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BC" w:rsidRDefault="001430BC" w:rsidP="00CD6F19">
      <w:pPr>
        <w:jc w:val="center"/>
      </w:pPr>
      <w:r w:rsidRPr="006C4C4A">
        <w:rPr>
          <w:rFonts w:ascii="Times New Roman" w:hAnsi="Times New Roman" w:cs="Times New Roman"/>
          <w:b/>
          <w:sz w:val="32"/>
          <w:szCs w:val="32"/>
        </w:rPr>
        <w:t xml:space="preserve">Attachment </w:t>
      </w:r>
      <w:r w:rsidR="00CD6F19">
        <w:rPr>
          <w:rFonts w:ascii="Times New Roman" w:hAnsi="Times New Roman" w:cs="Times New Roman"/>
          <w:b/>
          <w:sz w:val="32"/>
          <w:szCs w:val="32"/>
        </w:rPr>
        <w:t>4</w:t>
      </w:r>
      <w:r w:rsidRPr="003642F9">
        <w:rPr>
          <w:rFonts w:ascii="Times New Roman" w:hAnsi="Times New Roman" w:cs="Times New Roman"/>
          <w:b/>
          <w:sz w:val="32"/>
          <w:szCs w:val="32"/>
        </w:rPr>
        <w:t xml:space="preserve">: </w:t>
      </w:r>
      <w:r w:rsidRPr="003F145A">
        <w:rPr>
          <w:rFonts w:ascii="Times New Roman" w:hAnsi="Times New Roman" w:cs="Times New Roman"/>
          <w:bCs/>
          <w:sz w:val="32"/>
          <w:szCs w:val="32"/>
        </w:rPr>
        <w:t>P</w:t>
      </w:r>
      <w:r w:rsidR="003E049F" w:rsidRPr="003F145A">
        <w:rPr>
          <w:rFonts w:ascii="Times New Roman" w:hAnsi="Times New Roman" w:cs="Times New Roman"/>
          <w:bCs/>
          <w:sz w:val="32"/>
          <w:szCs w:val="32"/>
        </w:rPr>
        <w:t xml:space="preserve">ermanent </w:t>
      </w:r>
      <w:r w:rsidRPr="003F145A">
        <w:rPr>
          <w:rFonts w:ascii="Times New Roman" w:hAnsi="Times New Roman" w:cs="Times New Roman"/>
          <w:bCs/>
          <w:sz w:val="32"/>
          <w:szCs w:val="32"/>
        </w:rPr>
        <w:t>S</w:t>
      </w:r>
      <w:r w:rsidR="003E049F" w:rsidRPr="003F145A">
        <w:rPr>
          <w:rFonts w:ascii="Times New Roman" w:hAnsi="Times New Roman" w:cs="Times New Roman"/>
          <w:bCs/>
          <w:sz w:val="32"/>
          <w:szCs w:val="32"/>
        </w:rPr>
        <w:t xml:space="preserve">upportive </w:t>
      </w:r>
      <w:r w:rsidRPr="003F145A">
        <w:rPr>
          <w:rFonts w:ascii="Times New Roman" w:hAnsi="Times New Roman" w:cs="Times New Roman"/>
          <w:bCs/>
          <w:sz w:val="32"/>
          <w:szCs w:val="32"/>
        </w:rPr>
        <w:t>H</w:t>
      </w:r>
      <w:r w:rsidR="003E049F" w:rsidRPr="003F145A">
        <w:rPr>
          <w:rFonts w:ascii="Times New Roman" w:hAnsi="Times New Roman" w:cs="Times New Roman"/>
          <w:bCs/>
          <w:sz w:val="32"/>
          <w:szCs w:val="32"/>
        </w:rPr>
        <w:t>ousing (PSH)</w:t>
      </w:r>
      <w:r w:rsidRPr="003F145A">
        <w:rPr>
          <w:rFonts w:ascii="Times New Roman" w:hAnsi="Times New Roman" w:cs="Times New Roman"/>
          <w:bCs/>
          <w:sz w:val="32"/>
          <w:szCs w:val="32"/>
        </w:rPr>
        <w:t xml:space="preserve"> </w:t>
      </w:r>
      <w:bookmarkStart w:id="0" w:name="_GoBack"/>
      <w:bookmarkEnd w:id="0"/>
      <w:r w:rsidRPr="003F145A">
        <w:rPr>
          <w:rFonts w:ascii="Times New Roman" w:hAnsi="Times New Roman" w:cs="Times New Roman"/>
          <w:bCs/>
          <w:sz w:val="32"/>
          <w:szCs w:val="32"/>
        </w:rPr>
        <w:t>Self-Assessment</w:t>
      </w:r>
      <w:r>
        <w:br w:type="page"/>
      </w:r>
    </w:p>
    <w:p w:rsidR="001430BC" w:rsidRDefault="001430BC">
      <w:pPr>
        <w:sectPr w:rsidR="001430BC" w:rsidSect="001430BC">
          <w:pgSz w:w="12240" w:h="15840"/>
          <w:pgMar w:top="1440" w:right="1440" w:bottom="1440" w:left="1440" w:header="720" w:footer="720" w:gutter="0"/>
          <w:cols w:space="720"/>
          <w:docGrid w:linePitch="360"/>
        </w:sectPr>
      </w:pPr>
    </w:p>
    <w:p w:rsidR="00FB53EA" w:rsidRDefault="00FB53EA"/>
    <w:p w:rsidR="00FB53EA" w:rsidRDefault="00FB53EA" w:rsidP="00FB53EA">
      <w:pPr>
        <w:spacing w:after="0" w:line="240" w:lineRule="auto"/>
        <w:jc w:val="right"/>
        <w:rPr>
          <w:rFonts w:ascii="Times New Roman" w:hAnsi="Times New Roman" w:cs="Times New Roman"/>
          <w:bCs/>
          <w:sz w:val="18"/>
          <w:szCs w:val="18"/>
        </w:rPr>
      </w:pPr>
      <w:r>
        <w:rPr>
          <w:rFonts w:ascii="Times New Roman" w:hAnsi="Times New Roman" w:cs="Times New Roman"/>
          <w:bCs/>
          <w:sz w:val="18"/>
          <w:szCs w:val="18"/>
        </w:rPr>
        <w:t>0930-XXXX</w:t>
      </w:r>
    </w:p>
    <w:p w:rsidR="00FB53EA" w:rsidRPr="009F6A13" w:rsidRDefault="00FB53EA" w:rsidP="00FB53EA">
      <w:pPr>
        <w:spacing w:after="120" w:line="240" w:lineRule="auto"/>
        <w:jc w:val="right"/>
        <w:rPr>
          <w:rFonts w:ascii="Times New Roman" w:hAnsi="Times New Roman" w:cs="Times New Roman"/>
          <w:bCs/>
          <w:sz w:val="18"/>
          <w:szCs w:val="18"/>
        </w:rPr>
      </w:pPr>
      <w:r>
        <w:rPr>
          <w:rFonts w:ascii="Times New Roman" w:hAnsi="Times New Roman" w:cs="Times New Roman"/>
          <w:bCs/>
          <w:sz w:val="18"/>
          <w:szCs w:val="18"/>
        </w:rPr>
        <w:t>Expiration Date XX/XX/XXXX</w:t>
      </w:r>
    </w:p>
    <w:p w:rsidR="00CE3E4E" w:rsidRDefault="00CE3E4E" w:rsidP="00CE3E4E"/>
    <w:p w:rsidR="00CE3E4E" w:rsidRDefault="00CE3E4E" w:rsidP="00CE3E4E"/>
    <w:p w:rsidR="00CE3E4E" w:rsidRDefault="00CE3E4E" w:rsidP="00CE3E4E"/>
    <w:p w:rsidR="00CE3E4E" w:rsidRPr="0061522A" w:rsidRDefault="00CE3E4E" w:rsidP="00CE3E4E">
      <w:r w:rsidRPr="0061522A">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XX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3E049F" w:rsidRDefault="003E049F" w:rsidP="00CE3E4E">
      <w:pPr>
        <w:jc w:val="center"/>
        <w:rPr>
          <w:rFonts w:ascii="Times New Roman" w:hAnsi="Times New Roman" w:cs="Times New Roman"/>
          <w:b/>
          <w:sz w:val="24"/>
          <w:szCs w:val="24"/>
        </w:rPr>
        <w:sectPr w:rsidR="003E049F" w:rsidSect="003E049F">
          <w:footerReference w:type="default" r:id="rId8"/>
          <w:pgSz w:w="15840" w:h="12240" w:orient="landscape"/>
          <w:pgMar w:top="720" w:right="720" w:bottom="720" w:left="720" w:header="720" w:footer="720" w:gutter="0"/>
          <w:pgNumType w:start="1"/>
          <w:cols w:space="720"/>
          <w:docGrid w:linePitch="360"/>
        </w:sectPr>
      </w:pPr>
    </w:p>
    <w:p w:rsidR="00FB53EA" w:rsidRDefault="00FB53EA" w:rsidP="00CE3E4E">
      <w:pPr>
        <w:jc w:val="center"/>
        <w:rPr>
          <w:rFonts w:ascii="Times New Roman" w:hAnsi="Times New Roman" w:cs="Times New Roman"/>
          <w:b/>
          <w:sz w:val="24"/>
          <w:szCs w:val="24"/>
        </w:rPr>
      </w:pPr>
      <w:r>
        <w:rPr>
          <w:rFonts w:ascii="Times New Roman" w:hAnsi="Times New Roman" w:cs="Times New Roman"/>
          <w:b/>
          <w:sz w:val="24"/>
          <w:szCs w:val="24"/>
        </w:rPr>
        <w:lastRenderedPageBreak/>
        <w:t>Substance Abuse and Mental Health Services Administration (SAMHSA)</w:t>
      </w:r>
    </w:p>
    <w:p w:rsidR="00FB53EA" w:rsidRDefault="00FB53EA" w:rsidP="00FB53EA">
      <w:pPr>
        <w:spacing w:after="120"/>
        <w:jc w:val="center"/>
        <w:rPr>
          <w:rFonts w:ascii="Times New Roman" w:hAnsi="Times New Roman" w:cs="Times New Roman"/>
          <w:b/>
          <w:sz w:val="24"/>
          <w:szCs w:val="24"/>
        </w:rPr>
      </w:pPr>
      <w:r>
        <w:rPr>
          <w:rFonts w:ascii="Times New Roman" w:hAnsi="Times New Roman" w:cs="Times New Roman"/>
          <w:b/>
          <w:sz w:val="24"/>
          <w:szCs w:val="24"/>
        </w:rPr>
        <w:t>National Evaluation of SAMHSA’s Homeless Programs</w:t>
      </w:r>
    </w:p>
    <w:p w:rsidR="00FB53EA" w:rsidRDefault="00FB53EA" w:rsidP="00FB53EA">
      <w:pPr>
        <w:spacing w:after="120"/>
        <w:jc w:val="center"/>
        <w:rPr>
          <w:rFonts w:ascii="Times New Roman" w:hAnsi="Times New Roman" w:cs="Times New Roman"/>
          <w:b/>
          <w:sz w:val="24"/>
          <w:szCs w:val="24"/>
        </w:rPr>
      </w:pPr>
      <w:r>
        <w:rPr>
          <w:rFonts w:ascii="Times New Roman" w:hAnsi="Times New Roman" w:cs="Times New Roman"/>
          <w:b/>
          <w:sz w:val="24"/>
          <w:szCs w:val="24"/>
        </w:rPr>
        <w:t>PSH</w:t>
      </w:r>
      <w:r w:rsidRPr="00A9130E">
        <w:rPr>
          <w:rFonts w:ascii="Times New Roman" w:hAnsi="Times New Roman" w:cs="Times New Roman"/>
          <w:b/>
          <w:sz w:val="24"/>
          <w:szCs w:val="24"/>
        </w:rPr>
        <w:t xml:space="preserve"> Self-Assessment</w:t>
      </w:r>
      <w:r>
        <w:rPr>
          <w:rFonts w:ascii="Times New Roman" w:hAnsi="Times New Roman" w:cs="Times New Roman"/>
          <w:b/>
          <w:sz w:val="24"/>
          <w:szCs w:val="24"/>
        </w:rPr>
        <w:t xml:space="preserve"> </w:t>
      </w:r>
    </w:p>
    <w:p w:rsidR="00FB53EA" w:rsidRPr="00A41580" w:rsidRDefault="00FB53EA" w:rsidP="00FB53EA">
      <w:pPr>
        <w:rPr>
          <w:rFonts w:ascii="Times New Roman" w:hAnsi="Times New Roman" w:cs="Times New Roman"/>
          <w:b/>
          <w:sz w:val="24"/>
          <w:szCs w:val="24"/>
          <w:u w:val="single"/>
        </w:rPr>
      </w:pPr>
      <w:r w:rsidRPr="00A41580">
        <w:rPr>
          <w:rFonts w:ascii="Times New Roman" w:hAnsi="Times New Roman" w:cs="Times New Roman"/>
          <w:b/>
          <w:sz w:val="24"/>
          <w:szCs w:val="24"/>
          <w:u w:val="single"/>
        </w:rPr>
        <w:t>Instructions</w:t>
      </w:r>
    </w:p>
    <w:p w:rsidR="00FB53EA" w:rsidRDefault="00FB53EA" w:rsidP="00B368D6">
      <w:pPr>
        <w:spacing w:after="0" w:line="240" w:lineRule="auto"/>
        <w:rPr>
          <w:rFonts w:ascii="Times New Roman" w:hAnsi="Times New Roman"/>
        </w:rPr>
      </w:pPr>
      <w:r>
        <w:rPr>
          <w:rFonts w:ascii="Times New Roman" w:hAnsi="Times New Roman"/>
        </w:rPr>
        <w:t>The cross-program evaluation team is interested in learning more about the per</w:t>
      </w:r>
      <w:r w:rsidRPr="003A14E7">
        <w:rPr>
          <w:rFonts w:ascii="Times New Roman" w:hAnsi="Times New Roman"/>
        </w:rPr>
        <w:t>manent supportive housing (PSH) model being implemented by your SSH/GBHI/CABHI project, as indicated by your project during the grantee Project Director interview. We are seeking to understand the extent to which identified grantees with services in supportive housing (SSH) are implementing the components of the permanent supportive housing (PSH) model, such as: client/consumer choice of housing; functional separation of housing and supportive services; decency, safety and affordability of housing; housing integration; rights of tenancy; access to housing; flexibility</w:t>
      </w:r>
      <w:r>
        <w:rPr>
          <w:rFonts w:ascii="Times New Roman" w:hAnsi="Times New Roman"/>
        </w:rPr>
        <w:t xml:space="preserve"> of services; your project’s services philosophy and, as applicable, implementation of a behavioral health team.</w:t>
      </w:r>
    </w:p>
    <w:p w:rsidR="00B368D6" w:rsidRDefault="00B368D6" w:rsidP="00B368D6">
      <w:pPr>
        <w:spacing w:after="0" w:line="240" w:lineRule="auto"/>
        <w:rPr>
          <w:rFonts w:ascii="Times New Roman" w:hAnsi="Times New Roman"/>
        </w:rPr>
      </w:pPr>
    </w:p>
    <w:p w:rsidR="00FB53EA" w:rsidRDefault="00FB53EA" w:rsidP="00B368D6">
      <w:pPr>
        <w:spacing w:after="0" w:line="240" w:lineRule="auto"/>
        <w:rPr>
          <w:rFonts w:ascii="Times New Roman" w:hAnsi="Times New Roman"/>
        </w:rPr>
      </w:pPr>
      <w:r>
        <w:rPr>
          <w:rFonts w:ascii="Times New Roman" w:hAnsi="Times New Roman"/>
        </w:rPr>
        <w:t>Please complete the following questions in the context of your SSH/GBHI</w:t>
      </w:r>
      <w:r>
        <w:rPr>
          <w:rFonts w:ascii="Times New Roman" w:hAnsi="Times New Roman"/>
          <w:color w:val="1F497D"/>
        </w:rPr>
        <w:t>/</w:t>
      </w:r>
      <w:r>
        <w:rPr>
          <w:rFonts w:ascii="Times New Roman" w:hAnsi="Times New Roman"/>
        </w:rPr>
        <w:t xml:space="preserve">CABHI project and participants. Each SSH/GBHI/CABHI grantee project should have one key respondent; typically the grantee Project Director or his/her appropriate designee (e.g., local site evaluator, program manager, lead housing project staff member). If needed, the key respondent may ask questions of staff familiar with the characteristics and implementation of your project’s permanent supportive housing models. </w:t>
      </w:r>
    </w:p>
    <w:p w:rsidR="00B368D6" w:rsidRDefault="00B368D6" w:rsidP="00B368D6">
      <w:pPr>
        <w:spacing w:after="0" w:line="240" w:lineRule="auto"/>
        <w:rPr>
          <w:rFonts w:ascii="Times New Roman" w:hAnsi="Times New Roman"/>
        </w:rPr>
      </w:pPr>
    </w:p>
    <w:p w:rsidR="00397B56" w:rsidRPr="00411D28" w:rsidRDefault="00397B56" w:rsidP="00B368D6">
      <w:pPr>
        <w:spacing w:after="0" w:line="240" w:lineRule="auto"/>
        <w:rPr>
          <w:rFonts w:ascii="Times New Roman" w:hAnsi="Times New Roman" w:cs="Times New Roman"/>
          <w:bCs/>
          <w:sz w:val="24"/>
          <w:szCs w:val="24"/>
        </w:rPr>
      </w:pPr>
      <w:r>
        <w:rPr>
          <w:rFonts w:ascii="Times New Roman" w:hAnsi="Times New Roman"/>
        </w:rPr>
        <w:t>There are two sections – the Grantee Pro</w:t>
      </w:r>
      <w:r w:rsidR="00B368D6">
        <w:rPr>
          <w:rFonts w:ascii="Times New Roman" w:hAnsi="Times New Roman"/>
        </w:rPr>
        <w:t>ject</w:t>
      </w:r>
      <w:r>
        <w:rPr>
          <w:rFonts w:ascii="Times New Roman" w:hAnsi="Times New Roman"/>
        </w:rPr>
        <w:t xml:space="preserve"> and </w:t>
      </w:r>
      <w:r w:rsidR="00B368D6">
        <w:rPr>
          <w:rFonts w:ascii="Times New Roman" w:hAnsi="Times New Roman"/>
        </w:rPr>
        <w:t xml:space="preserve">Permanent Supportive </w:t>
      </w:r>
      <w:r>
        <w:rPr>
          <w:rFonts w:ascii="Times New Roman" w:hAnsi="Times New Roman"/>
        </w:rPr>
        <w:t>Housing Site section. The questions in the Grantee Pro</w:t>
      </w:r>
      <w:r w:rsidR="00B368D6">
        <w:rPr>
          <w:rFonts w:ascii="Times New Roman" w:hAnsi="Times New Roman"/>
        </w:rPr>
        <w:t>ject</w:t>
      </w:r>
      <w:r>
        <w:rPr>
          <w:rFonts w:ascii="Times New Roman" w:hAnsi="Times New Roman"/>
        </w:rPr>
        <w:t xml:space="preserve"> section </w:t>
      </w:r>
      <w:r>
        <w:rPr>
          <w:rFonts w:ascii="Times New Roman" w:hAnsi="Times New Roman" w:cs="Times New Roman"/>
          <w:bCs/>
          <w:sz w:val="24"/>
          <w:szCs w:val="24"/>
        </w:rPr>
        <w:t xml:space="preserve">should be answered from the perspective of your </w:t>
      </w:r>
      <w:r w:rsidR="00B368D6">
        <w:rPr>
          <w:rFonts w:ascii="Times New Roman" w:hAnsi="Times New Roman" w:cs="Times New Roman"/>
          <w:bCs/>
          <w:sz w:val="24"/>
          <w:szCs w:val="24"/>
        </w:rPr>
        <w:t xml:space="preserve">CABHI/GBHI/SSH </w:t>
      </w:r>
      <w:r>
        <w:rPr>
          <w:rFonts w:ascii="Times New Roman" w:hAnsi="Times New Roman" w:cs="Times New Roman"/>
          <w:bCs/>
          <w:sz w:val="24"/>
          <w:szCs w:val="24"/>
        </w:rPr>
        <w:t>grantee pro</w:t>
      </w:r>
      <w:r w:rsidR="00B368D6">
        <w:rPr>
          <w:rFonts w:ascii="Times New Roman" w:hAnsi="Times New Roman" w:cs="Times New Roman"/>
          <w:bCs/>
          <w:sz w:val="24"/>
          <w:szCs w:val="24"/>
        </w:rPr>
        <w:t>ject</w:t>
      </w:r>
      <w:r>
        <w:rPr>
          <w:rFonts w:ascii="Times New Roman" w:hAnsi="Times New Roman" w:cs="Times New Roman"/>
          <w:bCs/>
          <w:sz w:val="24"/>
          <w:szCs w:val="24"/>
        </w:rPr>
        <w:t xml:space="preserve"> and answers should reflect how things are done across all</w:t>
      </w:r>
      <w:r w:rsidR="00B368D6">
        <w:rPr>
          <w:rFonts w:ascii="Times New Roman" w:hAnsi="Times New Roman" w:cs="Times New Roman"/>
          <w:bCs/>
          <w:sz w:val="24"/>
          <w:szCs w:val="24"/>
        </w:rPr>
        <w:t xml:space="preserve"> permanent supportive</w:t>
      </w:r>
      <w:r>
        <w:rPr>
          <w:rFonts w:ascii="Times New Roman" w:hAnsi="Times New Roman" w:cs="Times New Roman"/>
          <w:bCs/>
          <w:sz w:val="24"/>
          <w:szCs w:val="24"/>
        </w:rPr>
        <w:t xml:space="preserve"> housing sites. These questions will only be answered once. The questions in the </w:t>
      </w:r>
      <w:r w:rsidR="00B368D6" w:rsidRPr="00B368D6">
        <w:rPr>
          <w:rFonts w:ascii="Times New Roman" w:hAnsi="Times New Roman" w:cs="Times New Roman"/>
          <w:bCs/>
          <w:sz w:val="24"/>
          <w:szCs w:val="24"/>
        </w:rPr>
        <w:t xml:space="preserve">Permanent Supportive </w:t>
      </w:r>
      <w:r>
        <w:rPr>
          <w:rFonts w:ascii="Times New Roman" w:hAnsi="Times New Roman" w:cs="Times New Roman"/>
          <w:bCs/>
          <w:sz w:val="24"/>
          <w:szCs w:val="24"/>
        </w:rPr>
        <w:t xml:space="preserve">Housing Site section should be answered from the perspective of each </w:t>
      </w:r>
      <w:r w:rsidR="00B368D6">
        <w:rPr>
          <w:rFonts w:ascii="Times New Roman" w:hAnsi="Times New Roman" w:cs="Times New Roman"/>
          <w:bCs/>
          <w:sz w:val="24"/>
          <w:szCs w:val="24"/>
        </w:rPr>
        <w:t>permanent supportive</w:t>
      </w:r>
      <w:r>
        <w:rPr>
          <w:rFonts w:ascii="Times New Roman" w:hAnsi="Times New Roman" w:cs="Times New Roman"/>
          <w:bCs/>
          <w:sz w:val="24"/>
          <w:szCs w:val="24"/>
        </w:rPr>
        <w:t xml:space="preserve"> housing site used in your grantee pro</w:t>
      </w:r>
      <w:r w:rsidR="00B368D6">
        <w:rPr>
          <w:rFonts w:ascii="Times New Roman" w:hAnsi="Times New Roman" w:cs="Times New Roman"/>
          <w:bCs/>
          <w:sz w:val="24"/>
          <w:szCs w:val="24"/>
        </w:rPr>
        <w:t>ject</w:t>
      </w:r>
      <w:r>
        <w:rPr>
          <w:rFonts w:ascii="Times New Roman" w:hAnsi="Times New Roman" w:cs="Times New Roman"/>
          <w:bCs/>
          <w:sz w:val="24"/>
          <w:szCs w:val="24"/>
        </w:rPr>
        <w:t xml:space="preserve">. This section will be repeated for up to three </w:t>
      </w:r>
      <w:r w:rsidR="00B368D6" w:rsidRPr="00B368D6">
        <w:rPr>
          <w:rFonts w:ascii="Times New Roman" w:hAnsi="Times New Roman" w:cs="Times New Roman"/>
          <w:bCs/>
          <w:sz w:val="24"/>
          <w:szCs w:val="24"/>
        </w:rPr>
        <w:t xml:space="preserve">permanent supportive </w:t>
      </w:r>
      <w:r>
        <w:rPr>
          <w:rFonts w:ascii="Times New Roman" w:hAnsi="Times New Roman" w:cs="Times New Roman"/>
          <w:bCs/>
          <w:sz w:val="24"/>
          <w:szCs w:val="24"/>
        </w:rPr>
        <w:t>housing sites. If your pro</w:t>
      </w:r>
      <w:r w:rsidR="00B368D6">
        <w:rPr>
          <w:rFonts w:ascii="Times New Roman" w:hAnsi="Times New Roman" w:cs="Times New Roman"/>
          <w:bCs/>
          <w:sz w:val="24"/>
          <w:szCs w:val="24"/>
        </w:rPr>
        <w:t>ject</w:t>
      </w:r>
      <w:r>
        <w:rPr>
          <w:rFonts w:ascii="Times New Roman" w:hAnsi="Times New Roman" w:cs="Times New Roman"/>
          <w:bCs/>
          <w:sz w:val="24"/>
          <w:szCs w:val="24"/>
        </w:rPr>
        <w:t xml:space="preserve"> includes more than three </w:t>
      </w:r>
      <w:r w:rsidR="00B368D6" w:rsidRPr="00B368D6">
        <w:rPr>
          <w:rFonts w:ascii="Times New Roman" w:hAnsi="Times New Roman" w:cs="Times New Roman"/>
          <w:bCs/>
          <w:sz w:val="24"/>
          <w:szCs w:val="24"/>
        </w:rPr>
        <w:t xml:space="preserve">permanent supportive </w:t>
      </w:r>
      <w:r>
        <w:rPr>
          <w:rFonts w:ascii="Times New Roman" w:hAnsi="Times New Roman" w:cs="Times New Roman"/>
          <w:bCs/>
          <w:sz w:val="24"/>
          <w:szCs w:val="24"/>
        </w:rPr>
        <w:t>housing sites, please select the three sites used by the most clients in the past year.</w:t>
      </w:r>
    </w:p>
    <w:p w:rsidR="00FB53EA" w:rsidRDefault="00FB53EA" w:rsidP="00B368D6">
      <w:pPr>
        <w:spacing w:after="0" w:line="240" w:lineRule="auto"/>
        <w:rPr>
          <w:rFonts w:ascii="Times New Roman" w:hAnsi="Times New Roman"/>
        </w:rPr>
      </w:pPr>
      <w:r>
        <w:rPr>
          <w:rFonts w:ascii="Times New Roman" w:hAnsi="Times New Roman"/>
        </w:rPr>
        <w:br w:type="page"/>
      </w:r>
    </w:p>
    <w:p w:rsidR="00FB53EA" w:rsidRPr="00782D9E" w:rsidRDefault="00FB53EA" w:rsidP="00FB53EA">
      <w:pPr>
        <w:rPr>
          <w:rFonts w:ascii="Times New Roman" w:hAnsi="Times New Roman" w:cs="Times New Roman"/>
          <w:b/>
          <w:sz w:val="24"/>
          <w:szCs w:val="24"/>
          <w:u w:val="single"/>
        </w:rPr>
      </w:pPr>
      <w:r>
        <w:rPr>
          <w:rFonts w:ascii="Times New Roman" w:hAnsi="Times New Roman" w:cs="Times New Roman"/>
          <w:b/>
          <w:sz w:val="24"/>
          <w:szCs w:val="24"/>
          <w:u w:val="single"/>
        </w:rPr>
        <w:t>Respondent Information</w:t>
      </w:r>
      <w:r w:rsidRPr="00782D9E">
        <w:rPr>
          <w:rFonts w:ascii="Times New Roman" w:hAnsi="Times New Roman" w:cs="Times New Roman"/>
          <w:b/>
          <w:sz w:val="24"/>
          <w:szCs w:val="24"/>
          <w:u w:val="single"/>
        </w:rPr>
        <w:t xml:space="preserve"> </w:t>
      </w:r>
    </w:p>
    <w:tbl>
      <w:tblPr>
        <w:tblStyle w:val="TableGrid"/>
        <w:tblW w:w="0" w:type="auto"/>
        <w:tblLook w:val="04A0" w:firstRow="1" w:lastRow="0" w:firstColumn="1" w:lastColumn="0" w:noHBand="0" w:noVBand="1"/>
      </w:tblPr>
      <w:tblGrid>
        <w:gridCol w:w="7512"/>
        <w:gridCol w:w="7104"/>
      </w:tblGrid>
      <w:tr w:rsidR="003E049F" w:rsidTr="003E049F">
        <w:tc>
          <w:tcPr>
            <w:tcW w:w="7512" w:type="dxa"/>
            <w:tcBorders>
              <w:bottom w:val="single" w:sz="4" w:space="0" w:color="auto"/>
            </w:tcBorders>
          </w:tcPr>
          <w:p w:rsidR="003E049F" w:rsidRPr="000C0380" w:rsidRDefault="003E049F" w:rsidP="003E049F">
            <w:pPr>
              <w:spacing w:after="40"/>
              <w:rPr>
                <w:rFonts w:ascii="Times New Roman" w:hAnsi="Times New Roman" w:cs="Times New Roman"/>
                <w:b/>
                <w:sz w:val="20"/>
                <w:szCs w:val="20"/>
              </w:rPr>
            </w:pPr>
            <w:r w:rsidRPr="000C0380">
              <w:rPr>
                <w:rFonts w:ascii="Times New Roman" w:hAnsi="Times New Roman" w:cs="Times New Roman"/>
                <w:b/>
                <w:sz w:val="20"/>
                <w:szCs w:val="20"/>
              </w:rPr>
              <w:t xml:space="preserve">Name/Title of </w:t>
            </w:r>
            <w:r>
              <w:rPr>
                <w:rFonts w:ascii="Times New Roman" w:hAnsi="Times New Roman" w:cs="Times New Roman"/>
                <w:b/>
                <w:sz w:val="20"/>
                <w:szCs w:val="20"/>
              </w:rPr>
              <w:t xml:space="preserve">Key </w:t>
            </w:r>
            <w:r w:rsidRPr="000C0380">
              <w:rPr>
                <w:rFonts w:ascii="Times New Roman" w:hAnsi="Times New Roman" w:cs="Times New Roman"/>
                <w:b/>
                <w:sz w:val="20"/>
                <w:szCs w:val="20"/>
              </w:rPr>
              <w:t>Respondent:_____________</w:t>
            </w:r>
            <w:r>
              <w:rPr>
                <w:rFonts w:ascii="Times New Roman" w:hAnsi="Times New Roman" w:cs="Times New Roman"/>
                <w:b/>
                <w:sz w:val="20"/>
                <w:szCs w:val="20"/>
              </w:rPr>
              <w:t>________________</w:t>
            </w:r>
          </w:p>
          <w:p w:rsidR="003E049F" w:rsidRDefault="003E049F" w:rsidP="00261676">
            <w:pPr>
              <w:spacing w:after="40"/>
              <w:rPr>
                <w:rFonts w:ascii="Times New Roman" w:hAnsi="Times New Roman" w:cs="Times New Roman"/>
                <w:i/>
                <w:sz w:val="20"/>
                <w:szCs w:val="20"/>
              </w:rPr>
            </w:pPr>
            <w:r>
              <w:rPr>
                <w:rFonts w:ascii="Times New Roman" w:hAnsi="Times New Roman" w:cs="Times New Roman"/>
                <w:b/>
                <w:sz w:val="20"/>
                <w:szCs w:val="20"/>
                <w:u w:val="single"/>
              </w:rPr>
              <w:t>Primary</w:t>
            </w:r>
            <w:r>
              <w:rPr>
                <w:rFonts w:ascii="Times New Roman" w:hAnsi="Times New Roman" w:cs="Times New Roman"/>
                <w:b/>
                <w:sz w:val="20"/>
                <w:szCs w:val="20"/>
              </w:rPr>
              <w:t xml:space="preserve"> </w:t>
            </w:r>
            <w:r w:rsidRPr="000C0380">
              <w:rPr>
                <w:rFonts w:ascii="Times New Roman" w:hAnsi="Times New Roman" w:cs="Times New Roman"/>
                <w:b/>
                <w:sz w:val="20"/>
                <w:szCs w:val="20"/>
              </w:rPr>
              <w:t xml:space="preserve">Role in SAMHSA Grantee Project: </w:t>
            </w:r>
            <w:r w:rsidRPr="000C0380">
              <w:rPr>
                <w:rFonts w:ascii="Times New Roman" w:hAnsi="Times New Roman" w:cs="Times New Roman"/>
                <w:i/>
                <w:sz w:val="20"/>
                <w:szCs w:val="20"/>
              </w:rPr>
              <w:t>(</w:t>
            </w:r>
            <w:r>
              <w:rPr>
                <w:rFonts w:ascii="Times New Roman" w:hAnsi="Times New Roman" w:cs="Times New Roman"/>
                <w:i/>
                <w:sz w:val="20"/>
                <w:szCs w:val="20"/>
              </w:rPr>
              <w:t>check all that apply</w:t>
            </w:r>
            <w:r w:rsidRPr="000C0380">
              <w:rPr>
                <w:rFonts w:ascii="Times New Roman" w:hAnsi="Times New Roman" w:cs="Times New Roman"/>
                <w:i/>
                <w:sz w:val="20"/>
                <w:szCs w:val="20"/>
              </w:rPr>
              <w:t>)</w:t>
            </w:r>
          </w:p>
          <w:p w:rsidR="003E049F" w:rsidRPr="005101E2"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Project Director</w:t>
            </w:r>
          </w:p>
          <w:p w:rsidR="003E049F" w:rsidRPr="005101E2"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Project Coordinator</w:t>
            </w:r>
          </w:p>
          <w:p w:rsidR="003E049F" w:rsidRPr="005101E2"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Program Manager</w:t>
            </w:r>
          </w:p>
          <w:p w:rsidR="003E049F" w:rsidRDefault="003E049F" w:rsidP="00261676">
            <w:pPr>
              <w:spacing w:after="40"/>
              <w:rPr>
                <w:rFonts w:ascii="Times New Roman" w:hAnsi="Times New Roman" w:cs="Times New Roman"/>
                <w:sz w:val="20"/>
                <w:szCs w:val="20"/>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 xml:space="preserve">Local </w:t>
            </w:r>
            <w:r w:rsidRPr="005101E2">
              <w:rPr>
                <w:rFonts w:ascii="Times New Roman" w:hAnsi="Times New Roman" w:cs="Times New Roman"/>
                <w:sz w:val="20"/>
                <w:szCs w:val="20"/>
              </w:rPr>
              <w:t>Evaluator</w:t>
            </w:r>
          </w:p>
          <w:p w:rsidR="003E049F"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Pr>
                <w:rFonts w:ascii="Times New Roman" w:hAnsi="Times New Roman" w:cs="Times New Roman"/>
              </w:rPr>
              <w:t>Housing Provider</w:t>
            </w:r>
          </w:p>
          <w:p w:rsidR="003E049F" w:rsidRPr="005101E2"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Mental Health Counselor</w:t>
            </w:r>
            <w:r>
              <w:rPr>
                <w:rFonts w:ascii="Times New Roman" w:hAnsi="Times New Roman" w:cs="Times New Roman"/>
              </w:rPr>
              <w:t>/Treatment Provider/Supervisor</w:t>
            </w:r>
          </w:p>
          <w:p w:rsidR="003E049F" w:rsidRPr="005101E2"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Substance Abuse Counselor</w:t>
            </w:r>
            <w:r>
              <w:rPr>
                <w:rFonts w:ascii="Times New Roman" w:hAnsi="Times New Roman" w:cs="Times New Roman"/>
              </w:rPr>
              <w:t>/Treatment Provider/Supervisor</w:t>
            </w:r>
          </w:p>
          <w:p w:rsidR="003E049F" w:rsidRPr="005101E2"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Integrated Treatment</w:t>
            </w:r>
            <w:r>
              <w:rPr>
                <w:rFonts w:ascii="Times New Roman" w:hAnsi="Times New Roman" w:cs="Times New Roman"/>
              </w:rPr>
              <w:t xml:space="preserve"> (Mental Health &amp; Substance Abuse)</w:t>
            </w:r>
            <w:r w:rsidRPr="005101E2">
              <w:rPr>
                <w:rFonts w:ascii="Times New Roman" w:hAnsi="Times New Roman" w:cs="Times New Roman"/>
              </w:rPr>
              <w:t xml:space="preserve"> Counselor</w:t>
            </w:r>
          </w:p>
          <w:p w:rsidR="003E049F" w:rsidRPr="005101E2"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Trauma Specialist</w:t>
            </w:r>
          </w:p>
          <w:p w:rsidR="003E049F" w:rsidRPr="005101E2"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Pr>
                <w:rFonts w:ascii="Times New Roman" w:hAnsi="Times New Roman" w:cs="Times New Roman"/>
              </w:rPr>
              <w:t>Case Manager</w:t>
            </w:r>
          </w:p>
          <w:p w:rsidR="003E049F"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Pr>
                <w:rFonts w:ascii="Times New Roman" w:hAnsi="Times New Roman" w:cs="Times New Roman"/>
              </w:rPr>
              <w:t>Benefits Specialist</w:t>
            </w:r>
          </w:p>
          <w:p w:rsidR="003E049F" w:rsidRPr="005101E2"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Peer Specialist/Consumer</w:t>
            </w:r>
          </w:p>
          <w:p w:rsidR="003E049F" w:rsidRPr="005101E2" w:rsidRDefault="003E049F" w:rsidP="00261676">
            <w:pPr>
              <w:pStyle w:val="CommentText"/>
              <w:tabs>
                <w:tab w:val="left" w:pos="5310"/>
              </w:tabs>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Housing Specialist</w:t>
            </w:r>
            <w:r>
              <w:rPr>
                <w:rFonts w:ascii="Times New Roman" w:hAnsi="Times New Roman" w:cs="Times New Roman"/>
              </w:rPr>
              <w:tab/>
            </w:r>
          </w:p>
          <w:p w:rsidR="003E049F" w:rsidRPr="005101E2"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Vocational Specialist</w:t>
            </w:r>
          </w:p>
          <w:p w:rsidR="003E049F" w:rsidRPr="005101E2" w:rsidRDefault="003E049F" w:rsidP="00261676">
            <w:pPr>
              <w:pStyle w:val="CommentText"/>
              <w:spacing w:after="40"/>
              <w:rPr>
                <w:rFonts w:ascii="Times New Roman" w:hAnsi="Times New Roman" w:cs="Times New Roman"/>
              </w:rPr>
            </w:pPr>
            <w:r w:rsidRPr="00025B38">
              <w:rPr>
                <w:rFonts w:ascii="Times New Roman" w:hAnsi="Times New Roman" w:cs="Times New Roman"/>
              </w:rPr>
              <w:fldChar w:fldCharType="begin">
                <w:ffData>
                  <w:name w:val="Check24"/>
                  <w:enabled/>
                  <w:calcOnExit w:val="0"/>
                  <w:checkBox>
                    <w:sizeAuto/>
                    <w:default w:val="0"/>
                  </w:checkBox>
                </w:ffData>
              </w:fldChar>
            </w:r>
            <w:r w:rsidRPr="00025B38">
              <w:rPr>
                <w:rFonts w:ascii="Times New Roman" w:hAnsi="Times New Roman" w:cs="Times New Roman"/>
              </w:rPr>
              <w:instrText xml:space="preserve"> FORMCHECKBOX </w:instrText>
            </w:r>
            <w:r w:rsidRPr="00025B38">
              <w:rPr>
                <w:rFonts w:ascii="Times New Roman" w:hAnsi="Times New Roman" w:cs="Times New Roman"/>
              </w:rPr>
            </w:r>
            <w:r w:rsidRPr="00025B38">
              <w:rPr>
                <w:rFonts w:ascii="Times New Roman" w:hAnsi="Times New Roman" w:cs="Times New Roman"/>
              </w:rPr>
              <w:fldChar w:fldCharType="end"/>
            </w:r>
            <w:r w:rsidRPr="005101E2">
              <w:rPr>
                <w:rFonts w:ascii="Times New Roman" w:hAnsi="Times New Roman" w:cs="Times New Roman"/>
              </w:rPr>
              <w:t>Educational Specialist</w:t>
            </w:r>
          </w:p>
          <w:p w:rsidR="003E049F" w:rsidRPr="00D124FE" w:rsidRDefault="003E049F" w:rsidP="00261676">
            <w:pPr>
              <w:spacing w:after="40"/>
              <w:rPr>
                <w:rFonts w:ascii="Times New Roman" w:hAnsi="Times New Roman" w:cs="Times New Roman"/>
                <w:i/>
                <w:sz w:val="18"/>
                <w:szCs w:val="18"/>
              </w:rPr>
            </w:pPr>
            <w:r w:rsidRPr="00025B38">
              <w:rPr>
                <w:rFonts w:ascii="Times New Roman" w:hAnsi="Times New Roman" w:cs="Times New Roman"/>
                <w:sz w:val="20"/>
                <w:szCs w:val="20"/>
              </w:rPr>
              <w:fldChar w:fldCharType="begin">
                <w:ffData>
                  <w:name w:val="Check24"/>
                  <w:enabled/>
                  <w:calcOnExit w:val="0"/>
                  <w:checkBox>
                    <w:sizeAuto/>
                    <w:default w:val="0"/>
                  </w:checkBox>
                </w:ffData>
              </w:fldChar>
            </w:r>
            <w:r w:rsidRPr="00025B38">
              <w:rPr>
                <w:rFonts w:ascii="Times New Roman" w:hAnsi="Times New Roman" w:cs="Times New Roman"/>
                <w:sz w:val="20"/>
                <w:szCs w:val="20"/>
              </w:rPr>
              <w:instrText xml:space="preserve"> FORMCHECKBOX </w:instrText>
            </w:r>
            <w:r w:rsidRPr="00025B38">
              <w:rPr>
                <w:rFonts w:ascii="Times New Roman" w:hAnsi="Times New Roman" w:cs="Times New Roman"/>
                <w:sz w:val="20"/>
                <w:szCs w:val="20"/>
              </w:rPr>
            </w:r>
            <w:r w:rsidRPr="00025B38">
              <w:rPr>
                <w:rFonts w:ascii="Times New Roman" w:hAnsi="Times New Roman" w:cs="Times New Roman"/>
                <w:sz w:val="20"/>
                <w:szCs w:val="20"/>
              </w:rPr>
              <w:fldChar w:fldCharType="end"/>
            </w:r>
            <w:r>
              <w:rPr>
                <w:rFonts w:ascii="Times New Roman" w:hAnsi="Times New Roman" w:cs="Times New Roman"/>
                <w:sz w:val="20"/>
                <w:szCs w:val="20"/>
              </w:rPr>
              <w:t>Other: _______________________________________________</w:t>
            </w:r>
          </w:p>
        </w:tc>
        <w:tc>
          <w:tcPr>
            <w:tcW w:w="7104" w:type="dxa"/>
            <w:tcBorders>
              <w:bottom w:val="single" w:sz="4" w:space="0" w:color="auto"/>
            </w:tcBorders>
          </w:tcPr>
          <w:p w:rsidR="003E049F" w:rsidRDefault="003E049F" w:rsidP="003E049F">
            <w:pPr>
              <w:spacing w:after="40"/>
              <w:rPr>
                <w:rFonts w:ascii="Times New Roman" w:hAnsi="Times New Roman" w:cs="Times New Roman"/>
                <w:b/>
                <w:sz w:val="20"/>
                <w:szCs w:val="20"/>
              </w:rPr>
            </w:pPr>
            <w:r w:rsidRPr="000C0380">
              <w:rPr>
                <w:rFonts w:ascii="Times New Roman" w:hAnsi="Times New Roman" w:cs="Times New Roman"/>
                <w:b/>
                <w:sz w:val="20"/>
                <w:szCs w:val="20"/>
              </w:rPr>
              <w:t>Respondent</w:t>
            </w:r>
            <w:r>
              <w:rPr>
                <w:rFonts w:ascii="Times New Roman" w:hAnsi="Times New Roman" w:cs="Times New Roman"/>
                <w:b/>
                <w:sz w:val="20"/>
                <w:szCs w:val="20"/>
              </w:rPr>
              <w:t xml:space="preserve"> </w:t>
            </w:r>
            <w:r w:rsidRPr="000C0380">
              <w:rPr>
                <w:rFonts w:ascii="Times New Roman" w:hAnsi="Times New Roman" w:cs="Times New Roman"/>
                <w:b/>
                <w:sz w:val="20"/>
                <w:szCs w:val="20"/>
              </w:rPr>
              <w:t>Agency/Organization:</w:t>
            </w:r>
            <w:r>
              <w:rPr>
                <w:rFonts w:ascii="Times New Roman" w:hAnsi="Times New Roman" w:cs="Times New Roman"/>
                <w:b/>
                <w:sz w:val="20"/>
                <w:szCs w:val="20"/>
              </w:rPr>
              <w:t>__________________________</w:t>
            </w:r>
          </w:p>
          <w:p w:rsidR="003E049F" w:rsidRPr="000C0380" w:rsidRDefault="003E049F" w:rsidP="003E049F">
            <w:pPr>
              <w:spacing w:after="40"/>
              <w:rPr>
                <w:rFonts w:ascii="Times New Roman" w:hAnsi="Times New Roman" w:cs="Times New Roman"/>
                <w:i/>
                <w:sz w:val="20"/>
                <w:szCs w:val="20"/>
              </w:rPr>
            </w:pPr>
            <w:r w:rsidRPr="000C0380">
              <w:rPr>
                <w:rFonts w:ascii="Times New Roman" w:hAnsi="Times New Roman" w:cs="Times New Roman"/>
                <w:b/>
                <w:sz w:val="20"/>
                <w:szCs w:val="20"/>
              </w:rPr>
              <w:t>Agency</w:t>
            </w:r>
            <w:r>
              <w:rPr>
                <w:rFonts w:ascii="Times New Roman" w:hAnsi="Times New Roman" w:cs="Times New Roman"/>
                <w:b/>
                <w:sz w:val="20"/>
                <w:szCs w:val="20"/>
              </w:rPr>
              <w:t xml:space="preserve">’s </w:t>
            </w:r>
            <w:r>
              <w:rPr>
                <w:rFonts w:ascii="Times New Roman" w:hAnsi="Times New Roman" w:cs="Times New Roman"/>
                <w:b/>
                <w:sz w:val="20"/>
                <w:szCs w:val="20"/>
                <w:u w:val="single"/>
              </w:rPr>
              <w:t>Primary</w:t>
            </w:r>
            <w:r w:rsidRPr="000C0380">
              <w:rPr>
                <w:rFonts w:ascii="Times New Roman" w:hAnsi="Times New Roman" w:cs="Times New Roman"/>
                <w:b/>
                <w:sz w:val="20"/>
                <w:szCs w:val="20"/>
              </w:rPr>
              <w:t xml:space="preserve"> Role in SAMHSA Grantee Project: </w:t>
            </w:r>
            <w:r w:rsidRPr="000C0380">
              <w:rPr>
                <w:rFonts w:ascii="Times New Roman" w:hAnsi="Times New Roman" w:cs="Times New Roman"/>
                <w:i/>
                <w:sz w:val="20"/>
                <w:szCs w:val="20"/>
              </w:rPr>
              <w:t>(</w:t>
            </w:r>
            <w:r>
              <w:rPr>
                <w:rFonts w:ascii="Times New Roman" w:hAnsi="Times New Roman" w:cs="Times New Roman"/>
                <w:i/>
                <w:sz w:val="20"/>
                <w:szCs w:val="20"/>
              </w:rPr>
              <w:t>check all that apply</w:t>
            </w:r>
            <w:r w:rsidRPr="000C0380">
              <w:rPr>
                <w:rFonts w:ascii="Times New Roman" w:hAnsi="Times New Roman" w:cs="Times New Roman"/>
                <w:i/>
                <w:sz w:val="20"/>
                <w:szCs w:val="20"/>
              </w:rPr>
              <w:t>)</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Grantee agency</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Administrative/Project Coordination/Oversight</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 xml:space="preserve">Research/Evaluation </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Substance abuse treatment provider</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Mental health treatment provider</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 xml:space="preserve">Integrated treatment </w:t>
            </w:r>
            <w:r>
              <w:rPr>
                <w:rFonts w:ascii="Times New Roman" w:hAnsi="Times New Roman" w:cs="Times New Roman"/>
                <w:sz w:val="20"/>
                <w:szCs w:val="20"/>
              </w:rPr>
              <w:t xml:space="preserve">(Mental Health &amp; Substance Abuse) </w:t>
            </w:r>
            <w:r w:rsidRPr="00D124FE">
              <w:rPr>
                <w:rFonts w:ascii="Times New Roman" w:hAnsi="Times New Roman" w:cs="Times New Roman"/>
                <w:sz w:val="20"/>
                <w:szCs w:val="20"/>
              </w:rPr>
              <w:t>provider</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Shelter</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 xml:space="preserve">Housing provider </w:t>
            </w:r>
          </w:p>
          <w:p w:rsidR="003E049F"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Pr>
                <w:rFonts w:ascii="Times New Roman" w:hAnsi="Times New Roman" w:cs="Times New Roman"/>
                <w:sz w:val="20"/>
                <w:szCs w:val="20"/>
              </w:rPr>
              <w:t>Case management provider</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Medical (primary/specialized) care provider</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Benefits assistance provider</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Education provider</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Employment or job training provider</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 xml:space="preserve">Veterans </w:t>
            </w:r>
            <w:r>
              <w:rPr>
                <w:rFonts w:ascii="Times New Roman" w:hAnsi="Times New Roman" w:cs="Times New Roman"/>
                <w:sz w:val="20"/>
                <w:szCs w:val="20"/>
              </w:rPr>
              <w:t xml:space="preserve">Administration (VA) </w:t>
            </w:r>
            <w:r w:rsidRPr="00D124FE">
              <w:rPr>
                <w:rFonts w:ascii="Times New Roman" w:hAnsi="Times New Roman" w:cs="Times New Roman"/>
                <w:sz w:val="20"/>
                <w:szCs w:val="20"/>
              </w:rPr>
              <w:t>services provider</w:t>
            </w:r>
          </w:p>
          <w:p w:rsidR="003E049F" w:rsidRPr="00D124FE"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Pr>
                <w:rFonts w:ascii="Times New Roman" w:hAnsi="Times New Roman" w:cs="Times New Roman"/>
                <w:sz w:val="20"/>
                <w:szCs w:val="20"/>
              </w:rPr>
              <w:t>Justice/c</w:t>
            </w:r>
            <w:r w:rsidRPr="00D124FE">
              <w:rPr>
                <w:rFonts w:ascii="Times New Roman" w:hAnsi="Times New Roman" w:cs="Times New Roman"/>
                <w:sz w:val="20"/>
                <w:szCs w:val="20"/>
              </w:rPr>
              <w:t>riminal justice services provider</w:t>
            </w:r>
          </w:p>
          <w:p w:rsidR="003E049F" w:rsidRDefault="003E049F" w:rsidP="003E049F">
            <w:pPr>
              <w:spacing w:after="40"/>
              <w:rPr>
                <w:rFonts w:ascii="Times New Roman" w:hAnsi="Times New Roman" w:cs="Times New Roman"/>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Pr>
                <w:rFonts w:ascii="Times New Roman" w:hAnsi="Times New Roman" w:cs="Times New Roman"/>
                <w:sz w:val="20"/>
                <w:szCs w:val="20"/>
              </w:rPr>
              <w:t>Child and family services provider</w:t>
            </w:r>
          </w:p>
          <w:p w:rsidR="003E049F" w:rsidRPr="000C0380" w:rsidRDefault="003E049F" w:rsidP="003E049F">
            <w:pPr>
              <w:spacing w:after="40"/>
              <w:rPr>
                <w:rFonts w:ascii="Times New Roman" w:hAnsi="Times New Roman" w:cs="Times New Roman"/>
                <w:b/>
                <w:sz w:val="20"/>
                <w:szCs w:val="20"/>
              </w:rPr>
            </w:pPr>
            <w:r w:rsidRPr="00D124FE">
              <w:rPr>
                <w:rFonts w:ascii="Times New Roman" w:hAnsi="Times New Roman" w:cs="Times New Roman"/>
                <w:sz w:val="20"/>
                <w:szCs w:val="20"/>
              </w:rPr>
              <w:fldChar w:fldCharType="begin">
                <w:ffData>
                  <w:name w:val="Check24"/>
                  <w:enabled/>
                  <w:calcOnExit w:val="0"/>
                  <w:checkBox>
                    <w:sizeAuto/>
                    <w:default w:val="0"/>
                  </w:checkBox>
                </w:ffData>
              </w:fldChar>
            </w:r>
            <w:r w:rsidRPr="00D124FE">
              <w:rPr>
                <w:rFonts w:ascii="Times New Roman" w:hAnsi="Times New Roman" w:cs="Times New Roman"/>
                <w:sz w:val="20"/>
                <w:szCs w:val="20"/>
              </w:rPr>
              <w:instrText xml:space="preserve"> FORMCHECKBOX </w:instrText>
            </w:r>
            <w:r w:rsidRPr="00D124FE">
              <w:rPr>
                <w:rFonts w:ascii="Times New Roman" w:hAnsi="Times New Roman" w:cs="Times New Roman"/>
                <w:sz w:val="20"/>
                <w:szCs w:val="20"/>
              </w:rPr>
            </w:r>
            <w:r w:rsidRPr="00D124FE">
              <w:rPr>
                <w:rFonts w:ascii="Times New Roman" w:hAnsi="Times New Roman" w:cs="Times New Roman"/>
                <w:sz w:val="20"/>
                <w:szCs w:val="20"/>
              </w:rPr>
              <w:fldChar w:fldCharType="end"/>
            </w:r>
            <w:r w:rsidRPr="00D124FE">
              <w:rPr>
                <w:rFonts w:ascii="Times New Roman" w:hAnsi="Times New Roman" w:cs="Times New Roman"/>
                <w:sz w:val="20"/>
                <w:szCs w:val="20"/>
              </w:rPr>
              <w:t>Other:______________________________________</w:t>
            </w:r>
          </w:p>
        </w:tc>
      </w:tr>
    </w:tbl>
    <w:p w:rsidR="003E049F" w:rsidRDefault="003E049F" w:rsidP="00397B56">
      <w:pPr>
        <w:jc w:val="center"/>
        <w:rPr>
          <w:rFonts w:ascii="Times New Roman" w:hAnsi="Times New Roman" w:cs="Times New Roman"/>
          <w:b/>
          <w:sz w:val="24"/>
          <w:szCs w:val="24"/>
        </w:rPr>
        <w:sectPr w:rsidR="003E049F" w:rsidSect="003E049F">
          <w:footerReference w:type="default" r:id="rId9"/>
          <w:pgSz w:w="15840" w:h="12240" w:orient="landscape"/>
          <w:pgMar w:top="720" w:right="720" w:bottom="720" w:left="720" w:header="720" w:footer="720" w:gutter="0"/>
          <w:pgNumType w:start="1"/>
          <w:cols w:space="720"/>
          <w:docGrid w:linePitch="360"/>
        </w:sectPr>
      </w:pPr>
    </w:p>
    <w:p w:rsidR="00397B56" w:rsidRDefault="00FB53EA" w:rsidP="00397B56">
      <w:pPr>
        <w:jc w:val="center"/>
        <w:rPr>
          <w:rFonts w:ascii="Times New Roman" w:hAnsi="Times New Roman" w:cs="Times New Roman"/>
          <w:b/>
          <w:sz w:val="24"/>
          <w:szCs w:val="24"/>
        </w:rPr>
      </w:pPr>
      <w:r w:rsidRPr="00614A2E">
        <w:rPr>
          <w:rFonts w:ascii="Times New Roman" w:hAnsi="Times New Roman" w:cs="Times New Roman"/>
          <w:b/>
          <w:sz w:val="24"/>
          <w:szCs w:val="24"/>
        </w:rPr>
        <w:t>P</w:t>
      </w:r>
      <w:r>
        <w:rPr>
          <w:rFonts w:ascii="Times New Roman" w:hAnsi="Times New Roman" w:cs="Times New Roman"/>
          <w:b/>
          <w:sz w:val="24"/>
          <w:szCs w:val="24"/>
        </w:rPr>
        <w:t>ermanent Supportive Housing (PSH) Self-Assessment</w:t>
      </w:r>
    </w:p>
    <w:p w:rsidR="00397B56" w:rsidRDefault="00397B56" w:rsidP="00B368D6">
      <w:pPr>
        <w:jc w:val="center"/>
        <w:rPr>
          <w:rFonts w:ascii="Times New Roman" w:hAnsi="Times New Roman" w:cs="Times New Roman"/>
          <w:b/>
          <w:sz w:val="24"/>
          <w:szCs w:val="24"/>
        </w:rPr>
      </w:pPr>
      <w:r>
        <w:rPr>
          <w:rFonts w:ascii="Times New Roman" w:hAnsi="Times New Roman" w:cs="Times New Roman"/>
          <w:b/>
          <w:sz w:val="24"/>
          <w:szCs w:val="24"/>
        </w:rPr>
        <w:t>Grantee Pro</w:t>
      </w:r>
      <w:r w:rsidR="00B368D6">
        <w:rPr>
          <w:rFonts w:ascii="Times New Roman" w:hAnsi="Times New Roman" w:cs="Times New Roman"/>
          <w:b/>
          <w:sz w:val="24"/>
          <w:szCs w:val="24"/>
        </w:rPr>
        <w:t>ject</w:t>
      </w:r>
      <w:r>
        <w:rPr>
          <w:rFonts w:ascii="Times New Roman" w:hAnsi="Times New Roman" w:cs="Times New Roman"/>
          <w:b/>
          <w:sz w:val="24"/>
          <w:szCs w:val="24"/>
        </w:rPr>
        <w:t xml:space="preserve"> </w:t>
      </w:r>
      <w:r w:rsidR="00B368D6">
        <w:rPr>
          <w:rFonts w:ascii="Times New Roman" w:hAnsi="Times New Roman" w:cs="Times New Roman"/>
          <w:b/>
          <w:sz w:val="24"/>
          <w:szCs w:val="24"/>
        </w:rPr>
        <w:t>Section</w:t>
      </w:r>
    </w:p>
    <w:p w:rsidR="00FB53EA" w:rsidRPr="00411D28" w:rsidRDefault="00FB53EA" w:rsidP="00B368D6">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The following questions should be answered from the perspective of your </w:t>
      </w:r>
      <w:r w:rsidR="00B368D6">
        <w:rPr>
          <w:rFonts w:ascii="Times New Roman" w:hAnsi="Times New Roman" w:cs="Times New Roman"/>
          <w:bCs/>
          <w:sz w:val="24"/>
          <w:szCs w:val="24"/>
        </w:rPr>
        <w:t xml:space="preserve">CABHI/GBHI/SSH </w:t>
      </w:r>
      <w:r>
        <w:rPr>
          <w:rFonts w:ascii="Times New Roman" w:hAnsi="Times New Roman" w:cs="Times New Roman"/>
          <w:bCs/>
          <w:sz w:val="24"/>
          <w:szCs w:val="24"/>
        </w:rPr>
        <w:t>grantee pro</w:t>
      </w:r>
      <w:r w:rsidR="00B368D6">
        <w:rPr>
          <w:rFonts w:ascii="Times New Roman" w:hAnsi="Times New Roman" w:cs="Times New Roman"/>
          <w:bCs/>
          <w:sz w:val="24"/>
          <w:szCs w:val="24"/>
        </w:rPr>
        <w:t>ject</w:t>
      </w:r>
      <w:r>
        <w:rPr>
          <w:rFonts w:ascii="Times New Roman" w:hAnsi="Times New Roman" w:cs="Times New Roman"/>
          <w:bCs/>
          <w:sz w:val="24"/>
          <w:szCs w:val="24"/>
        </w:rPr>
        <w:t xml:space="preserve"> and answers should reflect how things are done across all </w:t>
      </w:r>
      <w:r w:rsidR="00B368D6" w:rsidRPr="00B368D6">
        <w:rPr>
          <w:rFonts w:ascii="Times New Roman" w:hAnsi="Times New Roman" w:cs="Times New Roman"/>
          <w:bCs/>
          <w:sz w:val="24"/>
          <w:szCs w:val="24"/>
        </w:rPr>
        <w:t xml:space="preserve">permanent supportive </w:t>
      </w:r>
      <w:r>
        <w:rPr>
          <w:rFonts w:ascii="Times New Roman" w:hAnsi="Times New Roman" w:cs="Times New Roman"/>
          <w:bCs/>
          <w:sz w:val="24"/>
          <w:szCs w:val="24"/>
        </w:rPr>
        <w:t xml:space="preserve">housing sites. </w:t>
      </w:r>
    </w:p>
    <w:tbl>
      <w:tblPr>
        <w:tblW w:w="1339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348"/>
        <w:gridCol w:w="3320"/>
        <w:gridCol w:w="7"/>
        <w:gridCol w:w="6329"/>
      </w:tblGrid>
      <w:tr w:rsidR="00FB53EA" w:rsidRPr="0071063D" w:rsidTr="00B368D6">
        <w:trPr>
          <w:cantSplit/>
          <w:trHeight w:val="420"/>
          <w:tblHeader/>
          <w:jc w:val="center"/>
        </w:trPr>
        <w:tc>
          <w:tcPr>
            <w:tcW w:w="1390"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Dimension</w:t>
            </w:r>
          </w:p>
        </w:tc>
        <w:tc>
          <w:tcPr>
            <w:tcW w:w="2348"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i/>
                <w:iCs/>
                <w:sz w:val="20"/>
                <w:szCs w:val="20"/>
              </w:rPr>
            </w:pPr>
            <w:r w:rsidRPr="0071063D">
              <w:rPr>
                <w:rFonts w:ascii="Times New Roman" w:eastAsia="Times New Roman" w:hAnsi="Times New Roman" w:cs="Times New Roman"/>
                <w:b/>
                <w:bCs/>
                <w:sz w:val="20"/>
                <w:szCs w:val="20"/>
              </w:rPr>
              <w:t>Measure</w:t>
            </w:r>
            <w:r w:rsidRPr="0071063D">
              <w:rPr>
                <w:rFonts w:ascii="Times New Roman" w:eastAsia="Times New Roman" w:hAnsi="Times New Roman" w:cs="Times New Roman"/>
                <w:b/>
                <w:bCs/>
                <w:i/>
                <w:iCs/>
                <w:sz w:val="20"/>
                <w:szCs w:val="20"/>
              </w:rPr>
              <w:t xml:space="preserve"> (not visible to respondents)</w:t>
            </w:r>
          </w:p>
        </w:tc>
        <w:tc>
          <w:tcPr>
            <w:tcW w:w="3327" w:type="dxa"/>
            <w:gridSpan w:val="2"/>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 xml:space="preserve">Question </w:t>
            </w:r>
          </w:p>
        </w:tc>
        <w:tc>
          <w:tcPr>
            <w:tcW w:w="6329"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Response: DK (don’t know) and NA (not applicable)</w:t>
            </w:r>
          </w:p>
        </w:tc>
      </w:tr>
      <w:tr w:rsidR="00FB53EA" w:rsidRPr="00614A2E" w:rsidTr="00B368D6">
        <w:trPr>
          <w:cantSplit/>
          <w:trHeight w:val="1500"/>
          <w:jc w:val="center"/>
        </w:trPr>
        <w:tc>
          <w:tcPr>
            <w:tcW w:w="1390" w:type="dxa"/>
            <w:shd w:val="clear" w:color="auto" w:fill="auto"/>
            <w:hideMark/>
          </w:tcPr>
          <w:p w:rsidR="00FB53EA" w:rsidRDefault="00FB53EA" w:rsidP="00B368D6">
            <w:pPr>
              <w:spacing w:after="0" w:line="240" w:lineRule="auto"/>
              <w:rPr>
                <w:rFonts w:ascii="Times New Roman" w:eastAsia="Times New Roman" w:hAnsi="Times New Roman" w:cs="Times New Roman"/>
                <w:b/>
                <w:bCs/>
                <w:sz w:val="20"/>
                <w:szCs w:val="20"/>
              </w:rPr>
            </w:pPr>
            <w:r w:rsidRPr="00E83BB6">
              <w:rPr>
                <w:rFonts w:ascii="Times New Roman" w:eastAsia="Times New Roman" w:hAnsi="Times New Roman" w:cs="Times New Roman"/>
                <w:b/>
                <w:bCs/>
                <w:sz w:val="20"/>
                <w:szCs w:val="20"/>
              </w:rPr>
              <w:t>Fidelity 1: Choice of Housing</w:t>
            </w:r>
          </w:p>
          <w:p w:rsidR="00FB53EA" w:rsidRPr="00411D28" w:rsidRDefault="00FB53EA" w:rsidP="00B368D6">
            <w:pPr>
              <w:spacing w:after="0" w:line="240" w:lineRule="auto"/>
              <w:rPr>
                <w:rFonts w:ascii="Times New Roman" w:eastAsia="Times New Roman" w:hAnsi="Times New Roman" w:cs="Times New Roman"/>
                <w:sz w:val="20"/>
                <w:szCs w:val="20"/>
              </w:rPr>
            </w:pPr>
            <w:r w:rsidRPr="00411D28">
              <w:rPr>
                <w:rFonts w:ascii="Times New Roman" w:eastAsia="Times New Roman" w:hAnsi="Times New Roman" w:cs="Times New Roman"/>
                <w:sz w:val="20"/>
                <w:szCs w:val="20"/>
              </w:rPr>
              <w:t>(think of all of your types of PSH when answering these questions)</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Ext</w:t>
            </w:r>
            <w:r w:rsidRPr="00614A2E">
              <w:rPr>
                <w:rFonts w:ascii="Times New Roman" w:eastAsia="Times New Roman" w:hAnsi="Times New Roman" w:cs="Times New Roman"/>
                <w:sz w:val="20"/>
                <w:szCs w:val="20"/>
              </w:rPr>
              <w:t xml:space="preserve">ent to which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choose among types of housing (e.g., clean and sober cooperative living, housing first, non-model permanent housing)</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993327">
              <w:rPr>
                <w:rFonts w:ascii="Times New Roman" w:eastAsia="Times New Roman" w:hAnsi="Times New Roman" w:cs="Times New Roman"/>
                <w:sz w:val="20"/>
                <w:szCs w:val="20"/>
              </w:rPr>
              <w:t xml:space="preserve">Do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participants</w:t>
            </w:r>
            <w:r w:rsidRPr="00993327">
              <w:rPr>
                <w:rFonts w:ascii="Times New Roman" w:eastAsia="Times New Roman" w:hAnsi="Times New Roman" w:cs="Times New Roman"/>
                <w:sz w:val="20"/>
                <w:szCs w:val="20"/>
              </w:rPr>
              <w:t xml:space="preserve"> have a choice among various housing options/models (e.g., clean and sober cooperative living, housing first, non-model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choose the type of housing they prefer from a range of housing models/options.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have a restricted choice of housing models/options</w:t>
            </w:r>
            <w:r>
              <w:rPr>
                <w:rFonts w:ascii="Times New Roman" w:eastAsia="Times New Roman" w:hAnsi="Times New Roman" w:cs="Times New Roman"/>
                <w:sz w:val="20"/>
                <w:szCs w:val="20"/>
              </w:rPr>
              <w:t xml:space="preserve"> (e.g., participants have only 2-3 options)</w:t>
            </w:r>
            <w:r w:rsidRPr="00614A2E">
              <w:rPr>
                <w:rFonts w:ascii="Times New Roman" w:eastAsia="Times New Roman" w:hAnsi="Times New Roman" w:cs="Times New Roman"/>
                <w:sz w:val="20"/>
                <w:szCs w:val="20"/>
              </w:rPr>
              <w:t xml:space="preserve">.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are not given a choice of housing models/options and assigned to one type of housing models/options.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455"/>
          <w:jc w:val="center"/>
        </w:trPr>
        <w:tc>
          <w:tcPr>
            <w:tcW w:w="1390" w:type="dxa"/>
            <w:shd w:val="clear" w:color="auto" w:fill="auto"/>
            <w:hideMark/>
          </w:tcPr>
          <w:p w:rsidR="00FB53EA" w:rsidRPr="00562CA4" w:rsidRDefault="00FB53EA" w:rsidP="00B368D6">
            <w:pPr>
              <w:spacing w:after="0" w:line="240" w:lineRule="auto"/>
              <w:rPr>
                <w:rFonts w:ascii="Times New Roman" w:eastAsia="Times New Roman" w:hAnsi="Times New Roman" w:cs="Times New Roman"/>
                <w:color w:val="00B0F0"/>
                <w:sz w:val="20"/>
                <w:szCs w:val="20"/>
              </w:rPr>
            </w:pPr>
            <w:r w:rsidRPr="00562CA4">
              <w:rPr>
                <w:rFonts w:ascii="Times New Roman" w:eastAsia="Times New Roman" w:hAnsi="Times New Roman" w:cs="Times New Roman"/>
                <w:color w:val="00B0F0"/>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have choice of unit within the housing model. For example, within apartment</w:t>
            </w:r>
            <w:r>
              <w:rPr>
                <w:rFonts w:ascii="Times New Roman" w:eastAsia="Times New Roman" w:hAnsi="Times New Roman" w:cs="Times New Roman"/>
                <w:sz w:val="20"/>
                <w:szCs w:val="20"/>
              </w:rPr>
              <w:t xml:space="preserve"> building</w:t>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are offered a choice of units. </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Do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have a choice of unit within the housing model? For example, within a housing-first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are offered a choice of units.</w:t>
            </w:r>
          </w:p>
        </w:tc>
        <w:tc>
          <w:tcPr>
            <w:tcW w:w="6329" w:type="dxa"/>
            <w:shd w:val="clear" w:color="auto" w:fill="auto"/>
          </w:tcPr>
          <w:p w:rsidR="00FB53EA" w:rsidRPr="00614A2E" w:rsidRDefault="00FB53EA" w:rsidP="00B368D6">
            <w:pPr>
              <w:rPr>
                <w:rFonts w:ascii="Times New Roman" w:hAnsi="Times New Roman" w:cs="Times New Roman"/>
                <w:sz w:val="20"/>
                <w:szCs w:val="20"/>
              </w:rPr>
            </w:pPr>
            <w:r w:rsidRPr="00614A2E">
              <w:rPr>
                <w:rFonts w:ascii="Times New Roman" w:hAnsi="Times New Roman" w:cs="Times New Roman"/>
                <w:sz w:val="20"/>
                <w:szCs w:val="20"/>
              </w:rPr>
              <w:t xml:space="preserve"> </w:t>
            </w:r>
            <w:r w:rsidR="00B368D6">
              <w:rPr>
                <w:rFonts w:ascii="Times New Roman" w:hAnsi="Times New Roman" w:cs="Times New Roman"/>
                <w:sz w:val="20"/>
                <w:szCs w:val="20"/>
              </w:rPr>
              <w:t>Project</w:t>
            </w:r>
            <w:r>
              <w:rPr>
                <w:rFonts w:ascii="Times New Roman" w:hAnsi="Times New Roman" w:cs="Times New Roman"/>
                <w:sz w:val="20"/>
                <w:szCs w:val="20"/>
              </w:rPr>
              <w:t xml:space="preserve"> participants</w:t>
            </w:r>
            <w:r w:rsidRPr="00614A2E">
              <w:rPr>
                <w:rFonts w:ascii="Times New Roman" w:hAnsi="Times New Roman" w:cs="Times New Roman"/>
                <w:sz w:val="20"/>
                <w:szCs w:val="20"/>
              </w:rPr>
              <w:t xml:space="preserve"> choose from 10 or more units.</w:t>
            </w:r>
            <w:r w:rsidRPr="00614A2E">
              <w:rPr>
                <w:rFonts w:ascii="Times New Roman" w:hAnsi="Times New Roman" w:cs="Times New Roman"/>
                <w:sz w:val="20"/>
                <w:szCs w:val="20"/>
              </w:rPr>
              <w:br/>
            </w:r>
            <w:r w:rsidRPr="00614A2E">
              <w:rPr>
                <w:rFonts w:ascii="Times New Roman" w:hAnsi="Times New Roman" w:cs="Times New Roman"/>
                <w:sz w:val="20"/>
                <w:szCs w:val="20"/>
              </w:rPr>
              <w:t xml:space="preserve"> </w:t>
            </w:r>
            <w:r w:rsidR="00B368D6">
              <w:rPr>
                <w:rFonts w:ascii="Times New Roman" w:hAnsi="Times New Roman" w:cs="Times New Roman"/>
                <w:sz w:val="20"/>
                <w:szCs w:val="20"/>
              </w:rPr>
              <w:t>Project</w:t>
            </w:r>
            <w:r>
              <w:rPr>
                <w:rFonts w:ascii="Times New Roman" w:hAnsi="Times New Roman" w:cs="Times New Roman"/>
                <w:sz w:val="20"/>
                <w:szCs w:val="20"/>
              </w:rPr>
              <w:t xml:space="preserve"> participant</w:t>
            </w:r>
            <w:r w:rsidRPr="00614A2E">
              <w:rPr>
                <w:rFonts w:ascii="Times New Roman" w:hAnsi="Times New Roman" w:cs="Times New Roman"/>
                <w:sz w:val="20"/>
                <w:szCs w:val="20"/>
              </w:rPr>
              <w:t>s choose from 4-9 units.</w:t>
            </w:r>
            <w:r w:rsidRPr="00614A2E">
              <w:rPr>
                <w:rFonts w:ascii="Times New Roman" w:hAnsi="Times New Roman" w:cs="Times New Roman"/>
                <w:sz w:val="20"/>
                <w:szCs w:val="20"/>
              </w:rPr>
              <w:br/>
            </w:r>
            <w:r w:rsidRPr="00614A2E">
              <w:rPr>
                <w:rFonts w:ascii="Times New Roman" w:hAnsi="Times New Roman" w:cs="Times New Roman"/>
                <w:sz w:val="20"/>
                <w:szCs w:val="20"/>
              </w:rPr>
              <w:t xml:space="preserve"> </w:t>
            </w:r>
            <w:r w:rsidR="00B368D6">
              <w:rPr>
                <w:rFonts w:ascii="Times New Roman" w:hAnsi="Times New Roman" w:cs="Times New Roman"/>
                <w:sz w:val="20"/>
                <w:szCs w:val="20"/>
              </w:rPr>
              <w:t>Project</w:t>
            </w:r>
            <w:r>
              <w:rPr>
                <w:rFonts w:ascii="Times New Roman" w:hAnsi="Times New Roman" w:cs="Times New Roman"/>
                <w:sz w:val="20"/>
                <w:szCs w:val="20"/>
              </w:rPr>
              <w:t xml:space="preserve"> participant</w:t>
            </w:r>
            <w:r w:rsidRPr="00614A2E">
              <w:rPr>
                <w:rFonts w:ascii="Times New Roman" w:hAnsi="Times New Roman" w:cs="Times New Roman"/>
                <w:sz w:val="20"/>
                <w:szCs w:val="20"/>
              </w:rPr>
              <w:t xml:space="preserve">s choose from 2-3 units. </w:t>
            </w:r>
            <w:r w:rsidRPr="00614A2E">
              <w:rPr>
                <w:rFonts w:ascii="Times New Roman" w:hAnsi="Times New Roman" w:cs="Times New Roman"/>
                <w:sz w:val="20"/>
                <w:szCs w:val="20"/>
              </w:rPr>
              <w:br/>
            </w:r>
            <w:r w:rsidRPr="00614A2E">
              <w:rPr>
                <w:rFonts w:ascii="Times New Roman" w:hAnsi="Times New Roman" w:cs="Times New Roman"/>
                <w:sz w:val="20"/>
                <w:szCs w:val="20"/>
              </w:rPr>
              <w:t xml:space="preserve"> </w:t>
            </w:r>
            <w:r w:rsidR="00B368D6">
              <w:rPr>
                <w:rFonts w:ascii="Times New Roman" w:hAnsi="Times New Roman" w:cs="Times New Roman"/>
                <w:sz w:val="20"/>
                <w:szCs w:val="20"/>
              </w:rPr>
              <w:t>Project</w:t>
            </w:r>
            <w:r>
              <w:rPr>
                <w:rFonts w:ascii="Times New Roman" w:hAnsi="Times New Roman" w:cs="Times New Roman"/>
                <w:sz w:val="20"/>
                <w:szCs w:val="20"/>
              </w:rPr>
              <w:t xml:space="preserve"> participant</w:t>
            </w:r>
            <w:r w:rsidRPr="00614A2E">
              <w:rPr>
                <w:rFonts w:ascii="Times New Roman" w:hAnsi="Times New Roman" w:cs="Times New Roman"/>
                <w:sz w:val="20"/>
                <w:szCs w:val="20"/>
              </w:rPr>
              <w:t>s assigned to one unit only</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rPr>
                <w:rFonts w:ascii="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960"/>
          <w:jc w:val="center"/>
        </w:trPr>
        <w:tc>
          <w:tcPr>
            <w:tcW w:w="1390" w:type="dxa"/>
            <w:shd w:val="clear" w:color="auto" w:fill="auto"/>
            <w:hideMark/>
          </w:tcPr>
          <w:p w:rsidR="00FB53EA" w:rsidRPr="00562CA4" w:rsidRDefault="00FB53EA" w:rsidP="00B368D6">
            <w:pPr>
              <w:spacing w:after="0" w:line="240" w:lineRule="auto"/>
              <w:rPr>
                <w:rFonts w:ascii="Times New Roman" w:eastAsia="Times New Roman" w:hAnsi="Times New Roman" w:cs="Times New Roman"/>
                <w:color w:val="00B0F0"/>
                <w:sz w:val="20"/>
                <w:szCs w:val="20"/>
              </w:rPr>
            </w:pPr>
            <w:r w:rsidRPr="00562CA4">
              <w:rPr>
                <w:rFonts w:ascii="Times New Roman" w:eastAsia="Times New Roman" w:hAnsi="Times New Roman" w:cs="Times New Roman"/>
                <w:color w:val="00B0F0"/>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have choice of the neighborhood where their housing is located.</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Do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have a choice of the neighborhood where their apartment is located?</w:t>
            </w:r>
          </w:p>
        </w:tc>
        <w:tc>
          <w:tcPr>
            <w:tcW w:w="6329" w:type="dxa"/>
            <w:shd w:val="clear" w:color="auto" w:fill="auto"/>
          </w:tcPr>
          <w:p w:rsidR="00FB53EA" w:rsidRPr="00614A2E" w:rsidRDefault="00FB53EA" w:rsidP="00B368D6">
            <w:pPr>
              <w:rPr>
                <w:rFonts w:ascii="Times New Roman" w:hAnsi="Times New Roman" w:cs="Times New Roman"/>
                <w:sz w:val="20"/>
                <w:szCs w:val="20"/>
              </w:rPr>
            </w:pPr>
            <w:r w:rsidRPr="00614A2E">
              <w:rPr>
                <w:rFonts w:ascii="Times New Roman" w:hAnsi="Times New Roman" w:cs="Times New Roman"/>
                <w:sz w:val="20"/>
                <w:szCs w:val="20"/>
              </w:rPr>
              <w:t> Yes</w:t>
            </w:r>
            <w:r w:rsidRPr="00614A2E">
              <w:rPr>
                <w:rFonts w:ascii="Times New Roman" w:hAnsi="Times New Roman" w:cs="Times New Roman"/>
                <w:sz w:val="20"/>
                <w:szCs w:val="20"/>
              </w:rPr>
              <w:br/>
            </w:r>
            <w:r w:rsidRPr="00614A2E">
              <w:rPr>
                <w:rFonts w:ascii="Times New Roman" w:hAnsi="Times New Roman" w:cs="Times New Roman"/>
                <w:sz w:val="20"/>
                <w:szCs w:val="20"/>
              </w:rPr>
              <w:t> No</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rPr>
                <w:rFonts w:ascii="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932"/>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can wait for the unit of their choice without losing their place on eligibility lists. </w:t>
            </w:r>
          </w:p>
        </w:tc>
        <w:tc>
          <w:tcPr>
            <w:tcW w:w="3327" w:type="dxa"/>
            <w:gridSpan w:val="2"/>
            <w:shd w:val="clear" w:color="auto" w:fill="auto"/>
            <w:hideMark/>
          </w:tcPr>
          <w:p w:rsidR="00FB53EA" w:rsidRPr="00614A2E" w:rsidRDefault="00FB53EA" w:rsidP="00E9426F">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Can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wait for the unit of their choice without losing their place on eligibility lists</w:t>
            </w:r>
            <w:r>
              <w:rPr>
                <w:rFonts w:ascii="Times New Roman" w:eastAsia="Times New Roman" w:hAnsi="Times New Roman" w:cs="Times New Roman"/>
                <w:sz w:val="20"/>
                <w:szCs w:val="20"/>
              </w:rPr>
              <w:t xml:space="preserve"> </w:t>
            </w:r>
            <w:r w:rsidRPr="00993327">
              <w:rPr>
                <w:rFonts w:ascii="Times New Roman" w:eastAsia="Times New Roman" w:hAnsi="Times New Roman" w:cs="Times New Roman"/>
                <w:sz w:val="20"/>
                <w:szCs w:val="20"/>
              </w:rPr>
              <w:t>or housing/voucher</w:t>
            </w:r>
            <w:r w:rsidRPr="00614A2E">
              <w:rPr>
                <w:rFonts w:ascii="Times New Roman" w:eastAsia="Times New Roman" w:hAnsi="Times New Roman" w:cs="Times New Roman"/>
                <w:sz w:val="20"/>
                <w:szCs w:val="20"/>
              </w:rPr>
              <w:t>?</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can wait for the unit of their choice without risking discharge from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or losing priority for services or units.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can wait for the unit of their choice, but they are allowed a set number of choices</w:t>
            </w:r>
            <w:r>
              <w:rPr>
                <w:rFonts w:ascii="Times New Roman" w:eastAsia="Times New Roman" w:hAnsi="Times New Roman" w:cs="Times New Roman"/>
                <w:sz w:val="20"/>
                <w:szCs w:val="20"/>
              </w:rPr>
              <w:t xml:space="preserve"> </w:t>
            </w:r>
            <w:r w:rsidRPr="00993327">
              <w:rPr>
                <w:rFonts w:ascii="Times New Roman" w:eastAsia="Times New Roman" w:hAnsi="Times New Roman" w:cs="Times New Roman"/>
                <w:sz w:val="20"/>
                <w:szCs w:val="20"/>
              </w:rPr>
              <w:t xml:space="preserve">or a certain period of </w:t>
            </w:r>
            <w:r w:rsidR="00E9426F" w:rsidRPr="00993327">
              <w:rPr>
                <w:rFonts w:ascii="Times New Roman" w:eastAsia="Times New Roman" w:hAnsi="Times New Roman" w:cs="Times New Roman"/>
                <w:sz w:val="20"/>
                <w:szCs w:val="20"/>
              </w:rPr>
              <w:t>time</w:t>
            </w:r>
            <w:r w:rsidR="00E9426F">
              <w:rPr>
                <w:rFonts w:ascii="Times New Roman" w:eastAsia="Times New Roman" w:hAnsi="Times New Roman" w:cs="Times New Roman"/>
                <w:sz w:val="20"/>
                <w:szCs w:val="20"/>
              </w:rPr>
              <w:t xml:space="preserve"> </w:t>
            </w:r>
            <w:r w:rsidR="00E9426F" w:rsidRPr="00614A2E">
              <w:rPr>
                <w:rFonts w:ascii="Times New Roman" w:eastAsia="Times New Roman" w:hAnsi="Times New Roman" w:cs="Times New Roman"/>
                <w:sz w:val="20"/>
                <w:szCs w:val="20"/>
              </w:rPr>
              <w:t>before</w:t>
            </w:r>
            <w:r w:rsidRPr="00614A2E">
              <w:rPr>
                <w:rFonts w:ascii="Times New Roman" w:eastAsia="Times New Roman" w:hAnsi="Times New Roman" w:cs="Times New Roman"/>
                <w:sz w:val="20"/>
                <w:szCs w:val="20"/>
              </w:rPr>
              <w:t xml:space="preserve"> they lose priority on the list for units (e.g., 3 choices and then go to the bottom of the list).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must accept the unit offered; no waiting for units is allowed. Prospective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who refuse the unit offered are not discharged from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but go to the end of the waiting list.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must accept the unit offered or be discharged from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NA </w:t>
            </w:r>
          </w:p>
        </w:tc>
      </w:tr>
      <w:tr w:rsidR="00FB53EA" w:rsidRPr="00614A2E" w:rsidTr="00B368D6">
        <w:trPr>
          <w:cantSplit/>
          <w:trHeight w:val="698"/>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control the composition of their household. </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Can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control the composition of their households?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choose the members of their household or can choose to live alone.</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have limited choice of the members of their household.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must accept a predetermined h</w:t>
            </w:r>
            <w:r>
              <w:rPr>
                <w:rFonts w:ascii="Times New Roman" w:eastAsia="Times New Roman" w:hAnsi="Times New Roman" w:cs="Times New Roman"/>
                <w:sz w:val="20"/>
                <w:szCs w:val="20"/>
              </w:rPr>
              <w:t xml:space="preserve">ousehold not of their choosing </w:t>
            </w:r>
            <w:r w:rsidRPr="00993327">
              <w:rPr>
                <w:rFonts w:ascii="Times New Roman" w:eastAsia="Times New Roman" w:hAnsi="Times New Roman" w:cs="Times New Roman"/>
                <w:sz w:val="20"/>
                <w:szCs w:val="20"/>
              </w:rPr>
              <w:t>or only have the option to live alone.</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140"/>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b/>
                <w:bCs/>
                <w:sz w:val="20"/>
                <w:szCs w:val="20"/>
              </w:rPr>
            </w:pPr>
            <w:r w:rsidRPr="00614A2E">
              <w:rPr>
                <w:rFonts w:ascii="Times New Roman" w:eastAsia="Times New Roman" w:hAnsi="Times New Roman" w:cs="Times New Roman"/>
                <w:b/>
                <w:bCs/>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have to share an apartment, bedroom, and other living areas with other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Please indicate the percentage of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that fit the following categories. (</w:t>
            </w:r>
            <w:proofErr w:type="gramStart"/>
            <w:r w:rsidRPr="00614A2E">
              <w:rPr>
                <w:rFonts w:ascii="Times New Roman" w:eastAsia="Times New Roman" w:hAnsi="Times New Roman" w:cs="Times New Roman"/>
                <w:sz w:val="20"/>
                <w:szCs w:val="20"/>
              </w:rPr>
              <w:t>total</w:t>
            </w:r>
            <w:proofErr w:type="gramEnd"/>
            <w:r w:rsidRPr="00614A2E">
              <w:rPr>
                <w:rFonts w:ascii="Times New Roman" w:eastAsia="Times New Roman" w:hAnsi="Times New Roman" w:cs="Times New Roman"/>
                <w:sz w:val="20"/>
                <w:szCs w:val="20"/>
              </w:rPr>
              <w:t xml:space="preserve"> adds up to 100%)</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____ % of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living in their own independent apartment.</w:t>
            </w:r>
            <w:r w:rsidRPr="00614A2E">
              <w:rPr>
                <w:rFonts w:ascii="Times New Roman" w:eastAsia="Times New Roman" w:hAnsi="Times New Roman" w:cs="Times New Roman"/>
                <w:sz w:val="20"/>
                <w:szCs w:val="20"/>
              </w:rPr>
              <w:br/>
              <w:t xml:space="preserve">____ % of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living in their own bedroom in an apartment with other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and share living areas such as bathroom, kitchen, dining room, and/or living room with other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w:t>
            </w:r>
            <w:r w:rsidRPr="00614A2E">
              <w:rPr>
                <w:rFonts w:ascii="Times New Roman" w:eastAsia="Times New Roman" w:hAnsi="Times New Roman" w:cs="Times New Roman"/>
                <w:sz w:val="20"/>
                <w:szCs w:val="20"/>
              </w:rPr>
              <w:br/>
              <w:t xml:space="preserve">____ % of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that share a bedroom with other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729"/>
          <w:jc w:val="center"/>
        </w:trPr>
        <w:tc>
          <w:tcPr>
            <w:tcW w:w="1390" w:type="dxa"/>
            <w:shd w:val="clear" w:color="auto" w:fill="auto"/>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Fidelity 2: Functional Separation of Housing &amp; Services</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social and clinical service providers are based off site (not at the housing units). </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Which of the following best describes where the social and clinical service providers are located?</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Social and clinical service providers are located off site.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Social and clinical service providers are located off site but may regularly offer some services on site.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Social and clinical service providers are located onsite in an office that is separate from housing management.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Social and clinical service providers are located onsite in an office that is not separate from housing management. (providers shared space with management office)</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080"/>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service providers do not have any responsibility for housing management functions. </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Are service providers responsible for housing management functions?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Service providers have no authority to collect rents, enforce lease requirements, initiate evictions, etc.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Housing management and service provision </w:t>
            </w:r>
            <w:proofErr w:type="gramStart"/>
            <w:r w:rsidRPr="00614A2E">
              <w:rPr>
                <w:rFonts w:ascii="Times New Roman" w:eastAsia="Times New Roman" w:hAnsi="Times New Roman" w:cs="Times New Roman"/>
                <w:sz w:val="20"/>
                <w:szCs w:val="20"/>
              </w:rPr>
              <w:t>staff have</w:t>
            </w:r>
            <w:proofErr w:type="gramEnd"/>
            <w:r w:rsidRPr="00614A2E">
              <w:rPr>
                <w:rFonts w:ascii="Times New Roman" w:eastAsia="Times New Roman" w:hAnsi="Times New Roman" w:cs="Times New Roman"/>
                <w:sz w:val="20"/>
                <w:szCs w:val="20"/>
              </w:rPr>
              <w:t xml:space="preserve"> overlapping roles.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Service staff have housing management role including collecting rent, enforcing lease requirements, handles evictions, etc.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178"/>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housing management providers do not have any authority or formal role in providing social services. </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Do housing management providers have any authority or formal role in providing social services?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Housing management staff has no authority or role in providing social services.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Housing management and services staff have some overlapping roles.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The same staff performs both housing management and service roles.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350"/>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Extent to which social and clinical service providers are mobile and can deliver services to locations of participants’ choice. (HF-ACT)</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Is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capable of delivering services at locations of participants' choosing?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cannot deliver any services at locations of participants’ choosing.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can deliver some services at locations of participants’ choosing.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can deliver all services to locations of participants’ choosing.</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2550"/>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offers participants who have lost their housing access to a new housing unit. (HF-ACT; FSP)</w:t>
            </w:r>
          </w:p>
        </w:tc>
        <w:tc>
          <w:tcPr>
            <w:tcW w:w="3327" w:type="dxa"/>
            <w:gridSpan w:val="2"/>
            <w:shd w:val="clear" w:color="auto" w:fill="auto"/>
          </w:tcPr>
          <w:p w:rsidR="00FB53EA" w:rsidRPr="00614A2E" w:rsidRDefault="00FB53EA" w:rsidP="00B368D6">
            <w:pPr>
              <w:spacing w:after="0" w:line="240" w:lineRule="auto"/>
              <w:rPr>
                <w:rFonts w:ascii="Times New Roman" w:eastAsia="Times New Roman" w:hAnsi="Times New Roman" w:cs="Times New Roman"/>
                <w:sz w:val="20"/>
                <w:szCs w:val="20"/>
              </w:rPr>
            </w:pPr>
            <w:r w:rsidRPr="003E1B24">
              <w:rPr>
                <w:rFonts w:ascii="Times New Roman" w:eastAsia="Times New Roman" w:hAnsi="Times New Roman" w:cs="Times New Roman"/>
                <w:sz w:val="20"/>
                <w:szCs w:val="20"/>
              </w:rPr>
              <w:t xml:space="preserve">Which statement best describes </w:t>
            </w:r>
            <w:r>
              <w:rPr>
                <w:rFonts w:ascii="Times New Roman" w:eastAsia="Times New Roman" w:hAnsi="Times New Roman" w:cs="Times New Roman"/>
                <w:sz w:val="20"/>
                <w:szCs w:val="20"/>
              </w:rPr>
              <w:t xml:space="preserve">how the </w:t>
            </w:r>
            <w:r w:rsidR="00B368D6">
              <w:rPr>
                <w:rFonts w:ascii="Times New Roman" w:eastAsia="Times New Roman" w:hAnsi="Times New Roman" w:cs="Times New Roman"/>
                <w:sz w:val="20"/>
                <w:szCs w:val="20"/>
              </w:rPr>
              <w:t>project</w:t>
            </w:r>
            <w:r w:rsidRPr="003E1B2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responds </w:t>
            </w:r>
            <w:r w:rsidRPr="003E1B24">
              <w:rPr>
                <w:rFonts w:ascii="Times New Roman" w:eastAsia="Times New Roman" w:hAnsi="Times New Roman" w:cs="Times New Roman"/>
                <w:sz w:val="20"/>
                <w:szCs w:val="20"/>
              </w:rPr>
              <w:t>when participants lose their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does not offer participants a new housing unit nor assists with finding housing outside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does not offer participants a new unit, but assists them to find </w:t>
            </w:r>
            <w:r>
              <w:rPr>
                <w:rFonts w:ascii="Times New Roman" w:eastAsia="Times New Roman" w:hAnsi="Times New Roman" w:cs="Times New Roman"/>
                <w:sz w:val="20"/>
                <w:szCs w:val="20"/>
              </w:rPr>
              <w:t xml:space="preserve">their </w:t>
            </w:r>
            <w:r w:rsidRPr="00614A2E">
              <w:rPr>
                <w:rFonts w:ascii="Times New Roman" w:eastAsia="Times New Roman" w:hAnsi="Times New Roman" w:cs="Times New Roman"/>
                <w:sz w:val="20"/>
                <w:szCs w:val="20"/>
              </w:rPr>
              <w:t xml:space="preserve">housing outside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offers participants a new unit, but only if they meet readiness requirements, complete a period of time in more supervised housing, or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has set limits on the number of relocations.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offers participants a new unit without requiring them to demonstrate housing readiness and has no set limits on the number of possible relocations.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988"/>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continue receiving services even if they lose housing. (HF-ACT)</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Which of the following best describes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actions regarding services when participants lose their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Participants are discharged from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services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Participants are discharged from services, but there are explicit criteria outlining options for re-enrollment.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Participants continue to receive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services but may be discharged if they do not meet certain criteria.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Participants continue to receive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services even if they lose housing</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2690"/>
          <w:jc w:val="center"/>
        </w:trPr>
        <w:tc>
          <w:tcPr>
            <w:tcW w:w="1390" w:type="dxa"/>
            <w:shd w:val="clear" w:color="auto" w:fill="auto"/>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Fidelity 4: Housing Integration</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w:t>
            </w:r>
            <w:r w:rsidR="00E9426F">
              <w:rPr>
                <w:rFonts w:ascii="Times New Roman" w:eastAsia="Times New Roman" w:hAnsi="Times New Roman" w:cs="Times New Roman"/>
                <w:sz w:val="20"/>
                <w:szCs w:val="20"/>
              </w:rPr>
              <w:t xml:space="preserve"> are</w:t>
            </w:r>
            <w:r w:rsidRPr="00614A2E">
              <w:rPr>
                <w:rFonts w:ascii="Times New Roman" w:eastAsia="Times New Roman" w:hAnsi="Times New Roman" w:cs="Times New Roman"/>
                <w:sz w:val="20"/>
                <w:szCs w:val="20"/>
              </w:rPr>
              <w:t xml:space="preserve"> living in a housing unit that is integrated at the building level.</w:t>
            </w:r>
          </w:p>
        </w:tc>
        <w:tc>
          <w:tcPr>
            <w:tcW w:w="332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Please indicate the percentage of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in each of the following four categories (total </w:t>
            </w:r>
            <w:proofErr w:type="gramStart"/>
            <w:r w:rsidRPr="00614A2E">
              <w:rPr>
                <w:rFonts w:ascii="Times New Roman" w:eastAsia="Times New Roman" w:hAnsi="Times New Roman" w:cs="Times New Roman"/>
                <w:sz w:val="20"/>
                <w:szCs w:val="20"/>
              </w:rPr>
              <w:t>adds</w:t>
            </w:r>
            <w:proofErr w:type="gramEnd"/>
            <w:r w:rsidRPr="00614A2E">
              <w:rPr>
                <w:rFonts w:ascii="Times New Roman" w:eastAsia="Times New Roman" w:hAnsi="Times New Roman" w:cs="Times New Roman"/>
                <w:sz w:val="20"/>
                <w:szCs w:val="20"/>
              </w:rPr>
              <w:t xml:space="preserve"> up to 100%).  </w:t>
            </w:r>
          </w:p>
          <w:p w:rsidR="00FB53EA" w:rsidRPr="00614A2E" w:rsidRDefault="00FB53EA" w:rsidP="00B368D6">
            <w:pPr>
              <w:spacing w:after="0" w:line="240" w:lineRule="auto"/>
              <w:rPr>
                <w:rFonts w:ascii="Times New Roman" w:eastAsia="Times New Roman" w:hAnsi="Times New Roman" w:cs="Times New Roman"/>
                <w:sz w:val="20"/>
                <w:szCs w:val="20"/>
              </w:rPr>
            </w:pPr>
          </w:p>
        </w:tc>
        <w:tc>
          <w:tcPr>
            <w:tcW w:w="6336" w:type="dxa"/>
            <w:gridSpan w:val="2"/>
            <w:shd w:val="clear" w:color="auto" w:fill="auto"/>
            <w:hideMark/>
          </w:tcPr>
          <w:p w:rsidR="00FB53EA" w:rsidRPr="00614A2E" w:rsidRDefault="00FB53EA" w:rsidP="00B368D6">
            <w:pPr>
              <w:spacing w:after="0"/>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____ %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living in a building where 0-25% of all units </w:t>
            </w:r>
            <w:proofErr w:type="gramStart"/>
            <w:r w:rsidRPr="00614A2E">
              <w:rPr>
                <w:rFonts w:ascii="Times New Roman" w:eastAsia="Times New Roman" w:hAnsi="Times New Roman" w:cs="Times New Roman"/>
                <w:sz w:val="20"/>
                <w:szCs w:val="20"/>
              </w:rPr>
              <w:t>are</w:t>
            </w:r>
            <w:proofErr w:type="gramEnd"/>
            <w:r w:rsidRPr="00614A2E">
              <w:rPr>
                <w:rFonts w:ascii="Times New Roman" w:eastAsia="Times New Roman" w:hAnsi="Times New Roman" w:cs="Times New Roman"/>
                <w:sz w:val="20"/>
                <w:szCs w:val="20"/>
              </w:rPr>
              <w:t xml:space="preserve"> occupied by people meeting </w:t>
            </w:r>
            <w:r>
              <w:rPr>
                <w:rFonts w:ascii="Times New Roman" w:eastAsia="Times New Roman" w:hAnsi="Times New Roman" w:cs="Times New Roman"/>
                <w:sz w:val="20"/>
                <w:szCs w:val="20"/>
              </w:rPr>
              <w:t xml:space="preserve">special needs </w:t>
            </w:r>
            <w:r w:rsidRPr="00614A2E">
              <w:rPr>
                <w:rFonts w:ascii="Times New Roman" w:eastAsia="Times New Roman" w:hAnsi="Times New Roman" w:cs="Times New Roman"/>
                <w:sz w:val="20"/>
                <w:szCs w:val="20"/>
              </w:rPr>
              <w:t xml:space="preserve">eligibility criteria. </w:t>
            </w:r>
            <w:r w:rsidRPr="00614A2E">
              <w:rPr>
                <w:rFonts w:ascii="Times New Roman" w:eastAsia="Times New Roman" w:hAnsi="Times New Roman" w:cs="Times New Roman"/>
                <w:sz w:val="20"/>
                <w:szCs w:val="20"/>
              </w:rPr>
              <w:br/>
              <w:t xml:space="preserve">____ %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living in a building where 26-50% of all units are occupied by people meeting </w:t>
            </w:r>
            <w:r>
              <w:rPr>
                <w:rFonts w:ascii="Times New Roman" w:eastAsia="Times New Roman" w:hAnsi="Times New Roman" w:cs="Times New Roman"/>
                <w:sz w:val="20"/>
                <w:szCs w:val="20"/>
              </w:rPr>
              <w:t xml:space="preserve">special needs </w:t>
            </w:r>
            <w:r w:rsidRPr="00614A2E">
              <w:rPr>
                <w:rFonts w:ascii="Times New Roman" w:eastAsia="Times New Roman" w:hAnsi="Times New Roman" w:cs="Times New Roman"/>
                <w:sz w:val="20"/>
                <w:szCs w:val="20"/>
              </w:rPr>
              <w:t xml:space="preserve">eligibility criteria. </w:t>
            </w:r>
            <w:r w:rsidRPr="00614A2E">
              <w:rPr>
                <w:rFonts w:ascii="Times New Roman" w:eastAsia="Times New Roman" w:hAnsi="Times New Roman" w:cs="Times New Roman"/>
                <w:sz w:val="20"/>
                <w:szCs w:val="20"/>
              </w:rPr>
              <w:br/>
              <w:t xml:space="preserve">____ %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living in a building where 51-75% of all units are occupied by people meeting </w:t>
            </w:r>
            <w:r>
              <w:rPr>
                <w:rFonts w:ascii="Times New Roman" w:eastAsia="Times New Roman" w:hAnsi="Times New Roman" w:cs="Times New Roman"/>
                <w:sz w:val="20"/>
                <w:szCs w:val="20"/>
              </w:rPr>
              <w:t xml:space="preserve">special needs </w:t>
            </w:r>
            <w:r w:rsidRPr="00614A2E">
              <w:rPr>
                <w:rFonts w:ascii="Times New Roman" w:eastAsia="Times New Roman" w:hAnsi="Times New Roman" w:cs="Times New Roman"/>
                <w:sz w:val="20"/>
                <w:szCs w:val="20"/>
              </w:rPr>
              <w:t xml:space="preserve">eligibility criteria. </w:t>
            </w:r>
            <w:r w:rsidRPr="00614A2E">
              <w:rPr>
                <w:rFonts w:ascii="Times New Roman" w:eastAsia="Times New Roman" w:hAnsi="Times New Roman" w:cs="Times New Roman"/>
                <w:sz w:val="20"/>
                <w:szCs w:val="20"/>
              </w:rPr>
              <w:br/>
              <w:t xml:space="preserve">____ %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living in a building where 76-100% of all units are occupied by people meeting </w:t>
            </w:r>
            <w:r>
              <w:rPr>
                <w:rFonts w:ascii="Times New Roman" w:eastAsia="Times New Roman" w:hAnsi="Times New Roman" w:cs="Times New Roman"/>
                <w:sz w:val="20"/>
                <w:szCs w:val="20"/>
              </w:rPr>
              <w:t xml:space="preserve">special needs </w:t>
            </w:r>
            <w:r w:rsidRPr="00614A2E">
              <w:rPr>
                <w:rFonts w:ascii="Times New Roman" w:eastAsia="Times New Roman" w:hAnsi="Times New Roman" w:cs="Times New Roman"/>
                <w:sz w:val="20"/>
                <w:szCs w:val="20"/>
              </w:rPr>
              <w:t xml:space="preserve">eligibility criteria.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36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669"/>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are living in clustered site housing </w:t>
            </w:r>
          </w:p>
        </w:tc>
        <w:tc>
          <w:tcPr>
            <w:tcW w:w="332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Please indicate the percentage of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who live in clustered site housing. </w:t>
            </w:r>
            <w:r>
              <w:rPr>
                <w:rFonts w:ascii="Times New Roman" w:eastAsia="Times New Roman" w:hAnsi="Times New Roman" w:cs="Times New Roman"/>
                <w:sz w:val="20"/>
                <w:szCs w:val="20"/>
              </w:rPr>
              <w:t xml:space="preserve">For example, </w:t>
            </w:r>
            <w:r w:rsidRPr="00614A2E">
              <w:rPr>
                <w:rFonts w:ascii="Times New Roman" w:eastAsia="Times New Roman" w:hAnsi="Times New Roman" w:cs="Times New Roman"/>
                <w:sz w:val="20"/>
                <w:szCs w:val="20"/>
              </w:rPr>
              <w:t xml:space="preserve">one large building with </w:t>
            </w:r>
            <w:r>
              <w:rPr>
                <w:rFonts w:ascii="Times New Roman" w:eastAsia="Times New Roman" w:hAnsi="Times New Roman" w:cs="Times New Roman"/>
                <w:sz w:val="20"/>
                <w:szCs w:val="20"/>
              </w:rPr>
              <w:t xml:space="preserve">8 </w:t>
            </w:r>
            <w:r w:rsidRPr="00614A2E">
              <w:rPr>
                <w:rFonts w:ascii="Times New Roman" w:eastAsia="Times New Roman" w:hAnsi="Times New Roman" w:cs="Times New Roman"/>
                <w:sz w:val="20"/>
                <w:szCs w:val="20"/>
              </w:rPr>
              <w:t xml:space="preserve">or more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and all these </w:t>
            </w:r>
            <w:r>
              <w:rPr>
                <w:rFonts w:ascii="Times New Roman" w:eastAsia="Times New Roman" w:hAnsi="Times New Roman" w:cs="Times New Roman"/>
                <w:sz w:val="20"/>
                <w:szCs w:val="20"/>
              </w:rPr>
              <w:t>participant</w:t>
            </w:r>
            <w:r w:rsidRPr="00614A2E">
              <w:rPr>
                <w:rFonts w:ascii="Times New Roman" w:eastAsia="Times New Roman" w:hAnsi="Times New Roman" w:cs="Times New Roman"/>
                <w:sz w:val="20"/>
                <w:szCs w:val="20"/>
              </w:rPr>
              <w:t>s meet disability-related eligibility criteria. (check one only)</w:t>
            </w:r>
          </w:p>
        </w:tc>
        <w:tc>
          <w:tcPr>
            <w:tcW w:w="6336"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0-14%</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15-29%</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30-44%</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45-59%</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60-84%</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85-100%</w:t>
            </w:r>
          </w:p>
        </w:tc>
      </w:tr>
      <w:tr w:rsidR="00FB53EA" w:rsidRPr="00614A2E" w:rsidTr="00B368D6">
        <w:trPr>
          <w:cantSplit/>
          <w:trHeight w:val="2232"/>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live in private market housing units, in units owned by non-profit housing development agencies, in units owned by local public housing authority and in units owned by mental/behavioral health agencies  (HF-ACT)</w:t>
            </w:r>
          </w:p>
        </w:tc>
        <w:tc>
          <w:tcPr>
            <w:tcW w:w="332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Please indicate the percentage of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in each of the following four categories (total adds up to 100%)</w:t>
            </w:r>
          </w:p>
        </w:tc>
        <w:tc>
          <w:tcPr>
            <w:tcW w:w="6336"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____% Live in private market housing. </w:t>
            </w:r>
            <w:r w:rsidRPr="00614A2E">
              <w:rPr>
                <w:rFonts w:ascii="Times New Roman" w:eastAsia="Times New Roman" w:hAnsi="Times New Roman" w:cs="Times New Roman"/>
                <w:sz w:val="20"/>
                <w:szCs w:val="20"/>
              </w:rPr>
              <w:br/>
              <w:t xml:space="preserve">____% Live in housing owned by non-profit housing development agencies offering rental units to people with special needs or meeting disability-related eligibility criteria. </w:t>
            </w:r>
            <w:r w:rsidRPr="00614A2E">
              <w:rPr>
                <w:rFonts w:ascii="Times New Roman" w:eastAsia="Times New Roman" w:hAnsi="Times New Roman" w:cs="Times New Roman"/>
                <w:sz w:val="20"/>
                <w:szCs w:val="20"/>
              </w:rPr>
              <w:br/>
              <w:t xml:space="preserve">____ % Live in housing units owned by local public housing authorities. </w:t>
            </w:r>
            <w:r w:rsidRPr="00614A2E">
              <w:rPr>
                <w:rFonts w:ascii="Times New Roman" w:eastAsia="Times New Roman" w:hAnsi="Times New Roman" w:cs="Times New Roman"/>
                <w:sz w:val="20"/>
                <w:szCs w:val="20"/>
              </w:rPr>
              <w:br/>
              <w:t>____ % Live in housing units owned by mental health or behavioral health services agencies.</w:t>
            </w:r>
            <w:r w:rsidRPr="00614A2E">
              <w:rPr>
                <w:rFonts w:ascii="Times New Roman" w:eastAsia="Times New Roman" w:hAnsi="Times New Roman" w:cs="Times New Roman"/>
                <w:sz w:val="20"/>
                <w:szCs w:val="20"/>
              </w:rPr>
              <w:br/>
              <w:t>____ % Live in other setting (Specify: _____________________________)</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440"/>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housing units are scattered in different neighborhoods in the city or area. (HF-ACT)</w:t>
            </w:r>
          </w:p>
        </w:tc>
        <w:tc>
          <w:tcPr>
            <w:tcW w:w="332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Please indicate the number of different neighborhoods in which your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are located. (check one only)</w:t>
            </w:r>
          </w:p>
        </w:tc>
        <w:tc>
          <w:tcPr>
            <w:tcW w:w="6336"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All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participant</w:t>
            </w:r>
            <w:r w:rsidRPr="00614A2E">
              <w:rPr>
                <w:rFonts w:ascii="Times New Roman" w:eastAsia="Times New Roman" w:hAnsi="Times New Roman" w:cs="Times New Roman"/>
                <w:sz w:val="20"/>
                <w:szCs w:val="20"/>
              </w:rPr>
              <w:t>s live in one neighborhood</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All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participant</w:t>
            </w:r>
            <w:r w:rsidRPr="00614A2E">
              <w:rPr>
                <w:rFonts w:ascii="Times New Roman" w:eastAsia="Times New Roman" w:hAnsi="Times New Roman" w:cs="Times New Roman"/>
                <w:sz w:val="20"/>
                <w:szCs w:val="20"/>
              </w:rPr>
              <w:t>s live in 2 – 4 neighborhoods</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All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participant</w:t>
            </w:r>
            <w:r w:rsidRPr="00614A2E">
              <w:rPr>
                <w:rFonts w:ascii="Times New Roman" w:eastAsia="Times New Roman" w:hAnsi="Times New Roman" w:cs="Times New Roman"/>
                <w:sz w:val="20"/>
                <w:szCs w:val="20"/>
              </w:rPr>
              <w:t>s live in 5 – 10 neighborhoods</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All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participant</w:t>
            </w:r>
            <w:r w:rsidRPr="00614A2E">
              <w:rPr>
                <w:rFonts w:ascii="Times New Roman" w:eastAsia="Times New Roman" w:hAnsi="Times New Roman" w:cs="Times New Roman"/>
                <w:sz w:val="20"/>
                <w:szCs w:val="20"/>
              </w:rPr>
              <w:t>s live in 11 – 15 neighborhoods</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All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participant</w:t>
            </w:r>
            <w:r w:rsidRPr="00614A2E">
              <w:rPr>
                <w:rFonts w:ascii="Times New Roman" w:eastAsia="Times New Roman" w:hAnsi="Times New Roman" w:cs="Times New Roman"/>
                <w:sz w:val="20"/>
                <w:szCs w:val="20"/>
              </w:rPr>
              <w:t xml:space="preserve">s live in 16 or more neighborhoods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080"/>
          <w:jc w:val="center"/>
        </w:trPr>
        <w:tc>
          <w:tcPr>
            <w:tcW w:w="1390" w:type="dxa"/>
            <w:shd w:val="clear" w:color="auto" w:fill="auto"/>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 xml:space="preserve">Fidelity 7: Flexible, Voluntary, Services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choose the type of services they want at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entry. </w:t>
            </w:r>
          </w:p>
        </w:tc>
        <w:tc>
          <w:tcPr>
            <w:tcW w:w="3327" w:type="dxa"/>
            <w:gridSpan w:val="2"/>
            <w:shd w:val="clear" w:color="auto" w:fill="auto"/>
            <w:hideMark/>
          </w:tcPr>
          <w:p w:rsidR="00FB53EA" w:rsidRPr="00614A2E" w:rsidRDefault="00B368D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participants are the primary authors of their service plans at </w:t>
            </w: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entry?</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163"/>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have the opportunity to modify service selection. </w:t>
            </w:r>
          </w:p>
        </w:tc>
        <w:tc>
          <w:tcPr>
            <w:tcW w:w="3327" w:type="dxa"/>
            <w:gridSpan w:val="2"/>
            <w:shd w:val="clear" w:color="auto" w:fill="auto"/>
            <w:hideMark/>
          </w:tcPr>
          <w:p w:rsidR="00FB53EA" w:rsidRPr="00614A2E" w:rsidRDefault="00B368D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participants are offered the opportunity to modify their service plans, i.e., modify their selection of services, on an ongoing basis? </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No</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NA </w:t>
            </w:r>
          </w:p>
        </w:tc>
      </w:tr>
      <w:tr w:rsidR="00FB53EA" w:rsidRPr="00614A2E" w:rsidTr="00B368D6">
        <w:trPr>
          <w:cantSplit/>
          <w:trHeight w:val="1163"/>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choose the type, sequence, and intensity of services on an ongoing basis.</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Which of the following best describes the choice that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have on an ongoing basis?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may choose from an array of services, including the option of no services.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may choose from an array of services, but choosing no services is not an option.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must participate in services that </w:t>
            </w:r>
            <w:proofErr w:type="gramStart"/>
            <w:r w:rsidRPr="00614A2E">
              <w:rPr>
                <w:rFonts w:ascii="Times New Roman" w:eastAsia="Times New Roman" w:hAnsi="Times New Roman" w:cs="Times New Roman"/>
                <w:sz w:val="20"/>
                <w:szCs w:val="20"/>
              </w:rPr>
              <w:t>staff identify</w:t>
            </w:r>
            <w:proofErr w:type="gramEnd"/>
            <w:r w:rsidRPr="00614A2E">
              <w:rPr>
                <w:rFonts w:ascii="Times New Roman" w:eastAsia="Times New Roman" w:hAnsi="Times New Roman" w:cs="Times New Roman"/>
                <w:sz w:val="20"/>
                <w:szCs w:val="20"/>
              </w:rPr>
              <w:t xml:space="preserve">.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must participate in a standard service package.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463"/>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services can be changed to meet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changing needs and preferences. </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Which of the following best describes the array of services (service mix) that could be changed to meet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changing needs and preferences?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Service mix is highly flexible and can adapt type, location, intensity and frequency based on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changing needs and preferences.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Service mix is predictable, but significant variations can occur at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 request.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Service mix can be adapted in minor ways.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Service mix cannot be adapted to meet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changing needs and preferences.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949"/>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services are consumer driven. </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Which of the following best describes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involvement in the design and provision of services?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Significant consumer control of services exists in design and provision.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Some consumer input into design and provision of services (e.g., consumer advisory board).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is staff-controlled without meaningful consumer input.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178"/>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services are provided with optimum caseload sizes. </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The average caseload of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's case managers providing support services is?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Caseload is no more than 15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to each FTE staff member.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Caseload is 16–25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to each FTE staff member.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Caseload is 26–35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to each FTE staff member.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Caseload is 36 or more </w:t>
            </w:r>
            <w:r w:rsidR="00B368D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to each FTE staff member.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455"/>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Participant/staff ratio for MDs and nurse practitioners</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The participant/staff ratio that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typically maintains with its prescribing MDs and nurse practitioners is?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prescribing MDs and/or nurse practitioners is available within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150 or more participants per 1 FTE staff</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100-149 participants per 1 FTE staff</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76-99 participants per 1 FTE staff</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75 or fewer participants per 1 FTE staff</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943"/>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Policy on intensity of participant/staff contact</w:t>
            </w:r>
          </w:p>
        </w:tc>
        <w:tc>
          <w:tcPr>
            <w:tcW w:w="3327" w:type="dxa"/>
            <w:gridSpan w:val="2"/>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Is there </w:t>
            </w:r>
            <w:proofErr w:type="gramStart"/>
            <w:r w:rsidRPr="00614A2E">
              <w:rPr>
                <w:rFonts w:ascii="Times New Roman" w:eastAsia="Times New Roman" w:hAnsi="Times New Roman" w:cs="Times New Roman"/>
                <w:sz w:val="20"/>
                <w:szCs w:val="20"/>
              </w:rPr>
              <w:t>a policy regarding the minimum number of face-to-face contacts the participants are</w:t>
            </w:r>
            <w:proofErr w:type="gramEnd"/>
            <w:r w:rsidRPr="00614A2E">
              <w:rPr>
                <w:rFonts w:ascii="Times New Roman" w:eastAsia="Times New Roman" w:hAnsi="Times New Roman" w:cs="Times New Roman"/>
                <w:sz w:val="20"/>
                <w:szCs w:val="20"/>
              </w:rPr>
              <w:t xml:space="preserve"> required to have with staff in a month?</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No minimum requirement</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1</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2-3</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4-5</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6-10</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11-14</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15+</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943"/>
          <w:jc w:val="center"/>
        </w:trPr>
        <w:tc>
          <w:tcPr>
            <w:tcW w:w="1390" w:type="dxa"/>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Actual intensity of participant/staff contact</w:t>
            </w:r>
          </w:p>
        </w:tc>
        <w:tc>
          <w:tcPr>
            <w:tcW w:w="3327" w:type="dxa"/>
            <w:gridSpan w:val="2"/>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average </w:t>
            </w:r>
            <w:r w:rsidRPr="00614A2E">
              <w:rPr>
                <w:rFonts w:ascii="Times New Roman" w:eastAsia="Times New Roman" w:hAnsi="Times New Roman" w:cs="Times New Roman"/>
                <w:sz w:val="20"/>
                <w:szCs w:val="20"/>
              </w:rPr>
              <w:t xml:space="preserve">number of face-to-face contacts participants </w:t>
            </w:r>
            <w:r>
              <w:rPr>
                <w:rFonts w:ascii="Times New Roman" w:eastAsia="Times New Roman" w:hAnsi="Times New Roman" w:cs="Times New Roman"/>
                <w:sz w:val="20"/>
                <w:szCs w:val="20"/>
              </w:rPr>
              <w:t xml:space="preserve">actually </w:t>
            </w:r>
            <w:r w:rsidRPr="00614A2E">
              <w:rPr>
                <w:rFonts w:ascii="Times New Roman" w:eastAsia="Times New Roman" w:hAnsi="Times New Roman" w:cs="Times New Roman"/>
                <w:sz w:val="20"/>
                <w:szCs w:val="20"/>
              </w:rPr>
              <w:t>have had with staff in a month is?</w:t>
            </w:r>
          </w:p>
        </w:tc>
        <w:tc>
          <w:tcPr>
            <w:tcW w:w="6329" w:type="dxa"/>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&lt; 1</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1</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2-3</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4-5</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6-10</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11-14</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15+</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500"/>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w:t>
            </w:r>
            <w:proofErr w:type="gramStart"/>
            <w:r w:rsidRPr="00614A2E">
              <w:rPr>
                <w:rFonts w:ascii="Times New Roman" w:eastAsia="Times New Roman" w:hAnsi="Times New Roman" w:cs="Times New Roman"/>
                <w:sz w:val="20"/>
                <w:szCs w:val="20"/>
              </w:rPr>
              <w:t>staff meet</w:t>
            </w:r>
            <w:proofErr w:type="gramEnd"/>
            <w:r w:rsidRPr="00614A2E">
              <w:rPr>
                <w:rFonts w:ascii="Times New Roman" w:eastAsia="Times New Roman" w:hAnsi="Times New Roman" w:cs="Times New Roman"/>
                <w:sz w:val="20"/>
                <w:szCs w:val="20"/>
              </w:rPr>
              <w:t xml:space="preserve"> frequently to plan and review services for each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 (HF-ACT)</w:t>
            </w:r>
          </w:p>
        </w:tc>
        <w:tc>
          <w:tcPr>
            <w:tcW w:w="3327" w:type="dxa"/>
            <w:gridSpan w:val="2"/>
            <w:shd w:val="clear" w:color="auto" w:fill="auto"/>
            <w:hideMark/>
          </w:tcPr>
          <w:p w:rsidR="00FB53EA" w:rsidRPr="00614A2E" w:rsidRDefault="00B368D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w:t>
            </w:r>
            <w:proofErr w:type="gramStart"/>
            <w:r w:rsidR="00FB53EA" w:rsidRPr="00614A2E">
              <w:rPr>
                <w:rFonts w:ascii="Times New Roman" w:eastAsia="Times New Roman" w:hAnsi="Times New Roman" w:cs="Times New Roman"/>
                <w:sz w:val="20"/>
                <w:szCs w:val="20"/>
              </w:rPr>
              <w:t>staff meet</w:t>
            </w:r>
            <w:proofErr w:type="gramEnd"/>
            <w:r w:rsidR="00FB53EA" w:rsidRPr="00614A2E">
              <w:rPr>
                <w:rFonts w:ascii="Times New Roman" w:eastAsia="Times New Roman" w:hAnsi="Times New Roman" w:cs="Times New Roman"/>
                <w:sz w:val="20"/>
                <w:szCs w:val="20"/>
              </w:rPr>
              <w:t xml:space="preserve"> to plan and review services for participants on the following schedule?</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staff meet less than one day a month</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staff meet 1 day per month</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staff meet 1 day per week</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staff meet 2-3 days per week</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staff meet at least 4 days per week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E9426F">
        <w:trPr>
          <w:cantSplit/>
          <w:trHeight w:val="863"/>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b/>
                <w:sz w:val="20"/>
                <w:szCs w:val="20"/>
              </w:rPr>
            </w:pP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Opportunities for participant input into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operations and policy</w:t>
            </w:r>
          </w:p>
        </w:tc>
        <w:tc>
          <w:tcPr>
            <w:tcW w:w="3327" w:type="dxa"/>
            <w:gridSpan w:val="2"/>
            <w:shd w:val="clear" w:color="auto" w:fill="auto"/>
            <w:hideMark/>
          </w:tcPr>
          <w:p w:rsidR="00FB53EA" w:rsidRPr="00E9426F" w:rsidRDefault="00FB53EA" w:rsidP="00B368D6">
            <w:pPr>
              <w:spacing w:after="0" w:line="240" w:lineRule="auto"/>
              <w:rPr>
                <w:rFonts w:ascii="Times New Roman" w:eastAsia="Times New Roman" w:hAnsi="Times New Roman" w:cs="Times New Roman"/>
                <w:i/>
                <w:iCs/>
                <w:sz w:val="20"/>
                <w:szCs w:val="20"/>
              </w:rPr>
            </w:pPr>
            <w:r w:rsidRPr="00E9426F">
              <w:rPr>
                <w:rFonts w:ascii="Times New Roman" w:eastAsia="Times New Roman" w:hAnsi="Times New Roman" w:cs="Times New Roman"/>
                <w:i/>
                <w:iCs/>
                <w:sz w:val="20"/>
                <w:szCs w:val="20"/>
              </w:rPr>
              <w:t xml:space="preserve">Please indicate if the following types of opportunities are available for participant input into </w:t>
            </w:r>
            <w:r w:rsidR="00B368D6" w:rsidRPr="00E9426F">
              <w:rPr>
                <w:rFonts w:ascii="Times New Roman" w:eastAsia="Times New Roman" w:hAnsi="Times New Roman" w:cs="Times New Roman"/>
                <w:i/>
                <w:iCs/>
                <w:sz w:val="20"/>
                <w:szCs w:val="20"/>
              </w:rPr>
              <w:t>project</w:t>
            </w:r>
            <w:r w:rsidRPr="00E9426F">
              <w:rPr>
                <w:rFonts w:ascii="Times New Roman" w:eastAsia="Times New Roman" w:hAnsi="Times New Roman" w:cs="Times New Roman"/>
                <w:i/>
                <w:iCs/>
                <w:sz w:val="20"/>
                <w:szCs w:val="20"/>
              </w:rPr>
              <w:t xml:space="preserve"> operations and policy (choose all that apply)</w:t>
            </w:r>
          </w:p>
        </w:tc>
        <w:tc>
          <w:tcPr>
            <w:tcW w:w="6329" w:type="dxa"/>
            <w:shd w:val="clear" w:color="auto" w:fill="D9D9D9" w:themeFill="background1" w:themeFillShade="D9"/>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r>
      <w:tr w:rsidR="00FB53EA" w:rsidRPr="00614A2E" w:rsidTr="00B368D6">
        <w:trPr>
          <w:cantSplit/>
          <w:trHeight w:val="260"/>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gridSpan w:val="2"/>
            <w:shd w:val="clear" w:color="auto" w:fill="auto"/>
            <w:hideMark/>
          </w:tcPr>
          <w:p w:rsidR="00FB53EA" w:rsidRPr="00614A2E" w:rsidRDefault="00B368D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has a formal grievance process for participants to express concerns or dissatisfaction</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649"/>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gridSpan w:val="2"/>
            <w:shd w:val="clear" w:color="auto" w:fill="auto"/>
            <w:hideMark/>
          </w:tcPr>
          <w:p w:rsidR="00FB53EA" w:rsidRPr="00614A2E" w:rsidRDefault="00B368D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routinely offers opportunities for participant feedback (e.g., in a community meeting)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649"/>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gridSpan w:val="2"/>
            <w:shd w:val="clear" w:color="auto" w:fill="auto"/>
            <w:hideMark/>
          </w:tcPr>
          <w:p w:rsidR="00FB53EA" w:rsidRPr="00614A2E" w:rsidRDefault="00B368D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routinely includes participants on planning / implementation committees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No</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649"/>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gridSpan w:val="2"/>
            <w:shd w:val="clear" w:color="auto" w:fill="auto"/>
            <w:hideMark/>
          </w:tcPr>
          <w:p w:rsidR="00FB53EA" w:rsidRPr="00614A2E" w:rsidRDefault="00B368D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employs persons with  experiences of </w:t>
            </w:r>
            <w:r w:rsidR="00FB53EA">
              <w:rPr>
                <w:rFonts w:ascii="Times New Roman" w:eastAsia="Times New Roman" w:hAnsi="Times New Roman" w:cs="Times New Roman"/>
                <w:sz w:val="20"/>
                <w:szCs w:val="20"/>
              </w:rPr>
              <w:t xml:space="preserve">substance abuse  </w:t>
            </w:r>
            <w:r w:rsidR="00FB53EA" w:rsidRPr="00614A2E">
              <w:rPr>
                <w:rFonts w:ascii="Times New Roman" w:eastAsia="Times New Roman" w:hAnsi="Times New Roman" w:cs="Times New Roman"/>
                <w:sz w:val="20"/>
                <w:szCs w:val="20"/>
              </w:rPr>
              <w:t>and/or mental health issues in regular staff positions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649"/>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tcPr>
          <w:p w:rsidR="00FB53EA" w:rsidRPr="00614A2E" w:rsidRDefault="00FB53EA" w:rsidP="00B368D6">
            <w:pPr>
              <w:spacing w:after="0" w:line="240" w:lineRule="auto"/>
              <w:rPr>
                <w:rFonts w:ascii="Times New Roman" w:eastAsia="Times New Roman" w:hAnsi="Times New Roman" w:cs="Times New Roman"/>
                <w:sz w:val="20"/>
                <w:szCs w:val="20"/>
              </w:rPr>
            </w:pPr>
          </w:p>
        </w:tc>
        <w:tc>
          <w:tcPr>
            <w:tcW w:w="3327" w:type="dxa"/>
            <w:gridSpan w:val="2"/>
            <w:shd w:val="clear" w:color="auto" w:fill="auto"/>
            <w:hideMark/>
          </w:tcPr>
          <w:p w:rsidR="00FB53EA" w:rsidRPr="00614A2E" w:rsidRDefault="00B368D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employs persons with  experiences of </w:t>
            </w:r>
            <w:r w:rsidR="00FB53EA">
              <w:rPr>
                <w:rFonts w:ascii="Times New Roman" w:eastAsia="Times New Roman" w:hAnsi="Times New Roman" w:cs="Times New Roman"/>
                <w:sz w:val="20"/>
                <w:szCs w:val="20"/>
              </w:rPr>
              <w:t xml:space="preserve">substance abuse  </w:t>
            </w:r>
            <w:r w:rsidR="00FB53EA" w:rsidRPr="00614A2E">
              <w:rPr>
                <w:rFonts w:ascii="Times New Roman" w:eastAsia="Times New Roman" w:hAnsi="Times New Roman" w:cs="Times New Roman"/>
                <w:sz w:val="20"/>
                <w:szCs w:val="20"/>
              </w:rPr>
              <w:t>and/or mental health issues as peer specialists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649"/>
          <w:jc w:val="center"/>
        </w:trPr>
        <w:tc>
          <w:tcPr>
            <w:tcW w:w="1390"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gridSpan w:val="2"/>
            <w:shd w:val="clear" w:color="auto" w:fill="auto"/>
            <w:hideMark/>
          </w:tcPr>
          <w:p w:rsidR="00FB53EA" w:rsidRPr="00614A2E" w:rsidRDefault="00B368D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includes participants on governing body</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No</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NA </w:t>
            </w:r>
          </w:p>
        </w:tc>
      </w:tr>
      <w:tr w:rsidR="00FB53EA" w:rsidRPr="00614A2E" w:rsidTr="00B368D6">
        <w:trPr>
          <w:cantSplit/>
          <w:trHeight w:val="1455"/>
          <w:jc w:val="center"/>
        </w:trPr>
        <w:tc>
          <w:tcPr>
            <w:tcW w:w="1390" w:type="dxa"/>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services are provided 24 hours a day, 7 days a week. </w:t>
            </w:r>
          </w:p>
        </w:tc>
        <w:tc>
          <w:tcPr>
            <w:tcW w:w="3327" w:type="dxa"/>
            <w:gridSpan w:val="2"/>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Services are provided 24 hours a day, 7 days a week?</w:t>
            </w:r>
          </w:p>
        </w:tc>
        <w:tc>
          <w:tcPr>
            <w:tcW w:w="6329" w:type="dxa"/>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Services are available 24/7.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Services are available on flexible schedules, but not 24/7.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Services are available 8 a.m. to 5 p.m., Monday- Friday, with some weekend availability (e.g., 4-12 hours scheduled on weekends).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Services are available from 8 a.m. to 5 p.m., Monday through Friday.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B368D6">
        <w:trPr>
          <w:cantSplit/>
          <w:trHeight w:val="1980"/>
          <w:jc w:val="center"/>
        </w:trPr>
        <w:tc>
          <w:tcPr>
            <w:tcW w:w="1390" w:type="dxa"/>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Behavioral health services are team based. </w:t>
            </w:r>
          </w:p>
        </w:tc>
        <w:tc>
          <w:tcPr>
            <w:tcW w:w="3327" w:type="dxa"/>
            <w:gridSpan w:val="2"/>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Are behavioral health services team based?</w:t>
            </w:r>
          </w:p>
        </w:tc>
        <w:tc>
          <w:tcPr>
            <w:tcW w:w="6329" w:type="dxa"/>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Yes-All behavioral health services are provided through a team, including psychiatric services, within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w:t>
            </w:r>
            <w:r w:rsidRPr="00614A2E">
              <w:rPr>
                <w:rFonts w:ascii="Times New Roman" w:eastAsia="Times New Roman" w:hAnsi="Times New Roman" w:cs="Times New Roman"/>
                <w:b/>
                <w:sz w:val="20"/>
                <w:szCs w:val="20"/>
              </w:rPr>
              <w:t>[Continue the ACT team module]</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Yes-All behavioral health services except psychiatric services are provided through a team within the </w:t>
            </w:r>
            <w:r w:rsidR="00B368D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w:t>
            </w:r>
            <w:r w:rsidRPr="00614A2E">
              <w:rPr>
                <w:rFonts w:ascii="Times New Roman" w:eastAsia="Times New Roman" w:hAnsi="Times New Roman" w:cs="Times New Roman"/>
                <w:b/>
                <w:sz w:val="20"/>
                <w:szCs w:val="20"/>
              </w:rPr>
              <w:t>[Continue the ACT team module]</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No-Individual service providers are primarily responsible for behavioral health services, but specialists are routinely consulted. </w:t>
            </w:r>
            <w:r w:rsidRPr="00614A2E">
              <w:rPr>
                <w:rFonts w:ascii="Times New Roman" w:eastAsia="Times New Roman" w:hAnsi="Times New Roman" w:cs="Times New Roman"/>
                <w:b/>
                <w:sz w:val="20"/>
                <w:szCs w:val="20"/>
              </w:rPr>
              <w:t>[Skip the ACT team module]</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No-The primary responsibility for behavioral health services falls to one provider. </w:t>
            </w:r>
            <w:r w:rsidRPr="00614A2E">
              <w:rPr>
                <w:rFonts w:ascii="Times New Roman" w:eastAsia="Times New Roman" w:hAnsi="Times New Roman" w:cs="Times New Roman"/>
                <w:b/>
                <w:sz w:val="20"/>
                <w:szCs w:val="20"/>
              </w:rPr>
              <w:t>[Skip the ACT team module]</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bl>
    <w:p w:rsidR="00FB53EA" w:rsidRDefault="00FB53EA">
      <w:pPr>
        <w:rPr>
          <w:rFonts w:ascii="Times New Roman" w:hAnsi="Times New Roman" w:cs="Times New Roman"/>
          <w:b/>
          <w:sz w:val="24"/>
          <w:szCs w:val="24"/>
        </w:rPr>
      </w:pPr>
    </w:p>
    <w:p w:rsidR="00FB53EA" w:rsidRDefault="00FB53EA">
      <w:pPr>
        <w:rPr>
          <w:rFonts w:ascii="Times New Roman" w:hAnsi="Times New Roman" w:cs="Times New Roman"/>
          <w:b/>
          <w:sz w:val="24"/>
          <w:szCs w:val="24"/>
        </w:rPr>
      </w:pPr>
      <w:r>
        <w:rPr>
          <w:rFonts w:ascii="Times New Roman" w:hAnsi="Times New Roman" w:cs="Times New Roman"/>
          <w:b/>
          <w:sz w:val="24"/>
          <w:szCs w:val="24"/>
        </w:rPr>
        <w:br w:type="page"/>
      </w:r>
    </w:p>
    <w:p w:rsidR="00FB53EA" w:rsidRPr="00614A2E" w:rsidRDefault="00FB53EA" w:rsidP="00E9426F">
      <w:pPr>
        <w:spacing w:after="0" w:line="240" w:lineRule="auto"/>
        <w:rPr>
          <w:rFonts w:ascii="Times New Roman" w:eastAsia="Times New Roman" w:hAnsi="Times New Roman" w:cs="Times New Roman"/>
          <w:b/>
          <w:sz w:val="24"/>
          <w:szCs w:val="24"/>
        </w:rPr>
      </w:pPr>
      <w:r w:rsidRPr="00614A2E">
        <w:rPr>
          <w:rFonts w:ascii="Times New Roman" w:eastAsia="Times New Roman" w:hAnsi="Times New Roman" w:cs="Times New Roman"/>
          <w:b/>
          <w:sz w:val="24"/>
          <w:szCs w:val="24"/>
        </w:rPr>
        <w:t xml:space="preserve">ACT team module (applies to </w:t>
      </w:r>
      <w:r>
        <w:rPr>
          <w:rFonts w:ascii="Times New Roman" w:eastAsia="Times New Roman" w:hAnsi="Times New Roman" w:cs="Times New Roman"/>
          <w:b/>
          <w:sz w:val="24"/>
          <w:szCs w:val="24"/>
        </w:rPr>
        <w:t>pro</w:t>
      </w:r>
      <w:r w:rsidR="00E9426F">
        <w:rPr>
          <w:rFonts w:ascii="Times New Roman" w:eastAsia="Times New Roman" w:hAnsi="Times New Roman" w:cs="Times New Roman"/>
          <w:b/>
          <w:sz w:val="24"/>
          <w:szCs w:val="24"/>
        </w:rPr>
        <w:t>ject</w:t>
      </w:r>
      <w:r w:rsidRPr="00614A2E">
        <w:rPr>
          <w:rFonts w:ascii="Times New Roman" w:eastAsia="Times New Roman" w:hAnsi="Times New Roman" w:cs="Times New Roman"/>
          <w:b/>
          <w:sz w:val="24"/>
          <w:szCs w:val="24"/>
        </w:rPr>
        <w:t>s with behavioral health teams only)</w:t>
      </w:r>
    </w:p>
    <w:p w:rsidR="00FB53EA" w:rsidRPr="00411D28" w:rsidRDefault="00E9426F" w:rsidP="00E9426F">
      <w:pPr>
        <w:rPr>
          <w:rFonts w:ascii="Times New Roman" w:hAnsi="Times New Roman" w:cs="Times New Roman"/>
          <w:bCs/>
          <w:sz w:val="24"/>
          <w:szCs w:val="24"/>
        </w:rPr>
      </w:pPr>
      <w:r w:rsidRPr="00E9426F">
        <w:rPr>
          <w:rFonts w:ascii="Times New Roman" w:hAnsi="Times New Roman" w:cs="Times New Roman"/>
          <w:bCs/>
          <w:sz w:val="24"/>
          <w:szCs w:val="24"/>
        </w:rPr>
        <w:t>The following questions should be answered from the perspective of your CABHI/GBHI/SSH grantee project and answers should reflect</w:t>
      </w:r>
      <w:r w:rsidR="00FB53EA">
        <w:rPr>
          <w:rFonts w:ascii="Times New Roman" w:hAnsi="Times New Roman" w:cs="Times New Roman"/>
          <w:bCs/>
          <w:sz w:val="24"/>
          <w:szCs w:val="24"/>
        </w:rPr>
        <w:t xml:space="preserve"> how the pro</w:t>
      </w:r>
      <w:r>
        <w:rPr>
          <w:rFonts w:ascii="Times New Roman" w:hAnsi="Times New Roman" w:cs="Times New Roman"/>
          <w:bCs/>
          <w:sz w:val="24"/>
          <w:szCs w:val="24"/>
        </w:rPr>
        <w:t>ject</w:t>
      </w:r>
      <w:r w:rsidR="00FB53EA">
        <w:rPr>
          <w:rFonts w:ascii="Times New Roman" w:hAnsi="Times New Roman" w:cs="Times New Roman"/>
          <w:bCs/>
          <w:sz w:val="24"/>
          <w:szCs w:val="24"/>
        </w:rPr>
        <w:t xml:space="preserve"> is run across all</w:t>
      </w:r>
      <w:r>
        <w:rPr>
          <w:rFonts w:ascii="Times New Roman" w:hAnsi="Times New Roman" w:cs="Times New Roman"/>
          <w:bCs/>
          <w:sz w:val="24"/>
          <w:szCs w:val="24"/>
        </w:rPr>
        <w:t xml:space="preserve"> permanent supportive</w:t>
      </w:r>
      <w:r w:rsidR="00FB53EA">
        <w:rPr>
          <w:rFonts w:ascii="Times New Roman" w:hAnsi="Times New Roman" w:cs="Times New Roman"/>
          <w:bCs/>
          <w:sz w:val="24"/>
          <w:szCs w:val="24"/>
        </w:rPr>
        <w:t xml:space="preserve"> housing sites.</w:t>
      </w:r>
    </w:p>
    <w:tbl>
      <w:tblPr>
        <w:tblW w:w="1330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2359"/>
        <w:gridCol w:w="3343"/>
        <w:gridCol w:w="6391"/>
      </w:tblGrid>
      <w:tr w:rsidR="00FB53EA" w:rsidRPr="0071063D" w:rsidTr="00261676">
        <w:trPr>
          <w:cantSplit/>
          <w:trHeight w:val="420"/>
          <w:tblHeader/>
          <w:jc w:val="center"/>
        </w:trPr>
        <w:tc>
          <w:tcPr>
            <w:tcW w:w="1216"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Dimension</w:t>
            </w:r>
          </w:p>
        </w:tc>
        <w:tc>
          <w:tcPr>
            <w:tcW w:w="2359"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i/>
                <w:iCs/>
                <w:sz w:val="20"/>
                <w:szCs w:val="20"/>
              </w:rPr>
            </w:pPr>
            <w:r w:rsidRPr="0071063D">
              <w:rPr>
                <w:rFonts w:ascii="Times New Roman" w:eastAsia="Times New Roman" w:hAnsi="Times New Roman" w:cs="Times New Roman"/>
                <w:b/>
                <w:bCs/>
                <w:sz w:val="20"/>
                <w:szCs w:val="20"/>
              </w:rPr>
              <w:t>Measure</w:t>
            </w:r>
            <w:r w:rsidRPr="0071063D">
              <w:rPr>
                <w:rFonts w:ascii="Times New Roman" w:eastAsia="Times New Roman" w:hAnsi="Times New Roman" w:cs="Times New Roman"/>
                <w:b/>
                <w:bCs/>
                <w:i/>
                <w:iCs/>
                <w:sz w:val="20"/>
                <w:szCs w:val="20"/>
              </w:rPr>
              <w:t xml:space="preserve"> (not visible to respondents)</w:t>
            </w:r>
          </w:p>
        </w:tc>
        <w:tc>
          <w:tcPr>
            <w:tcW w:w="3343"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 xml:space="preserve">Question </w:t>
            </w:r>
          </w:p>
        </w:tc>
        <w:tc>
          <w:tcPr>
            <w:tcW w:w="6391"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Response: DK (don’t know) and NA (not applicable)</w:t>
            </w:r>
          </w:p>
        </w:tc>
      </w:tr>
      <w:tr w:rsidR="00FB53EA" w:rsidRPr="00614A2E" w:rsidTr="00261676">
        <w:trPr>
          <w:cantSplit/>
          <w:trHeight w:val="71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b/>
                <w:sz w:val="20"/>
                <w:szCs w:val="20"/>
              </w:rPr>
            </w:pPr>
            <w:r w:rsidRPr="00614A2E">
              <w:rPr>
                <w:rFonts w:ascii="Times New Roman" w:eastAsia="Times New Roman" w:hAnsi="Times New Roman" w:cs="Times New Roman"/>
                <w:b/>
                <w:sz w:val="20"/>
                <w:szCs w:val="20"/>
              </w:rPr>
              <w:t xml:space="preserve">ACT team module (applies to </w:t>
            </w:r>
            <w:r w:rsidR="00E9426F">
              <w:rPr>
                <w:rFonts w:ascii="Times New Roman" w:eastAsia="Times New Roman" w:hAnsi="Times New Roman" w:cs="Times New Roman"/>
                <w:b/>
                <w:sz w:val="20"/>
                <w:szCs w:val="20"/>
              </w:rPr>
              <w:t>project</w:t>
            </w:r>
            <w:r w:rsidRPr="00614A2E">
              <w:rPr>
                <w:rFonts w:ascii="Times New Roman" w:eastAsia="Times New Roman" w:hAnsi="Times New Roman" w:cs="Times New Roman"/>
                <w:b/>
                <w:sz w:val="20"/>
                <w:szCs w:val="20"/>
              </w:rPr>
              <w:t>s with behavioral health teams only)</w:t>
            </w:r>
          </w:p>
        </w:tc>
        <w:tc>
          <w:tcPr>
            <w:tcW w:w="2359" w:type="dxa"/>
            <w:shd w:val="clear" w:color="auto" w:fill="auto"/>
            <w:hideMark/>
          </w:tcPr>
          <w:p w:rsidR="00FB53EA" w:rsidRPr="00217A87" w:rsidRDefault="00FB53EA" w:rsidP="00B368D6">
            <w:pPr>
              <w:spacing w:after="0" w:line="240" w:lineRule="auto"/>
              <w:rPr>
                <w:rFonts w:ascii="Times New Roman" w:eastAsia="Times New Roman" w:hAnsi="Times New Roman" w:cs="Times New Roman"/>
                <w:sz w:val="20"/>
                <w:szCs w:val="20"/>
              </w:rPr>
            </w:pPr>
            <w:r w:rsidRPr="00217A87">
              <w:rPr>
                <w:rFonts w:ascii="Times New Roman" w:eastAsia="Times New Roman" w:hAnsi="Times New Roman" w:cs="Times New Roman"/>
                <w:sz w:val="20"/>
                <w:szCs w:val="20"/>
              </w:rPr>
              <w:t xml:space="preserve">Extent to which </w:t>
            </w:r>
            <w:r w:rsidR="00E9426F">
              <w:rPr>
                <w:rFonts w:ascii="Times New Roman" w:eastAsia="Times New Roman" w:hAnsi="Times New Roman" w:cs="Times New Roman"/>
                <w:sz w:val="20"/>
                <w:szCs w:val="20"/>
              </w:rPr>
              <w:t>project</w:t>
            </w:r>
            <w:r w:rsidRPr="00217A87">
              <w:rPr>
                <w:rFonts w:ascii="Times New Roman" w:eastAsia="Times New Roman" w:hAnsi="Times New Roman" w:cs="Times New Roman"/>
                <w:sz w:val="20"/>
                <w:szCs w:val="20"/>
              </w:rPr>
              <w:t xml:space="preserve"> </w:t>
            </w:r>
            <w:proofErr w:type="gramStart"/>
            <w:r w:rsidRPr="00217A87">
              <w:rPr>
                <w:rFonts w:ascii="Times New Roman" w:eastAsia="Times New Roman" w:hAnsi="Times New Roman" w:cs="Times New Roman"/>
                <w:sz w:val="20"/>
                <w:szCs w:val="20"/>
              </w:rPr>
              <w:t>staff function</w:t>
            </w:r>
            <w:proofErr w:type="gramEnd"/>
            <w:r w:rsidRPr="00217A87">
              <w:rPr>
                <w:rFonts w:ascii="Times New Roman" w:eastAsia="Times New Roman" w:hAnsi="Times New Roman" w:cs="Times New Roman"/>
                <w:sz w:val="20"/>
                <w:szCs w:val="20"/>
              </w:rPr>
              <w:t xml:space="preserve"> as a multidisciplinary team; clinicians know and work with all </w:t>
            </w:r>
            <w:r w:rsidR="00E9426F">
              <w:rPr>
                <w:rFonts w:ascii="Times New Roman" w:eastAsia="Times New Roman" w:hAnsi="Times New Roman" w:cs="Times New Roman"/>
                <w:sz w:val="20"/>
                <w:szCs w:val="20"/>
              </w:rPr>
              <w:t>project</w:t>
            </w:r>
            <w:r w:rsidRPr="00217A87">
              <w:rPr>
                <w:rFonts w:ascii="Times New Roman" w:eastAsia="Times New Roman" w:hAnsi="Times New Roman" w:cs="Times New Roman"/>
                <w:sz w:val="20"/>
                <w:szCs w:val="20"/>
              </w:rPr>
              <w:t xml:space="preserve"> participants. (HF-ACT)</w:t>
            </w:r>
          </w:p>
        </w:tc>
        <w:tc>
          <w:tcPr>
            <w:tcW w:w="3343"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The percentage of participants who have had face-to-face contact with at least 3 different staff members in the last 4 weeks is?</w:t>
            </w:r>
          </w:p>
        </w:tc>
        <w:tc>
          <w:tcPr>
            <w:tcW w:w="6391" w:type="dxa"/>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Less than 20%</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20-49%</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50-79%</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80% or more</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1058"/>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uses its daily organizational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meeting for service functions. (HF-ACT)</w:t>
            </w:r>
          </w:p>
        </w:tc>
        <w:tc>
          <w:tcPr>
            <w:tcW w:w="3343" w:type="dxa"/>
            <w:shd w:val="clear" w:color="auto" w:fill="auto"/>
            <w:hideMark/>
          </w:tcPr>
          <w:p w:rsidR="00FB53EA" w:rsidRPr="00E9426F" w:rsidRDefault="00FB53EA" w:rsidP="00B368D6">
            <w:pPr>
              <w:spacing w:after="0" w:line="240" w:lineRule="auto"/>
              <w:rPr>
                <w:rFonts w:ascii="Times New Roman" w:eastAsia="Times New Roman" w:hAnsi="Times New Roman" w:cs="Times New Roman"/>
                <w:i/>
                <w:iCs/>
                <w:sz w:val="20"/>
                <w:szCs w:val="20"/>
              </w:rPr>
            </w:pPr>
            <w:r w:rsidRPr="00E9426F">
              <w:rPr>
                <w:rFonts w:ascii="Times New Roman" w:eastAsia="Times New Roman" w:hAnsi="Times New Roman" w:cs="Times New Roman"/>
                <w:i/>
                <w:iCs/>
                <w:sz w:val="20"/>
                <w:szCs w:val="20"/>
              </w:rPr>
              <w:t xml:space="preserve">Please indicate if the </w:t>
            </w:r>
            <w:r w:rsidR="00E9426F" w:rsidRPr="00E9426F">
              <w:rPr>
                <w:rFonts w:ascii="Times New Roman" w:eastAsia="Times New Roman" w:hAnsi="Times New Roman" w:cs="Times New Roman"/>
                <w:i/>
                <w:iCs/>
                <w:sz w:val="20"/>
                <w:szCs w:val="20"/>
              </w:rPr>
              <w:t>project</w:t>
            </w:r>
            <w:r w:rsidRPr="00E9426F">
              <w:rPr>
                <w:rFonts w:ascii="Times New Roman" w:eastAsia="Times New Roman" w:hAnsi="Times New Roman" w:cs="Times New Roman"/>
                <w:i/>
                <w:iCs/>
                <w:sz w:val="20"/>
                <w:szCs w:val="20"/>
              </w:rPr>
              <w:t xml:space="preserve"> uses its organizational </w:t>
            </w:r>
            <w:r w:rsidR="00E9426F" w:rsidRPr="00E9426F">
              <w:rPr>
                <w:rFonts w:ascii="Times New Roman" w:eastAsia="Times New Roman" w:hAnsi="Times New Roman" w:cs="Times New Roman"/>
                <w:i/>
                <w:iCs/>
                <w:sz w:val="20"/>
                <w:szCs w:val="20"/>
              </w:rPr>
              <w:t>project</w:t>
            </w:r>
            <w:r w:rsidRPr="00E9426F">
              <w:rPr>
                <w:rFonts w:ascii="Times New Roman" w:eastAsia="Times New Roman" w:hAnsi="Times New Roman" w:cs="Times New Roman"/>
                <w:i/>
                <w:iCs/>
                <w:sz w:val="20"/>
                <w:szCs w:val="20"/>
              </w:rPr>
              <w:t xml:space="preserve"> (or team) meetings to meet the following functions. (choose all that apply)</w:t>
            </w:r>
          </w:p>
        </w:tc>
        <w:tc>
          <w:tcPr>
            <w:tcW w:w="6391" w:type="dxa"/>
            <w:shd w:val="clear" w:color="auto" w:fill="D9D9D9" w:themeFill="background1" w:themeFillShade="D9"/>
          </w:tcPr>
          <w:p w:rsidR="00FB53EA" w:rsidRPr="00614A2E" w:rsidRDefault="00FB53EA" w:rsidP="00B368D6">
            <w:pPr>
              <w:spacing w:after="0" w:line="240" w:lineRule="auto"/>
              <w:rPr>
                <w:rFonts w:ascii="Times New Roman" w:eastAsia="Times New Roman" w:hAnsi="Times New Roman" w:cs="Times New Roman"/>
                <w:sz w:val="20"/>
                <w:szCs w:val="20"/>
              </w:rPr>
            </w:pPr>
          </w:p>
        </w:tc>
      </w:tr>
      <w:tr w:rsidR="00FB53EA" w:rsidRPr="00614A2E" w:rsidTr="00261676">
        <w:trPr>
          <w:cantSplit/>
          <w:trHeight w:val="818"/>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3"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Conduct a brief, but clinically-relevant review of any participants with whom they had contact in the past 24 hours</w:t>
            </w:r>
          </w:p>
        </w:tc>
        <w:tc>
          <w:tcPr>
            <w:tcW w:w="6391"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638"/>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3"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Conduct a review of the long-term goals of all participants on a regularly scheduled basis</w:t>
            </w:r>
          </w:p>
        </w:tc>
        <w:tc>
          <w:tcPr>
            <w:tcW w:w="6391"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66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3"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Develop a staff schedule based on participant schedules and emerging needs</w:t>
            </w:r>
          </w:p>
        </w:tc>
        <w:tc>
          <w:tcPr>
            <w:tcW w:w="6391"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52"/>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3"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Discuss need for proactive contacts to prevent future crises</w:t>
            </w:r>
          </w:p>
        </w:tc>
        <w:tc>
          <w:tcPr>
            <w:tcW w:w="6391"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52"/>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3"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Review previous staff assignments for follow through</w:t>
            </w:r>
          </w:p>
        </w:tc>
        <w:tc>
          <w:tcPr>
            <w:tcW w:w="6391"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bl>
    <w:p w:rsidR="00FB53EA" w:rsidRDefault="00FB53EA">
      <w:pPr>
        <w:rPr>
          <w:rFonts w:ascii="Times New Roman" w:hAnsi="Times New Roman" w:cs="Times New Roman"/>
          <w:b/>
          <w:sz w:val="24"/>
          <w:szCs w:val="24"/>
        </w:rPr>
      </w:pPr>
      <w:r>
        <w:rPr>
          <w:rFonts w:ascii="Times New Roman" w:hAnsi="Times New Roman" w:cs="Times New Roman"/>
          <w:b/>
          <w:sz w:val="24"/>
          <w:szCs w:val="24"/>
        </w:rPr>
        <w:br w:type="page"/>
      </w:r>
    </w:p>
    <w:p w:rsidR="00FB53EA" w:rsidRDefault="00FB53EA" w:rsidP="00FB53EA">
      <w:pPr>
        <w:rPr>
          <w:rFonts w:ascii="Times New Roman" w:hAnsi="Times New Roman" w:cs="Times New Roman"/>
          <w:b/>
          <w:sz w:val="24"/>
          <w:szCs w:val="24"/>
        </w:rPr>
      </w:pPr>
      <w:r w:rsidRPr="00614A2E">
        <w:rPr>
          <w:rFonts w:ascii="Times New Roman" w:hAnsi="Times New Roman" w:cs="Times New Roman"/>
          <w:b/>
          <w:sz w:val="24"/>
          <w:szCs w:val="24"/>
        </w:rPr>
        <w:t>Service Philosophy Module (In addition to the PSH fidelity assessment)</w:t>
      </w:r>
    </w:p>
    <w:p w:rsidR="00FB53EA" w:rsidRPr="00411D28" w:rsidRDefault="00E9426F" w:rsidP="00E9426F">
      <w:pPr>
        <w:rPr>
          <w:rFonts w:ascii="Times New Roman" w:hAnsi="Times New Roman" w:cs="Times New Roman"/>
          <w:bCs/>
          <w:sz w:val="24"/>
          <w:szCs w:val="24"/>
        </w:rPr>
      </w:pPr>
      <w:r w:rsidRPr="00E9426F">
        <w:rPr>
          <w:rFonts w:ascii="Times New Roman" w:hAnsi="Times New Roman" w:cs="Times New Roman"/>
          <w:bCs/>
          <w:sz w:val="24"/>
          <w:szCs w:val="24"/>
        </w:rPr>
        <w:t>The following questions should be answered from the perspective of your CABHI/GBHI/SSH grantee project and answers should reflect how the project is run across all permanent supportive housing sites.</w:t>
      </w:r>
    </w:p>
    <w:tbl>
      <w:tblPr>
        <w:tblW w:w="1330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2358"/>
        <w:gridCol w:w="3344"/>
        <w:gridCol w:w="6391"/>
      </w:tblGrid>
      <w:tr w:rsidR="00FB53EA" w:rsidRPr="0071063D" w:rsidTr="00261676">
        <w:trPr>
          <w:cantSplit/>
          <w:trHeight w:val="420"/>
          <w:tblHeader/>
          <w:jc w:val="center"/>
        </w:trPr>
        <w:tc>
          <w:tcPr>
            <w:tcW w:w="1216"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Dimension</w:t>
            </w:r>
          </w:p>
        </w:tc>
        <w:tc>
          <w:tcPr>
            <w:tcW w:w="2358"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i/>
                <w:iCs/>
                <w:sz w:val="20"/>
                <w:szCs w:val="20"/>
              </w:rPr>
            </w:pPr>
            <w:r w:rsidRPr="0071063D">
              <w:rPr>
                <w:rFonts w:ascii="Times New Roman" w:eastAsia="Times New Roman" w:hAnsi="Times New Roman" w:cs="Times New Roman"/>
                <w:b/>
                <w:bCs/>
                <w:sz w:val="20"/>
                <w:szCs w:val="20"/>
              </w:rPr>
              <w:t>Measure</w:t>
            </w:r>
            <w:r w:rsidRPr="0071063D">
              <w:rPr>
                <w:rFonts w:ascii="Times New Roman" w:eastAsia="Times New Roman" w:hAnsi="Times New Roman" w:cs="Times New Roman"/>
                <w:b/>
                <w:bCs/>
                <w:i/>
                <w:iCs/>
                <w:sz w:val="20"/>
                <w:szCs w:val="20"/>
              </w:rPr>
              <w:t xml:space="preserve"> (not visible to respondents)</w:t>
            </w:r>
          </w:p>
        </w:tc>
        <w:tc>
          <w:tcPr>
            <w:tcW w:w="3344"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 xml:space="preserve">Question </w:t>
            </w:r>
          </w:p>
        </w:tc>
        <w:tc>
          <w:tcPr>
            <w:tcW w:w="6391"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Response: DK (don’t know) and NA (not applicable)</w:t>
            </w:r>
          </w:p>
        </w:tc>
      </w:tr>
      <w:tr w:rsidR="00FB53EA" w:rsidRPr="00614A2E" w:rsidTr="00261676">
        <w:trPr>
          <w:cantSplit/>
          <w:trHeight w:val="2160"/>
          <w:jc w:val="center"/>
        </w:trPr>
        <w:tc>
          <w:tcPr>
            <w:tcW w:w="1216" w:type="dxa"/>
            <w:shd w:val="clear" w:color="auto" w:fill="auto"/>
            <w:hideMark/>
          </w:tcPr>
          <w:p w:rsidR="00FB53EA" w:rsidRPr="00614A2E" w:rsidRDefault="00FB53EA" w:rsidP="00FB53EA">
            <w:pPr>
              <w:spacing w:after="0" w:line="240" w:lineRule="auto"/>
              <w:rPr>
                <w:rFonts w:ascii="Times New Roman" w:eastAsia="Times New Roman" w:hAnsi="Times New Roman" w:cs="Times New Roman"/>
                <w:b/>
                <w:sz w:val="20"/>
                <w:szCs w:val="20"/>
              </w:rPr>
            </w:pPr>
            <w:r w:rsidRPr="00614A2E">
              <w:rPr>
                <w:rFonts w:ascii="Times New Roman" w:eastAsia="Times New Roman" w:hAnsi="Times New Roman" w:cs="Times New Roman"/>
                <w:b/>
                <w:sz w:val="20"/>
                <w:szCs w:val="20"/>
              </w:rPr>
              <w:t xml:space="preserve">Service Philosophy Module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with psychiatric disabilities are not required to take medication or participate in psychiatric treatment. (HF-ACT; FSP)</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Which of the following best describes the requirement of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with psychiatric disabilities in taking medication or participating in psychiatric treatment? </w:t>
            </w:r>
          </w:p>
          <w:p w:rsidR="00FB53EA" w:rsidRPr="00614A2E" w:rsidRDefault="00FB53EA" w:rsidP="00B368D6">
            <w:pPr>
              <w:spacing w:after="0" w:line="240" w:lineRule="auto"/>
              <w:rPr>
                <w:rFonts w:ascii="Times New Roman" w:eastAsia="Times New Roman" w:hAnsi="Times New Roman" w:cs="Times New Roman"/>
                <w:sz w:val="20"/>
                <w:szCs w:val="20"/>
              </w:rPr>
            </w:pPr>
          </w:p>
          <w:p w:rsidR="00FB53EA" w:rsidRPr="00614A2E" w:rsidRDefault="00FB53EA" w:rsidP="00B368D6">
            <w:pPr>
              <w:spacing w:after="0" w:line="240" w:lineRule="auto"/>
              <w:rPr>
                <w:rFonts w:ascii="Times New Roman" w:eastAsia="Times New Roman" w:hAnsi="Times New Roman" w:cs="Times New Roman"/>
                <w:sz w:val="20"/>
                <w:szCs w:val="20"/>
              </w:rPr>
            </w:pPr>
          </w:p>
        </w:tc>
        <w:tc>
          <w:tcPr>
            <w:tcW w:w="6391"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All participants with psychiatric disabilities are required to take medication and/or participate in psychiatric treatment.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Most participants with psychiatric disabilities are required to take medication and/or participate in psychiatric treatment but exceptions are made.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Participants with psychiatric disabilities who have not achieved symptom stability are required to take medication and/or participate in mental health treatment.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Participants with psychiatric disabilities are not required to take medication and/or participate in treatment.</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2029"/>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Extent to which participants with substance use disorders are not required to participate in treatment. (HF-ACT; FSP)</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Which of the following best describes the requirement of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with substance use disorders in participating in substance use treatment?</w:t>
            </w:r>
          </w:p>
        </w:tc>
        <w:tc>
          <w:tcPr>
            <w:tcW w:w="6391"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All participants with substance use disorders, regardless of current use or abstinence, are required to participate in substance use treatment.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Participants with substance use disorders who have not achieved a specified period of abstinence must participate in substance use treatment.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Participants who are currently using substances must participate in substance use treatment.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Participants with substance use disorders are not required to participate in substance use treatment.</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162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utilizes a harm reduction approach to substance use. (HF-ACT; FSP)</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Does the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utilize a harm reduction approach to substance use?</w:t>
            </w:r>
          </w:p>
        </w:tc>
        <w:tc>
          <w:tcPr>
            <w:tcW w:w="6391" w:type="dxa"/>
            <w:tcBorders>
              <w:bottom w:val="single" w:sz="4" w:space="0" w:color="auto"/>
            </w:tcBorders>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Participants are required to abstain from alcohol and/or drugs at all times.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Participants are required to abstain from alcohol and/or drugs while they are in their residence.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Participants are not required to abstain from alcohol and/or drugs, but staff work with participants to achieve abstinence.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Participants are not required to abstain from alcohol and/or drugs and staff work with participants to reduce the negative consequences of use and/or utilize appropriate stage matched interventions.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810"/>
          <w:jc w:val="center"/>
        </w:trPr>
        <w:tc>
          <w:tcPr>
            <w:tcW w:w="1216" w:type="dxa"/>
            <w:shd w:val="clear" w:color="auto" w:fill="auto"/>
            <w:hideMark/>
          </w:tcPr>
          <w:p w:rsidR="00FB53EA" w:rsidRPr="00614A2E" w:rsidRDefault="00FB53EA" w:rsidP="00B368D6">
            <w:pPr>
              <w:keepNext/>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E9426F" w:rsidP="00B368D6">
            <w:pPr>
              <w:keepNext/>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strategies to engage participants who are difficult to engage in services (FSP)</w:t>
            </w:r>
          </w:p>
        </w:tc>
        <w:tc>
          <w:tcPr>
            <w:tcW w:w="3344" w:type="dxa"/>
            <w:shd w:val="clear" w:color="auto" w:fill="auto"/>
            <w:hideMark/>
          </w:tcPr>
          <w:p w:rsidR="00FB53EA" w:rsidRPr="00E9426F" w:rsidRDefault="00FB53EA" w:rsidP="00B368D6">
            <w:pPr>
              <w:keepNext/>
              <w:spacing w:after="0" w:line="240" w:lineRule="auto"/>
              <w:rPr>
                <w:rFonts w:ascii="Times New Roman" w:eastAsia="Times New Roman" w:hAnsi="Times New Roman" w:cs="Times New Roman"/>
                <w:i/>
                <w:iCs/>
                <w:sz w:val="20"/>
                <w:szCs w:val="20"/>
              </w:rPr>
            </w:pPr>
            <w:r w:rsidRPr="00E9426F">
              <w:rPr>
                <w:rFonts w:ascii="Times New Roman" w:eastAsia="Times New Roman" w:hAnsi="Times New Roman" w:cs="Times New Roman"/>
                <w:i/>
                <w:iCs/>
                <w:sz w:val="20"/>
                <w:szCs w:val="20"/>
              </w:rPr>
              <w:t xml:space="preserve">Are the following </w:t>
            </w:r>
            <w:r w:rsidR="00E9426F" w:rsidRPr="00E9426F">
              <w:rPr>
                <w:rFonts w:ascii="Times New Roman" w:eastAsia="Times New Roman" w:hAnsi="Times New Roman" w:cs="Times New Roman"/>
                <w:i/>
                <w:iCs/>
                <w:sz w:val="20"/>
                <w:szCs w:val="20"/>
              </w:rPr>
              <w:t>project</w:t>
            </w:r>
            <w:r w:rsidRPr="00E9426F">
              <w:rPr>
                <w:rFonts w:ascii="Times New Roman" w:eastAsia="Times New Roman" w:hAnsi="Times New Roman" w:cs="Times New Roman"/>
                <w:i/>
                <w:iCs/>
                <w:sz w:val="20"/>
                <w:szCs w:val="20"/>
              </w:rPr>
              <w:t xml:space="preserve"> actions used regarding participants who are difficult to engage in services? (Chose all that apply)</w:t>
            </w:r>
          </w:p>
        </w:tc>
        <w:tc>
          <w:tcPr>
            <w:tcW w:w="6391" w:type="dxa"/>
            <w:shd w:val="clear" w:color="auto" w:fill="D9D9D9" w:themeFill="background1" w:themeFillShade="D9"/>
            <w:hideMark/>
          </w:tcPr>
          <w:p w:rsidR="00FB53EA" w:rsidRPr="00614A2E" w:rsidRDefault="00FB53EA" w:rsidP="00B368D6">
            <w:pPr>
              <w:keepNext/>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r>
      <w:tr w:rsidR="00FB53EA" w:rsidRPr="00614A2E" w:rsidTr="00261676">
        <w:trPr>
          <w:cantSplit/>
          <w:trHeight w:val="54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E9426F"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pursues discharge after a certain number of attempts</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4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E9426F"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withdraws contact for a period of time (e.g., 2 months), then attempts re-engagement</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4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E9426F"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uses therapeutic limit-setting as necessary</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26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E9426F"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uses motivational intervention to build rapport as necessary (e.g., taking the participant out for lunch without pressure to engage in treatment)</w:t>
            </w:r>
          </w:p>
        </w:tc>
        <w:tc>
          <w:tcPr>
            <w:tcW w:w="6391" w:type="dxa"/>
            <w:tcBorders>
              <w:bottom w:val="single" w:sz="4" w:space="0" w:color="auto"/>
            </w:tcBorders>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71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E9426F"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strategies to promote adherence to a treatment plan (FSP)</w:t>
            </w:r>
          </w:p>
        </w:tc>
        <w:tc>
          <w:tcPr>
            <w:tcW w:w="3344" w:type="dxa"/>
            <w:shd w:val="clear" w:color="auto" w:fill="auto"/>
            <w:hideMark/>
          </w:tcPr>
          <w:p w:rsidR="00FB53EA" w:rsidRPr="00E9426F" w:rsidRDefault="00FB53EA" w:rsidP="00B368D6">
            <w:pPr>
              <w:spacing w:after="0" w:line="240" w:lineRule="auto"/>
              <w:rPr>
                <w:rFonts w:ascii="Times New Roman" w:eastAsia="Times New Roman" w:hAnsi="Times New Roman" w:cs="Times New Roman"/>
                <w:i/>
                <w:iCs/>
                <w:sz w:val="20"/>
                <w:szCs w:val="20"/>
              </w:rPr>
            </w:pPr>
            <w:r w:rsidRPr="00E9426F">
              <w:rPr>
                <w:rFonts w:ascii="Times New Roman" w:eastAsia="Times New Roman" w:hAnsi="Times New Roman" w:cs="Times New Roman"/>
                <w:i/>
                <w:iCs/>
                <w:sz w:val="20"/>
                <w:szCs w:val="20"/>
              </w:rPr>
              <w:t>Are the following activities used to promote adherence to a treatment plan? (choose all that apply)</w:t>
            </w:r>
          </w:p>
        </w:tc>
        <w:tc>
          <w:tcPr>
            <w:tcW w:w="6391" w:type="dxa"/>
            <w:shd w:val="clear" w:color="auto" w:fill="D9D9D9" w:themeFill="background1" w:themeFillShade="D9"/>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r>
      <w:tr w:rsidR="00FB53EA" w:rsidRPr="00614A2E" w:rsidTr="00261676">
        <w:trPr>
          <w:cantSplit/>
          <w:trHeight w:val="552"/>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Requiring urine-screening</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No</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NA </w:t>
            </w:r>
          </w:p>
        </w:tc>
      </w:tr>
      <w:tr w:rsidR="00FB53EA" w:rsidRPr="00614A2E" w:rsidTr="00261676">
        <w:trPr>
          <w:cantSplit/>
          <w:trHeight w:val="552"/>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Paying participants to take medication</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52"/>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Requiring daily visits with staff</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52"/>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614A2E">
              <w:rPr>
                <w:rFonts w:ascii="Times New Roman" w:eastAsia="Times New Roman" w:hAnsi="Times New Roman" w:cs="Times New Roman"/>
                <w:sz w:val="20"/>
                <w:szCs w:val="20"/>
              </w:rPr>
              <w:t>ithholding of participants' income/allowance</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52"/>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614A2E">
              <w:rPr>
                <w:rFonts w:ascii="Times New Roman" w:eastAsia="Times New Roman" w:hAnsi="Times New Roman" w:cs="Times New Roman"/>
                <w:sz w:val="20"/>
                <w:szCs w:val="20"/>
              </w:rPr>
              <w:t>ithholding of participant services</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52"/>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614A2E">
              <w:rPr>
                <w:rFonts w:ascii="Times New Roman" w:eastAsia="Times New Roman" w:hAnsi="Times New Roman" w:cs="Times New Roman"/>
                <w:sz w:val="20"/>
                <w:szCs w:val="20"/>
              </w:rPr>
              <w:t>ithholding of participant's housing</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52"/>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Engaging in quid pro quo</w:t>
            </w:r>
          </w:p>
        </w:tc>
        <w:tc>
          <w:tcPr>
            <w:tcW w:w="6391" w:type="dxa"/>
            <w:tcBorders>
              <w:bottom w:val="single" w:sz="4" w:space="0" w:color="auto"/>
            </w:tcBorders>
            <w:shd w:val="clear" w:color="auto" w:fill="auto"/>
            <w:hideMark/>
          </w:tcPr>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852"/>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Components included in treatment plan and follow-up (FSP)</w:t>
            </w:r>
          </w:p>
        </w:tc>
        <w:tc>
          <w:tcPr>
            <w:tcW w:w="3344" w:type="dxa"/>
            <w:shd w:val="clear" w:color="auto" w:fill="auto"/>
            <w:hideMark/>
          </w:tcPr>
          <w:p w:rsidR="00FB53EA" w:rsidRPr="00E9426F" w:rsidRDefault="00FB53EA" w:rsidP="00B368D6">
            <w:pPr>
              <w:spacing w:after="0" w:line="240" w:lineRule="auto"/>
              <w:rPr>
                <w:rFonts w:ascii="Times New Roman" w:eastAsia="Times New Roman" w:hAnsi="Times New Roman" w:cs="Times New Roman"/>
                <w:i/>
                <w:iCs/>
                <w:sz w:val="20"/>
                <w:szCs w:val="20"/>
              </w:rPr>
            </w:pPr>
            <w:r w:rsidRPr="00E9426F">
              <w:rPr>
                <w:rFonts w:ascii="Times New Roman" w:eastAsia="Times New Roman" w:hAnsi="Times New Roman" w:cs="Times New Roman"/>
                <w:i/>
                <w:iCs/>
                <w:sz w:val="20"/>
                <w:szCs w:val="20"/>
              </w:rPr>
              <w:t>Are the following components included in a participant's treatment plan and follow-up? (choose all that apply)</w:t>
            </w:r>
          </w:p>
        </w:tc>
        <w:tc>
          <w:tcPr>
            <w:tcW w:w="6391" w:type="dxa"/>
            <w:shd w:val="clear" w:color="auto" w:fill="D9D9D9" w:themeFill="background1" w:themeFillShade="D9"/>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r>
      <w:tr w:rsidR="00FB53EA" w:rsidRPr="00614A2E" w:rsidTr="00261676">
        <w:trPr>
          <w:cantSplit/>
          <w:trHeight w:val="26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Goals that are chosen by staff or automatically set by the </w:t>
            </w:r>
            <w:r w:rsidR="00E9426F">
              <w:rPr>
                <w:rFonts w:ascii="Times New Roman" w:eastAsia="Times New Roman" w:hAnsi="Times New Roman" w:cs="Times New Roman"/>
                <w:sz w:val="20"/>
                <w:szCs w:val="20"/>
              </w:rPr>
              <w:t>project</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60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Goals that are chosen by staff with input from the participant</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60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Goals that are chosen by the participant with input from staff</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60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Participant strengths</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60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Barriers to achieving goals</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60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Participant and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actions taken to support goals</w:t>
            </w:r>
          </w:p>
        </w:tc>
        <w:tc>
          <w:tcPr>
            <w:tcW w:w="6391" w:type="dxa"/>
            <w:tcBorders>
              <w:bottom w:val="single" w:sz="4" w:space="0" w:color="auto"/>
            </w:tcBorders>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649"/>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Life areas included in specific intervention (FSP)</w:t>
            </w:r>
          </w:p>
        </w:tc>
        <w:tc>
          <w:tcPr>
            <w:tcW w:w="3344" w:type="dxa"/>
            <w:shd w:val="clear" w:color="auto" w:fill="auto"/>
            <w:hideMark/>
          </w:tcPr>
          <w:p w:rsidR="00FB53EA" w:rsidRPr="00E9426F" w:rsidRDefault="00FB53EA" w:rsidP="00B368D6">
            <w:pPr>
              <w:spacing w:after="0" w:line="240" w:lineRule="auto"/>
              <w:rPr>
                <w:rFonts w:ascii="Times New Roman" w:eastAsia="Times New Roman" w:hAnsi="Times New Roman" w:cs="Times New Roman"/>
                <w:i/>
                <w:iCs/>
                <w:sz w:val="20"/>
                <w:szCs w:val="20"/>
              </w:rPr>
            </w:pPr>
            <w:r w:rsidRPr="00E9426F">
              <w:rPr>
                <w:rFonts w:ascii="Times New Roman" w:eastAsia="Times New Roman" w:hAnsi="Times New Roman" w:cs="Times New Roman"/>
                <w:i/>
                <w:iCs/>
                <w:sz w:val="20"/>
                <w:szCs w:val="20"/>
              </w:rPr>
              <w:t>Are the following life areas systematically addressed with specific interventions? (choose all that apply)</w:t>
            </w:r>
          </w:p>
        </w:tc>
        <w:tc>
          <w:tcPr>
            <w:tcW w:w="6391" w:type="dxa"/>
            <w:shd w:val="clear" w:color="auto" w:fill="D9D9D9" w:themeFill="background1" w:themeFillShade="D9"/>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r>
      <w:tr w:rsidR="00FB53EA" w:rsidRPr="00614A2E" w:rsidTr="00261676">
        <w:trPr>
          <w:cantSplit/>
          <w:trHeight w:val="60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Interventions that target mental health and substance use symptoms</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60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Interventions that target housing support</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60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Interventions that target employment and education</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600"/>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Interventions that target financial needs</w:t>
            </w:r>
          </w:p>
        </w:tc>
        <w:tc>
          <w:tcPr>
            <w:tcW w:w="6391"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78"/>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Interventions that target community integration, social support, spirituality, recreation</w:t>
            </w:r>
          </w:p>
        </w:tc>
        <w:tc>
          <w:tcPr>
            <w:tcW w:w="6391" w:type="dxa"/>
            <w:shd w:val="clear" w:color="auto" w:fill="auto"/>
            <w:hideMark/>
          </w:tcPr>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w:t>
            </w:r>
          </w:p>
          <w:p w:rsidR="00FB53EA"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Sometimes</w:t>
            </w:r>
          </w:p>
          <w:p w:rsidR="00FB53EA" w:rsidRPr="00614A2E" w:rsidRDefault="00FB53EA" w:rsidP="00FB53EA">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1358"/>
          <w:jc w:val="center"/>
        </w:trPr>
        <w:tc>
          <w:tcPr>
            <w:tcW w:w="1216"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5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Adjustment or titration of services with the intention of fostering independence and self-determination (FSP)</w:t>
            </w:r>
          </w:p>
        </w:tc>
        <w:tc>
          <w:tcPr>
            <w:tcW w:w="3344"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Which of the following statements best describes the extent to which the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adjust</w:t>
            </w:r>
            <w:r>
              <w:rPr>
                <w:rFonts w:ascii="Times New Roman" w:eastAsia="Times New Roman" w:hAnsi="Times New Roman" w:cs="Times New Roman"/>
                <w:sz w:val="20"/>
                <w:szCs w:val="20"/>
              </w:rPr>
              <w:t>s</w:t>
            </w:r>
            <w:r w:rsidRPr="00614A2E">
              <w:rPr>
                <w:rFonts w:ascii="Times New Roman" w:eastAsia="Times New Roman" w:hAnsi="Times New Roman" w:cs="Times New Roman"/>
                <w:sz w:val="20"/>
                <w:szCs w:val="20"/>
              </w:rPr>
              <w:t xml:space="preserve"> or titrate</w:t>
            </w:r>
            <w:r>
              <w:rPr>
                <w:rFonts w:ascii="Times New Roman" w:eastAsia="Times New Roman" w:hAnsi="Times New Roman" w:cs="Times New Roman"/>
                <w:sz w:val="20"/>
                <w:szCs w:val="20"/>
              </w:rPr>
              <w:t>s</w:t>
            </w:r>
            <w:r w:rsidRPr="00614A2E">
              <w:rPr>
                <w:rFonts w:ascii="Times New Roman" w:eastAsia="Times New Roman" w:hAnsi="Times New Roman" w:cs="Times New Roman"/>
                <w:sz w:val="20"/>
                <w:szCs w:val="20"/>
              </w:rPr>
              <w:t xml:space="preserve"> services with the intention of fostering independence and self-determination?</w:t>
            </w:r>
          </w:p>
        </w:tc>
        <w:tc>
          <w:tcPr>
            <w:tcW w:w="6391"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does not adjust or titrate services</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adjusts or titrates services in a non-systematic manner</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adjusts or titrates services systematically or according to a protocol</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E9426F">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employs data in order to adjust or titrate services (e.g., a measurement tool is used to determine stage of recovery)</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bl>
    <w:p w:rsidR="00FB53EA" w:rsidRDefault="00FB53EA">
      <w:pPr>
        <w:rPr>
          <w:rFonts w:ascii="Times New Roman" w:hAnsi="Times New Roman" w:cs="Times New Roman"/>
          <w:b/>
          <w:sz w:val="24"/>
          <w:szCs w:val="24"/>
        </w:rPr>
      </w:pPr>
      <w:r>
        <w:rPr>
          <w:rFonts w:ascii="Times New Roman" w:hAnsi="Times New Roman" w:cs="Times New Roman"/>
          <w:b/>
          <w:sz w:val="24"/>
          <w:szCs w:val="24"/>
        </w:rPr>
        <w:br w:type="page"/>
      </w:r>
    </w:p>
    <w:p w:rsidR="00FB53EA" w:rsidRDefault="00FB53EA" w:rsidP="00FB53EA">
      <w:pPr>
        <w:jc w:val="center"/>
        <w:rPr>
          <w:rFonts w:ascii="Times New Roman" w:hAnsi="Times New Roman" w:cs="Times New Roman"/>
          <w:b/>
          <w:sz w:val="24"/>
          <w:szCs w:val="24"/>
        </w:rPr>
      </w:pPr>
      <w:r w:rsidRPr="00614A2E">
        <w:rPr>
          <w:rFonts w:ascii="Times New Roman" w:hAnsi="Times New Roman" w:cs="Times New Roman"/>
          <w:b/>
          <w:sz w:val="24"/>
          <w:szCs w:val="24"/>
        </w:rPr>
        <w:t>P</w:t>
      </w:r>
      <w:r>
        <w:rPr>
          <w:rFonts w:ascii="Times New Roman" w:hAnsi="Times New Roman" w:cs="Times New Roman"/>
          <w:b/>
          <w:sz w:val="24"/>
          <w:szCs w:val="24"/>
        </w:rPr>
        <w:t>ermanent Supportive Housing (PSH) Self-Assessment</w:t>
      </w:r>
    </w:p>
    <w:p w:rsidR="00FB53EA" w:rsidRDefault="00071740" w:rsidP="00071740">
      <w:pPr>
        <w:jc w:val="center"/>
        <w:rPr>
          <w:rFonts w:ascii="Times New Roman" w:hAnsi="Times New Roman" w:cs="Times New Roman"/>
          <w:b/>
          <w:sz w:val="24"/>
          <w:szCs w:val="24"/>
        </w:rPr>
      </w:pPr>
      <w:r>
        <w:rPr>
          <w:rFonts w:ascii="Times New Roman" w:hAnsi="Times New Roman" w:cs="Times New Roman"/>
          <w:b/>
          <w:sz w:val="24"/>
          <w:szCs w:val="24"/>
        </w:rPr>
        <w:t xml:space="preserve">Permanent Supportive </w:t>
      </w:r>
      <w:r w:rsidR="00FB53EA">
        <w:rPr>
          <w:rFonts w:ascii="Times New Roman" w:hAnsi="Times New Roman" w:cs="Times New Roman"/>
          <w:b/>
          <w:sz w:val="24"/>
          <w:szCs w:val="24"/>
        </w:rPr>
        <w:t xml:space="preserve">Housing Site </w:t>
      </w:r>
      <w:r>
        <w:rPr>
          <w:rFonts w:ascii="Times New Roman" w:hAnsi="Times New Roman" w:cs="Times New Roman"/>
          <w:b/>
          <w:sz w:val="24"/>
          <w:szCs w:val="24"/>
        </w:rPr>
        <w:t>Section</w:t>
      </w:r>
    </w:p>
    <w:p w:rsidR="00FB53EA" w:rsidRDefault="00FB53EA" w:rsidP="0007174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following questions should be answered from the perspective of each </w:t>
      </w:r>
      <w:r w:rsidR="00071740" w:rsidRPr="00071740">
        <w:rPr>
          <w:rFonts w:ascii="Times New Roman" w:hAnsi="Times New Roman" w:cs="Times New Roman"/>
          <w:bCs/>
          <w:sz w:val="24"/>
          <w:szCs w:val="24"/>
        </w:rPr>
        <w:t>permanent supportive housing site used in your grantee project. This section will be repeated for up to three permanent supportive housing sites. If your project includes more than three permanent supportive housing sites, please select the three sites used by the most clients in the past year.</w:t>
      </w:r>
      <w:r>
        <w:rPr>
          <w:rFonts w:ascii="Times New Roman" w:hAnsi="Times New Roman" w:cs="Times New Roman"/>
          <w:bCs/>
          <w:sz w:val="24"/>
          <w:szCs w:val="24"/>
        </w:rPr>
        <w:t xml:space="preserve"> </w:t>
      </w:r>
    </w:p>
    <w:p w:rsidR="00FB53EA" w:rsidRDefault="00FB53EA" w:rsidP="00FB53EA">
      <w:pPr>
        <w:rPr>
          <w:rFonts w:ascii="Times New Roman" w:hAnsi="Times New Roman" w:cs="Times New Roman"/>
          <w:bCs/>
          <w:sz w:val="24"/>
          <w:szCs w:val="24"/>
        </w:rPr>
      </w:pPr>
    </w:p>
    <w:p w:rsidR="00FB53EA" w:rsidRPr="00FB53EA" w:rsidRDefault="00071740" w:rsidP="00FB53EA">
      <w:pPr>
        <w:rPr>
          <w:rFonts w:ascii="Times New Roman" w:hAnsi="Times New Roman" w:cs="Times New Roman"/>
          <w:b/>
          <w:sz w:val="24"/>
          <w:szCs w:val="24"/>
        </w:rPr>
      </w:pPr>
      <w:r>
        <w:rPr>
          <w:rFonts w:ascii="Times New Roman" w:hAnsi="Times New Roman" w:cs="Times New Roman"/>
          <w:b/>
          <w:sz w:val="24"/>
          <w:szCs w:val="24"/>
        </w:rPr>
        <w:t xml:space="preserve">Permanent Supportive Housing </w:t>
      </w:r>
      <w:r w:rsidR="00FB53EA" w:rsidRPr="00FB53EA">
        <w:rPr>
          <w:rFonts w:ascii="Times New Roman" w:hAnsi="Times New Roman" w:cs="Times New Roman"/>
          <w:b/>
          <w:sz w:val="24"/>
          <w:szCs w:val="24"/>
        </w:rPr>
        <w:t>Site Information</w:t>
      </w:r>
      <w:r w:rsidRPr="00261676">
        <w:rPr>
          <w:rFonts w:ascii="Times New Roman" w:hAnsi="Times New Roman" w:cs="Times New Roman"/>
          <w:bCs/>
          <w:sz w:val="24"/>
          <w:szCs w:val="24"/>
        </w:rPr>
        <w:t xml:space="preserve"> (report up to 3 sites)</w:t>
      </w:r>
      <w:r w:rsidR="00261676">
        <w:rPr>
          <w:rFonts w:ascii="Times New Roman" w:hAnsi="Times New Roman" w:cs="Times New Roman"/>
          <w:bCs/>
          <w:sz w:val="24"/>
          <w:szCs w:val="24"/>
        </w:rPr>
        <w:t>:</w:t>
      </w:r>
    </w:p>
    <w:p w:rsidR="00FB53EA" w:rsidRPr="00411D28" w:rsidRDefault="00FB53EA" w:rsidP="00FB53EA">
      <w:pPr>
        <w:rPr>
          <w:rFonts w:ascii="Times New Roman" w:hAnsi="Times New Roman" w:cs="Times New Roman"/>
          <w:bCs/>
          <w:sz w:val="24"/>
          <w:szCs w:val="24"/>
        </w:rPr>
      </w:pPr>
      <w:r>
        <w:rPr>
          <w:rFonts w:ascii="Times New Roman" w:hAnsi="Times New Roman" w:cs="Times New Roman"/>
          <w:bCs/>
          <w:sz w:val="24"/>
          <w:szCs w:val="24"/>
        </w:rPr>
        <w:t>Site 1 Name: __________________________</w:t>
      </w:r>
      <w:r w:rsidR="00261676">
        <w:rPr>
          <w:rFonts w:ascii="Times New Roman" w:hAnsi="Times New Roman" w:cs="Times New Roman"/>
          <w:bCs/>
          <w:sz w:val="24"/>
          <w:szCs w:val="24"/>
        </w:rPr>
        <w:t>__________________________</w:t>
      </w:r>
    </w:p>
    <w:p w:rsidR="00FB53EA" w:rsidRPr="00411D28" w:rsidRDefault="00FB53EA" w:rsidP="00FB53EA">
      <w:pPr>
        <w:rPr>
          <w:rFonts w:ascii="Times New Roman" w:hAnsi="Times New Roman" w:cs="Times New Roman"/>
          <w:bCs/>
          <w:sz w:val="24"/>
          <w:szCs w:val="24"/>
        </w:rPr>
      </w:pPr>
      <w:r>
        <w:rPr>
          <w:rFonts w:ascii="Times New Roman" w:hAnsi="Times New Roman" w:cs="Times New Roman"/>
          <w:bCs/>
          <w:sz w:val="24"/>
          <w:szCs w:val="24"/>
        </w:rPr>
        <w:t>Site 2 Name: __________________________</w:t>
      </w:r>
      <w:r w:rsidR="00261676">
        <w:rPr>
          <w:rFonts w:ascii="Times New Roman" w:hAnsi="Times New Roman" w:cs="Times New Roman"/>
          <w:bCs/>
          <w:sz w:val="24"/>
          <w:szCs w:val="24"/>
        </w:rPr>
        <w:t>__________________________</w:t>
      </w:r>
    </w:p>
    <w:p w:rsidR="00FB53EA" w:rsidRPr="00411D28" w:rsidRDefault="00FB53EA" w:rsidP="00FB53EA">
      <w:pPr>
        <w:rPr>
          <w:rFonts w:ascii="Times New Roman" w:hAnsi="Times New Roman" w:cs="Times New Roman"/>
          <w:bCs/>
          <w:sz w:val="24"/>
          <w:szCs w:val="24"/>
        </w:rPr>
      </w:pPr>
      <w:r>
        <w:rPr>
          <w:rFonts w:ascii="Times New Roman" w:hAnsi="Times New Roman" w:cs="Times New Roman"/>
          <w:bCs/>
          <w:sz w:val="24"/>
          <w:szCs w:val="24"/>
        </w:rPr>
        <w:t>Site 2 Name: __________________________</w:t>
      </w:r>
      <w:r w:rsidR="00261676">
        <w:rPr>
          <w:rFonts w:ascii="Times New Roman" w:hAnsi="Times New Roman" w:cs="Times New Roman"/>
          <w:bCs/>
          <w:sz w:val="24"/>
          <w:szCs w:val="24"/>
        </w:rPr>
        <w:t>__________________________</w:t>
      </w:r>
    </w:p>
    <w:p w:rsidR="00FB53EA" w:rsidRDefault="00FB53EA">
      <w:pPr>
        <w:rPr>
          <w:rFonts w:ascii="Times New Roman" w:hAnsi="Times New Roman" w:cs="Times New Roman"/>
          <w:b/>
          <w:sz w:val="24"/>
          <w:szCs w:val="24"/>
        </w:rPr>
      </w:pPr>
      <w:r>
        <w:rPr>
          <w:rFonts w:ascii="Times New Roman" w:hAnsi="Times New Roman" w:cs="Times New Roman"/>
          <w:b/>
          <w:sz w:val="24"/>
          <w:szCs w:val="24"/>
        </w:rPr>
        <w:br w:type="page"/>
      </w:r>
    </w:p>
    <w:p w:rsidR="00FB53EA" w:rsidRDefault="00FB53EA" w:rsidP="00FB53EA">
      <w:pPr>
        <w:jc w:val="center"/>
        <w:rPr>
          <w:rFonts w:ascii="Times New Roman" w:hAnsi="Times New Roman" w:cs="Times New Roman"/>
          <w:b/>
          <w:sz w:val="24"/>
          <w:szCs w:val="24"/>
        </w:rPr>
      </w:pPr>
      <w:r w:rsidRPr="00614A2E">
        <w:rPr>
          <w:rFonts w:ascii="Times New Roman" w:hAnsi="Times New Roman" w:cs="Times New Roman"/>
          <w:b/>
          <w:sz w:val="24"/>
          <w:szCs w:val="24"/>
        </w:rPr>
        <w:t>P</w:t>
      </w:r>
      <w:r>
        <w:rPr>
          <w:rFonts w:ascii="Times New Roman" w:hAnsi="Times New Roman" w:cs="Times New Roman"/>
          <w:b/>
          <w:sz w:val="24"/>
          <w:szCs w:val="24"/>
        </w:rPr>
        <w:t>ermanent Supportive Housing (PSH) Self-Assessment</w:t>
      </w:r>
    </w:p>
    <w:p w:rsidR="00FB53EA" w:rsidRDefault="00071740" w:rsidP="00261676">
      <w:pPr>
        <w:spacing w:after="0" w:line="240" w:lineRule="auto"/>
        <w:rPr>
          <w:rFonts w:ascii="Times New Roman" w:hAnsi="Times New Roman" w:cs="Times New Roman"/>
          <w:bCs/>
          <w:sz w:val="24"/>
          <w:szCs w:val="24"/>
        </w:rPr>
      </w:pPr>
      <w:r w:rsidRPr="00071740">
        <w:rPr>
          <w:rFonts w:ascii="Times New Roman" w:hAnsi="Times New Roman" w:cs="Times New Roman"/>
          <w:bCs/>
          <w:sz w:val="24"/>
          <w:szCs w:val="24"/>
        </w:rPr>
        <w:t>The following questions should be answered from the perspective of each permanent supportive housing site used in your grantee project. This section will be repeated for up to three permanent supportive housing sites. If your project includes more than three permanent supportive housing sites, please select the three sites used by the most clients in the past year.</w:t>
      </w:r>
      <w:r w:rsidR="00FB53EA">
        <w:rPr>
          <w:rFonts w:ascii="Times New Roman" w:hAnsi="Times New Roman" w:cs="Times New Roman"/>
          <w:bCs/>
          <w:sz w:val="24"/>
          <w:szCs w:val="24"/>
        </w:rPr>
        <w:t xml:space="preserve"> </w:t>
      </w:r>
    </w:p>
    <w:p w:rsidR="00261676" w:rsidRDefault="00261676" w:rsidP="00261676">
      <w:pPr>
        <w:spacing w:after="0" w:line="240" w:lineRule="auto"/>
        <w:rPr>
          <w:rFonts w:ascii="Times New Roman" w:hAnsi="Times New Roman" w:cs="Times New Roman"/>
          <w:bCs/>
          <w:sz w:val="24"/>
          <w:szCs w:val="24"/>
        </w:rPr>
      </w:pPr>
    </w:p>
    <w:tbl>
      <w:tblPr>
        <w:tblW w:w="1321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348"/>
        <w:gridCol w:w="3327"/>
        <w:gridCol w:w="6329"/>
      </w:tblGrid>
      <w:tr w:rsidR="00071740" w:rsidRPr="0071063D" w:rsidTr="00261676">
        <w:trPr>
          <w:cantSplit/>
          <w:trHeight w:val="420"/>
          <w:tblHeader/>
          <w:jc w:val="center"/>
        </w:trPr>
        <w:tc>
          <w:tcPr>
            <w:tcW w:w="13219" w:type="dxa"/>
            <w:gridSpan w:val="4"/>
            <w:shd w:val="clear" w:color="auto" w:fill="auto"/>
            <w:vAlign w:val="bottom"/>
          </w:tcPr>
          <w:p w:rsidR="00071740" w:rsidRPr="0071063D" w:rsidRDefault="00071740" w:rsidP="00071740">
            <w:pPr>
              <w:spacing w:after="0" w:line="240" w:lineRule="auto"/>
              <w:rPr>
                <w:rFonts w:ascii="Times New Roman" w:eastAsia="Times New Roman" w:hAnsi="Times New Roman" w:cs="Times New Roman"/>
                <w:b/>
                <w:bCs/>
                <w:sz w:val="20"/>
                <w:szCs w:val="20"/>
              </w:rPr>
            </w:pPr>
            <w:r w:rsidRPr="00071740">
              <w:rPr>
                <w:rFonts w:ascii="Times New Roman" w:eastAsia="Times New Roman" w:hAnsi="Times New Roman" w:cs="Times New Roman"/>
                <w:b/>
                <w:bCs/>
              </w:rPr>
              <w:t>Permanent Supportive Housing Site:</w:t>
            </w:r>
            <w:r>
              <w:rPr>
                <w:rFonts w:ascii="Times New Roman" w:eastAsia="Times New Roman" w:hAnsi="Times New Roman" w:cs="Times New Roman"/>
                <w:b/>
                <w:bCs/>
              </w:rPr>
              <w:t xml:space="preserve"> [</w:t>
            </w:r>
            <w:r w:rsidRPr="00261676">
              <w:rPr>
                <w:rFonts w:ascii="Times New Roman" w:eastAsia="Times New Roman" w:hAnsi="Times New Roman" w:cs="Times New Roman"/>
                <w:b/>
                <w:bCs/>
                <w:i/>
                <w:iCs/>
              </w:rPr>
              <w:t>NAME</w:t>
            </w:r>
            <w:r>
              <w:rPr>
                <w:rFonts w:ascii="Times New Roman" w:eastAsia="Times New Roman" w:hAnsi="Times New Roman" w:cs="Times New Roman"/>
                <w:b/>
                <w:bCs/>
              </w:rPr>
              <w:t>]</w:t>
            </w:r>
          </w:p>
        </w:tc>
      </w:tr>
      <w:tr w:rsidR="00FB53EA" w:rsidRPr="0071063D" w:rsidTr="00261676">
        <w:trPr>
          <w:cantSplit/>
          <w:trHeight w:val="420"/>
          <w:tblHeader/>
          <w:jc w:val="center"/>
        </w:trPr>
        <w:tc>
          <w:tcPr>
            <w:tcW w:w="1215"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Dimension</w:t>
            </w:r>
          </w:p>
        </w:tc>
        <w:tc>
          <w:tcPr>
            <w:tcW w:w="2348"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i/>
                <w:iCs/>
                <w:sz w:val="20"/>
                <w:szCs w:val="20"/>
              </w:rPr>
            </w:pPr>
            <w:r w:rsidRPr="0071063D">
              <w:rPr>
                <w:rFonts w:ascii="Times New Roman" w:eastAsia="Times New Roman" w:hAnsi="Times New Roman" w:cs="Times New Roman"/>
                <w:b/>
                <w:bCs/>
                <w:sz w:val="20"/>
                <w:szCs w:val="20"/>
              </w:rPr>
              <w:t>Measure</w:t>
            </w:r>
            <w:r w:rsidRPr="0071063D">
              <w:rPr>
                <w:rFonts w:ascii="Times New Roman" w:eastAsia="Times New Roman" w:hAnsi="Times New Roman" w:cs="Times New Roman"/>
                <w:b/>
                <w:bCs/>
                <w:i/>
                <w:iCs/>
                <w:sz w:val="20"/>
                <w:szCs w:val="20"/>
              </w:rPr>
              <w:t xml:space="preserve"> (not visible to respondents)</w:t>
            </w:r>
          </w:p>
        </w:tc>
        <w:tc>
          <w:tcPr>
            <w:tcW w:w="3327"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 xml:space="preserve">Question </w:t>
            </w:r>
          </w:p>
        </w:tc>
        <w:tc>
          <w:tcPr>
            <w:tcW w:w="6329" w:type="dxa"/>
            <w:shd w:val="clear" w:color="auto" w:fill="BFBFBF" w:themeFill="background1" w:themeFillShade="BF"/>
            <w:vAlign w:val="bottom"/>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Response: DK (don’t know) and NA (not applicable)</w:t>
            </w:r>
          </w:p>
        </w:tc>
      </w:tr>
      <w:tr w:rsidR="00FB53EA" w:rsidRPr="00614A2E" w:rsidTr="00261676">
        <w:trPr>
          <w:cantSplit/>
          <w:trHeight w:val="1125"/>
          <w:jc w:val="center"/>
        </w:trPr>
        <w:tc>
          <w:tcPr>
            <w:tcW w:w="1215" w:type="dxa"/>
            <w:shd w:val="clear" w:color="auto" w:fill="auto"/>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Fidelity 3: Decent, Safe, &amp; Affordable Housing</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pay a reasonable amount of their income for housing.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On average, how much of their income do </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pay for their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pay 30% or less of their income for housing costs.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pay 31-40% of their income for housing costs.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pay 41-50% of their income for housing costs.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s pay more than 50% of their income for housing costs.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NA </w:t>
            </w:r>
          </w:p>
        </w:tc>
      </w:tr>
      <w:tr w:rsidR="00FB53EA" w:rsidRPr="00614A2E" w:rsidTr="00261676">
        <w:trPr>
          <w:cantSplit/>
          <w:trHeight w:val="35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Whether housing meets HUD’s Housing Quality Standards (HQS).</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What </w:t>
            </w:r>
            <w:proofErr w:type="gramStart"/>
            <w:r w:rsidRPr="00614A2E">
              <w:rPr>
                <w:rFonts w:ascii="Times New Roman" w:eastAsia="Times New Roman" w:hAnsi="Times New Roman" w:cs="Times New Roman"/>
                <w:sz w:val="20"/>
                <w:szCs w:val="20"/>
              </w:rPr>
              <w:t xml:space="preserve">percentage of housing units in this </w:t>
            </w:r>
            <w:r>
              <w:rPr>
                <w:rFonts w:ascii="Times New Roman" w:eastAsia="Times New Roman" w:hAnsi="Times New Roman" w:cs="Times New Roman"/>
                <w:sz w:val="20"/>
                <w:szCs w:val="20"/>
              </w:rPr>
              <w:t>program</w:t>
            </w:r>
            <w:r w:rsidRPr="00614A2E">
              <w:rPr>
                <w:rFonts w:ascii="Times New Roman" w:eastAsia="Times New Roman" w:hAnsi="Times New Roman" w:cs="Times New Roman"/>
                <w:sz w:val="20"/>
                <w:szCs w:val="20"/>
              </w:rPr>
              <w:t xml:space="preserve"> meet</w:t>
            </w:r>
            <w:proofErr w:type="gramEnd"/>
            <w:r w:rsidRPr="00614A2E">
              <w:rPr>
                <w:rFonts w:ascii="Times New Roman" w:eastAsia="Times New Roman" w:hAnsi="Times New Roman" w:cs="Times New Roman"/>
                <w:sz w:val="20"/>
                <w:szCs w:val="20"/>
              </w:rPr>
              <w:t xml:space="preserve"> HUD's Housing Quality Standards (HQS)?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76%-100% of units meet HQS.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50%-75% of units meet HQS.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less than 50% of units meet HQS.</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Housing does not meet HQS standards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818"/>
          <w:jc w:val="center"/>
        </w:trPr>
        <w:tc>
          <w:tcPr>
            <w:tcW w:w="1215" w:type="dxa"/>
            <w:shd w:val="clear" w:color="auto" w:fill="auto"/>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Fidelity 5: Rights of Tenancy</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have legal rights to the housing unit.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 </w:t>
            </w:r>
            <w:r w:rsidR="00071740">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have full legal rights to tenancy according to local landlord/</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 laws?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1032"/>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tenancy (i.e., stay in permanent housing) is contingent on compliance with </w:t>
            </w:r>
            <w:r>
              <w:rPr>
                <w:rFonts w:ascii="Times New Roman" w:eastAsia="Times New Roman" w:hAnsi="Times New Roman" w:cs="Times New Roman"/>
                <w:sz w:val="20"/>
                <w:szCs w:val="20"/>
              </w:rPr>
              <w:t>program</w:t>
            </w:r>
            <w:r w:rsidRPr="00614A2E">
              <w:rPr>
                <w:rFonts w:ascii="Times New Roman" w:eastAsia="Times New Roman" w:hAnsi="Times New Roman" w:cs="Times New Roman"/>
                <w:sz w:val="20"/>
                <w:szCs w:val="20"/>
              </w:rPr>
              <w:t xml:space="preserve"> provisions. (FSP)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w:t>
            </w:r>
            <w:r w:rsidR="00071740">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required to </w:t>
            </w:r>
            <w:r>
              <w:rPr>
                <w:rFonts w:ascii="Times New Roman" w:eastAsia="Times New Roman" w:hAnsi="Times New Roman" w:cs="Times New Roman"/>
                <w:sz w:val="20"/>
                <w:szCs w:val="20"/>
              </w:rPr>
              <w:t xml:space="preserve">maintain </w:t>
            </w:r>
            <w:r w:rsidRPr="00614A2E">
              <w:rPr>
                <w:rFonts w:ascii="Times New Roman" w:eastAsia="Times New Roman" w:hAnsi="Times New Roman" w:cs="Times New Roman"/>
                <w:sz w:val="20"/>
                <w:szCs w:val="20"/>
              </w:rPr>
              <w:t>sobriety or abstinence from alcohol and/or drugs in order to stay in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this requirement is included in the lease or occupancy agreement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 but requirement is not included in the lease or occupancy agreement</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63"/>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w:t>
            </w:r>
            <w:r w:rsidR="00071740">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required to comply with medication in order to stay in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this requirement is included in the lease or occupancy agreement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 but requirement is not included in the lease or occupancy agreement</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878"/>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w:t>
            </w:r>
            <w:r w:rsidR="00071740">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required to demonstrate psychiatric symptom stability in order to stay in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this requirement is included in the lease or occupancy agreement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 but requirement is not included in the lease or occupancy agreement</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818"/>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w:t>
            </w:r>
            <w:r w:rsidR="00071740">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w:t>
            </w:r>
            <w:r>
              <w:rPr>
                <w:rFonts w:ascii="Times New Roman" w:eastAsia="Times New Roman" w:hAnsi="Times New Roman" w:cs="Times New Roman"/>
                <w:sz w:val="20"/>
                <w:szCs w:val="20"/>
              </w:rPr>
              <w:t xml:space="preserve"> </w:t>
            </w:r>
            <w:r w:rsidRPr="00614A2E">
              <w:rPr>
                <w:rFonts w:ascii="Times New Roman" w:eastAsia="Times New Roman" w:hAnsi="Times New Roman" w:cs="Times New Roman"/>
                <w:sz w:val="20"/>
                <w:szCs w:val="20"/>
              </w:rPr>
              <w:t>required to comply with treatment plan and/or participate in formal treatment activities (e.g., attend groups, see a psychiatrist etc.) in order to stay in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this requirement is included in the lease or occupancy agreement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 but requirement is not included in the lease or occupancy agreement</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818"/>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w:t>
            </w:r>
            <w:r w:rsidR="00071740">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required to agree to face-to-face visits with staff in order to stay in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this requirement is included in the lease or occupancy agreement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 but requirement is not included in the lease or occupancy agreement</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949"/>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w:t>
            </w:r>
            <w:r w:rsidR="00071740">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participants required to meet responsibilities of a standard lease in order to stay in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this requirement is included in the lease or occupancy agreement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Yes, but requirement is not included in the lease or occupancy agreement</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1669"/>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b/>
                <w:bCs/>
                <w:sz w:val="20"/>
                <w:szCs w:val="20"/>
              </w:rPr>
            </w:pPr>
            <w:r w:rsidRPr="00614A2E">
              <w:rPr>
                <w:rFonts w:ascii="Times New Roman" w:eastAsia="Times New Roman" w:hAnsi="Times New Roman" w:cs="Times New Roman"/>
                <w:b/>
                <w:bCs/>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tenancy is contingent on compliance with </w:t>
            </w:r>
            <w:r>
              <w:rPr>
                <w:rFonts w:ascii="Times New Roman" w:eastAsia="Times New Roman" w:hAnsi="Times New Roman" w:cs="Times New Roman"/>
                <w:sz w:val="20"/>
                <w:szCs w:val="20"/>
              </w:rPr>
              <w:t>program</w:t>
            </w:r>
            <w:r w:rsidRPr="00614A2E">
              <w:rPr>
                <w:rFonts w:ascii="Times New Roman" w:eastAsia="Times New Roman" w:hAnsi="Times New Roman" w:cs="Times New Roman"/>
                <w:sz w:val="20"/>
                <w:szCs w:val="20"/>
              </w:rPr>
              <w:t xml:space="preserve"> provisions.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 ongoing t</w:t>
            </w:r>
            <w:r w:rsidRPr="00614A2E">
              <w:rPr>
                <w:rFonts w:ascii="Times New Roman" w:eastAsia="Times New Roman" w:hAnsi="Times New Roman" w:cs="Times New Roman"/>
                <w:sz w:val="20"/>
                <w:szCs w:val="20"/>
              </w:rPr>
              <w:t>enancy</w:t>
            </w:r>
            <w:r>
              <w:rPr>
                <w:rFonts w:ascii="Times New Roman" w:eastAsia="Times New Roman" w:hAnsi="Times New Roman" w:cs="Times New Roman"/>
                <w:sz w:val="20"/>
                <w:szCs w:val="20"/>
              </w:rPr>
              <w:t>/voucher issuance</w:t>
            </w:r>
            <w:r w:rsidRPr="00614A2E">
              <w:rPr>
                <w:rFonts w:ascii="Times New Roman" w:eastAsia="Times New Roman" w:hAnsi="Times New Roman" w:cs="Times New Roman"/>
                <w:sz w:val="20"/>
                <w:szCs w:val="20"/>
              </w:rPr>
              <w:t xml:space="preserve"> contingent on compliance with </w:t>
            </w:r>
            <w:r>
              <w:rPr>
                <w:rFonts w:ascii="Times New Roman" w:eastAsia="Times New Roman" w:hAnsi="Times New Roman" w:cs="Times New Roman"/>
                <w:sz w:val="20"/>
                <w:szCs w:val="20"/>
              </w:rPr>
              <w:t>program</w:t>
            </w:r>
            <w:r w:rsidRPr="00614A2E">
              <w:rPr>
                <w:rFonts w:ascii="Times New Roman" w:eastAsia="Times New Roman" w:hAnsi="Times New Roman" w:cs="Times New Roman"/>
                <w:sz w:val="20"/>
                <w:szCs w:val="20"/>
              </w:rPr>
              <w:t xml:space="preserve"> provisions?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No-not contingent in any way on compliance with </w:t>
            </w:r>
            <w:r>
              <w:rPr>
                <w:rFonts w:ascii="Times New Roman" w:eastAsia="Times New Roman" w:hAnsi="Times New Roman" w:cs="Times New Roman"/>
                <w:sz w:val="20"/>
                <w:szCs w:val="20"/>
              </w:rPr>
              <w:t>program</w:t>
            </w:r>
            <w:r w:rsidRPr="00614A2E">
              <w:rPr>
                <w:rFonts w:ascii="Times New Roman" w:eastAsia="Times New Roman" w:hAnsi="Times New Roman" w:cs="Times New Roman"/>
                <w:sz w:val="20"/>
                <w:szCs w:val="20"/>
              </w:rPr>
              <w:t xml:space="preserve"> or treatment participation (e.g., sobriety or medication compliance).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No-</w:t>
            </w:r>
            <w:r>
              <w:rPr>
                <w:rFonts w:ascii="Times New Roman" w:eastAsia="Times New Roman" w:hAnsi="Times New Roman" w:cs="Times New Roman"/>
                <w:sz w:val="20"/>
                <w:szCs w:val="20"/>
              </w:rPr>
              <w:t>Program</w:t>
            </w:r>
            <w:r w:rsidRPr="00614A2E">
              <w:rPr>
                <w:rFonts w:ascii="Times New Roman" w:eastAsia="Times New Roman" w:hAnsi="Times New Roman" w:cs="Times New Roman"/>
                <w:sz w:val="20"/>
                <w:szCs w:val="20"/>
              </w:rPr>
              <w:t xml:space="preserve"> rules require participating in ongoing services, but failure to comply with this requirement does not lead to eviction</w:t>
            </w:r>
            <w:r>
              <w:rPr>
                <w:rFonts w:ascii="Times New Roman" w:eastAsia="Times New Roman" w:hAnsi="Times New Roman" w:cs="Times New Roman"/>
                <w:sz w:val="20"/>
                <w:szCs w:val="20"/>
              </w:rPr>
              <w:t>/evoked voucher</w:t>
            </w:r>
            <w:r w:rsidRPr="00614A2E">
              <w:rPr>
                <w:rFonts w:ascii="Times New Roman" w:eastAsia="Times New Roman" w:hAnsi="Times New Roman" w:cs="Times New Roman"/>
                <w:sz w:val="20"/>
                <w:szCs w:val="20"/>
              </w:rPr>
              <w:t xml:space="preserve">.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Yes- is revoked based on noncompliance with </w:t>
            </w:r>
            <w:r>
              <w:rPr>
                <w:rFonts w:ascii="Times New Roman" w:eastAsia="Times New Roman" w:hAnsi="Times New Roman" w:cs="Times New Roman"/>
                <w:sz w:val="20"/>
                <w:szCs w:val="20"/>
              </w:rPr>
              <w:t>program</w:t>
            </w:r>
            <w:r w:rsidRPr="00614A2E">
              <w:rPr>
                <w:rFonts w:ascii="Times New Roman" w:eastAsia="Times New Roman" w:hAnsi="Times New Roman" w:cs="Times New Roman"/>
                <w:sz w:val="20"/>
                <w:szCs w:val="20"/>
              </w:rPr>
              <w:t xml:space="preserve"> or failure to participate in treatment (e.g., not maintaining sobriety or keeping to a required medical regime).</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NA </w:t>
            </w:r>
          </w:p>
        </w:tc>
      </w:tr>
      <w:tr w:rsidR="00FB53EA" w:rsidRPr="00614A2E" w:rsidTr="00261676">
        <w:trPr>
          <w:cantSplit/>
          <w:trHeight w:val="216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Extent to which housing tenure is assumed to be permanent with no actual or expected time limits, other than those defined under a standard lease or occupancy agreement. (HF-ACT)</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 h</w:t>
            </w:r>
            <w:r w:rsidRPr="00614A2E">
              <w:rPr>
                <w:rFonts w:ascii="Times New Roman" w:eastAsia="Times New Roman" w:hAnsi="Times New Roman" w:cs="Times New Roman"/>
                <w:sz w:val="20"/>
                <w:szCs w:val="20"/>
              </w:rPr>
              <w:t>ousing tenure permanent with no actual or expected time limits, other than those defined under a standard lease or occupancy</w:t>
            </w:r>
            <w:r>
              <w:rPr>
                <w:rFonts w:ascii="Times New Roman" w:eastAsia="Times New Roman" w:hAnsi="Times New Roman" w:cs="Times New Roman"/>
                <w:sz w:val="20"/>
                <w:szCs w:val="20"/>
              </w:rPr>
              <w:t>/voucher</w:t>
            </w:r>
            <w:r w:rsidRPr="00614A2E">
              <w:rPr>
                <w:rFonts w:ascii="Times New Roman" w:eastAsia="Times New Roman" w:hAnsi="Times New Roman" w:cs="Times New Roman"/>
                <w:sz w:val="20"/>
                <w:szCs w:val="20"/>
              </w:rPr>
              <w:t xml:space="preserve"> agreement?</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No-There are rigid time limits on the length of stay in housing such that participants are expected to move by a certain date or the housing is considered emergency, short-term, or transitional.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No-There are standardized time limits on housing tenure, such that participants are expected to move when standardized criteria are met.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Somewhat-There are individualized time limits on housing tenure, such that participants can stay as long as necessary, but are expected to move when certain criteria are met.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Yes-There are no expected time limits on housing tenure, although the lease agreement may need to be renewed periodically.</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2160"/>
          <w:jc w:val="center"/>
        </w:trPr>
        <w:tc>
          <w:tcPr>
            <w:tcW w:w="1215" w:type="dxa"/>
            <w:shd w:val="clear" w:color="auto" w:fill="auto"/>
            <w:hideMark/>
          </w:tcPr>
          <w:p w:rsidR="00FB53EA" w:rsidRPr="0071063D" w:rsidRDefault="00FB53EA" w:rsidP="00B368D6">
            <w:pPr>
              <w:spacing w:after="0" w:line="240" w:lineRule="auto"/>
              <w:rPr>
                <w:rFonts w:ascii="Times New Roman" w:eastAsia="Times New Roman" w:hAnsi="Times New Roman" w:cs="Times New Roman"/>
                <w:b/>
                <w:bCs/>
                <w:sz w:val="20"/>
                <w:szCs w:val="20"/>
              </w:rPr>
            </w:pPr>
            <w:r w:rsidRPr="0071063D">
              <w:rPr>
                <w:rFonts w:ascii="Times New Roman" w:eastAsia="Times New Roman" w:hAnsi="Times New Roman" w:cs="Times New Roman"/>
                <w:b/>
                <w:bCs/>
                <w:sz w:val="20"/>
                <w:szCs w:val="20"/>
              </w:rPr>
              <w:t xml:space="preserve">Fidelity 6: Access to Housing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are required to demonstrate housing readiness to gain access to units. </w:t>
            </w:r>
          </w:p>
        </w:tc>
        <w:tc>
          <w:tcPr>
            <w:tcW w:w="3327" w:type="dxa"/>
            <w:shd w:val="clear" w:color="auto" w:fill="auto"/>
            <w:hideMark/>
          </w:tcPr>
          <w:p w:rsidR="00FB53EA" w:rsidRPr="00614A2E" w:rsidRDefault="00071740"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Pr>
                <w:rFonts w:ascii="Times New Roman" w:eastAsia="Times New Roman" w:hAnsi="Times New Roman" w:cs="Times New Roman"/>
                <w:sz w:val="20"/>
                <w:szCs w:val="20"/>
              </w:rPr>
              <w:t xml:space="preserve"> participant</w:t>
            </w:r>
            <w:r w:rsidR="00FB53EA" w:rsidRPr="00614A2E">
              <w:rPr>
                <w:rFonts w:ascii="Times New Roman" w:eastAsia="Times New Roman" w:hAnsi="Times New Roman" w:cs="Times New Roman"/>
                <w:sz w:val="20"/>
                <w:szCs w:val="20"/>
              </w:rPr>
              <w:t>s are required to demonstrate housing readiness to gain access to units?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No-</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have access to housing with no requirements to demonstrate readiness (other than provisions in a standard lease).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Minimal-</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have access to housing with minimal readiness requirements, such as engagement with case management.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Yes-</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 access to housing is determined by successfully completing a period of time in a </w:t>
            </w:r>
            <w:r>
              <w:rPr>
                <w:rFonts w:ascii="Times New Roman" w:eastAsia="Times New Roman" w:hAnsi="Times New Roman" w:cs="Times New Roman"/>
                <w:sz w:val="20"/>
                <w:szCs w:val="20"/>
              </w:rPr>
              <w:t>program</w:t>
            </w:r>
            <w:r w:rsidRPr="00614A2E">
              <w:rPr>
                <w:rFonts w:ascii="Times New Roman" w:eastAsia="Times New Roman" w:hAnsi="Times New Roman" w:cs="Times New Roman"/>
                <w:sz w:val="20"/>
                <w:szCs w:val="20"/>
              </w:rPr>
              <w:t xml:space="preserve"> (e.g., transitional housing).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Yes-To qualify for housing, </w:t>
            </w:r>
            <w:r w:rsidR="00071740">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must meet requirements such as sobriety, medication compliance, or willingness to comply with </w:t>
            </w:r>
            <w:r>
              <w:rPr>
                <w:rFonts w:ascii="Times New Roman" w:eastAsia="Times New Roman" w:hAnsi="Times New Roman" w:cs="Times New Roman"/>
                <w:sz w:val="20"/>
                <w:szCs w:val="20"/>
              </w:rPr>
              <w:t>program</w:t>
            </w:r>
            <w:r w:rsidRPr="00614A2E">
              <w:rPr>
                <w:rFonts w:ascii="Times New Roman" w:eastAsia="Times New Roman" w:hAnsi="Times New Roman" w:cs="Times New Roman"/>
                <w:sz w:val="20"/>
                <w:szCs w:val="20"/>
              </w:rPr>
              <w:t xml:space="preserve"> rules.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863"/>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26167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with obstacles to housing stability have priority. </w:t>
            </w:r>
          </w:p>
        </w:tc>
        <w:tc>
          <w:tcPr>
            <w:tcW w:w="3327" w:type="dxa"/>
            <w:shd w:val="clear" w:color="auto" w:fill="auto"/>
            <w:hideMark/>
          </w:tcPr>
          <w:p w:rsidR="00FB53EA" w:rsidRPr="00261676" w:rsidRDefault="00FB53EA" w:rsidP="00B368D6">
            <w:pPr>
              <w:spacing w:after="0" w:line="240" w:lineRule="auto"/>
              <w:rPr>
                <w:rFonts w:ascii="Times New Roman" w:eastAsia="Times New Roman" w:hAnsi="Times New Roman" w:cs="Times New Roman"/>
                <w:i/>
                <w:iCs/>
                <w:sz w:val="20"/>
                <w:szCs w:val="20"/>
              </w:rPr>
            </w:pPr>
            <w:r w:rsidRPr="00261676">
              <w:rPr>
                <w:rFonts w:ascii="Times New Roman" w:eastAsia="Times New Roman" w:hAnsi="Times New Roman" w:cs="Times New Roman"/>
                <w:i/>
                <w:iCs/>
                <w:sz w:val="20"/>
                <w:szCs w:val="20"/>
              </w:rPr>
              <w:t xml:space="preserve">Priority consideration for housing access is given to potential </w:t>
            </w:r>
            <w:r w:rsidR="00261676" w:rsidRPr="00261676">
              <w:rPr>
                <w:rFonts w:ascii="Times New Roman" w:eastAsia="Times New Roman" w:hAnsi="Times New Roman" w:cs="Times New Roman"/>
                <w:i/>
                <w:iCs/>
                <w:sz w:val="20"/>
                <w:szCs w:val="20"/>
              </w:rPr>
              <w:t>project</w:t>
            </w:r>
            <w:r w:rsidRPr="00261676">
              <w:rPr>
                <w:rFonts w:ascii="Times New Roman" w:eastAsia="Times New Roman" w:hAnsi="Times New Roman" w:cs="Times New Roman"/>
                <w:i/>
                <w:iCs/>
                <w:sz w:val="20"/>
                <w:szCs w:val="20"/>
              </w:rPr>
              <w:t xml:space="preserve"> participants with the following characteristics. Check all that apply.</w:t>
            </w:r>
          </w:p>
        </w:tc>
        <w:tc>
          <w:tcPr>
            <w:tcW w:w="6329" w:type="dxa"/>
            <w:shd w:val="clear" w:color="auto" w:fill="D9D9D9" w:themeFill="background1" w:themeFillShade="D9"/>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r>
      <w:tr w:rsidR="00FB53EA" w:rsidRPr="00614A2E" w:rsidTr="00261676">
        <w:trPr>
          <w:cantSplit/>
          <w:trHeight w:val="26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Participants who demonstrate</w:t>
            </w:r>
            <w:r>
              <w:rPr>
                <w:rFonts w:ascii="Times New Roman" w:eastAsia="Times New Roman" w:hAnsi="Times New Roman" w:cs="Times New Roman"/>
                <w:sz w:val="20"/>
                <w:szCs w:val="20"/>
              </w:rPr>
              <w:t xml:space="preserve"> a</w:t>
            </w:r>
            <w:r w:rsidRPr="00614A2E">
              <w:rPr>
                <w:rFonts w:ascii="Times New Roman" w:eastAsia="Times New Roman" w:hAnsi="Times New Roman" w:cs="Times New Roman"/>
                <w:sz w:val="20"/>
                <w:szCs w:val="20"/>
              </w:rPr>
              <w:t xml:space="preserve"> high level of housing instability</w:t>
            </w:r>
            <w:r>
              <w:rPr>
                <w:rFonts w:ascii="Times New Roman" w:eastAsia="Times New Roman" w:hAnsi="Times New Roman" w:cs="Times New Roman"/>
                <w:sz w:val="20"/>
                <w:szCs w:val="20"/>
              </w:rPr>
              <w:t>/chronic homelessness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4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Participants who have a criminal justice record, including currently on probation/parole/court mandate </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4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Participants who are actively using substances, including alcohol and illicit drugs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4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Participants who do not engage in any mental health or substance treatment services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54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Participants who demonstrate instability of mental health symptoms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1178"/>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Extent to which </w:t>
            </w:r>
            <w:r w:rsidR="0026167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control staff entry into the unit. </w:t>
            </w:r>
          </w:p>
        </w:tc>
        <w:tc>
          <w:tcPr>
            <w:tcW w:w="3327" w:type="dxa"/>
            <w:shd w:val="clear" w:color="auto" w:fill="auto"/>
            <w:hideMark/>
          </w:tcPr>
          <w:p w:rsidR="00FB53EA" w:rsidRPr="00614A2E" w:rsidRDefault="0026167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Pr>
                <w:rFonts w:ascii="Times New Roman" w:eastAsia="Times New Roman" w:hAnsi="Times New Roman" w:cs="Times New Roman"/>
                <w:sz w:val="20"/>
                <w:szCs w:val="20"/>
              </w:rPr>
              <w:t xml:space="preserve"> participant</w:t>
            </w:r>
            <w:r w:rsidR="00FB53EA" w:rsidRPr="00614A2E">
              <w:rPr>
                <w:rFonts w:ascii="Times New Roman" w:eastAsia="Times New Roman" w:hAnsi="Times New Roman" w:cs="Times New Roman"/>
                <w:sz w:val="20"/>
                <w:szCs w:val="20"/>
              </w:rPr>
              <w:t>s have control of staff entry into their units?</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Yes-Service staff may not enter the unit unless </w:t>
            </w:r>
            <w:r w:rsidR="00261676">
              <w:rPr>
                <w:rFonts w:ascii="Times New Roman" w:eastAsia="Times New Roman" w:hAnsi="Times New Roman" w:cs="Times New Roman"/>
                <w:sz w:val="20"/>
                <w:szCs w:val="20"/>
              </w:rPr>
              <w:t>project</w:t>
            </w:r>
            <w:r>
              <w:rPr>
                <w:rFonts w:ascii="Times New Roman" w:eastAsia="Times New Roman" w:hAnsi="Times New Roman" w:cs="Times New Roman"/>
                <w:sz w:val="20"/>
                <w:szCs w:val="20"/>
              </w:rPr>
              <w:t xml:space="preserve"> participant</w:t>
            </w:r>
            <w:r w:rsidRPr="00614A2E">
              <w:rPr>
                <w:rFonts w:ascii="Times New Roman" w:eastAsia="Times New Roman" w:hAnsi="Times New Roman" w:cs="Times New Roman"/>
                <w:sz w:val="20"/>
                <w:szCs w:val="20"/>
              </w:rPr>
              <w:t xml:space="preserve">s invite them.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Sometimes-Service staff may enter the unit uninvited only under specific circumstances agreed on in advance.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Sometimes-Service staff may enter the unit uninvited only in a crisis.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No-Service staff has free access to housing units, including making unannounced visits.</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NA </w:t>
            </w:r>
          </w:p>
        </w:tc>
      </w:tr>
      <w:tr w:rsidR="00FB53EA" w:rsidRPr="00614A2E" w:rsidTr="00261676">
        <w:trPr>
          <w:cantSplit/>
          <w:trHeight w:val="135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Length of time between enrollment and move into permanent housing (FSP)</w:t>
            </w:r>
            <w:r>
              <w:rPr>
                <w:rFonts w:ascii="Times New Roman" w:eastAsia="Times New Roman" w:hAnsi="Times New Roman" w:cs="Times New Roman"/>
                <w:sz w:val="20"/>
                <w:szCs w:val="20"/>
              </w:rPr>
              <w:t>.</w:t>
            </w:r>
          </w:p>
          <w:p w:rsidR="00FB53EA" w:rsidRPr="00425231" w:rsidRDefault="00FB53EA" w:rsidP="00B368D6">
            <w:pPr>
              <w:spacing w:after="0" w:line="240" w:lineRule="auto"/>
              <w:rPr>
                <w:rFonts w:ascii="Times New Roman" w:eastAsia="Times New Roman" w:hAnsi="Times New Roman" w:cs="Times New Roman"/>
                <w:sz w:val="20"/>
                <w:szCs w:val="20"/>
              </w:rPr>
            </w:pPr>
          </w:p>
          <w:p w:rsidR="00FB53EA" w:rsidRDefault="00FB53EA" w:rsidP="00B368D6">
            <w:pPr>
              <w:spacing w:after="0" w:line="240" w:lineRule="auto"/>
              <w:rPr>
                <w:rFonts w:ascii="Times New Roman" w:eastAsia="Times New Roman" w:hAnsi="Times New Roman" w:cs="Times New Roman"/>
                <w:sz w:val="20"/>
                <w:szCs w:val="20"/>
              </w:rPr>
            </w:pPr>
          </w:p>
          <w:p w:rsidR="00FB53EA" w:rsidRDefault="00FB53EA" w:rsidP="00B368D6">
            <w:pPr>
              <w:pStyle w:val="PlainText"/>
            </w:pPr>
          </w:p>
          <w:p w:rsidR="00FB53EA" w:rsidRPr="00614A2E" w:rsidRDefault="00FB53EA" w:rsidP="00B368D6">
            <w:pPr>
              <w:pStyle w:val="PlainText"/>
              <w:rPr>
                <w:rFonts w:ascii="Times New Roman" w:eastAsia="Times New Roman" w:hAnsi="Times New Roman" w:cs="Times New Roman"/>
                <w:sz w:val="20"/>
                <w:szCs w:val="20"/>
              </w:rPr>
            </w:pPr>
          </w:p>
        </w:tc>
        <w:tc>
          <w:tcPr>
            <w:tcW w:w="3327"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Participants move from </w:t>
            </w:r>
            <w:r w:rsidR="00261676">
              <w:rPr>
                <w:rFonts w:ascii="Times New Roman" w:eastAsia="Times New Roman" w:hAnsi="Times New Roman" w:cs="Times New Roman"/>
                <w:sz w:val="20"/>
                <w:szCs w:val="20"/>
              </w:rPr>
              <w:t>project</w:t>
            </w:r>
            <w:r w:rsidRPr="00614A2E">
              <w:rPr>
                <w:rFonts w:ascii="Times New Roman" w:eastAsia="Times New Roman" w:hAnsi="Times New Roman" w:cs="Times New Roman"/>
                <w:sz w:val="20"/>
                <w:szCs w:val="20"/>
              </w:rPr>
              <w:t xml:space="preserve"> enrollment into permanent housing in the following time period?</w:t>
            </w:r>
          </w:p>
        </w:tc>
        <w:tc>
          <w:tcPr>
            <w:tcW w:w="6329" w:type="dxa"/>
            <w:shd w:val="clear" w:color="auto" w:fill="auto"/>
            <w:hideMark/>
          </w:tcPr>
          <w:p w:rsidR="00FB53EA" w:rsidRPr="007669C3" w:rsidRDefault="00FB53EA" w:rsidP="00B368D6">
            <w:pPr>
              <w:spacing w:after="0" w:line="240" w:lineRule="auto"/>
              <w:rPr>
                <w:rFonts w:ascii="Times New Roman" w:eastAsia="Times New Roman" w:hAnsi="Times New Roman" w:cs="Times New Roman"/>
                <w:sz w:val="20"/>
                <w:szCs w:val="20"/>
              </w:rPr>
            </w:pPr>
            <w:r w:rsidRPr="007669C3">
              <w:rPr>
                <w:rFonts w:ascii="Times New Roman" w:eastAsia="Times New Roman" w:hAnsi="Times New Roman" w:cs="Times New Roman"/>
                <w:sz w:val="20"/>
                <w:szCs w:val="20"/>
              </w:rPr>
              <w:t> Within 2 weeks</w:t>
            </w:r>
          </w:p>
          <w:p w:rsidR="00FB53EA" w:rsidRDefault="00FB53EA" w:rsidP="00B368D6">
            <w:pPr>
              <w:spacing w:after="0" w:line="240" w:lineRule="auto"/>
              <w:rPr>
                <w:rFonts w:ascii="Times New Roman" w:eastAsia="Times New Roman" w:hAnsi="Times New Roman" w:cs="Times New Roman"/>
                <w:sz w:val="20"/>
                <w:szCs w:val="20"/>
              </w:rPr>
            </w:pPr>
            <w:r w:rsidRPr="007669C3">
              <w:rPr>
                <w:rFonts w:ascii="Times New Roman" w:eastAsia="Times New Roman" w:hAnsi="Times New Roman" w:cs="Times New Roman"/>
                <w:sz w:val="20"/>
                <w:szCs w:val="20"/>
              </w:rPr>
              <w:t> Within 1 month</w:t>
            </w:r>
            <w:r w:rsidRPr="007669C3">
              <w:rPr>
                <w:rFonts w:ascii="Times New Roman" w:eastAsia="Times New Roman" w:hAnsi="Times New Roman" w:cs="Times New Roman"/>
                <w:sz w:val="20"/>
                <w:szCs w:val="20"/>
              </w:rPr>
              <w:br/>
            </w:r>
            <w:r w:rsidRPr="007669C3">
              <w:rPr>
                <w:rFonts w:ascii="Times New Roman" w:eastAsia="Times New Roman" w:hAnsi="Times New Roman" w:cs="Times New Roman"/>
                <w:sz w:val="20"/>
                <w:szCs w:val="20"/>
              </w:rPr>
              <w:t> Within 3 months</w:t>
            </w:r>
            <w:r w:rsidRPr="007669C3">
              <w:rPr>
                <w:rFonts w:ascii="Times New Roman" w:eastAsia="Times New Roman" w:hAnsi="Times New Roman" w:cs="Times New Roman"/>
                <w:sz w:val="20"/>
                <w:szCs w:val="20"/>
              </w:rPr>
              <w:br/>
            </w:r>
            <w:r w:rsidRPr="007669C3">
              <w:rPr>
                <w:rFonts w:ascii="Times New Roman" w:eastAsia="Times New Roman" w:hAnsi="Times New Roman" w:cs="Times New Roman"/>
                <w:sz w:val="20"/>
                <w:szCs w:val="20"/>
              </w:rPr>
              <w:t> Within 6 months</w:t>
            </w:r>
            <w:r w:rsidRPr="007669C3">
              <w:rPr>
                <w:rFonts w:ascii="Times New Roman" w:eastAsia="Times New Roman" w:hAnsi="Times New Roman" w:cs="Times New Roman"/>
                <w:sz w:val="20"/>
                <w:szCs w:val="20"/>
              </w:rPr>
              <w:br/>
            </w:r>
            <w:r w:rsidRPr="007669C3">
              <w:rPr>
                <w:rFonts w:ascii="Times New Roman" w:eastAsia="Times New Roman" w:hAnsi="Times New Roman" w:cs="Times New Roman"/>
                <w:sz w:val="20"/>
                <w:szCs w:val="20"/>
              </w:rPr>
              <w:t> Within 1 year</w:t>
            </w:r>
            <w:r w:rsidRPr="007669C3">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More than 1 year</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108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Program</w:t>
            </w:r>
            <w:r w:rsidRPr="00614A2E">
              <w:rPr>
                <w:rFonts w:ascii="Times New Roman" w:eastAsia="Times New Roman" w:hAnsi="Times New Roman" w:cs="Times New Roman"/>
                <w:sz w:val="20"/>
                <w:szCs w:val="20"/>
              </w:rPr>
              <w:t xml:space="preserve"> requirements in order to access permanent housing (FSP)</w:t>
            </w:r>
          </w:p>
        </w:tc>
        <w:tc>
          <w:tcPr>
            <w:tcW w:w="3327" w:type="dxa"/>
            <w:shd w:val="clear" w:color="auto" w:fill="auto"/>
            <w:hideMark/>
          </w:tcPr>
          <w:p w:rsidR="00FB53EA" w:rsidRPr="00614A2E" w:rsidRDefault="0026167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participants are required to complete a period of time in transitional housing, outpatient, inpatient or residential treatment to gain access to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No</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NA </w:t>
            </w:r>
          </w:p>
        </w:tc>
      </w:tr>
      <w:tr w:rsidR="00FB53EA" w:rsidRPr="00614A2E" w:rsidTr="00261676">
        <w:trPr>
          <w:cantSplit/>
          <w:trHeight w:val="81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26167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participants are required to attain sobriety or abstinence from alcohol and/or drugs to gain access to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81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26167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participants are required to comply with medication to gain access to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81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26167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participants are required to achiev</w:t>
            </w:r>
            <w:r w:rsidR="00FB53EA">
              <w:rPr>
                <w:rFonts w:ascii="Times New Roman" w:eastAsia="Times New Roman" w:hAnsi="Times New Roman" w:cs="Times New Roman"/>
                <w:sz w:val="20"/>
                <w:szCs w:val="20"/>
              </w:rPr>
              <w:t>e psychiatric symptom stability</w:t>
            </w:r>
            <w:r w:rsidR="00FB53EA" w:rsidRPr="00614A2E">
              <w:rPr>
                <w:rFonts w:ascii="Times New Roman" w:eastAsia="Times New Roman" w:hAnsi="Times New Roman" w:cs="Times New Roman"/>
                <w:sz w:val="20"/>
                <w:szCs w:val="20"/>
              </w:rPr>
              <w:t xml:space="preserve"> to gain access to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1118"/>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217A87" w:rsidRDefault="0026167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217A87">
              <w:rPr>
                <w:rFonts w:ascii="Times New Roman" w:eastAsia="Times New Roman" w:hAnsi="Times New Roman" w:cs="Times New Roman"/>
                <w:sz w:val="20"/>
                <w:szCs w:val="20"/>
              </w:rPr>
              <w:t xml:space="preserve"> participants are required to show willingness to comply with a treatment plan that addresses sobriety, abstinence, and/or medication compliance to gain access to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No</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NA </w:t>
            </w:r>
          </w:p>
        </w:tc>
      </w:tr>
      <w:tr w:rsidR="00FB53EA" w:rsidRPr="00614A2E" w:rsidTr="00261676">
        <w:trPr>
          <w:cantSplit/>
          <w:trHeight w:val="81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26167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participants are required to agree to face-to-</w:t>
            </w:r>
            <w:r w:rsidR="00FB53EA">
              <w:rPr>
                <w:rFonts w:ascii="Times New Roman" w:eastAsia="Times New Roman" w:hAnsi="Times New Roman" w:cs="Times New Roman"/>
                <w:sz w:val="20"/>
                <w:szCs w:val="20"/>
              </w:rPr>
              <w:t xml:space="preserve">face visits with staff </w:t>
            </w:r>
            <w:r w:rsidR="00FB53EA" w:rsidRPr="00614A2E">
              <w:rPr>
                <w:rFonts w:ascii="Times New Roman" w:eastAsia="Times New Roman" w:hAnsi="Times New Roman" w:cs="Times New Roman"/>
                <w:sz w:val="20"/>
                <w:szCs w:val="20"/>
              </w:rPr>
              <w:t>to gain access to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r w:rsidR="00FB53EA" w:rsidRPr="00614A2E" w:rsidTr="00261676">
        <w:trPr>
          <w:cantSplit/>
          <w:trHeight w:val="810"/>
          <w:jc w:val="center"/>
        </w:trPr>
        <w:tc>
          <w:tcPr>
            <w:tcW w:w="1215"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2348"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w:t>
            </w:r>
          </w:p>
        </w:tc>
        <w:tc>
          <w:tcPr>
            <w:tcW w:w="3327" w:type="dxa"/>
            <w:shd w:val="clear" w:color="auto" w:fill="auto"/>
            <w:hideMark/>
          </w:tcPr>
          <w:p w:rsidR="00FB53EA" w:rsidRPr="00614A2E" w:rsidRDefault="00261676" w:rsidP="00B368D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w:t>
            </w:r>
            <w:r w:rsidR="00FB53EA" w:rsidRPr="00614A2E">
              <w:rPr>
                <w:rFonts w:ascii="Times New Roman" w:eastAsia="Times New Roman" w:hAnsi="Times New Roman" w:cs="Times New Roman"/>
                <w:sz w:val="20"/>
                <w:szCs w:val="20"/>
              </w:rPr>
              <w:t xml:space="preserve"> participants are required to meet responsibilities of a standard lease to gain access to permanent housing?</w:t>
            </w:r>
          </w:p>
        </w:tc>
        <w:tc>
          <w:tcPr>
            <w:tcW w:w="6329" w:type="dxa"/>
            <w:shd w:val="clear" w:color="auto" w:fill="auto"/>
            <w:hideMark/>
          </w:tcPr>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xml:space="preserve"> Yes </w:t>
            </w:r>
            <w:r w:rsidRPr="00614A2E">
              <w:rPr>
                <w:rFonts w:ascii="Times New Roman" w:eastAsia="Times New Roman" w:hAnsi="Times New Roman" w:cs="Times New Roman"/>
                <w:sz w:val="20"/>
                <w:szCs w:val="20"/>
              </w:rPr>
              <w:br/>
            </w:r>
            <w:r w:rsidRPr="00614A2E">
              <w:rPr>
                <w:rFonts w:ascii="Times New Roman" w:eastAsia="Times New Roman" w:hAnsi="Times New Roman" w:cs="Times New Roman"/>
                <w:sz w:val="20"/>
                <w:szCs w:val="20"/>
              </w:rPr>
              <w:t xml:space="preserve"> No </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DK</w:t>
            </w:r>
          </w:p>
          <w:p w:rsidR="00FB53EA" w:rsidRPr="00614A2E" w:rsidRDefault="00FB53EA" w:rsidP="00B368D6">
            <w:pPr>
              <w:spacing w:after="0" w:line="240" w:lineRule="auto"/>
              <w:rPr>
                <w:rFonts w:ascii="Times New Roman" w:eastAsia="Times New Roman" w:hAnsi="Times New Roman" w:cs="Times New Roman"/>
                <w:sz w:val="20"/>
                <w:szCs w:val="20"/>
              </w:rPr>
            </w:pPr>
            <w:r w:rsidRPr="00614A2E">
              <w:rPr>
                <w:rFonts w:ascii="Times New Roman" w:eastAsia="Times New Roman" w:hAnsi="Times New Roman" w:cs="Times New Roman"/>
                <w:sz w:val="20"/>
                <w:szCs w:val="20"/>
              </w:rPr>
              <w:t> NA</w:t>
            </w:r>
          </w:p>
        </w:tc>
      </w:tr>
    </w:tbl>
    <w:p w:rsidR="00397B56" w:rsidRDefault="00397B56" w:rsidP="00397B56">
      <w:pPr>
        <w:spacing w:after="0"/>
        <w:jc w:val="center"/>
        <w:rPr>
          <w:rFonts w:ascii="Times New Roman" w:hAnsi="Times New Roman" w:cs="Times New Roman"/>
          <w:b/>
          <w:sz w:val="24"/>
          <w:szCs w:val="24"/>
        </w:rPr>
      </w:pPr>
    </w:p>
    <w:p w:rsidR="00397B56" w:rsidRDefault="00397B56" w:rsidP="00397B56">
      <w:pPr>
        <w:spacing w:after="0"/>
        <w:jc w:val="center"/>
        <w:rPr>
          <w:rFonts w:ascii="Times New Roman" w:hAnsi="Times New Roman" w:cs="Times New Roman"/>
          <w:b/>
          <w:sz w:val="24"/>
          <w:szCs w:val="24"/>
        </w:rPr>
      </w:pPr>
    </w:p>
    <w:p w:rsidR="00397B56" w:rsidRDefault="00397B56" w:rsidP="00397B56">
      <w:pPr>
        <w:spacing w:after="0"/>
        <w:jc w:val="center"/>
        <w:rPr>
          <w:rFonts w:ascii="Times New Roman" w:hAnsi="Times New Roman" w:cs="Times New Roman"/>
          <w:b/>
          <w:sz w:val="24"/>
          <w:szCs w:val="24"/>
        </w:rPr>
      </w:pPr>
    </w:p>
    <w:p w:rsidR="00FB53EA" w:rsidRPr="00FB53EA" w:rsidRDefault="00397B56" w:rsidP="00397B56">
      <w:pPr>
        <w:spacing w:after="0"/>
        <w:jc w:val="center"/>
        <w:rPr>
          <w:rFonts w:ascii="Times New Roman" w:hAnsi="Times New Roman" w:cs="Times New Roman"/>
          <w:b/>
          <w:sz w:val="24"/>
          <w:szCs w:val="24"/>
        </w:rPr>
      </w:pPr>
      <w:r>
        <w:rPr>
          <w:rFonts w:ascii="Times New Roman" w:hAnsi="Times New Roman" w:cs="Times New Roman"/>
          <w:b/>
          <w:sz w:val="24"/>
          <w:szCs w:val="24"/>
        </w:rPr>
        <w:t>The PSH Self-Assessment is complete. Th</w:t>
      </w:r>
      <w:r w:rsidR="00261676">
        <w:rPr>
          <w:rFonts w:ascii="Times New Roman" w:hAnsi="Times New Roman" w:cs="Times New Roman"/>
          <w:b/>
          <w:sz w:val="24"/>
          <w:szCs w:val="24"/>
        </w:rPr>
        <w:t>ank you for your participation!</w:t>
      </w:r>
    </w:p>
    <w:sectPr w:rsidR="00FB53EA" w:rsidRPr="00FB53EA" w:rsidSect="00FB53E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49F" w:rsidRDefault="003E049F" w:rsidP="003E049F">
      <w:pPr>
        <w:spacing w:after="0" w:line="240" w:lineRule="auto"/>
      </w:pPr>
      <w:r>
        <w:separator/>
      </w:r>
    </w:p>
  </w:endnote>
  <w:endnote w:type="continuationSeparator" w:id="0">
    <w:p w:rsidR="003E049F" w:rsidRDefault="003E049F" w:rsidP="003E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49F" w:rsidRDefault="003E049F" w:rsidP="003E049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49F" w:rsidRDefault="003E049F" w:rsidP="003E049F">
    <w:pPr>
      <w:pStyle w:val="Footer"/>
      <w:jc w:val="right"/>
    </w:pPr>
    <w:r>
      <w:fldChar w:fldCharType="begin"/>
    </w:r>
    <w:r>
      <w:instrText xml:space="preserve"> PAGE   \* MERGEFORMAT </w:instrText>
    </w:r>
    <w:r>
      <w:fldChar w:fldCharType="separate"/>
    </w:r>
    <w:r w:rsidR="00CD6F1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49F" w:rsidRDefault="003E049F" w:rsidP="003E049F">
      <w:pPr>
        <w:spacing w:after="0" w:line="240" w:lineRule="auto"/>
      </w:pPr>
      <w:r>
        <w:separator/>
      </w:r>
    </w:p>
  </w:footnote>
  <w:footnote w:type="continuationSeparator" w:id="0">
    <w:p w:rsidR="003E049F" w:rsidRDefault="003E049F" w:rsidP="003E04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EA"/>
    <w:rsid w:val="0005485A"/>
    <w:rsid w:val="00071740"/>
    <w:rsid w:val="001430BC"/>
    <w:rsid w:val="002312A8"/>
    <w:rsid w:val="00261676"/>
    <w:rsid w:val="002D684F"/>
    <w:rsid w:val="00397B56"/>
    <w:rsid w:val="003E049F"/>
    <w:rsid w:val="003F145A"/>
    <w:rsid w:val="003F68F0"/>
    <w:rsid w:val="004B46DC"/>
    <w:rsid w:val="00556DE7"/>
    <w:rsid w:val="005A2A8D"/>
    <w:rsid w:val="00605FA1"/>
    <w:rsid w:val="00656C08"/>
    <w:rsid w:val="00704135"/>
    <w:rsid w:val="00705090"/>
    <w:rsid w:val="007F1C7A"/>
    <w:rsid w:val="009A56E6"/>
    <w:rsid w:val="00B368D6"/>
    <w:rsid w:val="00BA0A65"/>
    <w:rsid w:val="00BC6B93"/>
    <w:rsid w:val="00C00582"/>
    <w:rsid w:val="00CD6F19"/>
    <w:rsid w:val="00CE3E4E"/>
    <w:rsid w:val="00D16A96"/>
    <w:rsid w:val="00D43181"/>
    <w:rsid w:val="00E47305"/>
    <w:rsid w:val="00E9426F"/>
    <w:rsid w:val="00EE52F3"/>
    <w:rsid w:val="00FB53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B53EA"/>
    <w:pPr>
      <w:spacing w:line="240" w:lineRule="auto"/>
    </w:pPr>
    <w:rPr>
      <w:sz w:val="20"/>
      <w:szCs w:val="20"/>
    </w:rPr>
  </w:style>
  <w:style w:type="character" w:customStyle="1" w:styleId="CommentTextChar">
    <w:name w:val="Comment Text Char"/>
    <w:basedOn w:val="DefaultParagraphFont"/>
    <w:link w:val="CommentText"/>
    <w:uiPriority w:val="99"/>
    <w:rsid w:val="00FB53EA"/>
    <w:rPr>
      <w:rFonts w:eastAsiaTheme="minorEastAsia"/>
      <w:sz w:val="20"/>
      <w:szCs w:val="20"/>
      <w:lang w:eastAsia="zh-CN"/>
    </w:rPr>
  </w:style>
  <w:style w:type="table" w:styleId="TableGrid">
    <w:name w:val="Table Grid"/>
    <w:basedOn w:val="TableNormal"/>
    <w:uiPriority w:val="59"/>
    <w:rsid w:val="00FB5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FB53EA"/>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FB53EA"/>
    <w:rPr>
      <w:rFonts w:ascii="Calibri" w:hAnsi="Calibri" w:cs="Consolas"/>
      <w:szCs w:val="21"/>
    </w:rPr>
  </w:style>
  <w:style w:type="paragraph" w:styleId="BalloonText">
    <w:name w:val="Balloon Text"/>
    <w:basedOn w:val="Normal"/>
    <w:link w:val="BalloonTextChar"/>
    <w:uiPriority w:val="99"/>
    <w:semiHidden/>
    <w:unhideWhenUsed/>
    <w:rsid w:val="00B36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8D6"/>
    <w:rPr>
      <w:rFonts w:ascii="Tahoma" w:hAnsi="Tahoma" w:cs="Tahoma"/>
      <w:sz w:val="16"/>
      <w:szCs w:val="16"/>
    </w:rPr>
  </w:style>
  <w:style w:type="paragraph" w:styleId="Header">
    <w:name w:val="header"/>
    <w:basedOn w:val="Normal"/>
    <w:link w:val="HeaderChar"/>
    <w:uiPriority w:val="99"/>
    <w:unhideWhenUsed/>
    <w:rsid w:val="003E0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49F"/>
  </w:style>
  <w:style w:type="paragraph" w:styleId="Footer">
    <w:name w:val="footer"/>
    <w:basedOn w:val="Normal"/>
    <w:link w:val="FooterChar"/>
    <w:uiPriority w:val="99"/>
    <w:unhideWhenUsed/>
    <w:rsid w:val="003E0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4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B53EA"/>
    <w:pPr>
      <w:spacing w:line="240" w:lineRule="auto"/>
    </w:pPr>
    <w:rPr>
      <w:sz w:val="20"/>
      <w:szCs w:val="20"/>
    </w:rPr>
  </w:style>
  <w:style w:type="character" w:customStyle="1" w:styleId="CommentTextChar">
    <w:name w:val="Comment Text Char"/>
    <w:basedOn w:val="DefaultParagraphFont"/>
    <w:link w:val="CommentText"/>
    <w:uiPriority w:val="99"/>
    <w:rsid w:val="00FB53EA"/>
    <w:rPr>
      <w:rFonts w:eastAsiaTheme="minorEastAsia"/>
      <w:sz w:val="20"/>
      <w:szCs w:val="20"/>
      <w:lang w:eastAsia="zh-CN"/>
    </w:rPr>
  </w:style>
  <w:style w:type="table" w:styleId="TableGrid">
    <w:name w:val="Table Grid"/>
    <w:basedOn w:val="TableNormal"/>
    <w:uiPriority w:val="59"/>
    <w:rsid w:val="00FB5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FB53EA"/>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FB53EA"/>
    <w:rPr>
      <w:rFonts w:ascii="Calibri" w:hAnsi="Calibri" w:cs="Consolas"/>
      <w:szCs w:val="21"/>
    </w:rPr>
  </w:style>
  <w:style w:type="paragraph" w:styleId="BalloonText">
    <w:name w:val="Balloon Text"/>
    <w:basedOn w:val="Normal"/>
    <w:link w:val="BalloonTextChar"/>
    <w:uiPriority w:val="99"/>
    <w:semiHidden/>
    <w:unhideWhenUsed/>
    <w:rsid w:val="00B36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8D6"/>
    <w:rPr>
      <w:rFonts w:ascii="Tahoma" w:hAnsi="Tahoma" w:cs="Tahoma"/>
      <w:sz w:val="16"/>
      <w:szCs w:val="16"/>
    </w:rPr>
  </w:style>
  <w:style w:type="paragraph" w:styleId="Header">
    <w:name w:val="header"/>
    <w:basedOn w:val="Normal"/>
    <w:link w:val="HeaderChar"/>
    <w:uiPriority w:val="99"/>
    <w:unhideWhenUsed/>
    <w:rsid w:val="003E0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49F"/>
  </w:style>
  <w:style w:type="paragraph" w:styleId="Footer">
    <w:name w:val="footer"/>
    <w:basedOn w:val="Normal"/>
    <w:link w:val="FooterChar"/>
    <w:uiPriority w:val="99"/>
    <w:unhideWhenUsed/>
    <w:rsid w:val="003E0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130C9-9F4B-4349-AC4E-389AC8E5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5717</Words>
  <Characters>32591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Orme</dc:creator>
  <cp:lastModifiedBy>Elizabeth Tibaduiza</cp:lastModifiedBy>
  <cp:revision>4</cp:revision>
  <cp:lastPrinted>2013-03-07T22:04:00Z</cp:lastPrinted>
  <dcterms:created xsi:type="dcterms:W3CDTF">2013-03-11T15:53:00Z</dcterms:created>
  <dcterms:modified xsi:type="dcterms:W3CDTF">2013-04-17T02:33:00Z</dcterms:modified>
</cp:coreProperties>
</file>