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5936" w:rsidRDefault="003E5936">
      <w:pPr>
        <w:tabs>
          <w:tab w:val="left" w:pos="480"/>
          <w:tab w:val="right" w:pos="8640"/>
        </w:tabs>
        <w:ind w:right="684"/>
        <w:jc w:val="center"/>
        <w:rPr>
          <w:rFonts w:ascii="Times New Roman" w:hAnsi="Times New Roman"/>
          <w:sz w:val="24"/>
        </w:rPr>
      </w:pPr>
      <w:r>
        <w:rPr>
          <w:rFonts w:ascii="Times New Roman" w:hAnsi="Times New Roman"/>
          <w:sz w:val="24"/>
        </w:rPr>
        <w:t>Supporting Statement for VA Form Letter 21-914</w:t>
      </w:r>
    </w:p>
    <w:p w:rsidR="003E5936" w:rsidRDefault="003E5936">
      <w:pPr>
        <w:tabs>
          <w:tab w:val="left" w:pos="480"/>
          <w:tab w:val="right" w:pos="8640"/>
        </w:tabs>
        <w:ind w:right="684"/>
        <w:jc w:val="center"/>
        <w:rPr>
          <w:rFonts w:ascii="Times New Roman" w:hAnsi="Times New Roman"/>
          <w:sz w:val="24"/>
        </w:rPr>
      </w:pPr>
      <w:r>
        <w:rPr>
          <w:rFonts w:ascii="Times New Roman" w:hAnsi="Times New Roman"/>
          <w:sz w:val="24"/>
        </w:rPr>
        <w:t>Residency Verification Report—Veterans and Survivors</w:t>
      </w:r>
      <w:r>
        <w:rPr>
          <w:rFonts w:ascii="Times New Roman" w:hAnsi="Times New Roman"/>
          <w:sz w:val="24"/>
        </w:rPr>
        <w:tab/>
      </w:r>
    </w:p>
    <w:p w:rsidR="003E5936" w:rsidRDefault="003E5936">
      <w:pPr>
        <w:tabs>
          <w:tab w:val="left" w:pos="480"/>
          <w:tab w:val="right" w:pos="8640"/>
        </w:tabs>
        <w:ind w:right="684"/>
        <w:jc w:val="center"/>
        <w:rPr>
          <w:rFonts w:ascii="Times New Roman" w:hAnsi="Times New Roman"/>
          <w:sz w:val="24"/>
        </w:rPr>
      </w:pPr>
      <w:r>
        <w:rPr>
          <w:rFonts w:ascii="Times New Roman" w:hAnsi="Times New Roman"/>
          <w:sz w:val="24"/>
        </w:rPr>
        <w:t>(2900-0655)</w:t>
      </w:r>
    </w:p>
    <w:p w:rsidR="003E5936" w:rsidRDefault="003E5936">
      <w:pPr>
        <w:tabs>
          <w:tab w:val="left" w:pos="480"/>
          <w:tab w:val="right" w:pos="8640"/>
        </w:tabs>
        <w:ind w:right="684"/>
        <w:jc w:val="center"/>
        <w:rPr>
          <w:rFonts w:ascii="Times New Roman" w:hAnsi="Times New Roman"/>
          <w:sz w:val="24"/>
        </w:rPr>
      </w:pPr>
    </w:p>
    <w:p w:rsidR="003E5936" w:rsidRDefault="003E5936">
      <w:pPr>
        <w:tabs>
          <w:tab w:val="left" w:pos="480"/>
          <w:tab w:val="right" w:pos="8640"/>
        </w:tabs>
        <w:ind w:right="684"/>
        <w:rPr>
          <w:rFonts w:ascii="Times New Roman" w:hAnsi="Times New Roman"/>
          <w:sz w:val="24"/>
        </w:rPr>
      </w:pPr>
      <w:r>
        <w:rPr>
          <w:rFonts w:ascii="Times New Roman" w:hAnsi="Times New Roman"/>
          <w:sz w:val="24"/>
        </w:rPr>
        <w:t xml:space="preserve">A.  </w:t>
      </w:r>
      <w:r>
        <w:rPr>
          <w:rFonts w:ascii="Times New Roman" w:hAnsi="Times New Roman"/>
          <w:sz w:val="24"/>
          <w:u w:val="single"/>
        </w:rPr>
        <w:t>Justification</w:t>
      </w:r>
    </w:p>
    <w:p w:rsidR="003E5936" w:rsidRDefault="003E5936">
      <w:pPr>
        <w:tabs>
          <w:tab w:val="left" w:pos="480"/>
          <w:tab w:val="right" w:pos="8640"/>
        </w:tabs>
        <w:ind w:right="684"/>
        <w:rPr>
          <w:rFonts w:ascii="Times New Roman" w:hAnsi="Times New Roman"/>
          <w:sz w:val="24"/>
        </w:rPr>
      </w:pPr>
    </w:p>
    <w:p w:rsidR="003E5936" w:rsidRPr="00886465" w:rsidRDefault="003E5936" w:rsidP="00011CC6">
      <w:pPr>
        <w:numPr>
          <w:ilvl w:val="0"/>
          <w:numId w:val="7"/>
        </w:numPr>
        <w:ind w:right="540"/>
        <w:rPr>
          <w:rFonts w:ascii="Times New Roman" w:hAnsi="Times New Roman"/>
          <w:b/>
          <w:sz w:val="24"/>
          <w:szCs w:val="24"/>
        </w:rPr>
      </w:pPr>
      <w:r>
        <w:rPr>
          <w:rFonts w:ascii="Times New Roman" w:hAnsi="Times New Roman"/>
          <w:sz w:val="24"/>
        </w:rPr>
        <w:t xml:space="preserve">The Department of Veterans Affairs (VA), through its Veterans Benefits Administration (VBA), administers an integrated program of benefits and services established by law for veterans, service personnel, and their dependents and/or beneficiaries.  38 U.S.C. 107 allows Filipino veterans of the Special Philippine Scouts, Commonwealth Army of the Philippines, or organized guerilla groups to receive service-connected compensation benefits at the full-dollar rate if they reside in the United States as United States citizens or as aliens lawfully admitted for permanent residence.  38 U.S.C. 107 also allows their survivors to receive service-connected death benefits at the full-dollar rate if they meet the </w:t>
      </w:r>
      <w:r w:rsidRPr="00886465">
        <w:rPr>
          <w:rFonts w:ascii="Times New Roman" w:hAnsi="Times New Roman"/>
          <w:sz w:val="24"/>
          <w:szCs w:val="24"/>
        </w:rPr>
        <w:t>U.S. residency requirements.  The regulatory basis is 38 C.F.R. 3.42.</w:t>
      </w:r>
      <w:r w:rsidRPr="00886465">
        <w:rPr>
          <w:rFonts w:ascii="Times New Roman" w:hAnsi="Times New Roman"/>
          <w:b/>
          <w:sz w:val="24"/>
          <w:szCs w:val="24"/>
        </w:rPr>
        <w:t xml:space="preserve"> </w:t>
      </w:r>
    </w:p>
    <w:p w:rsidR="00886465" w:rsidRPr="00886465" w:rsidRDefault="00886465">
      <w:pPr>
        <w:ind w:right="540"/>
        <w:rPr>
          <w:rFonts w:ascii="Times New Roman" w:hAnsi="Times New Roman"/>
          <w:b/>
          <w:sz w:val="24"/>
          <w:szCs w:val="24"/>
        </w:rPr>
      </w:pPr>
    </w:p>
    <w:p w:rsidR="00886465" w:rsidRPr="00886465" w:rsidRDefault="00886465" w:rsidP="00011CC6">
      <w:pPr>
        <w:ind w:left="720"/>
        <w:rPr>
          <w:rFonts w:ascii="Times New Roman" w:hAnsi="Times New Roman"/>
          <w:sz w:val="24"/>
          <w:szCs w:val="24"/>
        </w:rPr>
      </w:pPr>
      <w:r w:rsidRPr="00886465">
        <w:rPr>
          <w:rFonts w:ascii="Times New Roman" w:hAnsi="Times New Roman"/>
          <w:sz w:val="24"/>
          <w:szCs w:val="24"/>
        </w:rPr>
        <w:t xml:space="preserve">The 30-day FRN indicated this was an </w:t>
      </w:r>
      <w:proofErr w:type="gramStart"/>
      <w:r w:rsidRPr="00886465">
        <w:rPr>
          <w:rFonts w:ascii="Times New Roman" w:hAnsi="Times New Roman"/>
          <w:sz w:val="24"/>
          <w:szCs w:val="24"/>
        </w:rPr>
        <w:t>extension,</w:t>
      </w:r>
      <w:proofErr w:type="gramEnd"/>
      <w:r w:rsidRPr="00886465">
        <w:rPr>
          <w:rFonts w:ascii="Times New Roman" w:hAnsi="Times New Roman"/>
          <w:sz w:val="24"/>
          <w:szCs w:val="24"/>
        </w:rPr>
        <w:t xml:space="preserve"> however the minor revision to the form </w:t>
      </w:r>
      <w:r w:rsidR="00C12DA7">
        <w:rPr>
          <w:rFonts w:ascii="Times New Roman" w:hAnsi="Times New Roman"/>
          <w:sz w:val="24"/>
          <w:szCs w:val="24"/>
        </w:rPr>
        <w:t xml:space="preserve">makes it a revision.  </w:t>
      </w:r>
      <w:r w:rsidRPr="00886465">
        <w:rPr>
          <w:rFonts w:ascii="Times New Roman" w:hAnsi="Times New Roman"/>
          <w:sz w:val="24"/>
          <w:szCs w:val="24"/>
        </w:rPr>
        <w:t>The expiration date is being added to the form.</w:t>
      </w:r>
    </w:p>
    <w:p w:rsidR="003E5936" w:rsidRPr="00886465" w:rsidRDefault="003E5936">
      <w:pPr>
        <w:ind w:right="540"/>
        <w:rPr>
          <w:rFonts w:ascii="Times New Roman" w:hAnsi="Times New Roman"/>
          <w:sz w:val="24"/>
          <w:szCs w:val="24"/>
        </w:rPr>
      </w:pPr>
    </w:p>
    <w:p w:rsidR="00011CC6" w:rsidRDefault="003E5936" w:rsidP="00011CC6">
      <w:pPr>
        <w:numPr>
          <w:ilvl w:val="0"/>
          <w:numId w:val="7"/>
        </w:numPr>
        <w:ind w:right="540"/>
        <w:rPr>
          <w:rFonts w:ascii="Times New Roman" w:hAnsi="Times New Roman"/>
          <w:sz w:val="24"/>
        </w:rPr>
      </w:pPr>
      <w:r>
        <w:rPr>
          <w:rFonts w:ascii="Times New Roman" w:hAnsi="Times New Roman"/>
          <w:sz w:val="24"/>
        </w:rPr>
        <w:t xml:space="preserve">VA Form Letter 21-914 is used to gather information which is necessary to verify whether a veteran or beneficiary who is receiving benefits at the full-dollar rate based on U.S. residency continues to meet the residency requirements.  Continued eligibility to benefits at the full-dollar rate cannot be determined without complete information about </w:t>
      </w:r>
      <w:proofErr w:type="gramStart"/>
      <w:r>
        <w:rPr>
          <w:rFonts w:ascii="Times New Roman" w:hAnsi="Times New Roman"/>
          <w:sz w:val="24"/>
        </w:rPr>
        <w:t>a  veteran’s</w:t>
      </w:r>
      <w:proofErr w:type="gramEnd"/>
      <w:r>
        <w:rPr>
          <w:rFonts w:ascii="Times New Roman" w:hAnsi="Times New Roman"/>
          <w:sz w:val="24"/>
        </w:rPr>
        <w:t xml:space="preserve"> or beneficiary’s residency.</w:t>
      </w:r>
    </w:p>
    <w:p w:rsidR="00011CC6" w:rsidRDefault="00011CC6" w:rsidP="00011CC6">
      <w:pPr>
        <w:ind w:left="720" w:right="540"/>
        <w:rPr>
          <w:rFonts w:ascii="Times New Roman" w:hAnsi="Times New Roman"/>
          <w:sz w:val="24"/>
        </w:rPr>
      </w:pPr>
    </w:p>
    <w:p w:rsidR="00011CC6" w:rsidRDefault="00011CC6" w:rsidP="00011CC6">
      <w:pPr>
        <w:numPr>
          <w:ilvl w:val="0"/>
          <w:numId w:val="7"/>
        </w:numPr>
        <w:ind w:right="684"/>
        <w:rPr>
          <w:rFonts w:ascii="Times New Roman" w:hAnsi="Times New Roman"/>
          <w:sz w:val="24"/>
        </w:rPr>
      </w:pPr>
      <w:r w:rsidRPr="00011CC6">
        <w:rPr>
          <w:rFonts w:ascii="Times New Roman" w:hAnsi="Times New Roman"/>
          <w:sz w:val="24"/>
        </w:rPr>
        <w:t xml:space="preserve">VA Form Letter 21-914 is available on the One-VA Website in a fillable electronic format.  VBA is currently hosting this form on a secure server and does not currently have the technology in place to allow for the complete submission of the form.  Validation edits are performed to assure data integrity.  Efforts within VA are underway to provide a mechanism to allow the information to be submitted electronically with a recognized signature technology.  There currently is no utility process in place that will allow the data submitted on the form to be incorporated with an existing centralized legacy database. </w:t>
      </w:r>
    </w:p>
    <w:p w:rsidR="00011CC6" w:rsidRDefault="00011CC6" w:rsidP="00011CC6">
      <w:pPr>
        <w:pStyle w:val="ListParagraph"/>
        <w:rPr>
          <w:sz w:val="24"/>
        </w:rPr>
      </w:pPr>
    </w:p>
    <w:p w:rsidR="00011CC6" w:rsidRDefault="003E5936" w:rsidP="00011CC6">
      <w:pPr>
        <w:numPr>
          <w:ilvl w:val="0"/>
          <w:numId w:val="7"/>
        </w:numPr>
        <w:ind w:right="684"/>
        <w:rPr>
          <w:rFonts w:ascii="Times New Roman" w:hAnsi="Times New Roman"/>
          <w:sz w:val="24"/>
        </w:rPr>
      </w:pPr>
      <w:r w:rsidRPr="00011CC6">
        <w:rPr>
          <w:rFonts w:ascii="Times New Roman" w:hAnsi="Times New Roman"/>
          <w:sz w:val="24"/>
        </w:rPr>
        <w:t>Program reviews were conducted to identify potential areas of duplication; however, none were found to exist.  There is no known Department or Agency which maintains the necessary information, nor is it available from other sources within our Department.</w:t>
      </w:r>
      <w:r w:rsidR="00011CC6" w:rsidRPr="00011CC6">
        <w:rPr>
          <w:rFonts w:ascii="Times New Roman" w:hAnsi="Times New Roman"/>
          <w:sz w:val="24"/>
        </w:rPr>
        <w:t xml:space="preserve">  </w:t>
      </w:r>
    </w:p>
    <w:p w:rsidR="00011CC6" w:rsidRDefault="00011CC6" w:rsidP="00011CC6">
      <w:pPr>
        <w:pStyle w:val="ListParagraph"/>
        <w:rPr>
          <w:sz w:val="24"/>
        </w:rPr>
      </w:pPr>
    </w:p>
    <w:p w:rsidR="00011CC6" w:rsidRDefault="003E5936" w:rsidP="00011CC6">
      <w:pPr>
        <w:numPr>
          <w:ilvl w:val="0"/>
          <w:numId w:val="7"/>
        </w:numPr>
        <w:ind w:right="684"/>
        <w:rPr>
          <w:rFonts w:ascii="Times New Roman" w:hAnsi="Times New Roman"/>
          <w:sz w:val="24"/>
        </w:rPr>
      </w:pPr>
      <w:r w:rsidRPr="00011CC6">
        <w:rPr>
          <w:rFonts w:ascii="Times New Roman" w:hAnsi="Times New Roman"/>
          <w:sz w:val="24"/>
        </w:rPr>
        <w:t>The collection of information does not involve small businesses or entities.</w:t>
      </w:r>
    </w:p>
    <w:p w:rsidR="00011CC6" w:rsidRDefault="00011CC6" w:rsidP="00011CC6">
      <w:pPr>
        <w:pStyle w:val="ListParagraph"/>
        <w:rPr>
          <w:sz w:val="24"/>
        </w:rPr>
      </w:pPr>
    </w:p>
    <w:p w:rsidR="00011CC6" w:rsidRDefault="003E5936" w:rsidP="00011CC6">
      <w:pPr>
        <w:numPr>
          <w:ilvl w:val="0"/>
          <w:numId w:val="7"/>
        </w:numPr>
        <w:ind w:right="684"/>
        <w:rPr>
          <w:rFonts w:ascii="Times New Roman" w:hAnsi="Times New Roman"/>
          <w:sz w:val="24"/>
        </w:rPr>
      </w:pPr>
      <w:r w:rsidRPr="00011CC6">
        <w:rPr>
          <w:rFonts w:ascii="Times New Roman" w:hAnsi="Times New Roman"/>
          <w:sz w:val="24"/>
        </w:rPr>
        <w:t>The VA compensation and pension programs require current information to determine initial and conti</w:t>
      </w:r>
      <w:r w:rsidR="00430F08">
        <w:rPr>
          <w:rFonts w:ascii="Times New Roman" w:hAnsi="Times New Roman"/>
          <w:sz w:val="24"/>
        </w:rPr>
        <w:t>nuing eligibility for benefits.</w:t>
      </w:r>
      <w:r w:rsidRPr="00011CC6">
        <w:rPr>
          <w:rFonts w:ascii="Times New Roman" w:hAnsi="Times New Roman"/>
          <w:sz w:val="24"/>
        </w:rPr>
        <w:t xml:space="preserve">  Without the information provided on this form, VA would be unable to determine continued eligibility to payment of benefits at the full-dollar rate, and benefits would</w:t>
      </w:r>
      <w:r w:rsidR="00011CC6">
        <w:rPr>
          <w:rFonts w:ascii="Times New Roman" w:hAnsi="Times New Roman"/>
          <w:sz w:val="24"/>
        </w:rPr>
        <w:t xml:space="preserve"> not be properly paid. </w:t>
      </w:r>
    </w:p>
    <w:p w:rsidR="00011CC6" w:rsidRDefault="00011CC6" w:rsidP="00011CC6">
      <w:pPr>
        <w:pStyle w:val="ListParagraph"/>
        <w:rPr>
          <w:sz w:val="24"/>
        </w:rPr>
      </w:pPr>
    </w:p>
    <w:p w:rsidR="00011CC6" w:rsidRDefault="003E5936" w:rsidP="00011CC6">
      <w:pPr>
        <w:numPr>
          <w:ilvl w:val="0"/>
          <w:numId w:val="7"/>
        </w:numPr>
        <w:ind w:right="684"/>
        <w:rPr>
          <w:rFonts w:ascii="Times New Roman" w:hAnsi="Times New Roman"/>
          <w:sz w:val="24"/>
        </w:rPr>
      </w:pPr>
      <w:r w:rsidRPr="00011CC6">
        <w:rPr>
          <w:rFonts w:ascii="Times New Roman" w:hAnsi="Times New Roman"/>
          <w:sz w:val="24"/>
        </w:rPr>
        <w:t>There is no special circumstance requiring collection in a manner inconsistent with 5 CFR 1320.6 guidelines.</w:t>
      </w:r>
    </w:p>
    <w:p w:rsidR="00011CC6" w:rsidRDefault="00011CC6" w:rsidP="00011CC6">
      <w:pPr>
        <w:pStyle w:val="ListParagraph"/>
        <w:rPr>
          <w:bCs/>
          <w:sz w:val="24"/>
        </w:rPr>
      </w:pPr>
    </w:p>
    <w:p w:rsidR="00011CC6" w:rsidRDefault="003E5936" w:rsidP="00011CC6">
      <w:pPr>
        <w:numPr>
          <w:ilvl w:val="0"/>
          <w:numId w:val="7"/>
        </w:numPr>
        <w:ind w:right="684"/>
        <w:rPr>
          <w:rFonts w:ascii="Times New Roman" w:hAnsi="Times New Roman"/>
          <w:sz w:val="24"/>
        </w:rPr>
      </w:pPr>
      <w:r w:rsidRPr="00011CC6">
        <w:rPr>
          <w:rFonts w:ascii="Times New Roman" w:hAnsi="Times New Roman"/>
          <w:bCs/>
          <w:sz w:val="24"/>
        </w:rPr>
        <w:t xml:space="preserve">The Department notice was published in the Federal Register on </w:t>
      </w:r>
      <w:r w:rsidR="00DA40A2">
        <w:rPr>
          <w:rFonts w:ascii="Times New Roman" w:hAnsi="Times New Roman"/>
          <w:bCs/>
          <w:sz w:val="24"/>
        </w:rPr>
        <w:t>December 17, 2013</w:t>
      </w:r>
      <w:r w:rsidR="00341DC7" w:rsidRPr="00011CC6">
        <w:rPr>
          <w:rFonts w:ascii="Times New Roman" w:hAnsi="Times New Roman"/>
          <w:bCs/>
          <w:sz w:val="24"/>
        </w:rPr>
        <w:t>,</w:t>
      </w:r>
      <w:r w:rsidR="0041276D" w:rsidRPr="00011CC6">
        <w:rPr>
          <w:rFonts w:ascii="Times New Roman" w:hAnsi="Times New Roman"/>
          <w:bCs/>
          <w:sz w:val="24"/>
        </w:rPr>
        <w:t xml:space="preserve"> Volume 78, No. </w:t>
      </w:r>
      <w:r w:rsidR="00DA40A2">
        <w:rPr>
          <w:rFonts w:ascii="Times New Roman" w:hAnsi="Times New Roman"/>
          <w:bCs/>
          <w:sz w:val="24"/>
        </w:rPr>
        <w:t>242</w:t>
      </w:r>
      <w:r w:rsidR="0041276D" w:rsidRPr="00011CC6">
        <w:rPr>
          <w:rFonts w:ascii="Times New Roman" w:hAnsi="Times New Roman"/>
          <w:bCs/>
          <w:sz w:val="24"/>
        </w:rPr>
        <w:t>,</w:t>
      </w:r>
      <w:r w:rsidR="00341DC7" w:rsidRPr="00011CC6">
        <w:rPr>
          <w:rFonts w:ascii="Times New Roman" w:hAnsi="Times New Roman"/>
          <w:bCs/>
          <w:sz w:val="24"/>
        </w:rPr>
        <w:t xml:space="preserve"> page </w:t>
      </w:r>
      <w:r w:rsidR="00DA40A2">
        <w:rPr>
          <w:rFonts w:ascii="Times New Roman" w:hAnsi="Times New Roman"/>
          <w:bCs/>
          <w:sz w:val="24"/>
        </w:rPr>
        <w:t>76411</w:t>
      </w:r>
      <w:r w:rsidRPr="00011CC6">
        <w:rPr>
          <w:rFonts w:ascii="Times New Roman" w:hAnsi="Times New Roman"/>
          <w:bCs/>
          <w:sz w:val="24"/>
        </w:rPr>
        <w:t>.  No comments were received</w:t>
      </w:r>
      <w:r w:rsidR="00886465" w:rsidRPr="00011CC6">
        <w:rPr>
          <w:rFonts w:ascii="Times New Roman" w:hAnsi="Times New Roman"/>
          <w:bCs/>
          <w:sz w:val="24"/>
        </w:rPr>
        <w:t xml:space="preserve"> in response to this notice</w:t>
      </w:r>
      <w:r w:rsidRPr="00011CC6">
        <w:rPr>
          <w:rFonts w:ascii="Times New Roman" w:hAnsi="Times New Roman"/>
          <w:bCs/>
          <w:sz w:val="24"/>
        </w:rPr>
        <w:t>.</w:t>
      </w:r>
    </w:p>
    <w:p w:rsidR="00011CC6" w:rsidRDefault="00011CC6" w:rsidP="00011CC6">
      <w:pPr>
        <w:pStyle w:val="ListParagraph"/>
        <w:rPr>
          <w:sz w:val="24"/>
        </w:rPr>
      </w:pPr>
    </w:p>
    <w:p w:rsidR="00011CC6" w:rsidRDefault="003E5936" w:rsidP="00925896">
      <w:pPr>
        <w:numPr>
          <w:ilvl w:val="0"/>
          <w:numId w:val="7"/>
        </w:numPr>
        <w:ind w:right="684"/>
        <w:rPr>
          <w:rFonts w:ascii="Times New Roman" w:hAnsi="Times New Roman"/>
          <w:sz w:val="24"/>
        </w:rPr>
      </w:pPr>
      <w:r w:rsidRPr="00011CC6">
        <w:rPr>
          <w:rFonts w:ascii="Times New Roman" w:hAnsi="Times New Roman"/>
          <w:sz w:val="24"/>
        </w:rPr>
        <w:t>No payments or gifts to respondents have been made under this collection of information.</w:t>
      </w:r>
    </w:p>
    <w:p w:rsidR="00011CC6" w:rsidRDefault="00011CC6" w:rsidP="00011CC6">
      <w:pPr>
        <w:pStyle w:val="ListParagraph"/>
        <w:rPr>
          <w:szCs w:val="24"/>
        </w:rPr>
      </w:pPr>
    </w:p>
    <w:p w:rsidR="00B17686" w:rsidRDefault="00925896" w:rsidP="00B17686">
      <w:pPr>
        <w:numPr>
          <w:ilvl w:val="0"/>
          <w:numId w:val="7"/>
        </w:numPr>
        <w:ind w:right="684"/>
        <w:rPr>
          <w:rFonts w:ascii="Times New Roman" w:hAnsi="Times New Roman"/>
          <w:sz w:val="24"/>
        </w:rPr>
      </w:pPr>
      <w:r w:rsidRPr="00011CC6">
        <w:rPr>
          <w:rFonts w:ascii="Times New Roman" w:hAnsi="Times New Roman"/>
          <w:sz w:val="24"/>
        </w:rPr>
        <w:t>The records are maintained in the appropriate Privacy Act System of Records identified as “Compensation, Pension, Education, and Vocational Rehabilitation and Employment Records-VA (58VA21/22/28),” published at 74 FR 29275 on June 19, 2009, and last amended at 77 FR 42593 (July 19, 2012).</w:t>
      </w:r>
    </w:p>
    <w:p w:rsidR="00B17686" w:rsidRDefault="00B17686" w:rsidP="00B17686">
      <w:pPr>
        <w:pStyle w:val="ListParagraph"/>
        <w:rPr>
          <w:sz w:val="24"/>
        </w:rPr>
      </w:pPr>
    </w:p>
    <w:p w:rsidR="00B17686" w:rsidRDefault="003E5936" w:rsidP="00B17686">
      <w:pPr>
        <w:numPr>
          <w:ilvl w:val="0"/>
          <w:numId w:val="7"/>
        </w:numPr>
        <w:ind w:right="684"/>
        <w:rPr>
          <w:rFonts w:ascii="Times New Roman" w:hAnsi="Times New Roman"/>
          <w:sz w:val="24"/>
        </w:rPr>
      </w:pPr>
      <w:r w:rsidRPr="00B17686">
        <w:rPr>
          <w:rFonts w:ascii="Times New Roman" w:hAnsi="Times New Roman"/>
          <w:sz w:val="24"/>
        </w:rPr>
        <w:t>There are no questions of a sensitive nature.</w:t>
      </w:r>
    </w:p>
    <w:p w:rsidR="00B17686" w:rsidRDefault="00B17686" w:rsidP="00B17686">
      <w:pPr>
        <w:pStyle w:val="ListParagraph"/>
        <w:rPr>
          <w:sz w:val="24"/>
        </w:rPr>
      </w:pPr>
    </w:p>
    <w:p w:rsidR="00B17686" w:rsidRDefault="003E5936" w:rsidP="00B17686">
      <w:pPr>
        <w:numPr>
          <w:ilvl w:val="0"/>
          <w:numId w:val="7"/>
        </w:numPr>
        <w:ind w:right="684"/>
        <w:rPr>
          <w:rFonts w:ascii="Times New Roman" w:hAnsi="Times New Roman"/>
          <w:sz w:val="24"/>
        </w:rPr>
      </w:pPr>
      <w:r w:rsidRPr="00B17686">
        <w:rPr>
          <w:rFonts w:ascii="Times New Roman" w:hAnsi="Times New Roman"/>
          <w:sz w:val="24"/>
        </w:rPr>
        <w:t>Estimate of Information Collection Burden.</w:t>
      </w:r>
    </w:p>
    <w:p w:rsidR="00B17686" w:rsidRDefault="00B17686" w:rsidP="00B17686">
      <w:pPr>
        <w:pStyle w:val="ListParagraph"/>
        <w:rPr>
          <w:sz w:val="24"/>
        </w:rPr>
      </w:pPr>
    </w:p>
    <w:p w:rsidR="00B17686" w:rsidRDefault="003E5936" w:rsidP="00B17686">
      <w:pPr>
        <w:numPr>
          <w:ilvl w:val="1"/>
          <w:numId w:val="7"/>
        </w:numPr>
        <w:ind w:right="684"/>
        <w:rPr>
          <w:rFonts w:ascii="Times New Roman" w:hAnsi="Times New Roman"/>
          <w:sz w:val="24"/>
        </w:rPr>
      </w:pPr>
      <w:r w:rsidRPr="00B17686">
        <w:rPr>
          <w:rFonts w:ascii="Times New Roman" w:hAnsi="Times New Roman"/>
          <w:sz w:val="24"/>
        </w:rPr>
        <w:t xml:space="preserve">Number of Respondents </w:t>
      </w:r>
      <w:r w:rsidR="00B17686">
        <w:rPr>
          <w:rFonts w:ascii="Times New Roman" w:hAnsi="Times New Roman"/>
          <w:sz w:val="24"/>
        </w:rPr>
        <w:t xml:space="preserve">totals = </w:t>
      </w:r>
      <w:r w:rsidRPr="00B17686">
        <w:rPr>
          <w:rFonts w:ascii="Times New Roman" w:hAnsi="Times New Roman"/>
          <w:sz w:val="24"/>
        </w:rPr>
        <w:t>1,250.</w:t>
      </w:r>
    </w:p>
    <w:p w:rsidR="00B17686" w:rsidRDefault="00B17686" w:rsidP="00B17686">
      <w:pPr>
        <w:ind w:left="1440" w:right="684"/>
        <w:rPr>
          <w:rFonts w:ascii="Times New Roman" w:hAnsi="Times New Roman"/>
          <w:sz w:val="24"/>
        </w:rPr>
      </w:pPr>
    </w:p>
    <w:p w:rsidR="00B17686" w:rsidRDefault="003E5936" w:rsidP="00B17686">
      <w:pPr>
        <w:numPr>
          <w:ilvl w:val="1"/>
          <w:numId w:val="7"/>
        </w:numPr>
        <w:ind w:right="684"/>
        <w:rPr>
          <w:rFonts w:ascii="Times New Roman" w:hAnsi="Times New Roman"/>
          <w:sz w:val="24"/>
        </w:rPr>
      </w:pPr>
      <w:r w:rsidRPr="00B17686">
        <w:rPr>
          <w:rFonts w:ascii="Times New Roman" w:hAnsi="Times New Roman"/>
          <w:sz w:val="24"/>
        </w:rPr>
        <w:t>Frequency of Response is on</w:t>
      </w:r>
      <w:r w:rsidR="00B17686">
        <w:rPr>
          <w:rFonts w:ascii="Times New Roman" w:hAnsi="Times New Roman"/>
          <w:sz w:val="24"/>
        </w:rPr>
        <w:t>e time</w:t>
      </w:r>
      <w:r w:rsidRPr="00B17686">
        <w:rPr>
          <w:rFonts w:ascii="Times New Roman" w:hAnsi="Times New Roman"/>
          <w:sz w:val="24"/>
        </w:rPr>
        <w:t xml:space="preserve">.  </w:t>
      </w:r>
    </w:p>
    <w:p w:rsidR="00B17686" w:rsidRDefault="00B17686" w:rsidP="00B17686">
      <w:pPr>
        <w:pStyle w:val="ListParagraph"/>
        <w:rPr>
          <w:sz w:val="24"/>
        </w:rPr>
      </w:pPr>
    </w:p>
    <w:p w:rsidR="00B17686" w:rsidRDefault="003E5936" w:rsidP="00B17686">
      <w:pPr>
        <w:numPr>
          <w:ilvl w:val="1"/>
          <w:numId w:val="7"/>
        </w:numPr>
        <w:ind w:right="684"/>
        <w:rPr>
          <w:rFonts w:ascii="Times New Roman" w:hAnsi="Times New Roman"/>
          <w:sz w:val="24"/>
        </w:rPr>
      </w:pPr>
      <w:r w:rsidRPr="00B17686">
        <w:rPr>
          <w:rFonts w:ascii="Times New Roman" w:hAnsi="Times New Roman"/>
          <w:sz w:val="24"/>
        </w:rPr>
        <w:t>Annual burden</w:t>
      </w:r>
      <w:r w:rsidR="00B17686">
        <w:rPr>
          <w:rFonts w:ascii="Times New Roman" w:hAnsi="Times New Roman"/>
          <w:sz w:val="24"/>
        </w:rPr>
        <w:t xml:space="preserve"> total = </w:t>
      </w:r>
      <w:r w:rsidRPr="00B17686">
        <w:rPr>
          <w:rFonts w:ascii="Times New Roman" w:hAnsi="Times New Roman"/>
          <w:sz w:val="24"/>
        </w:rPr>
        <w:t>417 hours.</w:t>
      </w:r>
    </w:p>
    <w:p w:rsidR="00B17686" w:rsidRDefault="00B17686" w:rsidP="00B17686">
      <w:pPr>
        <w:pStyle w:val="ListParagraph"/>
        <w:rPr>
          <w:sz w:val="24"/>
        </w:rPr>
      </w:pPr>
    </w:p>
    <w:p w:rsidR="00B17686" w:rsidRDefault="003E5936" w:rsidP="00B17686">
      <w:pPr>
        <w:numPr>
          <w:ilvl w:val="1"/>
          <w:numId w:val="7"/>
        </w:numPr>
        <w:ind w:right="684"/>
        <w:rPr>
          <w:rFonts w:ascii="Times New Roman" w:hAnsi="Times New Roman"/>
          <w:sz w:val="24"/>
        </w:rPr>
      </w:pPr>
      <w:r w:rsidRPr="00B17686">
        <w:rPr>
          <w:rFonts w:ascii="Times New Roman" w:hAnsi="Times New Roman"/>
          <w:sz w:val="24"/>
        </w:rPr>
        <w:t xml:space="preserve">The estimated completion time </w:t>
      </w:r>
      <w:r w:rsidR="00B17686">
        <w:rPr>
          <w:rFonts w:ascii="Times New Roman" w:hAnsi="Times New Roman"/>
          <w:sz w:val="24"/>
        </w:rPr>
        <w:t xml:space="preserve">is </w:t>
      </w:r>
      <w:r w:rsidRPr="00B17686">
        <w:rPr>
          <w:rFonts w:ascii="Times New Roman" w:hAnsi="Times New Roman"/>
          <w:sz w:val="24"/>
        </w:rPr>
        <w:t>20 minutes.</w:t>
      </w:r>
    </w:p>
    <w:p w:rsidR="00B17686" w:rsidRDefault="00B17686" w:rsidP="00B17686">
      <w:pPr>
        <w:pStyle w:val="ListParagraph"/>
        <w:rPr>
          <w:sz w:val="24"/>
          <w:szCs w:val="24"/>
        </w:rPr>
      </w:pPr>
    </w:p>
    <w:p w:rsidR="00B17686" w:rsidRPr="00B17686" w:rsidRDefault="00011CC6" w:rsidP="00B17686">
      <w:pPr>
        <w:numPr>
          <w:ilvl w:val="1"/>
          <w:numId w:val="7"/>
        </w:numPr>
        <w:ind w:right="684"/>
        <w:rPr>
          <w:rFonts w:ascii="Times New Roman" w:hAnsi="Times New Roman"/>
          <w:sz w:val="24"/>
        </w:rPr>
      </w:pPr>
      <w:r w:rsidRPr="00B17686">
        <w:rPr>
          <w:rFonts w:ascii="Times New Roman" w:hAnsi="Times New Roman"/>
          <w:sz w:val="24"/>
          <w:szCs w:val="24"/>
        </w:rPr>
        <w:t>According to the U.S. Bureau of Labor Statistics, Average Hourly Earnings, the cost to the respondent is $24, making the total cost to the respondents an estimated  $10,008 (417 burden hours x $24 per hour).</w:t>
      </w:r>
    </w:p>
    <w:p w:rsidR="00B17686" w:rsidRDefault="00B17686" w:rsidP="00B17686">
      <w:pPr>
        <w:pStyle w:val="ListParagraph"/>
        <w:rPr>
          <w:sz w:val="24"/>
        </w:rPr>
      </w:pPr>
    </w:p>
    <w:p w:rsidR="00F7444C" w:rsidRDefault="00F7444C" w:rsidP="00B17686">
      <w:pPr>
        <w:numPr>
          <w:ilvl w:val="0"/>
          <w:numId w:val="7"/>
        </w:numPr>
        <w:ind w:right="684"/>
        <w:rPr>
          <w:rFonts w:ascii="Times New Roman" w:hAnsi="Times New Roman"/>
          <w:sz w:val="24"/>
        </w:rPr>
      </w:pPr>
      <w:bookmarkStart w:id="0" w:name="_GoBack"/>
      <w:bookmarkEnd w:id="0"/>
      <w:r>
        <w:rPr>
          <w:rFonts w:ascii="Times New Roman" w:hAnsi="Times New Roman"/>
          <w:sz w:val="24"/>
        </w:rPr>
        <w:t xml:space="preserve">This submission does not include any recordkeeping costs.  </w:t>
      </w:r>
      <w:r w:rsidR="00483AEB">
        <w:rPr>
          <w:rFonts w:ascii="Times New Roman" w:hAnsi="Times New Roman"/>
          <w:sz w:val="24"/>
        </w:rPr>
        <w:t>T</w:t>
      </w:r>
      <w:r>
        <w:rPr>
          <w:rFonts w:ascii="Times New Roman" w:hAnsi="Times New Roman"/>
          <w:sz w:val="24"/>
        </w:rPr>
        <w:t xml:space="preserve">he total postage cost is $612 (1,250 Respondents x 0.49 cents).  </w:t>
      </w:r>
    </w:p>
    <w:p w:rsidR="00F7444C" w:rsidRDefault="00F7444C" w:rsidP="00F7444C">
      <w:pPr>
        <w:ind w:left="720" w:right="684"/>
        <w:rPr>
          <w:rFonts w:ascii="Times New Roman" w:hAnsi="Times New Roman"/>
          <w:sz w:val="24"/>
        </w:rPr>
      </w:pPr>
    </w:p>
    <w:p w:rsidR="00B17686" w:rsidRDefault="003E5936" w:rsidP="00B17686">
      <w:pPr>
        <w:numPr>
          <w:ilvl w:val="0"/>
          <w:numId w:val="7"/>
        </w:numPr>
        <w:ind w:right="684"/>
        <w:rPr>
          <w:rFonts w:ascii="Times New Roman" w:hAnsi="Times New Roman"/>
          <w:sz w:val="24"/>
        </w:rPr>
      </w:pPr>
      <w:r w:rsidRPr="00B17686">
        <w:rPr>
          <w:rFonts w:ascii="Times New Roman" w:hAnsi="Times New Roman"/>
          <w:sz w:val="24"/>
        </w:rPr>
        <w:t>Estimated Costs to the Federal Government:</w:t>
      </w:r>
    </w:p>
    <w:p w:rsidR="00B17686" w:rsidRDefault="00B17686" w:rsidP="00B17686">
      <w:pPr>
        <w:pStyle w:val="ListParagraph"/>
        <w:rPr>
          <w:sz w:val="24"/>
        </w:rPr>
      </w:pPr>
    </w:p>
    <w:p w:rsidR="00B17686" w:rsidRDefault="003E5936" w:rsidP="00B17686">
      <w:pPr>
        <w:numPr>
          <w:ilvl w:val="1"/>
          <w:numId w:val="7"/>
        </w:numPr>
        <w:ind w:right="684"/>
        <w:rPr>
          <w:rFonts w:ascii="Times New Roman" w:hAnsi="Times New Roman"/>
          <w:sz w:val="24"/>
        </w:rPr>
      </w:pPr>
      <w:r w:rsidRPr="00B17686">
        <w:rPr>
          <w:rFonts w:ascii="Times New Roman" w:hAnsi="Times New Roman"/>
          <w:sz w:val="24"/>
        </w:rPr>
        <w:t>Processing/Analyzing costs</w:t>
      </w:r>
      <w:r w:rsidRPr="00B17686">
        <w:rPr>
          <w:rFonts w:ascii="Times New Roman" w:hAnsi="Times New Roman"/>
          <w:sz w:val="24"/>
        </w:rPr>
        <w:tab/>
      </w:r>
      <w:r w:rsidRPr="00B17686">
        <w:rPr>
          <w:rFonts w:ascii="Times New Roman" w:hAnsi="Times New Roman"/>
          <w:sz w:val="24"/>
        </w:rPr>
        <w:tab/>
      </w:r>
      <w:r w:rsidR="00B17686">
        <w:rPr>
          <w:rFonts w:ascii="Times New Roman" w:hAnsi="Times New Roman"/>
          <w:sz w:val="24"/>
        </w:rPr>
        <w:tab/>
      </w:r>
      <w:r w:rsidR="00B17686">
        <w:rPr>
          <w:rFonts w:ascii="Times New Roman" w:hAnsi="Times New Roman"/>
          <w:sz w:val="24"/>
        </w:rPr>
        <w:tab/>
      </w:r>
      <w:r w:rsidR="00B17686">
        <w:rPr>
          <w:rFonts w:ascii="Times New Roman" w:hAnsi="Times New Roman"/>
          <w:sz w:val="24"/>
        </w:rPr>
        <w:tab/>
      </w:r>
      <w:r w:rsidRPr="00B17686">
        <w:rPr>
          <w:rFonts w:ascii="Times New Roman" w:hAnsi="Times New Roman"/>
          <w:sz w:val="24"/>
        </w:rPr>
        <w:t>$</w:t>
      </w:r>
      <w:r w:rsidR="00C12DA7">
        <w:rPr>
          <w:rFonts w:ascii="Times New Roman" w:hAnsi="Times New Roman"/>
          <w:sz w:val="24"/>
        </w:rPr>
        <w:t>17,820</w:t>
      </w:r>
    </w:p>
    <w:p w:rsidR="00B17686" w:rsidRDefault="00B17686" w:rsidP="00B17686">
      <w:pPr>
        <w:ind w:left="1440" w:right="684"/>
        <w:rPr>
          <w:rFonts w:ascii="Times New Roman" w:hAnsi="Times New Roman"/>
          <w:sz w:val="24"/>
        </w:rPr>
      </w:pPr>
    </w:p>
    <w:p w:rsidR="00B17686" w:rsidRDefault="00B17686" w:rsidP="00B17686">
      <w:pPr>
        <w:ind w:left="1440" w:right="684"/>
        <w:rPr>
          <w:rFonts w:ascii="Times New Roman" w:hAnsi="Times New Roman"/>
          <w:sz w:val="24"/>
        </w:rPr>
      </w:pPr>
      <w:r>
        <w:rPr>
          <w:rFonts w:ascii="Times New Roman" w:hAnsi="Times New Roman"/>
          <w:sz w:val="24"/>
        </w:rPr>
        <w:t>(GS-9/5 @ $28.04</w:t>
      </w:r>
      <w:r w:rsidR="003E5936" w:rsidRPr="00B17686">
        <w:rPr>
          <w:rFonts w:ascii="Times New Roman" w:hAnsi="Times New Roman"/>
          <w:sz w:val="24"/>
        </w:rPr>
        <w:t xml:space="preserve"> </w:t>
      </w:r>
      <w:r>
        <w:rPr>
          <w:rFonts w:ascii="Times New Roman" w:hAnsi="Times New Roman"/>
          <w:sz w:val="24"/>
        </w:rPr>
        <w:t xml:space="preserve">x 1,250 </w:t>
      </w:r>
      <w:r w:rsidR="003E5936" w:rsidRPr="00B17686">
        <w:rPr>
          <w:rFonts w:ascii="Times New Roman" w:hAnsi="Times New Roman"/>
          <w:sz w:val="24"/>
        </w:rPr>
        <w:t xml:space="preserve">x </w:t>
      </w:r>
      <w:r>
        <w:rPr>
          <w:rFonts w:ascii="Times New Roman" w:hAnsi="Times New Roman"/>
          <w:sz w:val="24"/>
        </w:rPr>
        <w:t>20</w:t>
      </w:r>
      <w:r w:rsidR="00C12DA7">
        <w:rPr>
          <w:rFonts w:ascii="Times New Roman" w:hAnsi="Times New Roman"/>
          <w:sz w:val="24"/>
        </w:rPr>
        <w:t xml:space="preserve">/60 minutes = </w:t>
      </w:r>
      <w:r w:rsidR="003E5936" w:rsidRPr="00B17686">
        <w:rPr>
          <w:rFonts w:ascii="Times New Roman" w:hAnsi="Times New Roman"/>
          <w:sz w:val="24"/>
        </w:rPr>
        <w:t>$</w:t>
      </w:r>
      <w:r w:rsidR="004C31E1" w:rsidRPr="00B17686">
        <w:rPr>
          <w:rFonts w:ascii="Times New Roman" w:hAnsi="Times New Roman"/>
          <w:sz w:val="24"/>
        </w:rPr>
        <w:t>1</w:t>
      </w:r>
      <w:r w:rsidR="0041276D" w:rsidRPr="00B17686">
        <w:rPr>
          <w:rFonts w:ascii="Times New Roman" w:hAnsi="Times New Roman"/>
          <w:sz w:val="24"/>
        </w:rPr>
        <w:t>1</w:t>
      </w:r>
      <w:r w:rsidR="004C31E1" w:rsidRPr="00B17686">
        <w:rPr>
          <w:rFonts w:ascii="Times New Roman" w:hAnsi="Times New Roman"/>
          <w:sz w:val="24"/>
        </w:rPr>
        <w:t>,</w:t>
      </w:r>
      <w:r w:rsidR="00C12DA7">
        <w:rPr>
          <w:rFonts w:ascii="Times New Roman" w:hAnsi="Times New Roman"/>
          <w:sz w:val="24"/>
        </w:rPr>
        <w:t>683</w:t>
      </w:r>
      <w:r w:rsidR="003E5936" w:rsidRPr="00B17686">
        <w:rPr>
          <w:rFonts w:ascii="Times New Roman" w:hAnsi="Times New Roman"/>
          <w:sz w:val="24"/>
        </w:rPr>
        <w:t>)</w:t>
      </w:r>
    </w:p>
    <w:p w:rsidR="00B17686" w:rsidRDefault="003E5936" w:rsidP="00B17686">
      <w:pPr>
        <w:ind w:left="1440" w:right="684"/>
        <w:rPr>
          <w:rFonts w:ascii="Times New Roman" w:hAnsi="Times New Roman"/>
          <w:sz w:val="24"/>
        </w:rPr>
      </w:pPr>
      <w:r>
        <w:rPr>
          <w:rFonts w:ascii="Times New Roman" w:hAnsi="Times New Roman"/>
          <w:sz w:val="24"/>
        </w:rPr>
        <w:t>(GS-3/5 @ $</w:t>
      </w:r>
      <w:r w:rsidR="00C12DA7">
        <w:rPr>
          <w:rFonts w:ascii="Times New Roman" w:hAnsi="Times New Roman"/>
          <w:sz w:val="24"/>
        </w:rPr>
        <w:t>14.73</w:t>
      </w:r>
      <w:r>
        <w:rPr>
          <w:rFonts w:ascii="Times New Roman" w:hAnsi="Times New Roman"/>
          <w:sz w:val="24"/>
        </w:rPr>
        <w:t xml:space="preserve"> x 1,250 x </w:t>
      </w:r>
      <w:r w:rsidR="00B17686">
        <w:rPr>
          <w:rFonts w:ascii="Times New Roman" w:hAnsi="Times New Roman"/>
          <w:sz w:val="24"/>
        </w:rPr>
        <w:t>20</w:t>
      </w:r>
      <w:r w:rsidR="00C12DA7">
        <w:rPr>
          <w:rFonts w:ascii="Times New Roman" w:hAnsi="Times New Roman"/>
          <w:sz w:val="24"/>
        </w:rPr>
        <w:t xml:space="preserve">/60 minutes = </w:t>
      </w:r>
      <w:proofErr w:type="gramStart"/>
      <w:r w:rsidR="0041276D">
        <w:rPr>
          <w:rFonts w:ascii="Times New Roman" w:hAnsi="Times New Roman"/>
          <w:sz w:val="24"/>
        </w:rPr>
        <w:t xml:space="preserve">$  </w:t>
      </w:r>
      <w:r w:rsidR="00C12DA7">
        <w:rPr>
          <w:rFonts w:ascii="Times New Roman" w:hAnsi="Times New Roman"/>
          <w:sz w:val="24"/>
        </w:rPr>
        <w:t>6,137</w:t>
      </w:r>
      <w:proofErr w:type="gramEnd"/>
      <w:r>
        <w:rPr>
          <w:rFonts w:ascii="Times New Roman" w:hAnsi="Times New Roman"/>
          <w:sz w:val="24"/>
        </w:rPr>
        <w:t>)</w:t>
      </w:r>
    </w:p>
    <w:p w:rsidR="00B17686" w:rsidRDefault="00B17686" w:rsidP="00B17686">
      <w:pPr>
        <w:ind w:left="1440" w:right="684"/>
        <w:rPr>
          <w:rFonts w:ascii="Times New Roman" w:hAnsi="Times New Roman"/>
          <w:sz w:val="24"/>
        </w:rPr>
      </w:pPr>
    </w:p>
    <w:p w:rsidR="00B17686" w:rsidRDefault="00B17686" w:rsidP="00B17686">
      <w:pPr>
        <w:numPr>
          <w:ilvl w:val="1"/>
          <w:numId w:val="7"/>
        </w:numPr>
        <w:ind w:right="684"/>
        <w:rPr>
          <w:rFonts w:ascii="Times New Roman" w:hAnsi="Times New Roman"/>
          <w:sz w:val="24"/>
        </w:rPr>
      </w:pPr>
      <w:r>
        <w:rPr>
          <w:rFonts w:ascii="Times New Roman" w:hAnsi="Times New Roman"/>
          <w:sz w:val="24"/>
        </w:rPr>
        <w:t>Form is available on the VA inter/intranet forms websites.</w:t>
      </w:r>
    </w:p>
    <w:p w:rsidR="00B17686" w:rsidRDefault="00B17686" w:rsidP="00B17686">
      <w:pPr>
        <w:ind w:left="1440" w:right="684"/>
        <w:rPr>
          <w:rFonts w:ascii="Times New Roman" w:hAnsi="Times New Roman"/>
          <w:sz w:val="24"/>
        </w:rPr>
      </w:pPr>
    </w:p>
    <w:p w:rsidR="00B17686" w:rsidRDefault="003E5936" w:rsidP="00B17686">
      <w:pPr>
        <w:numPr>
          <w:ilvl w:val="1"/>
          <w:numId w:val="7"/>
        </w:numPr>
        <w:ind w:right="684"/>
        <w:rPr>
          <w:rFonts w:ascii="Times New Roman" w:hAnsi="Times New Roman"/>
          <w:sz w:val="24"/>
        </w:rPr>
      </w:pPr>
      <w:r w:rsidRPr="00B17686">
        <w:rPr>
          <w:rFonts w:ascii="Times New Roman" w:hAnsi="Times New Roman"/>
          <w:sz w:val="24"/>
        </w:rPr>
        <w:t>Printing and production cost</w:t>
      </w:r>
      <w:r w:rsidRPr="00B17686">
        <w:rPr>
          <w:rFonts w:ascii="Times New Roman" w:hAnsi="Times New Roman"/>
          <w:sz w:val="24"/>
        </w:rPr>
        <w:tab/>
      </w:r>
      <w:r w:rsidRPr="00B17686">
        <w:rPr>
          <w:rFonts w:ascii="Times New Roman" w:hAnsi="Times New Roman"/>
          <w:sz w:val="24"/>
        </w:rPr>
        <w:tab/>
      </w:r>
      <w:r w:rsidR="00B17686">
        <w:rPr>
          <w:rFonts w:ascii="Times New Roman" w:hAnsi="Times New Roman"/>
          <w:sz w:val="24"/>
        </w:rPr>
        <w:tab/>
      </w:r>
      <w:r w:rsidR="00B17686">
        <w:rPr>
          <w:rFonts w:ascii="Times New Roman" w:hAnsi="Times New Roman"/>
          <w:sz w:val="24"/>
        </w:rPr>
        <w:tab/>
      </w:r>
      <w:r w:rsidR="00B17686">
        <w:rPr>
          <w:rFonts w:ascii="Times New Roman" w:hAnsi="Times New Roman"/>
          <w:sz w:val="24"/>
        </w:rPr>
        <w:tab/>
        <w:t xml:space="preserve">  $5,490</w:t>
      </w:r>
    </w:p>
    <w:p w:rsidR="00B17686" w:rsidRDefault="00B17686" w:rsidP="00B17686">
      <w:pPr>
        <w:ind w:right="684"/>
        <w:rPr>
          <w:rFonts w:ascii="Times New Roman" w:hAnsi="Times New Roman"/>
          <w:sz w:val="24"/>
        </w:rPr>
      </w:pPr>
    </w:p>
    <w:p w:rsidR="00C12DA7" w:rsidRDefault="00670DCD" w:rsidP="00C12DA7">
      <w:pPr>
        <w:numPr>
          <w:ilvl w:val="1"/>
          <w:numId w:val="7"/>
        </w:numPr>
        <w:ind w:right="684"/>
        <w:rPr>
          <w:rFonts w:ascii="Times New Roman" w:hAnsi="Times New Roman"/>
          <w:sz w:val="24"/>
        </w:rPr>
      </w:pPr>
      <w:r w:rsidRPr="00B17686">
        <w:rPr>
          <w:rFonts w:ascii="Times New Roman" w:hAnsi="Times New Roman"/>
          <w:sz w:val="24"/>
        </w:rPr>
        <w:t>Total cost to government</w:t>
      </w:r>
      <w:r w:rsidRPr="00B17686">
        <w:rPr>
          <w:rFonts w:ascii="Times New Roman" w:hAnsi="Times New Roman"/>
          <w:sz w:val="24"/>
        </w:rPr>
        <w:tab/>
      </w:r>
      <w:r w:rsidRPr="00B17686">
        <w:rPr>
          <w:rFonts w:ascii="Times New Roman" w:hAnsi="Times New Roman"/>
          <w:sz w:val="24"/>
        </w:rPr>
        <w:tab/>
      </w:r>
      <w:r w:rsidR="00B17686">
        <w:rPr>
          <w:rFonts w:ascii="Times New Roman" w:hAnsi="Times New Roman"/>
          <w:sz w:val="24"/>
        </w:rPr>
        <w:tab/>
      </w:r>
      <w:r w:rsidR="00B17686">
        <w:rPr>
          <w:rFonts w:ascii="Times New Roman" w:hAnsi="Times New Roman"/>
          <w:sz w:val="24"/>
        </w:rPr>
        <w:tab/>
      </w:r>
      <w:r w:rsidR="00B17686">
        <w:rPr>
          <w:rFonts w:ascii="Times New Roman" w:hAnsi="Times New Roman"/>
          <w:sz w:val="24"/>
        </w:rPr>
        <w:tab/>
      </w:r>
      <w:r w:rsidRPr="00B17686">
        <w:rPr>
          <w:rFonts w:ascii="Times New Roman" w:hAnsi="Times New Roman"/>
          <w:sz w:val="24"/>
        </w:rPr>
        <w:t>$</w:t>
      </w:r>
      <w:r w:rsidR="00C12DA7">
        <w:rPr>
          <w:rFonts w:ascii="Times New Roman" w:hAnsi="Times New Roman"/>
          <w:sz w:val="24"/>
        </w:rPr>
        <w:t>23,310</w:t>
      </w:r>
    </w:p>
    <w:p w:rsidR="00C12DA7" w:rsidRDefault="00C12DA7" w:rsidP="00C12DA7">
      <w:pPr>
        <w:pStyle w:val="ListParagraph"/>
        <w:rPr>
          <w:sz w:val="24"/>
          <w:szCs w:val="24"/>
        </w:rPr>
      </w:pPr>
    </w:p>
    <w:p w:rsidR="00C12DA7" w:rsidRPr="00C12DA7" w:rsidRDefault="00C12DA7" w:rsidP="00C12DA7">
      <w:pPr>
        <w:numPr>
          <w:ilvl w:val="0"/>
          <w:numId w:val="7"/>
        </w:numPr>
        <w:ind w:right="684"/>
        <w:rPr>
          <w:rFonts w:ascii="Times New Roman" w:hAnsi="Times New Roman"/>
          <w:sz w:val="24"/>
        </w:rPr>
      </w:pPr>
      <w:r w:rsidRPr="00C12DA7">
        <w:rPr>
          <w:rFonts w:ascii="Times New Roman" w:hAnsi="Times New Roman"/>
          <w:sz w:val="24"/>
          <w:szCs w:val="24"/>
        </w:rPr>
        <w:t>The reporting burden has not changed.</w:t>
      </w:r>
    </w:p>
    <w:p w:rsidR="00C12DA7" w:rsidRDefault="00C12DA7" w:rsidP="00C12DA7">
      <w:pPr>
        <w:ind w:left="720" w:right="684"/>
        <w:rPr>
          <w:rFonts w:ascii="Times New Roman" w:hAnsi="Times New Roman"/>
          <w:sz w:val="24"/>
        </w:rPr>
      </w:pPr>
    </w:p>
    <w:p w:rsidR="003E5936" w:rsidRPr="00C12DA7" w:rsidRDefault="00C12DA7" w:rsidP="00C12DA7">
      <w:pPr>
        <w:ind w:left="720" w:right="684"/>
        <w:rPr>
          <w:rFonts w:ascii="Times New Roman" w:hAnsi="Times New Roman"/>
          <w:sz w:val="24"/>
          <w:szCs w:val="24"/>
        </w:rPr>
      </w:pPr>
      <w:r w:rsidRPr="00C12DA7">
        <w:rPr>
          <w:rFonts w:ascii="Times New Roman" w:hAnsi="Times New Roman"/>
          <w:sz w:val="24"/>
          <w:szCs w:val="24"/>
        </w:rPr>
        <w:t>The form has been updated to include an expiration date placeholder.</w:t>
      </w:r>
    </w:p>
    <w:p w:rsidR="003E5936" w:rsidRDefault="003E5936">
      <w:pPr>
        <w:tabs>
          <w:tab w:val="left" w:pos="480"/>
          <w:tab w:val="right" w:pos="8640"/>
        </w:tabs>
        <w:ind w:right="684"/>
        <w:rPr>
          <w:rFonts w:ascii="Times New Roman" w:hAnsi="Times New Roman"/>
          <w:sz w:val="24"/>
        </w:rPr>
      </w:pPr>
    </w:p>
    <w:p w:rsidR="003E5936" w:rsidRDefault="003E5936">
      <w:pPr>
        <w:tabs>
          <w:tab w:val="left" w:pos="480"/>
          <w:tab w:val="right" w:pos="8640"/>
        </w:tabs>
        <w:ind w:right="684"/>
        <w:rPr>
          <w:rFonts w:ascii="Times New Roman" w:hAnsi="Times New Roman"/>
          <w:sz w:val="24"/>
        </w:rPr>
      </w:pPr>
      <w:r>
        <w:rPr>
          <w:rFonts w:ascii="Times New Roman" w:hAnsi="Times New Roman"/>
          <w:sz w:val="24"/>
        </w:rPr>
        <w:lastRenderedPageBreak/>
        <w:t>16.  The information collection is not for publication or tabulation use.</w:t>
      </w:r>
    </w:p>
    <w:p w:rsidR="00886465" w:rsidRDefault="00886465">
      <w:pPr>
        <w:tabs>
          <w:tab w:val="left" w:pos="480"/>
          <w:tab w:val="right" w:pos="8640"/>
        </w:tabs>
        <w:ind w:right="504"/>
        <w:rPr>
          <w:rFonts w:ascii="Times New Roman" w:hAnsi="Times New Roman"/>
          <w:sz w:val="24"/>
          <w:szCs w:val="24"/>
        </w:rPr>
      </w:pPr>
    </w:p>
    <w:p w:rsidR="003E5936" w:rsidRPr="0041276D" w:rsidRDefault="003E5936">
      <w:pPr>
        <w:tabs>
          <w:tab w:val="left" w:pos="480"/>
          <w:tab w:val="right" w:pos="8640"/>
        </w:tabs>
        <w:ind w:right="504"/>
        <w:rPr>
          <w:rFonts w:ascii="Times New Roman" w:hAnsi="Times New Roman"/>
          <w:sz w:val="24"/>
          <w:szCs w:val="24"/>
        </w:rPr>
      </w:pPr>
      <w:r w:rsidRPr="0041276D">
        <w:rPr>
          <w:rFonts w:ascii="Times New Roman" w:hAnsi="Times New Roman"/>
          <w:sz w:val="24"/>
          <w:szCs w:val="24"/>
        </w:rPr>
        <w:t xml:space="preserve">17.  </w:t>
      </w:r>
      <w:r w:rsidR="0041276D" w:rsidRPr="0041276D">
        <w:rPr>
          <w:rFonts w:ascii="Times New Roman" w:hAnsi="Times New Roman"/>
          <w:sz w:val="24"/>
          <w:szCs w:val="24"/>
        </w:rPr>
        <w:t>We are not seeking approval to omit the expiration date for OMB approval.</w:t>
      </w:r>
    </w:p>
    <w:p w:rsidR="003E5936" w:rsidRPr="0041276D" w:rsidRDefault="003E5936">
      <w:pPr>
        <w:tabs>
          <w:tab w:val="left" w:pos="480"/>
          <w:tab w:val="right" w:pos="8640"/>
        </w:tabs>
        <w:ind w:right="684"/>
        <w:rPr>
          <w:rFonts w:ascii="Times New Roman" w:hAnsi="Times New Roman"/>
          <w:sz w:val="24"/>
          <w:szCs w:val="24"/>
        </w:rPr>
      </w:pPr>
    </w:p>
    <w:p w:rsidR="003E5936" w:rsidRDefault="003E5936">
      <w:pPr>
        <w:tabs>
          <w:tab w:val="left" w:pos="480"/>
          <w:tab w:val="right" w:pos="8640"/>
        </w:tabs>
        <w:ind w:right="684"/>
        <w:rPr>
          <w:rFonts w:ascii="Times New Roman" w:hAnsi="Times New Roman"/>
          <w:sz w:val="24"/>
        </w:rPr>
      </w:pPr>
      <w:r>
        <w:rPr>
          <w:rFonts w:ascii="Times New Roman" w:hAnsi="Times New Roman"/>
          <w:sz w:val="24"/>
        </w:rPr>
        <w:t>18.  This submission does not contain any exceptions to the certification statement.</w:t>
      </w:r>
    </w:p>
    <w:p w:rsidR="003E5936" w:rsidRDefault="003E5936">
      <w:pPr>
        <w:tabs>
          <w:tab w:val="left" w:pos="480"/>
          <w:tab w:val="right" w:pos="8640"/>
        </w:tabs>
        <w:ind w:right="684"/>
        <w:rPr>
          <w:rFonts w:ascii="Times New Roman" w:hAnsi="Times New Roman"/>
          <w:sz w:val="24"/>
        </w:rPr>
      </w:pPr>
    </w:p>
    <w:p w:rsidR="003E5936" w:rsidRDefault="003E5936">
      <w:pPr>
        <w:autoSpaceDE w:val="0"/>
        <w:autoSpaceDN w:val="0"/>
        <w:adjustRightInd w:val="0"/>
        <w:rPr>
          <w:rFonts w:ascii="Times New Roman" w:hAnsi="Times New Roman"/>
          <w:sz w:val="24"/>
          <w:szCs w:val="24"/>
        </w:rPr>
      </w:pPr>
      <w:r>
        <w:rPr>
          <w:rFonts w:ascii="Times New Roman" w:hAnsi="Times New Roman"/>
          <w:sz w:val="24"/>
          <w:szCs w:val="24"/>
        </w:rPr>
        <w:t xml:space="preserve">B.  </w:t>
      </w:r>
      <w:r>
        <w:rPr>
          <w:rFonts w:ascii="Times New Roman" w:hAnsi="Times New Roman"/>
          <w:sz w:val="24"/>
          <w:szCs w:val="24"/>
          <w:u w:val="single"/>
        </w:rPr>
        <w:t>Collection of Information Employing Statistical Methods</w:t>
      </w:r>
    </w:p>
    <w:p w:rsidR="003E5936" w:rsidRDefault="003E5936">
      <w:pPr>
        <w:autoSpaceDE w:val="0"/>
        <w:autoSpaceDN w:val="0"/>
        <w:adjustRightInd w:val="0"/>
        <w:rPr>
          <w:rFonts w:ascii="Times New Roman" w:hAnsi="Times New Roman"/>
          <w:sz w:val="24"/>
          <w:szCs w:val="24"/>
        </w:rPr>
      </w:pPr>
    </w:p>
    <w:p w:rsidR="003E5936" w:rsidRDefault="003E5936">
      <w:pPr>
        <w:autoSpaceDE w:val="0"/>
        <w:autoSpaceDN w:val="0"/>
        <w:adjustRightInd w:val="0"/>
        <w:rPr>
          <w:rFonts w:ascii="Times New Roman" w:hAnsi="Times New Roman"/>
          <w:sz w:val="24"/>
          <w:szCs w:val="24"/>
        </w:rPr>
      </w:pPr>
      <w:r>
        <w:rPr>
          <w:rFonts w:ascii="Times New Roman" w:hAnsi="Times New Roman"/>
          <w:sz w:val="24"/>
          <w:szCs w:val="24"/>
        </w:rPr>
        <w:t>Th</w:t>
      </w:r>
      <w:r w:rsidR="0041276D">
        <w:rPr>
          <w:rFonts w:ascii="Times New Roman" w:hAnsi="Times New Roman"/>
          <w:sz w:val="24"/>
          <w:szCs w:val="24"/>
        </w:rPr>
        <w:t>is</w:t>
      </w:r>
      <w:r>
        <w:rPr>
          <w:rFonts w:ascii="Times New Roman" w:hAnsi="Times New Roman"/>
          <w:sz w:val="24"/>
          <w:szCs w:val="24"/>
        </w:rPr>
        <w:t xml:space="preserve"> collect</w:t>
      </w:r>
      <w:r w:rsidR="0041276D">
        <w:rPr>
          <w:rFonts w:ascii="Times New Roman" w:hAnsi="Times New Roman"/>
          <w:sz w:val="24"/>
          <w:szCs w:val="24"/>
        </w:rPr>
        <w:t>ion of</w:t>
      </w:r>
      <w:r>
        <w:rPr>
          <w:rFonts w:ascii="Times New Roman" w:hAnsi="Times New Roman"/>
          <w:sz w:val="24"/>
          <w:szCs w:val="24"/>
        </w:rPr>
        <w:t xml:space="preserve"> information</w:t>
      </w:r>
      <w:r w:rsidR="0041276D">
        <w:rPr>
          <w:rFonts w:ascii="Times New Roman" w:hAnsi="Times New Roman"/>
          <w:sz w:val="24"/>
          <w:szCs w:val="24"/>
        </w:rPr>
        <w:t xml:space="preserve"> does not employ</w:t>
      </w:r>
      <w:r>
        <w:rPr>
          <w:rFonts w:ascii="Times New Roman" w:hAnsi="Times New Roman"/>
          <w:sz w:val="24"/>
          <w:szCs w:val="24"/>
        </w:rPr>
        <w:t xml:space="preserve"> statistical methods.</w:t>
      </w:r>
    </w:p>
    <w:p w:rsidR="003E5936" w:rsidRDefault="003E5936">
      <w:pPr>
        <w:autoSpaceDE w:val="0"/>
        <w:autoSpaceDN w:val="0"/>
        <w:adjustRightInd w:val="0"/>
        <w:rPr>
          <w:rFonts w:ascii="Times New Roman" w:hAnsi="Times New Roman"/>
          <w:sz w:val="24"/>
        </w:rPr>
      </w:pPr>
    </w:p>
    <w:sectPr w:rsidR="003E5936">
      <w:pgSz w:w="12240" w:h="15840"/>
      <w:pgMar w:top="1440" w:right="1440" w:bottom="72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48EF" w:rsidRDefault="005248EF" w:rsidP="00886465">
      <w:r>
        <w:separator/>
      </w:r>
    </w:p>
  </w:endnote>
  <w:endnote w:type="continuationSeparator" w:id="0">
    <w:p w:rsidR="005248EF" w:rsidRDefault="005248EF" w:rsidP="008864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W1)">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48EF" w:rsidRDefault="005248EF" w:rsidP="00886465">
      <w:r>
        <w:separator/>
      </w:r>
    </w:p>
  </w:footnote>
  <w:footnote w:type="continuationSeparator" w:id="0">
    <w:p w:rsidR="005248EF" w:rsidRDefault="005248EF" w:rsidP="0088646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15B459FA"/>
    <w:multiLevelType w:val="hybridMultilevel"/>
    <w:tmpl w:val="61348C8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E107BFA"/>
    <w:multiLevelType w:val="singleLevel"/>
    <w:tmpl w:val="0B2CE188"/>
    <w:lvl w:ilvl="0">
      <w:start w:val="15"/>
      <w:numFmt w:val="decimal"/>
      <w:lvlText w:val="%1."/>
      <w:lvlJc w:val="left"/>
      <w:pPr>
        <w:tabs>
          <w:tab w:val="num" w:pos="420"/>
        </w:tabs>
        <w:ind w:left="420" w:hanging="420"/>
      </w:pPr>
      <w:rPr>
        <w:rFonts w:hint="default"/>
      </w:rPr>
    </w:lvl>
  </w:abstractNum>
  <w:abstractNum w:abstractNumId="3">
    <w:nsid w:val="2B202313"/>
    <w:multiLevelType w:val="hybridMultilevel"/>
    <w:tmpl w:val="DA047936"/>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6AB0DED"/>
    <w:multiLevelType w:val="singleLevel"/>
    <w:tmpl w:val="0409000F"/>
    <w:lvl w:ilvl="0">
      <w:start w:val="6"/>
      <w:numFmt w:val="decimal"/>
      <w:lvlText w:val="%1."/>
      <w:lvlJc w:val="left"/>
      <w:pPr>
        <w:tabs>
          <w:tab w:val="num" w:pos="360"/>
        </w:tabs>
        <w:ind w:left="360" w:hanging="360"/>
      </w:pPr>
      <w:rPr>
        <w:rFonts w:hint="default"/>
      </w:rPr>
    </w:lvl>
  </w:abstractNum>
  <w:abstractNum w:abstractNumId="5">
    <w:nsid w:val="50046595"/>
    <w:multiLevelType w:val="hybridMultilevel"/>
    <w:tmpl w:val="1B6EB4D4"/>
    <w:lvl w:ilvl="0" w:tplc="3E268C9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3C87581"/>
    <w:multiLevelType w:val="singleLevel"/>
    <w:tmpl w:val="67105F10"/>
    <w:lvl w:ilvl="0">
      <w:start w:val="1"/>
      <w:numFmt w:val="decimal"/>
      <w:lvlText w:val="%1."/>
      <w:lvlJc w:val="left"/>
      <w:pPr>
        <w:tabs>
          <w:tab w:val="num" w:pos="405"/>
        </w:tabs>
        <w:ind w:left="405" w:hanging="405"/>
      </w:pPr>
      <w:rPr>
        <w:rFonts w:hint="default"/>
      </w:rPr>
    </w:lvl>
  </w:abstractNum>
  <w:abstractNum w:abstractNumId="7">
    <w:nsid w:val="5E0361D2"/>
    <w:multiLevelType w:val="hybridMultilevel"/>
    <w:tmpl w:val="E478861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78E752B"/>
    <w:multiLevelType w:val="hybridMultilevel"/>
    <w:tmpl w:val="D6D2D1D0"/>
    <w:lvl w:ilvl="0" w:tplc="0409000F">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0DA357F"/>
    <w:multiLevelType w:val="hybridMultilevel"/>
    <w:tmpl w:val="90382B8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2"/>
  </w:num>
  <w:num w:numId="3">
    <w:abstractNumId w:val="4"/>
  </w:num>
  <w:num w:numId="4">
    <w:abstractNumId w:val="0"/>
    <w:lvlOverride w:ilvl="0">
      <w:lvl w:ilvl="0">
        <w:numFmt w:val="bullet"/>
        <w:lvlText w:val=""/>
        <w:legacy w:legacy="1" w:legacySpace="0" w:legacyIndent="360"/>
        <w:lvlJc w:val="left"/>
        <w:pPr>
          <w:ind w:left="720" w:hanging="360"/>
        </w:pPr>
        <w:rPr>
          <w:rFonts w:ascii="Symbol" w:hAnsi="Symbol" w:hint="default"/>
        </w:rPr>
      </w:lvl>
    </w:lvlOverride>
  </w:num>
  <w:num w:numId="5">
    <w:abstractNumId w:val="1"/>
  </w:num>
  <w:num w:numId="6">
    <w:abstractNumId w:val="3"/>
  </w:num>
  <w:num w:numId="7">
    <w:abstractNumId w:val="8"/>
  </w:num>
  <w:num w:numId="8">
    <w:abstractNumId w:val="9"/>
  </w:num>
  <w:num w:numId="9">
    <w:abstractNumId w:val="5"/>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4796"/>
    <w:rsid w:val="00011CC6"/>
    <w:rsid w:val="00075858"/>
    <w:rsid w:val="00126C58"/>
    <w:rsid w:val="00132E32"/>
    <w:rsid w:val="00194796"/>
    <w:rsid w:val="001B52D7"/>
    <w:rsid w:val="0032529A"/>
    <w:rsid w:val="00341DC7"/>
    <w:rsid w:val="003C7DA7"/>
    <w:rsid w:val="003E5936"/>
    <w:rsid w:val="0041276D"/>
    <w:rsid w:val="00430F08"/>
    <w:rsid w:val="00467333"/>
    <w:rsid w:val="00483AEB"/>
    <w:rsid w:val="00492070"/>
    <w:rsid w:val="004B2387"/>
    <w:rsid w:val="004C31E1"/>
    <w:rsid w:val="005248EF"/>
    <w:rsid w:val="005762E9"/>
    <w:rsid w:val="005B5846"/>
    <w:rsid w:val="00670DCD"/>
    <w:rsid w:val="0068438C"/>
    <w:rsid w:val="00882854"/>
    <w:rsid w:val="00886465"/>
    <w:rsid w:val="008D1AF8"/>
    <w:rsid w:val="008D5786"/>
    <w:rsid w:val="00925896"/>
    <w:rsid w:val="00981E30"/>
    <w:rsid w:val="009866BD"/>
    <w:rsid w:val="009E4517"/>
    <w:rsid w:val="00A3650F"/>
    <w:rsid w:val="00B17686"/>
    <w:rsid w:val="00C12DA7"/>
    <w:rsid w:val="00C16ABB"/>
    <w:rsid w:val="00CC12CF"/>
    <w:rsid w:val="00CE7EBC"/>
    <w:rsid w:val="00D23115"/>
    <w:rsid w:val="00D950A3"/>
    <w:rsid w:val="00DA40A2"/>
    <w:rsid w:val="00E40C6A"/>
    <w:rsid w:val="00E476F9"/>
    <w:rsid w:val="00F7444C"/>
    <w:rsid w:val="00FB5D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W1)" w:eastAsia="Times New Roman" w:hAnsi="Times New (W1)"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New" w:hAnsi="Courier Ne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snapToGrid w:val="0"/>
    </w:rPr>
  </w:style>
  <w:style w:type="character" w:styleId="Strong">
    <w:name w:val="Strong"/>
    <w:qFormat/>
    <w:rPr>
      <w:b/>
    </w:rPr>
  </w:style>
  <w:style w:type="character" w:styleId="FollowedHyperlink">
    <w:name w:val="FollowedHyperlink"/>
    <w:rPr>
      <w:color w:val="800080"/>
      <w:u w:val="single"/>
    </w:rPr>
  </w:style>
  <w:style w:type="paragraph" w:styleId="BodyText">
    <w:name w:val="Body Text"/>
    <w:basedOn w:val="Normal"/>
    <w:rPr>
      <w:rFonts w:ascii="Arial" w:hAnsi="Arial"/>
      <w:sz w:val="22"/>
    </w:rPr>
  </w:style>
  <w:style w:type="character" w:customStyle="1" w:styleId="backtrail">
    <w:name w:val="backtrail"/>
    <w:rPr>
      <w:b/>
      <w:bCs/>
      <w:sz w:val="20"/>
      <w:szCs w:val="20"/>
    </w:rPr>
  </w:style>
  <w:style w:type="paragraph" w:customStyle="1" w:styleId="catchline">
    <w:name w:val="catchline"/>
    <w:basedOn w:val="Normal"/>
    <w:pPr>
      <w:spacing w:before="100" w:beforeAutospacing="1" w:after="100" w:afterAutospacing="1"/>
    </w:pPr>
    <w:rPr>
      <w:rFonts w:ascii="Times New Roman" w:hAnsi="Times New Roman"/>
      <w:b/>
      <w:bCs/>
      <w:sz w:val="24"/>
      <w:szCs w:val="24"/>
    </w:rPr>
  </w:style>
  <w:style w:type="paragraph" w:customStyle="1" w:styleId="labeltext-1">
    <w:name w:val="labeltext-1"/>
    <w:basedOn w:val="Normal"/>
    <w:pPr>
      <w:spacing w:before="100" w:beforeAutospacing="1" w:after="100" w:afterAutospacing="1"/>
      <w:ind w:left="612" w:firstLine="480"/>
    </w:pPr>
    <w:rPr>
      <w:rFonts w:ascii="Times New Roman" w:hAnsi="Times New Roman"/>
    </w:rPr>
  </w:style>
  <w:style w:type="paragraph" w:customStyle="1" w:styleId="labelleader-nohead-2">
    <w:name w:val="labelleader-nohead-2"/>
    <w:basedOn w:val="Normal"/>
    <w:pPr>
      <w:spacing w:before="100" w:beforeAutospacing="1"/>
      <w:ind w:left="612"/>
    </w:pPr>
    <w:rPr>
      <w:rFonts w:ascii="Times New Roman" w:hAnsi="Times New Roman"/>
    </w:rPr>
  </w:style>
  <w:style w:type="paragraph" w:customStyle="1" w:styleId="labeltext-2">
    <w:name w:val="labeltext-2"/>
    <w:basedOn w:val="Normal"/>
    <w:pPr>
      <w:spacing w:before="100" w:beforeAutospacing="1" w:after="100" w:afterAutospacing="1"/>
      <w:ind w:left="1224" w:firstLine="480"/>
    </w:pPr>
    <w:rPr>
      <w:rFonts w:ascii="Times New Roman" w:hAnsi="Times New Roman"/>
    </w:rPr>
  </w:style>
  <w:style w:type="paragraph" w:customStyle="1" w:styleId="labelleader-nohead-3">
    <w:name w:val="labelleader-nohead-3"/>
    <w:basedOn w:val="Normal"/>
    <w:pPr>
      <w:spacing w:before="100" w:beforeAutospacing="1"/>
      <w:ind w:left="1224"/>
    </w:pPr>
    <w:rPr>
      <w:rFonts w:ascii="Times New Roman" w:hAnsi="Times New Roman"/>
    </w:rPr>
  </w:style>
  <w:style w:type="paragraph" w:customStyle="1" w:styleId="labeltext-3">
    <w:name w:val="labeltext-3"/>
    <w:basedOn w:val="Normal"/>
    <w:pPr>
      <w:spacing w:before="100" w:beforeAutospacing="1" w:after="100" w:afterAutospacing="1"/>
      <w:ind w:left="1836" w:firstLine="480"/>
    </w:pPr>
    <w:rPr>
      <w:rFonts w:ascii="Times New Roman" w:hAnsi="Times New Roman"/>
    </w:rPr>
  </w:style>
  <w:style w:type="character" w:customStyle="1" w:styleId="label-2">
    <w:name w:val="label-2"/>
    <w:rPr>
      <w:b/>
      <w:bCs/>
      <w:sz w:val="20"/>
      <w:szCs w:val="20"/>
    </w:rPr>
  </w:style>
  <w:style w:type="character" w:customStyle="1" w:styleId="label-3">
    <w:name w:val="label-3"/>
    <w:rPr>
      <w:b/>
      <w:bCs/>
      <w:sz w:val="20"/>
      <w:szCs w:val="20"/>
    </w:rPr>
  </w:style>
  <w:style w:type="paragraph" w:customStyle="1" w:styleId="labelleader-nohead-1">
    <w:name w:val="labelleader-nohead-1"/>
    <w:basedOn w:val="Normal"/>
    <w:pPr>
      <w:spacing w:before="100" w:beforeAutospacing="1"/>
    </w:pPr>
    <w:rPr>
      <w:rFonts w:ascii="Times New Roman" w:hAnsi="Times New Roman"/>
    </w:rPr>
  </w:style>
  <w:style w:type="character" w:customStyle="1" w:styleId="label-1">
    <w:name w:val="label-1"/>
    <w:rPr>
      <w:b/>
      <w:bCs/>
      <w:sz w:val="20"/>
      <w:szCs w:val="20"/>
    </w:rPr>
  </w:style>
  <w:style w:type="paragraph" w:styleId="NormalWeb">
    <w:name w:val="Normal (Web)"/>
    <w:basedOn w:val="Normal"/>
    <w:pPr>
      <w:spacing w:before="100" w:beforeAutospacing="1" w:after="100" w:afterAutospacing="1"/>
    </w:pPr>
    <w:rPr>
      <w:rFonts w:ascii="Times New Roman" w:hAnsi="Times New Roman"/>
    </w:rPr>
  </w:style>
  <w:style w:type="paragraph" w:customStyle="1" w:styleId="labelleader-3">
    <w:name w:val="labelleader-3"/>
    <w:basedOn w:val="Normal"/>
    <w:pPr>
      <w:spacing w:before="100" w:beforeAutospacing="1" w:after="100" w:afterAutospacing="1"/>
      <w:ind w:left="1224"/>
    </w:pPr>
    <w:rPr>
      <w:rFonts w:ascii="Times New Roman" w:hAnsi="Times New Roman"/>
    </w:rPr>
  </w:style>
  <w:style w:type="paragraph" w:customStyle="1" w:styleId="labelleader-nohead-4">
    <w:name w:val="labelleader-nohead-4"/>
    <w:basedOn w:val="Normal"/>
    <w:pPr>
      <w:spacing w:before="100" w:beforeAutospacing="1"/>
      <w:ind w:left="1836"/>
    </w:pPr>
    <w:rPr>
      <w:rFonts w:ascii="Times New Roman" w:hAnsi="Times New Roman"/>
    </w:rPr>
  </w:style>
  <w:style w:type="paragraph" w:customStyle="1" w:styleId="labeltext-4">
    <w:name w:val="labeltext-4"/>
    <w:basedOn w:val="Normal"/>
    <w:pPr>
      <w:spacing w:before="100" w:beforeAutospacing="1" w:after="100" w:afterAutospacing="1"/>
      <w:ind w:left="2448"/>
    </w:pPr>
    <w:rPr>
      <w:rFonts w:ascii="Times New Roman" w:hAnsi="Times New Roman"/>
    </w:rPr>
  </w:style>
  <w:style w:type="character" w:customStyle="1" w:styleId="label-4">
    <w:name w:val="label-4"/>
    <w:rPr>
      <w:b/>
      <w:bCs/>
      <w:sz w:val="20"/>
      <w:szCs w:val="20"/>
    </w:rPr>
  </w:style>
  <w:style w:type="character" w:customStyle="1" w:styleId="labelhead-3">
    <w:name w:val="labelhead-3"/>
    <w:rPr>
      <w:b w:val="0"/>
      <w:bCs w:val="0"/>
      <w:sz w:val="20"/>
      <w:szCs w:val="20"/>
    </w:rPr>
  </w:style>
  <w:style w:type="paragraph" w:styleId="BodyText3">
    <w:name w:val="Body Text 3"/>
    <w:basedOn w:val="Normal"/>
    <w:pPr>
      <w:tabs>
        <w:tab w:val="left" w:pos="480"/>
        <w:tab w:val="right" w:pos="8640"/>
      </w:tabs>
      <w:ind w:right="684"/>
    </w:pPr>
    <w:rPr>
      <w:rFonts w:ascii="Times New Roman" w:hAnsi="Times New Roman"/>
      <w:sz w:val="24"/>
    </w:rPr>
  </w:style>
  <w:style w:type="character" w:styleId="CommentReference">
    <w:name w:val="annotation reference"/>
    <w:semiHidden/>
    <w:rsid w:val="004B2387"/>
    <w:rPr>
      <w:sz w:val="16"/>
      <w:szCs w:val="16"/>
    </w:rPr>
  </w:style>
  <w:style w:type="paragraph" w:styleId="CommentText">
    <w:name w:val="annotation text"/>
    <w:basedOn w:val="Normal"/>
    <w:link w:val="CommentTextChar"/>
    <w:semiHidden/>
    <w:rsid w:val="004B2387"/>
    <w:rPr>
      <w:rFonts w:ascii="Times New Roman" w:hAnsi="Times New Roman"/>
    </w:rPr>
  </w:style>
  <w:style w:type="paragraph" w:styleId="BalloonText">
    <w:name w:val="Balloon Text"/>
    <w:basedOn w:val="Normal"/>
    <w:semiHidden/>
    <w:rsid w:val="004B2387"/>
    <w:rPr>
      <w:rFonts w:ascii="Tahoma" w:hAnsi="Tahoma" w:cs="Tahoma"/>
      <w:sz w:val="16"/>
      <w:szCs w:val="16"/>
    </w:rPr>
  </w:style>
  <w:style w:type="paragraph" w:styleId="Header">
    <w:name w:val="header"/>
    <w:basedOn w:val="Normal"/>
    <w:link w:val="HeaderChar"/>
    <w:rsid w:val="00886465"/>
    <w:pPr>
      <w:tabs>
        <w:tab w:val="center" w:pos="4680"/>
        <w:tab w:val="right" w:pos="9360"/>
      </w:tabs>
    </w:pPr>
  </w:style>
  <w:style w:type="character" w:customStyle="1" w:styleId="HeaderChar">
    <w:name w:val="Header Char"/>
    <w:link w:val="Header"/>
    <w:rsid w:val="00886465"/>
    <w:rPr>
      <w:rFonts w:ascii="Courier New" w:hAnsi="Courier New"/>
    </w:rPr>
  </w:style>
  <w:style w:type="paragraph" w:styleId="Footer">
    <w:name w:val="footer"/>
    <w:basedOn w:val="Normal"/>
    <w:link w:val="FooterChar"/>
    <w:rsid w:val="00886465"/>
    <w:pPr>
      <w:tabs>
        <w:tab w:val="center" w:pos="4680"/>
        <w:tab w:val="right" w:pos="9360"/>
      </w:tabs>
    </w:pPr>
  </w:style>
  <w:style w:type="character" w:customStyle="1" w:styleId="FooterChar">
    <w:name w:val="Footer Char"/>
    <w:link w:val="Footer"/>
    <w:rsid w:val="00886465"/>
    <w:rPr>
      <w:rFonts w:ascii="Courier New" w:hAnsi="Courier New"/>
    </w:rPr>
  </w:style>
  <w:style w:type="paragraph" w:styleId="ListParagraph">
    <w:name w:val="List Paragraph"/>
    <w:basedOn w:val="Normal"/>
    <w:uiPriority w:val="34"/>
    <w:qFormat/>
    <w:rsid w:val="00011CC6"/>
    <w:pPr>
      <w:ind w:left="720"/>
      <w:contextualSpacing/>
    </w:pPr>
    <w:rPr>
      <w:rFonts w:ascii="Times New Roman" w:hAnsi="Times New Roman"/>
    </w:rPr>
  </w:style>
  <w:style w:type="paragraph" w:styleId="BodyText2">
    <w:name w:val="Body Text 2"/>
    <w:basedOn w:val="Normal"/>
    <w:link w:val="BodyText2Char"/>
    <w:rsid w:val="00C12DA7"/>
    <w:pPr>
      <w:spacing w:after="120" w:line="480" w:lineRule="auto"/>
    </w:pPr>
  </w:style>
  <w:style w:type="character" w:customStyle="1" w:styleId="BodyText2Char">
    <w:name w:val="Body Text 2 Char"/>
    <w:link w:val="BodyText2"/>
    <w:rsid w:val="00C12DA7"/>
    <w:rPr>
      <w:rFonts w:ascii="Courier New" w:hAnsi="Courier New"/>
    </w:rPr>
  </w:style>
  <w:style w:type="paragraph" w:styleId="CommentSubject">
    <w:name w:val="annotation subject"/>
    <w:basedOn w:val="CommentText"/>
    <w:next w:val="CommentText"/>
    <w:link w:val="CommentSubjectChar"/>
    <w:rsid w:val="00882854"/>
    <w:rPr>
      <w:rFonts w:ascii="Courier New" w:hAnsi="Courier New"/>
      <w:b/>
      <w:bCs/>
    </w:rPr>
  </w:style>
  <w:style w:type="character" w:customStyle="1" w:styleId="CommentTextChar">
    <w:name w:val="Comment Text Char"/>
    <w:basedOn w:val="DefaultParagraphFont"/>
    <w:link w:val="CommentText"/>
    <w:semiHidden/>
    <w:rsid w:val="00882854"/>
    <w:rPr>
      <w:rFonts w:ascii="Times New Roman" w:hAnsi="Times New Roman"/>
    </w:rPr>
  </w:style>
  <w:style w:type="character" w:customStyle="1" w:styleId="CommentSubjectChar">
    <w:name w:val="Comment Subject Char"/>
    <w:basedOn w:val="CommentTextChar"/>
    <w:link w:val="CommentSubject"/>
    <w:rsid w:val="00882854"/>
    <w:rPr>
      <w:rFonts w:ascii="Courier New" w:hAnsi="Courier New"/>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W1)" w:eastAsia="Times New Roman" w:hAnsi="Times New (W1)"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New" w:hAnsi="Courier Ne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snapToGrid w:val="0"/>
    </w:rPr>
  </w:style>
  <w:style w:type="character" w:styleId="Strong">
    <w:name w:val="Strong"/>
    <w:qFormat/>
    <w:rPr>
      <w:b/>
    </w:rPr>
  </w:style>
  <w:style w:type="character" w:styleId="FollowedHyperlink">
    <w:name w:val="FollowedHyperlink"/>
    <w:rPr>
      <w:color w:val="800080"/>
      <w:u w:val="single"/>
    </w:rPr>
  </w:style>
  <w:style w:type="paragraph" w:styleId="BodyText">
    <w:name w:val="Body Text"/>
    <w:basedOn w:val="Normal"/>
    <w:rPr>
      <w:rFonts w:ascii="Arial" w:hAnsi="Arial"/>
      <w:sz w:val="22"/>
    </w:rPr>
  </w:style>
  <w:style w:type="character" w:customStyle="1" w:styleId="backtrail">
    <w:name w:val="backtrail"/>
    <w:rPr>
      <w:b/>
      <w:bCs/>
      <w:sz w:val="20"/>
      <w:szCs w:val="20"/>
    </w:rPr>
  </w:style>
  <w:style w:type="paragraph" w:customStyle="1" w:styleId="catchline">
    <w:name w:val="catchline"/>
    <w:basedOn w:val="Normal"/>
    <w:pPr>
      <w:spacing w:before="100" w:beforeAutospacing="1" w:after="100" w:afterAutospacing="1"/>
    </w:pPr>
    <w:rPr>
      <w:rFonts w:ascii="Times New Roman" w:hAnsi="Times New Roman"/>
      <w:b/>
      <w:bCs/>
      <w:sz w:val="24"/>
      <w:szCs w:val="24"/>
    </w:rPr>
  </w:style>
  <w:style w:type="paragraph" w:customStyle="1" w:styleId="labeltext-1">
    <w:name w:val="labeltext-1"/>
    <w:basedOn w:val="Normal"/>
    <w:pPr>
      <w:spacing w:before="100" w:beforeAutospacing="1" w:after="100" w:afterAutospacing="1"/>
      <w:ind w:left="612" w:firstLine="480"/>
    </w:pPr>
    <w:rPr>
      <w:rFonts w:ascii="Times New Roman" w:hAnsi="Times New Roman"/>
    </w:rPr>
  </w:style>
  <w:style w:type="paragraph" w:customStyle="1" w:styleId="labelleader-nohead-2">
    <w:name w:val="labelleader-nohead-2"/>
    <w:basedOn w:val="Normal"/>
    <w:pPr>
      <w:spacing w:before="100" w:beforeAutospacing="1"/>
      <w:ind w:left="612"/>
    </w:pPr>
    <w:rPr>
      <w:rFonts w:ascii="Times New Roman" w:hAnsi="Times New Roman"/>
    </w:rPr>
  </w:style>
  <w:style w:type="paragraph" w:customStyle="1" w:styleId="labeltext-2">
    <w:name w:val="labeltext-2"/>
    <w:basedOn w:val="Normal"/>
    <w:pPr>
      <w:spacing w:before="100" w:beforeAutospacing="1" w:after="100" w:afterAutospacing="1"/>
      <w:ind w:left="1224" w:firstLine="480"/>
    </w:pPr>
    <w:rPr>
      <w:rFonts w:ascii="Times New Roman" w:hAnsi="Times New Roman"/>
    </w:rPr>
  </w:style>
  <w:style w:type="paragraph" w:customStyle="1" w:styleId="labelleader-nohead-3">
    <w:name w:val="labelleader-nohead-3"/>
    <w:basedOn w:val="Normal"/>
    <w:pPr>
      <w:spacing w:before="100" w:beforeAutospacing="1"/>
      <w:ind w:left="1224"/>
    </w:pPr>
    <w:rPr>
      <w:rFonts w:ascii="Times New Roman" w:hAnsi="Times New Roman"/>
    </w:rPr>
  </w:style>
  <w:style w:type="paragraph" w:customStyle="1" w:styleId="labeltext-3">
    <w:name w:val="labeltext-3"/>
    <w:basedOn w:val="Normal"/>
    <w:pPr>
      <w:spacing w:before="100" w:beforeAutospacing="1" w:after="100" w:afterAutospacing="1"/>
      <w:ind w:left="1836" w:firstLine="480"/>
    </w:pPr>
    <w:rPr>
      <w:rFonts w:ascii="Times New Roman" w:hAnsi="Times New Roman"/>
    </w:rPr>
  </w:style>
  <w:style w:type="character" w:customStyle="1" w:styleId="label-2">
    <w:name w:val="label-2"/>
    <w:rPr>
      <w:b/>
      <w:bCs/>
      <w:sz w:val="20"/>
      <w:szCs w:val="20"/>
    </w:rPr>
  </w:style>
  <w:style w:type="character" w:customStyle="1" w:styleId="label-3">
    <w:name w:val="label-3"/>
    <w:rPr>
      <w:b/>
      <w:bCs/>
      <w:sz w:val="20"/>
      <w:szCs w:val="20"/>
    </w:rPr>
  </w:style>
  <w:style w:type="paragraph" w:customStyle="1" w:styleId="labelleader-nohead-1">
    <w:name w:val="labelleader-nohead-1"/>
    <w:basedOn w:val="Normal"/>
    <w:pPr>
      <w:spacing w:before="100" w:beforeAutospacing="1"/>
    </w:pPr>
    <w:rPr>
      <w:rFonts w:ascii="Times New Roman" w:hAnsi="Times New Roman"/>
    </w:rPr>
  </w:style>
  <w:style w:type="character" w:customStyle="1" w:styleId="label-1">
    <w:name w:val="label-1"/>
    <w:rPr>
      <w:b/>
      <w:bCs/>
      <w:sz w:val="20"/>
      <w:szCs w:val="20"/>
    </w:rPr>
  </w:style>
  <w:style w:type="paragraph" w:styleId="NormalWeb">
    <w:name w:val="Normal (Web)"/>
    <w:basedOn w:val="Normal"/>
    <w:pPr>
      <w:spacing w:before="100" w:beforeAutospacing="1" w:after="100" w:afterAutospacing="1"/>
    </w:pPr>
    <w:rPr>
      <w:rFonts w:ascii="Times New Roman" w:hAnsi="Times New Roman"/>
    </w:rPr>
  </w:style>
  <w:style w:type="paragraph" w:customStyle="1" w:styleId="labelleader-3">
    <w:name w:val="labelleader-3"/>
    <w:basedOn w:val="Normal"/>
    <w:pPr>
      <w:spacing w:before="100" w:beforeAutospacing="1" w:after="100" w:afterAutospacing="1"/>
      <w:ind w:left="1224"/>
    </w:pPr>
    <w:rPr>
      <w:rFonts w:ascii="Times New Roman" w:hAnsi="Times New Roman"/>
    </w:rPr>
  </w:style>
  <w:style w:type="paragraph" w:customStyle="1" w:styleId="labelleader-nohead-4">
    <w:name w:val="labelleader-nohead-4"/>
    <w:basedOn w:val="Normal"/>
    <w:pPr>
      <w:spacing w:before="100" w:beforeAutospacing="1"/>
      <w:ind w:left="1836"/>
    </w:pPr>
    <w:rPr>
      <w:rFonts w:ascii="Times New Roman" w:hAnsi="Times New Roman"/>
    </w:rPr>
  </w:style>
  <w:style w:type="paragraph" w:customStyle="1" w:styleId="labeltext-4">
    <w:name w:val="labeltext-4"/>
    <w:basedOn w:val="Normal"/>
    <w:pPr>
      <w:spacing w:before="100" w:beforeAutospacing="1" w:after="100" w:afterAutospacing="1"/>
      <w:ind w:left="2448"/>
    </w:pPr>
    <w:rPr>
      <w:rFonts w:ascii="Times New Roman" w:hAnsi="Times New Roman"/>
    </w:rPr>
  </w:style>
  <w:style w:type="character" w:customStyle="1" w:styleId="label-4">
    <w:name w:val="label-4"/>
    <w:rPr>
      <w:b/>
      <w:bCs/>
      <w:sz w:val="20"/>
      <w:szCs w:val="20"/>
    </w:rPr>
  </w:style>
  <w:style w:type="character" w:customStyle="1" w:styleId="labelhead-3">
    <w:name w:val="labelhead-3"/>
    <w:rPr>
      <w:b w:val="0"/>
      <w:bCs w:val="0"/>
      <w:sz w:val="20"/>
      <w:szCs w:val="20"/>
    </w:rPr>
  </w:style>
  <w:style w:type="paragraph" w:styleId="BodyText3">
    <w:name w:val="Body Text 3"/>
    <w:basedOn w:val="Normal"/>
    <w:pPr>
      <w:tabs>
        <w:tab w:val="left" w:pos="480"/>
        <w:tab w:val="right" w:pos="8640"/>
      </w:tabs>
      <w:ind w:right="684"/>
    </w:pPr>
    <w:rPr>
      <w:rFonts w:ascii="Times New Roman" w:hAnsi="Times New Roman"/>
      <w:sz w:val="24"/>
    </w:rPr>
  </w:style>
  <w:style w:type="character" w:styleId="CommentReference">
    <w:name w:val="annotation reference"/>
    <w:semiHidden/>
    <w:rsid w:val="004B2387"/>
    <w:rPr>
      <w:sz w:val="16"/>
      <w:szCs w:val="16"/>
    </w:rPr>
  </w:style>
  <w:style w:type="paragraph" w:styleId="CommentText">
    <w:name w:val="annotation text"/>
    <w:basedOn w:val="Normal"/>
    <w:link w:val="CommentTextChar"/>
    <w:semiHidden/>
    <w:rsid w:val="004B2387"/>
    <w:rPr>
      <w:rFonts w:ascii="Times New Roman" w:hAnsi="Times New Roman"/>
    </w:rPr>
  </w:style>
  <w:style w:type="paragraph" w:styleId="BalloonText">
    <w:name w:val="Balloon Text"/>
    <w:basedOn w:val="Normal"/>
    <w:semiHidden/>
    <w:rsid w:val="004B2387"/>
    <w:rPr>
      <w:rFonts w:ascii="Tahoma" w:hAnsi="Tahoma" w:cs="Tahoma"/>
      <w:sz w:val="16"/>
      <w:szCs w:val="16"/>
    </w:rPr>
  </w:style>
  <w:style w:type="paragraph" w:styleId="Header">
    <w:name w:val="header"/>
    <w:basedOn w:val="Normal"/>
    <w:link w:val="HeaderChar"/>
    <w:rsid w:val="00886465"/>
    <w:pPr>
      <w:tabs>
        <w:tab w:val="center" w:pos="4680"/>
        <w:tab w:val="right" w:pos="9360"/>
      </w:tabs>
    </w:pPr>
  </w:style>
  <w:style w:type="character" w:customStyle="1" w:styleId="HeaderChar">
    <w:name w:val="Header Char"/>
    <w:link w:val="Header"/>
    <w:rsid w:val="00886465"/>
    <w:rPr>
      <w:rFonts w:ascii="Courier New" w:hAnsi="Courier New"/>
    </w:rPr>
  </w:style>
  <w:style w:type="paragraph" w:styleId="Footer">
    <w:name w:val="footer"/>
    <w:basedOn w:val="Normal"/>
    <w:link w:val="FooterChar"/>
    <w:rsid w:val="00886465"/>
    <w:pPr>
      <w:tabs>
        <w:tab w:val="center" w:pos="4680"/>
        <w:tab w:val="right" w:pos="9360"/>
      </w:tabs>
    </w:pPr>
  </w:style>
  <w:style w:type="character" w:customStyle="1" w:styleId="FooterChar">
    <w:name w:val="Footer Char"/>
    <w:link w:val="Footer"/>
    <w:rsid w:val="00886465"/>
    <w:rPr>
      <w:rFonts w:ascii="Courier New" w:hAnsi="Courier New"/>
    </w:rPr>
  </w:style>
  <w:style w:type="paragraph" w:styleId="ListParagraph">
    <w:name w:val="List Paragraph"/>
    <w:basedOn w:val="Normal"/>
    <w:uiPriority w:val="34"/>
    <w:qFormat/>
    <w:rsid w:val="00011CC6"/>
    <w:pPr>
      <w:ind w:left="720"/>
      <w:contextualSpacing/>
    </w:pPr>
    <w:rPr>
      <w:rFonts w:ascii="Times New Roman" w:hAnsi="Times New Roman"/>
    </w:rPr>
  </w:style>
  <w:style w:type="paragraph" w:styleId="BodyText2">
    <w:name w:val="Body Text 2"/>
    <w:basedOn w:val="Normal"/>
    <w:link w:val="BodyText2Char"/>
    <w:rsid w:val="00C12DA7"/>
    <w:pPr>
      <w:spacing w:after="120" w:line="480" w:lineRule="auto"/>
    </w:pPr>
  </w:style>
  <w:style w:type="character" w:customStyle="1" w:styleId="BodyText2Char">
    <w:name w:val="Body Text 2 Char"/>
    <w:link w:val="BodyText2"/>
    <w:rsid w:val="00C12DA7"/>
    <w:rPr>
      <w:rFonts w:ascii="Courier New" w:hAnsi="Courier New"/>
    </w:rPr>
  </w:style>
  <w:style w:type="paragraph" w:styleId="CommentSubject">
    <w:name w:val="annotation subject"/>
    <w:basedOn w:val="CommentText"/>
    <w:next w:val="CommentText"/>
    <w:link w:val="CommentSubjectChar"/>
    <w:rsid w:val="00882854"/>
    <w:rPr>
      <w:rFonts w:ascii="Courier New" w:hAnsi="Courier New"/>
      <w:b/>
      <w:bCs/>
    </w:rPr>
  </w:style>
  <w:style w:type="character" w:customStyle="1" w:styleId="CommentTextChar">
    <w:name w:val="Comment Text Char"/>
    <w:basedOn w:val="DefaultParagraphFont"/>
    <w:link w:val="CommentText"/>
    <w:semiHidden/>
    <w:rsid w:val="00882854"/>
    <w:rPr>
      <w:rFonts w:ascii="Times New Roman" w:hAnsi="Times New Roman"/>
    </w:rPr>
  </w:style>
  <w:style w:type="character" w:customStyle="1" w:styleId="CommentSubjectChar">
    <w:name w:val="Comment Subject Char"/>
    <w:basedOn w:val="CommentTextChar"/>
    <w:link w:val="CommentSubject"/>
    <w:rsid w:val="00882854"/>
    <w:rPr>
      <w:rFonts w:ascii="Courier New" w:hAnsi="Courier New"/>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5891540">
      <w:bodyDiv w:val="1"/>
      <w:marLeft w:val="0"/>
      <w:marRight w:val="0"/>
      <w:marTop w:val="0"/>
      <w:marBottom w:val="0"/>
      <w:divBdr>
        <w:top w:val="none" w:sz="0" w:space="0" w:color="auto"/>
        <w:left w:val="none" w:sz="0" w:space="0" w:color="auto"/>
        <w:bottom w:val="none" w:sz="0" w:space="0" w:color="auto"/>
        <w:right w:val="none" w:sz="0" w:space="0" w:color="auto"/>
      </w:divBdr>
    </w:div>
    <w:div w:id="1927377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715</Words>
  <Characters>4082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SF 83 SS VAF 21-8926</vt:lpstr>
    </vt:vector>
  </TitlesOfParts>
  <Company>Veterans Benefits Administration</Company>
  <LinksUpToDate>false</LinksUpToDate>
  <CharactersWithSpaces>4788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 83 SS VAF 21-8926</dc:title>
  <dc:creator>Veterans Benefits Administrat</dc:creator>
  <cp:lastModifiedBy>Rennie, Crystal</cp:lastModifiedBy>
  <cp:revision>2</cp:revision>
  <cp:lastPrinted>2014-02-03T18:32:00Z</cp:lastPrinted>
  <dcterms:created xsi:type="dcterms:W3CDTF">2014-08-07T20:07:00Z</dcterms:created>
  <dcterms:modified xsi:type="dcterms:W3CDTF">2014-08-07T20:07:00Z</dcterms:modified>
</cp:coreProperties>
</file>