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61" w:rsidRDefault="00211961">
      <w:pPr>
        <w:spacing w:before="4" w:after="0" w:line="200" w:lineRule="exact"/>
        <w:rPr>
          <w:sz w:val="20"/>
          <w:szCs w:val="20"/>
        </w:rPr>
      </w:pPr>
    </w:p>
    <w:p w:rsidR="00211961" w:rsidRDefault="00043663">
      <w:pPr>
        <w:spacing w:before="34" w:after="0" w:line="240" w:lineRule="auto"/>
        <w:ind w:left="119" w:right="1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2.</w:t>
      </w:r>
    </w:p>
    <w:p w:rsidR="00211961" w:rsidRDefault="00211961">
      <w:pPr>
        <w:spacing w:before="8" w:after="0" w:line="220" w:lineRule="exact"/>
      </w:pPr>
    </w:p>
    <w:p w:rsidR="00211961" w:rsidRDefault="00043663">
      <w:pPr>
        <w:spacing w:after="0" w:line="240" w:lineRule="auto"/>
        <w:ind w:left="118" w:right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54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 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ops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 xml:space="preserve">op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anaged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yi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211961" w:rsidRDefault="00211961">
      <w:pPr>
        <w:spacing w:before="8" w:after="0" w:line="220" w:lineRule="exact"/>
      </w:pPr>
    </w:p>
    <w:p w:rsidR="00211961" w:rsidRDefault="00043663">
      <w:pPr>
        <w:spacing w:after="0" w:line="240" w:lineRule="auto"/>
        <w:ind w:left="119" w:right="3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211961" w:rsidRDefault="00211961">
      <w:pPr>
        <w:spacing w:before="8" w:after="0" w:line="220" w:lineRule="exact"/>
      </w:pPr>
    </w:p>
    <w:p w:rsidR="00211961" w:rsidRDefault="00043663">
      <w:pPr>
        <w:spacing w:after="0" w:line="240" w:lineRule="auto"/>
        <w:ind w:left="119" w:right="7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 de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tane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tted.</w:t>
      </w:r>
    </w:p>
    <w:p w:rsidR="00211961" w:rsidRDefault="00211961">
      <w:pPr>
        <w:spacing w:before="11" w:after="0" w:line="220" w:lineRule="exact"/>
      </w:pPr>
    </w:p>
    <w:p w:rsidR="00211961" w:rsidRDefault="00043663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l</w:t>
      </w:r>
    </w:p>
    <w:p w:rsidR="00211961" w:rsidRDefault="00043663">
      <w:pPr>
        <w:spacing w:before="5" w:after="0" w:line="228" w:lineRule="exact"/>
        <w:ind w:left="118" w:righ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une)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8.</w:t>
      </w:r>
    </w:p>
    <w:p w:rsidR="00211961" w:rsidRDefault="00211961">
      <w:pPr>
        <w:spacing w:before="5" w:after="0" w:line="220" w:lineRule="exact"/>
      </w:pPr>
    </w:p>
    <w:p w:rsidR="00211961" w:rsidRDefault="00043663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211961" w:rsidRDefault="00043663">
      <w:pPr>
        <w:tabs>
          <w:tab w:val="left" w:pos="820"/>
        </w:tabs>
        <w:spacing w:before="18" w:after="0" w:line="238" w:lineRule="auto"/>
        <w:ind w:left="838" w:right="559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who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:rsidR="00211961" w:rsidRDefault="00043663">
      <w:pPr>
        <w:tabs>
          <w:tab w:val="left" w:pos="820"/>
        </w:tabs>
        <w:spacing w:before="16" w:after="0" w:line="238" w:lineRule="auto"/>
        <w:ind w:left="838" w:right="50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who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2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:rsidR="00211961" w:rsidRDefault="00043663">
      <w:pPr>
        <w:tabs>
          <w:tab w:val="left" w:pos="820"/>
        </w:tabs>
        <w:spacing w:before="16" w:after="0" w:line="238" w:lineRule="auto"/>
        <w:ind w:left="838" w:right="170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ng 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who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:rsidR="00211961" w:rsidRDefault="00211961">
      <w:pPr>
        <w:spacing w:after="0" w:line="200" w:lineRule="exact"/>
        <w:rPr>
          <w:sz w:val="20"/>
          <w:szCs w:val="20"/>
        </w:rPr>
      </w:pPr>
    </w:p>
    <w:p w:rsidR="00211961" w:rsidRDefault="00211961">
      <w:pPr>
        <w:spacing w:before="2" w:after="0" w:line="260" w:lineRule="exact"/>
        <w:rPr>
          <w:sz w:val="26"/>
          <w:szCs w:val="26"/>
        </w:rPr>
      </w:pPr>
    </w:p>
    <w:p w:rsidR="00211961" w:rsidRDefault="00043663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211961" w:rsidRDefault="00794D49">
      <w:pPr>
        <w:spacing w:after="0" w:line="225" w:lineRule="exact"/>
        <w:ind w:left="118" w:right="-20"/>
        <w:rPr>
          <w:rFonts w:ascii="Arial" w:eastAsia="Arial" w:hAnsi="Arial" w:cs="Arial"/>
          <w:sz w:val="20"/>
          <w:szCs w:val="20"/>
        </w:rPr>
      </w:pPr>
      <w:hyperlink r:id="rId6"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http:/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p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a.g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o</w:t>
        </w:r>
        <w:r w:rsidR="00043663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ota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q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eg</w:t>
        </w:r>
        <w:r w:rsidR="00043663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u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e</w:t>
        </w:r>
        <w:r w:rsidR="00043663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l</w:t>
        </w:r>
        <w:r w:rsidR="00043663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043663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</w:t>
        </w:r>
        <w:r w:rsidR="00043663">
          <w:rPr>
            <w:rFonts w:ascii="Arial" w:eastAsia="Arial" w:hAnsi="Arial" w:cs="Arial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="00043663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m</w:t>
        </w:r>
        <w:r w:rsidR="00043663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</w:t>
        </w:r>
        <w:r w:rsidR="00043663">
          <w:rPr>
            <w:rFonts w:ascii="Arial" w:eastAsia="Arial" w:hAnsi="Arial" w:cs="Arial"/>
            <w:color w:val="0000FF"/>
            <w:spacing w:val="-3"/>
            <w:position w:val="-1"/>
            <w:sz w:val="20"/>
            <w:szCs w:val="20"/>
            <w:u w:val="single" w:color="0000FF"/>
          </w:rPr>
          <w:t>t</w:t>
        </w:r>
        <w:r w:rsidR="00043663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m</w:t>
        </w:r>
      </w:hyperlink>
    </w:p>
    <w:p w:rsidR="00211961" w:rsidRDefault="00211961">
      <w:pPr>
        <w:spacing w:before="7" w:after="0" w:line="190" w:lineRule="exact"/>
        <w:rPr>
          <w:sz w:val="19"/>
          <w:szCs w:val="19"/>
        </w:rPr>
      </w:pPr>
    </w:p>
    <w:p w:rsidR="00211961" w:rsidRDefault="00043663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211961" w:rsidRDefault="00794D49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043663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043663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043663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043663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043663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043663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043663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043663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043663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211961" w:rsidRDefault="00211961">
      <w:pPr>
        <w:spacing w:before="12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211961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1961">
        <w:trPr>
          <w:trHeight w:hRule="exact" w:val="89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1961" w:rsidRDefault="00043663">
            <w:pPr>
              <w:spacing w:before="99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211961" w:rsidRDefault="00043663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</w:tbl>
    <w:p w:rsidR="00211961" w:rsidRDefault="00211961">
      <w:pPr>
        <w:spacing w:after="0"/>
        <w:sectPr w:rsidR="00211961" w:rsidSect="002D2C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1" w:footer="1008" w:gutter="0"/>
          <w:pgNumType w:start="1"/>
          <w:cols w:space="720"/>
          <w:docGrid w:linePitch="299"/>
        </w:sectPr>
      </w:pPr>
    </w:p>
    <w:p w:rsidR="00211961" w:rsidRDefault="00211961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211961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1961">
        <w:trPr>
          <w:trHeight w:hRule="exact" w:val="154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1961" w:rsidRDefault="00211961">
            <w:pPr>
              <w:spacing w:before="8" w:after="0" w:line="220" w:lineRule="exact"/>
            </w:pP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211961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1961" w:rsidRDefault="00211961">
            <w:pPr>
              <w:spacing w:before="8" w:after="0" w:line="220" w:lineRule="exact"/>
            </w:pP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211961" w:rsidRDefault="00043663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211961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3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211961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1961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3" w:lineRule="auto"/>
              <w:ind w:left="92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211961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1961">
        <w:trPr>
          <w:trHeight w:hRule="exact" w:val="113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1" w:lineRule="auto"/>
              <w:ind w:left="92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</w:p>
          <w:p w:rsidR="00211961" w:rsidRDefault="00043663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1961">
        <w:trPr>
          <w:trHeight w:hRule="exact" w:val="113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3" w:righ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</w:p>
          <w:p w:rsidR="00211961" w:rsidRDefault="00043663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1961">
        <w:trPr>
          <w:trHeight w:hRule="exact" w:val="168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211961" w:rsidRDefault="00043663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2" w:righ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..</w:t>
            </w:r>
            <w:r>
              <w:rPr>
                <w:rFonts w:ascii="Arial" w:eastAsia="Arial" w:hAnsi="Arial" w:cs="Arial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h.</w:t>
            </w:r>
          </w:p>
          <w:p w:rsidR="00211961" w:rsidRDefault="0021196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11961" w:rsidRDefault="00043663">
            <w:pPr>
              <w:spacing w:after="0" w:line="240" w:lineRule="auto"/>
              <w:ind w:left="9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  <w:p w:rsidR="00211961" w:rsidRDefault="00043663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211961" w:rsidRDefault="00211961">
      <w:pPr>
        <w:spacing w:after="0"/>
        <w:sectPr w:rsidR="00211961">
          <w:pgSz w:w="12240" w:h="15840"/>
          <w:pgMar w:top="2620" w:right="1320" w:bottom="1640" w:left="1320" w:header="1461" w:footer="1447" w:gutter="0"/>
          <w:cols w:space="720"/>
        </w:sectPr>
      </w:pPr>
    </w:p>
    <w:p w:rsidR="00211961" w:rsidRDefault="00211961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211961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1961">
        <w:trPr>
          <w:trHeight w:hRule="exact" w:val="200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211961" w:rsidRDefault="00043663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2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1961" w:rsidRDefault="00211961">
            <w:pPr>
              <w:spacing w:before="9" w:after="0" w:line="220" w:lineRule="exact"/>
            </w:pPr>
          </w:p>
          <w:p w:rsidR="00211961" w:rsidRDefault="00043663">
            <w:pPr>
              <w:spacing w:after="0" w:line="239" w:lineRule="auto"/>
              <w:ind w:left="313" w:right="16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11961" w:rsidRDefault="00043663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211961">
        <w:trPr>
          <w:trHeight w:hRule="exact" w:val="20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  <w:p w:rsidR="00211961" w:rsidRDefault="00043663">
            <w:pPr>
              <w:spacing w:before="3" w:after="0" w:line="240" w:lineRule="auto"/>
              <w:ind w:left="9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1961" w:rsidRDefault="00043663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211961" w:rsidRDefault="00043663">
            <w:pPr>
              <w:spacing w:before="55" w:after="0" w:line="240" w:lineRule="auto"/>
              <w:ind w:left="93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</w:tc>
      </w:tr>
      <w:tr w:rsidR="00211961">
        <w:trPr>
          <w:trHeight w:hRule="exact" w:val="165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211961" w:rsidRDefault="00043663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after="0" w:line="224" w:lineRule="exact"/>
              <w:ind w:left="93" w:right="6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211961" w:rsidRDefault="00043663">
            <w:pPr>
              <w:spacing w:before="8" w:after="0" w:line="228" w:lineRule="exact"/>
              <w:ind w:left="92" w:right="6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 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211961" w:rsidRDefault="00211961">
      <w:pPr>
        <w:spacing w:after="0"/>
        <w:jc w:val="both"/>
        <w:sectPr w:rsidR="00211961">
          <w:pgSz w:w="12240" w:h="15840"/>
          <w:pgMar w:top="2620" w:right="1320" w:bottom="1640" w:left="1320" w:header="1461" w:footer="1447" w:gutter="0"/>
          <w:cols w:space="720"/>
        </w:sectPr>
      </w:pPr>
    </w:p>
    <w:p w:rsidR="00211961" w:rsidRDefault="00211961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211961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1961">
        <w:trPr>
          <w:trHeight w:hRule="exact" w:val="1037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:rsidR="00211961" w:rsidRDefault="00043663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1961" w:rsidRDefault="00043663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211961" w:rsidRDefault="00043663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ck(s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1961" w:rsidRDefault="00043663">
            <w:pPr>
              <w:spacing w:before="51" w:after="0" w:line="300" w:lineRule="auto"/>
              <w:ind w:left="93" w:right="6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ow.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/or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</w:p>
          <w:p w:rsidR="00211961" w:rsidRDefault="00043663">
            <w:pPr>
              <w:spacing w:after="0" w:line="227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230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Oil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ood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ops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360: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Naph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ha)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ues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250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ps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260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270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isc</w:t>
            </w:r>
            <w:r>
              <w:rPr>
                <w:rFonts w:ascii="Arial" w:eastAsia="Arial" w:hAnsi="Arial" w:cs="Arial"/>
                <w:sz w:val="20"/>
                <w:szCs w:val="20"/>
              </w:rPr>
              <w:t>anthus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220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280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290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211961" w:rsidRDefault="00043663">
            <w:pPr>
              <w:spacing w:before="5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nd/or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l</w:t>
            </w:r>
          </w:p>
          <w:p w:rsidR="00211961" w:rsidRDefault="00043663">
            <w:pPr>
              <w:spacing w:before="5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ops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ane</w:t>
            </w:r>
          </w:p>
          <w:p w:rsidR="00211961" w:rsidRDefault="00043663">
            <w:pPr>
              <w:spacing w:before="5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gas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320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211961" w:rsidRDefault="00043663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330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ills</w:t>
            </w:r>
          </w:p>
          <w:p w:rsidR="00211961" w:rsidRDefault="00043663">
            <w:pPr>
              <w:spacing w:before="5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ants</w:t>
            </w:r>
          </w:p>
          <w:p w:rsidR="00211961" w:rsidRDefault="00043663">
            <w:pPr>
              <w:spacing w:before="5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or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Naph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ha</w:t>
            </w:r>
          </w:p>
          <w:p w:rsidR="00211961" w:rsidRDefault="00043663">
            <w:pPr>
              <w:spacing w:before="5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350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</w:p>
          <w:p w:rsidR="00211961" w:rsidRDefault="00211961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211961" w:rsidRDefault="00043663">
            <w:pPr>
              <w:spacing w:after="0" w:line="243" w:lineRule="auto"/>
              <w:ind w:left="93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211961" w:rsidRDefault="00211961">
      <w:pPr>
        <w:spacing w:after="0"/>
        <w:sectPr w:rsidR="00211961" w:rsidSect="00397F56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211961" w:rsidRDefault="00211961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211961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11961" w:rsidRDefault="00211961">
            <w:pPr>
              <w:spacing w:after="0" w:line="200" w:lineRule="exact"/>
              <w:rPr>
                <w:sz w:val="20"/>
                <w:szCs w:val="20"/>
              </w:rPr>
            </w:pP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1961">
        <w:trPr>
          <w:trHeight w:hRule="exact" w:val="85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1" w:lineRule="auto"/>
              <w:ind w:left="93" w:right="4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</w:p>
        </w:tc>
      </w:tr>
      <w:tr w:rsidR="00211961">
        <w:trPr>
          <w:trHeight w:hRule="exact" w:val="292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211961" w:rsidRDefault="00043663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1961" w:rsidRDefault="00043663">
            <w:pPr>
              <w:spacing w:before="53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211961" w:rsidRDefault="00043663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211961" w:rsidRDefault="0004366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90: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211961" w:rsidRDefault="00043663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211961" w:rsidRDefault="00043663">
            <w:pPr>
              <w:spacing w:after="0" w:line="230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110: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nds</w:t>
            </w:r>
          </w:p>
        </w:tc>
      </w:tr>
      <w:tr w:rsidR="00211961">
        <w:trPr>
          <w:trHeight w:hRule="exact" w:val="200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211961" w:rsidRDefault="00043663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211961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1961" w:rsidRDefault="00043663">
            <w:pPr>
              <w:spacing w:before="94" w:after="0" w:line="240" w:lineRule="auto"/>
              <w:ind w:left="93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 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 was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80.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451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211961" w:rsidRDefault="0004366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</w:tc>
      </w:tr>
    </w:tbl>
    <w:p w:rsidR="00211961" w:rsidRDefault="00211961">
      <w:pPr>
        <w:spacing w:before="18" w:after="0" w:line="220" w:lineRule="exact"/>
      </w:pPr>
    </w:p>
    <w:p w:rsidR="00211961" w:rsidRDefault="00043663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211961" w:rsidRDefault="00043663">
      <w:pPr>
        <w:spacing w:before="1" w:after="0" w:line="230" w:lineRule="exact"/>
        <w:ind w:left="120" w:right="3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8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5/2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3,99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99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210,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p</w:t>
      </w:r>
    </w:p>
    <w:p w:rsidR="00211961" w:rsidRDefault="00211961">
      <w:pPr>
        <w:spacing w:after="0"/>
        <w:sectPr w:rsidR="00211961">
          <w:pgSz w:w="12240" w:h="15840"/>
          <w:pgMar w:top="2620" w:right="1320" w:bottom="1640" w:left="1320" w:header="1461" w:footer="1447" w:gutter="0"/>
          <w:cols w:space="720"/>
        </w:sectPr>
      </w:pPr>
    </w:p>
    <w:p w:rsidR="00211961" w:rsidRDefault="00211961">
      <w:pPr>
        <w:spacing w:before="4" w:after="0" w:line="200" w:lineRule="exact"/>
        <w:rPr>
          <w:sz w:val="20"/>
          <w:szCs w:val="20"/>
        </w:rPr>
      </w:pPr>
    </w:p>
    <w:p w:rsidR="00211961" w:rsidRDefault="00043663">
      <w:pPr>
        <w:spacing w:before="34" w:after="0" w:line="225" w:lineRule="exact"/>
        <w:ind w:left="31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211961" w:rsidRDefault="00211961">
      <w:pPr>
        <w:spacing w:before="2" w:after="0" w:line="200" w:lineRule="exact"/>
        <w:rPr>
          <w:sz w:val="20"/>
          <w:szCs w:val="20"/>
        </w:rPr>
      </w:pPr>
    </w:p>
    <w:p w:rsidR="00211961" w:rsidRDefault="00043663">
      <w:pPr>
        <w:spacing w:before="34" w:after="0" w:line="240" w:lineRule="auto"/>
        <w:ind w:left="100" w:right="1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211961" w:rsidRDefault="00043663">
      <w:pPr>
        <w:spacing w:after="0" w:line="240" w:lineRule="auto"/>
        <w:ind w:left="10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211961" w:rsidRDefault="00211961">
      <w:pPr>
        <w:spacing w:before="11" w:after="0" w:line="220" w:lineRule="exact"/>
      </w:pPr>
    </w:p>
    <w:p w:rsidR="00211961" w:rsidRDefault="00043663">
      <w:pPr>
        <w:spacing w:after="0" w:line="240" w:lineRule="auto"/>
        <w:ind w:left="100" w:right="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211961" w:rsidSect="00211961">
      <w:pgSz w:w="12240" w:h="15840"/>
      <w:pgMar w:top="2620" w:right="1360" w:bottom="1640" w:left="1340" w:header="1461" w:footer="1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3ED" w:rsidRDefault="000703ED" w:rsidP="00211961">
      <w:pPr>
        <w:spacing w:after="0" w:line="240" w:lineRule="auto"/>
      </w:pPr>
      <w:r>
        <w:separator/>
      </w:r>
    </w:p>
  </w:endnote>
  <w:endnote w:type="continuationSeparator" w:id="0">
    <w:p w:rsidR="000703ED" w:rsidRDefault="000703ED" w:rsidP="0021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49" w:rsidRDefault="00794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53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97F56" w:rsidRDefault="00397F56">
            <w:pPr>
              <w:pStyle w:val="Footer"/>
              <w:jc w:val="center"/>
            </w:pPr>
            <w:r>
              <w:t xml:space="preserve">Page </w:t>
            </w:r>
            <w:r w:rsidR="008346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4690">
              <w:rPr>
                <w:b/>
                <w:sz w:val="24"/>
                <w:szCs w:val="24"/>
              </w:rPr>
              <w:fldChar w:fldCharType="separate"/>
            </w:r>
            <w:r w:rsidR="00794D49">
              <w:rPr>
                <w:b/>
                <w:noProof/>
              </w:rPr>
              <w:t>1</w:t>
            </w:r>
            <w:r w:rsidR="0083469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3469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4690">
              <w:rPr>
                <w:b/>
                <w:sz w:val="24"/>
                <w:szCs w:val="24"/>
              </w:rPr>
              <w:fldChar w:fldCharType="separate"/>
            </w:r>
            <w:r w:rsidR="00794D49">
              <w:rPr>
                <w:b/>
                <w:noProof/>
              </w:rPr>
              <w:t>6</w:t>
            </w:r>
            <w:r w:rsidR="0083469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1961" w:rsidRDefault="00397F56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5900-293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49" w:rsidRDefault="00794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3ED" w:rsidRDefault="000703ED" w:rsidP="00211961">
      <w:pPr>
        <w:spacing w:after="0" w:line="240" w:lineRule="auto"/>
      </w:pPr>
      <w:r>
        <w:separator/>
      </w:r>
    </w:p>
  </w:footnote>
  <w:footnote w:type="continuationSeparator" w:id="0">
    <w:p w:rsidR="000703ED" w:rsidRDefault="000703ED" w:rsidP="0021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49" w:rsidRDefault="00794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65C" w:rsidRPr="00C3265C" w:rsidRDefault="00857C7B" w:rsidP="00C3265C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pacing w:val="-1"/>
        <w:sz w:val="20"/>
        <w:szCs w:val="20"/>
      </w:rPr>
      <w:tab/>
    </w:r>
    <w:bookmarkStart w:id="0" w:name="_GoBack"/>
    <w:bookmarkEnd w:id="0"/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 w:rsidR="00C3265C"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="00C3265C"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="00C3265C" w:rsidRPr="009520E7">
      <w:rPr>
        <w:rFonts w:ascii="Arial" w:eastAsia="Arial" w:hAnsi="Arial" w:cs="Arial"/>
        <w:bCs/>
        <w:sz w:val="20"/>
        <w:szCs w:val="20"/>
      </w:rPr>
      <w:t>B</w:t>
    </w:r>
    <w:r w:rsidR="00C3265C"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="00C3265C" w:rsidRPr="009520E7">
      <w:rPr>
        <w:rFonts w:ascii="Arial" w:eastAsia="Arial" w:hAnsi="Arial" w:cs="Arial"/>
        <w:bCs/>
        <w:sz w:val="20"/>
        <w:szCs w:val="20"/>
      </w:rPr>
      <w:t>C</w:t>
    </w:r>
    <w:r w:rsidR="00C3265C"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="00C3265C"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="00C3265C"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="00C3265C" w:rsidRPr="009520E7">
      <w:rPr>
        <w:rFonts w:ascii="Arial" w:eastAsia="Arial" w:hAnsi="Arial" w:cs="Arial"/>
        <w:bCs/>
        <w:sz w:val="20"/>
        <w:szCs w:val="20"/>
      </w:rPr>
      <w:t>l</w:t>
    </w:r>
    <w:r w:rsidR="00C3265C"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="00C3265C" w:rsidRPr="009520E7">
      <w:rPr>
        <w:rFonts w:ascii="Arial" w:eastAsia="Arial" w:hAnsi="Arial" w:cs="Arial"/>
        <w:bCs/>
        <w:sz w:val="20"/>
        <w:szCs w:val="20"/>
      </w:rPr>
      <w:t>N</w:t>
    </w:r>
    <w:r w:rsidR="00C3265C"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="00C3265C" w:rsidRPr="009520E7">
      <w:rPr>
        <w:rFonts w:ascii="Arial" w:eastAsia="Arial" w:hAnsi="Arial" w:cs="Arial"/>
        <w:bCs/>
        <w:sz w:val="20"/>
        <w:szCs w:val="20"/>
      </w:rPr>
      <w:t>.</w:t>
    </w:r>
    <w:r w:rsidR="00C3265C"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="00C3265C" w:rsidRPr="009520E7">
      <w:rPr>
        <w:rFonts w:ascii="Arial" w:eastAsia="Arial" w:hAnsi="Arial" w:cs="Arial"/>
        <w:bCs/>
        <w:sz w:val="20"/>
        <w:szCs w:val="20"/>
      </w:rPr>
      <w:t>20</w:t>
    </w:r>
    <w:r w:rsidR="00C3265C"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="00C3265C" w:rsidRPr="009520E7">
      <w:rPr>
        <w:rFonts w:ascii="Arial" w:eastAsia="Arial" w:hAnsi="Arial" w:cs="Arial"/>
        <w:bCs/>
        <w:sz w:val="20"/>
        <w:szCs w:val="20"/>
      </w:rPr>
      <w:t>0</w:t>
    </w:r>
    <w:r w:rsidR="00C3265C"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="00C3265C" w:rsidRPr="009520E7">
      <w:rPr>
        <w:rFonts w:ascii="Arial" w:eastAsia="Arial" w:hAnsi="Arial" w:cs="Arial"/>
        <w:bCs/>
        <w:sz w:val="20"/>
        <w:szCs w:val="20"/>
      </w:rPr>
      <w:t>0</w:t>
    </w:r>
    <w:r w:rsidR="00C3265C"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="00C3265C" w:rsidRPr="009520E7">
      <w:rPr>
        <w:rFonts w:ascii="Arial" w:eastAsia="Arial" w:hAnsi="Arial" w:cs="Arial"/>
        <w:bCs/>
        <w:sz w:val="20"/>
        <w:szCs w:val="20"/>
      </w:rPr>
      <w:t>40</w:t>
    </w:r>
  </w:p>
  <w:p w:rsidR="00C3265C" w:rsidRPr="009520E7" w:rsidRDefault="00794D49" w:rsidP="00794D49">
    <w:pPr>
      <w:tabs>
        <w:tab w:val="left" w:pos="3437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left:0;text-align:left;margin-left:124.1pt;margin-top:87.25pt;width:303.35pt;height:17.65pt;z-index:-251657216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<v:textbox style="mso-next-textbox:#Text Box 3" inset="0,0,0,0">
            <w:txbxContent>
              <w:p w:rsidR="00857C7B" w:rsidRPr="00C3265C" w:rsidRDefault="00857C7B" w:rsidP="00857C7B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</w:t>
                </w:r>
                <w:r w:rsidRPr="00C3265C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w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b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le</w:t>
                </w:r>
                <w:r w:rsidRPr="00C3265C">
                  <w:rPr>
                    <w:rFonts w:ascii="Arial" w:eastAsia="Arial" w:hAnsi="Arial" w:cs="Arial"/>
                    <w:bCs/>
                    <w:spacing w:val="-11"/>
                    <w:sz w:val="24"/>
                    <w:szCs w:val="24"/>
                  </w:rPr>
                  <w:t xml:space="preserve"> 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Fu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el</w:t>
                </w:r>
                <w:r w:rsidRPr="00C3265C">
                  <w:rPr>
                    <w:rFonts w:ascii="Arial" w:eastAsia="Arial" w:hAnsi="Arial" w:cs="Arial"/>
                    <w:bCs/>
                    <w:spacing w:val="-2"/>
                    <w:sz w:val="24"/>
                    <w:szCs w:val="24"/>
                  </w:rPr>
                  <w:t xml:space="preserve"> </w:t>
                </w:r>
                <w:r w:rsidRPr="00C3265C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nd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C3265C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d</w:t>
                </w:r>
                <w:r w:rsidRPr="00C3265C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(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</w:t>
                </w:r>
                <w:r w:rsidRPr="00C3265C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S2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)</w:t>
                </w:r>
                <w:r w:rsidRPr="00C3265C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p</w:t>
                </w:r>
                <w:r w:rsidRPr="00C3265C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C3265C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t</w:t>
                </w:r>
                <w:r w:rsidRPr="00C3265C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C3265C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u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c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C3265C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C3265C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C3265C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  <w:r w:rsidR="00C3265C">
      <w:rPr>
        <w:noProof/>
      </w:rPr>
      <w:drawing>
        <wp:anchor distT="0" distB="0" distL="114300" distR="114300" simplePos="0" relativeHeight="251662336" behindDoc="0" locked="0" layoutInCell="1" allowOverlap="1" wp14:anchorId="358E7245" wp14:editId="34C2828E">
          <wp:simplePos x="0" y="0"/>
          <wp:positionH relativeFrom="column">
            <wp:posOffset>27940</wp:posOffset>
          </wp:positionH>
          <wp:positionV relativeFrom="paragraph">
            <wp:posOffset>12700</wp:posOffset>
          </wp:positionV>
          <wp:extent cx="653415" cy="655320"/>
          <wp:effectExtent l="19050" t="0" r="0" b="0"/>
          <wp:wrapSquare wrapText="bothSides"/>
          <wp:docPr id="28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265C">
      <w:rPr>
        <w:rFonts w:ascii="Arial" w:eastAsia="Arial" w:hAnsi="Arial" w:cs="Arial"/>
        <w:bCs/>
        <w:sz w:val="20"/>
        <w:szCs w:val="20"/>
      </w:rPr>
      <w:tab/>
    </w:r>
    <w:r w:rsidR="00C3265C">
      <w:rPr>
        <w:rFonts w:ascii="Arial" w:eastAsia="Arial" w:hAnsi="Arial" w:cs="Arial"/>
        <w:bCs/>
        <w:sz w:val="20"/>
        <w:szCs w:val="20"/>
      </w:rPr>
      <w:tab/>
      <w:t>Expires [PENDING]</w:t>
    </w:r>
  </w:p>
  <w:p w:rsidR="00C3265C" w:rsidRDefault="00794D49">
    <w:pPr>
      <w:spacing w:after="0" w:line="200" w:lineRule="exact"/>
      <w:rPr>
        <w:sz w:val="20"/>
        <w:szCs w:val="20"/>
      </w:rPr>
    </w:pPr>
    <w:r>
      <w:rPr>
        <w:noProof/>
      </w:rPr>
      <w:pict>
        <v:shape id="Text Box 2" o:spid="_x0000_s4097" type="#_x0000_t202" style="position:absolute;margin-left:126.35pt;margin-top:104.9pt;width:222.1pt;height:25.5pt;z-index:-25165619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7X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" filled="f" stroked="f">
          <v:textbox style="mso-next-textbox:#Text Box 2" inset="0,0,0,0">
            <w:txbxContent>
              <w:p w:rsidR="00857C7B" w:rsidRPr="009520E7" w:rsidRDefault="00857C7B" w:rsidP="00857C7B">
                <w:pPr>
                  <w:spacing w:after="0" w:line="265" w:lineRule="exact"/>
                  <w:ind w:left="20" w:right="-20"/>
                  <w:rPr>
                    <w:rFonts w:ascii="Arial" w:eastAsia="Arial" w:hAnsi="Arial" w:cs="Arial"/>
                    <w:sz w:val="24"/>
                    <w:szCs w:val="24"/>
                    <w:u w:val="single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RF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S</w:t>
                </w:r>
                <w:r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2 Renewable Biomass</w:t>
                </w:r>
                <w:r w:rsidRPr="009520E7">
                  <w:rPr>
                    <w:rFonts w:ascii="Arial" w:eastAsia="Arial" w:hAnsi="Arial" w:cs="Arial"/>
                    <w:bCs/>
                    <w:spacing w:val="-3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e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port</w:t>
                </w:r>
              </w:p>
              <w:p w:rsidR="00857C7B" w:rsidRPr="009520E7" w:rsidRDefault="00857C7B" w:rsidP="00857C7B">
                <w:pPr>
                  <w:spacing w:after="0" w:line="229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po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t</w:t>
                </w:r>
                <w:r w:rsidRPr="009520E7">
                  <w:rPr>
                    <w:rFonts w:ascii="Arial" w:eastAsia="Arial" w:hAnsi="Arial" w:cs="Arial"/>
                    <w:bCs/>
                    <w:spacing w:val="-6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m</w:t>
                </w:r>
                <w:r w:rsidRPr="009520E7">
                  <w:rPr>
                    <w:rFonts w:ascii="Arial" w:eastAsia="Arial" w:hAnsi="Arial" w:cs="Arial"/>
                    <w:bCs/>
                    <w:spacing w:val="-5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I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D:</w:t>
                </w:r>
                <w:r w:rsidRPr="009520E7">
                  <w:rPr>
                    <w:rFonts w:ascii="Arial" w:eastAsia="Arial" w:hAnsi="Arial" w:cs="Arial"/>
                    <w:bCs/>
                    <w:spacing w:val="53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S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801</w:t>
                </w:r>
              </w:p>
            </w:txbxContent>
          </v:textbox>
          <w10:wrap anchorx="page" anchory="page"/>
        </v:shape>
      </w:pict>
    </w:r>
  </w:p>
  <w:p w:rsidR="00C3265C" w:rsidRDefault="00C3265C">
    <w:pPr>
      <w:spacing w:after="0" w:line="200" w:lineRule="exact"/>
      <w:rPr>
        <w:sz w:val="20"/>
        <w:szCs w:val="20"/>
      </w:rPr>
    </w:pPr>
  </w:p>
  <w:p w:rsidR="00C3265C" w:rsidRDefault="00C3265C">
    <w:pPr>
      <w:spacing w:after="0" w:line="200" w:lineRule="exact"/>
      <w:rPr>
        <w:sz w:val="20"/>
        <w:szCs w:val="20"/>
      </w:rPr>
    </w:pPr>
  </w:p>
  <w:p w:rsidR="00211961" w:rsidRDefault="00211961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49" w:rsidRDefault="00794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1961"/>
    <w:rsid w:val="00043663"/>
    <w:rsid w:val="000703ED"/>
    <w:rsid w:val="00211961"/>
    <w:rsid w:val="002D2C80"/>
    <w:rsid w:val="00397F56"/>
    <w:rsid w:val="00794D49"/>
    <w:rsid w:val="00834690"/>
    <w:rsid w:val="00857C7B"/>
    <w:rsid w:val="009670B2"/>
    <w:rsid w:val="00A87BCC"/>
    <w:rsid w:val="00C3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F3AC132A-55D1-4898-AB27-7AFFD0C5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F56"/>
  </w:style>
  <w:style w:type="paragraph" w:styleId="Footer">
    <w:name w:val="footer"/>
    <w:basedOn w:val="Normal"/>
    <w:link w:val="FooterChar"/>
    <w:uiPriority w:val="99"/>
    <w:unhideWhenUsed/>
    <w:rsid w:val="0039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F56"/>
  </w:style>
  <w:style w:type="paragraph" w:styleId="BalloonText">
    <w:name w:val="Balloon Text"/>
    <w:basedOn w:val="Normal"/>
    <w:link w:val="BalloonTextChar"/>
    <w:uiPriority w:val="99"/>
    <w:semiHidden/>
    <w:unhideWhenUsed/>
    <w:rsid w:val="00C32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Renewable Biomass Report (RFS0801) (April 18, 2011)</vt:lpstr>
    </vt:vector>
  </TitlesOfParts>
  <Company>US-EPA</Company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Renewable Biomass Report (RFS0801) (April 18, 2011)</dc:title>
  <dc:subject>This document gives instructions for the Renewable Fuel Standard (RFS) program, RFS2 Renewable Biomass Report which is due quarterly. (EPA form # RFS0801)</dc:subject>
  <dc:creator>U.S. EPA</dc:creator>
  <cp:keywords>renewable fuel standard; rfs; rfs2; renewable biomass; fuel producer; importer; feedstock; crops; renewable identification number; rin; report; instructions; RFS0801; rfs0801</cp:keywords>
  <cp:lastModifiedBy>Gatica, Staci</cp:lastModifiedBy>
  <cp:revision>3</cp:revision>
  <dcterms:created xsi:type="dcterms:W3CDTF">2014-04-29T18:16:00Z</dcterms:created>
  <dcterms:modified xsi:type="dcterms:W3CDTF">2014-07-15T14:32:00Z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2014-03-07T00:00:00Z</vt:filetime>
  </property>
</Properties>
</file>