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pPr>
        <w:pStyle w:val="Title"/>
        <w:rPr>
          <w:rFonts w:ascii="Times New Roman" w:hAnsi="Times New Roman"/>
          <w:sz w:val="24"/>
          <w:szCs w:val="24"/>
        </w:rPr>
      </w:pPr>
    </w:p>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B103CA" w:rsidP="00B7187F">
      <w:pPr>
        <w:suppressAutoHyphens/>
        <w:jc w:val="center"/>
        <w:rPr>
          <w:rFonts w:ascii="Times New Roman" w:hAnsi="Times New Roman"/>
          <w:szCs w:val="24"/>
        </w:rPr>
      </w:pPr>
      <w:r w:rsidRPr="00322A28">
        <w:rPr>
          <w:rFonts w:ascii="Times New Roman" w:hAnsi="Times New Roman"/>
          <w:b/>
          <w:szCs w:val="24"/>
        </w:rPr>
        <w:t xml:space="preserve">FEDERAL </w:t>
      </w:r>
      <w:r w:rsidR="003E5345">
        <w:rPr>
          <w:rFonts w:ascii="Times New Roman" w:hAnsi="Times New Roman"/>
          <w:b/>
          <w:szCs w:val="24"/>
        </w:rPr>
        <w:t>FAMILY EDUCATION LOAN (FFEL) PROGRAM REGULATIONS</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Pr="00322A28" w:rsidRDefault="00386054">
      <w:pPr>
        <w:tabs>
          <w:tab w:val="left" w:pos="0"/>
        </w:tabs>
        <w:suppressAutoHyphens/>
        <w:rPr>
          <w:rFonts w:ascii="Times New Roman" w:hAnsi="Times New Roman"/>
          <w:szCs w:val="24"/>
        </w:rPr>
      </w:pPr>
    </w:p>
    <w:p w:rsidR="0046634C" w:rsidRDefault="00BD4F56" w:rsidP="00B103CA">
      <w:pPr>
        <w:pStyle w:val="BodyTextIndent"/>
      </w:pPr>
      <w:r>
        <w:t xml:space="preserve">The Department is requesting a revision of the current information collection.  </w:t>
      </w:r>
      <w:r w:rsidR="0046634C">
        <w:t>The</w:t>
      </w:r>
      <w:r>
        <w:t xml:space="preserve"> proposed</w:t>
      </w:r>
      <w:r w:rsidR="0046634C">
        <w:t xml:space="preserve"> Federal Family Education Loan (FFEL) Program regulations revise the current regulations for program administration as described below.  </w:t>
      </w:r>
      <w:r w:rsidR="004C5E08">
        <w:t>First</w:t>
      </w:r>
      <w:r w:rsidR="0046634C">
        <w:t xml:space="preserve">, the proposed regulations indicate </w:t>
      </w:r>
      <w:r w:rsidR="00E25485">
        <w:t xml:space="preserve">the </w:t>
      </w:r>
      <w:r w:rsidR="0046634C">
        <w:t xml:space="preserve">regulatory </w:t>
      </w:r>
      <w:r w:rsidR="00E25485">
        <w:t xml:space="preserve">changes </w:t>
      </w:r>
      <w:r w:rsidR="00676B1B">
        <w:t xml:space="preserve">made in the provisions related to forbearance, reasonable and affordable loan rehabilitation, and administrative wage garnishment along with </w:t>
      </w:r>
      <w:r w:rsidR="00E25485">
        <w:t xml:space="preserve">the associated changes in burden.  </w:t>
      </w:r>
      <w:r>
        <w:t>Additionally</w:t>
      </w:r>
      <w:r w:rsidR="0046634C">
        <w:t>, we describe a series of proposed regulatory changes that removes unneeded FFEL regulations that are no longer required as a result of the Student Aid and Fiscal Responsibility (SAFRA) Act that was included in the Health Care and Reconciliation Act of 2010 (HCERA), which as of July 1, 2010, terminated the authority for lenders to make new loans under the FFEL program.</w:t>
      </w:r>
      <w:r>
        <w:t xml:space="preserve">  Both of these circumstances require a change in the current burden hours.</w:t>
      </w:r>
    </w:p>
    <w:p w:rsidR="0046634C" w:rsidRDefault="0046634C" w:rsidP="00B103CA">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BD4F56" w:rsidP="0015432D">
      <w:pPr>
        <w:ind w:left="720"/>
        <w:rPr>
          <w:rFonts w:ascii="Times New Roman" w:hAnsi="Times New Roman"/>
          <w:szCs w:val="24"/>
        </w:rPr>
      </w:pPr>
      <w:r>
        <w:rPr>
          <w:rFonts w:ascii="Times New Roman" w:hAnsi="Times New Roman"/>
          <w:szCs w:val="24"/>
        </w:rPr>
        <w:t xml:space="preserve">The current information collection allows for the borrowers and loan holders to ensure the </w:t>
      </w:r>
      <w:r w:rsidR="004C5E08">
        <w:rPr>
          <w:rFonts w:ascii="Times New Roman" w:hAnsi="Times New Roman"/>
          <w:szCs w:val="24"/>
        </w:rPr>
        <w:t>proper</w:t>
      </w:r>
      <w:r>
        <w:rPr>
          <w:rFonts w:ascii="Times New Roman" w:hAnsi="Times New Roman"/>
          <w:szCs w:val="24"/>
        </w:rPr>
        <w:t xml:space="preserve"> administration of the FFEL Program, including borrower benefits such as deferments and payment options</w:t>
      </w:r>
      <w:r w:rsidR="007712C2">
        <w:rPr>
          <w:rFonts w:ascii="Times New Roman" w:hAnsi="Times New Roman"/>
          <w:szCs w:val="24"/>
        </w:rPr>
        <w:t>,</w:t>
      </w:r>
      <w:r>
        <w:rPr>
          <w:rFonts w:ascii="Times New Roman" w:hAnsi="Times New Roman"/>
          <w:szCs w:val="24"/>
        </w:rPr>
        <w:t xml:space="preserve"> as well as</w:t>
      </w:r>
      <w:r w:rsidR="007712C2">
        <w:rPr>
          <w:rFonts w:ascii="Times New Roman" w:hAnsi="Times New Roman"/>
          <w:szCs w:val="24"/>
        </w:rPr>
        <w:t>,</w:t>
      </w:r>
      <w:r>
        <w:rPr>
          <w:rFonts w:ascii="Times New Roman" w:hAnsi="Times New Roman"/>
          <w:szCs w:val="24"/>
        </w:rPr>
        <w:t xml:space="preserve"> loan holder requirements for servicing and collections.  </w:t>
      </w:r>
      <w:r w:rsidR="00B103CA" w:rsidRPr="00322A28">
        <w:rPr>
          <w:rFonts w:ascii="Times New Roman" w:hAnsi="Times New Roman"/>
          <w:szCs w:val="24"/>
        </w:rPr>
        <w:t xml:space="preserve">The </w:t>
      </w:r>
      <w:r w:rsidR="00111843" w:rsidRPr="00322A28">
        <w:rPr>
          <w:rFonts w:ascii="Times New Roman" w:hAnsi="Times New Roman"/>
          <w:szCs w:val="24"/>
        </w:rPr>
        <w:t xml:space="preserve">proposed </w:t>
      </w:r>
      <w:r w:rsidR="00D42944" w:rsidRPr="00322A28">
        <w:rPr>
          <w:rFonts w:ascii="Times New Roman" w:hAnsi="Times New Roman"/>
          <w:szCs w:val="24"/>
        </w:rPr>
        <w:t xml:space="preserve">regulations </w:t>
      </w:r>
      <w:r w:rsidR="0015432D">
        <w:rPr>
          <w:rFonts w:ascii="Times New Roman" w:hAnsi="Times New Roman"/>
          <w:szCs w:val="24"/>
        </w:rPr>
        <w:t>provide for oral acknowledgements and agreements to repay a defaulted FFEL loan through forbearance.  Other proposed provisions include the burden associated with loan holder processing of reasonable and affordable loan rehabilitation agreements, as well as</w:t>
      </w:r>
      <w:r w:rsidR="007712C2">
        <w:rPr>
          <w:rFonts w:ascii="Times New Roman" w:hAnsi="Times New Roman"/>
          <w:szCs w:val="24"/>
        </w:rPr>
        <w:t>,</w:t>
      </w:r>
      <w:r w:rsidR="0015432D">
        <w:rPr>
          <w:rFonts w:ascii="Times New Roman" w:hAnsi="Times New Roman"/>
          <w:szCs w:val="24"/>
        </w:rPr>
        <w:t xml:space="preserve"> proposed revisions to administrative wage garnishment provisions.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15432D" w:rsidRDefault="0015432D" w:rsidP="0015432D">
      <w:pPr>
        <w:ind w:left="720"/>
        <w:rPr>
          <w:rFonts w:ascii="Times New Roman" w:hAnsi="Times New Roman"/>
          <w:szCs w:val="24"/>
        </w:rPr>
      </w:pPr>
      <w:r>
        <w:rPr>
          <w:rFonts w:ascii="Times New Roman" w:hAnsi="Times New Roman"/>
          <w:szCs w:val="24"/>
        </w:rPr>
        <w:t xml:space="preserve">The processes involved to </w:t>
      </w:r>
      <w:r w:rsidR="00BD4F56">
        <w:rPr>
          <w:rFonts w:ascii="Times New Roman" w:hAnsi="Times New Roman"/>
          <w:szCs w:val="24"/>
        </w:rPr>
        <w:t xml:space="preserve">implement </w:t>
      </w:r>
      <w:r>
        <w:rPr>
          <w:rFonts w:ascii="Times New Roman" w:hAnsi="Times New Roman"/>
          <w:szCs w:val="24"/>
        </w:rPr>
        <w:t>the proposed regulations related to forbearance, reasonable and affordable loan rehabilitation agreements, and the proposed revisions to administrative wage garnishment provisions are primarily paper and pencil processes.</w:t>
      </w:r>
      <w:r w:rsidR="00BD4F56">
        <w:rPr>
          <w:rFonts w:ascii="Times New Roman" w:hAnsi="Times New Roman"/>
          <w:szCs w:val="24"/>
        </w:rPr>
        <w:t xml:space="preserve">  </w:t>
      </w:r>
    </w:p>
    <w:p w:rsidR="00BD4F56" w:rsidRPr="00322A28" w:rsidRDefault="00BD4F56" w:rsidP="0015432D">
      <w:pPr>
        <w:ind w:left="720"/>
        <w:rPr>
          <w:rFonts w:ascii="Times New Roman" w:hAnsi="Times New Roman"/>
          <w:szCs w:val="24"/>
        </w:rPr>
      </w:pPr>
    </w:p>
    <w:p w:rsidR="0015432D" w:rsidRDefault="0015432D" w:rsidP="0015432D">
      <w:pPr>
        <w:tabs>
          <w:tab w:val="left" w:pos="-720"/>
        </w:tabs>
        <w:suppressAutoHyphens/>
        <w:ind w:left="720"/>
        <w:rPr>
          <w:rFonts w:ascii="Times New Roman" w:hAnsi="Times New Roman"/>
          <w:szCs w:val="24"/>
        </w:rPr>
      </w:pPr>
      <w:r>
        <w:rPr>
          <w:rFonts w:ascii="Times New Roman" w:hAnsi="Times New Roman"/>
          <w:szCs w:val="24"/>
        </w:rPr>
        <w:t>Most of the remaining proposed changes result from the elimination of unnecessary FFEL regulations</w:t>
      </w:r>
      <w:r w:rsidR="00347DA0">
        <w:rPr>
          <w:rFonts w:ascii="Times New Roman" w:hAnsi="Times New Roman"/>
          <w:szCs w:val="24"/>
        </w:rPr>
        <w:t xml:space="preserve"> and are not electronically or technologically driven</w:t>
      </w:r>
      <w:r>
        <w:rPr>
          <w:rFonts w:ascii="Times New Roman" w:hAnsi="Times New Roman"/>
          <w:szCs w:val="24"/>
        </w:rPr>
        <w:t xml:space="preserve">.  </w:t>
      </w:r>
    </w:p>
    <w:p w:rsidR="00347DA0" w:rsidRDefault="00347DA0" w:rsidP="0015432D">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347DA0" w:rsidP="007B0762">
      <w:pPr>
        <w:pStyle w:val="BodyTextIndent"/>
      </w:pPr>
      <w:r>
        <w:t>Most of the proposed changes to the FFEL regulations would specifically be to reduce burden through the elimination of unnecessary regulations.</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17119" w:rsidRPr="00322A28">
        <w:rPr>
          <w:rFonts w:ascii="Times New Roman" w:hAnsi="Times New Roman"/>
          <w:szCs w:val="24"/>
        </w:rPr>
        <w:t xml:space="preserve">proposed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 xml:space="preserve">in consultation with schools, </w:t>
      </w:r>
      <w:r w:rsidR="00347DA0">
        <w:rPr>
          <w:rFonts w:ascii="Times New Roman" w:hAnsi="Times New Roman"/>
          <w:szCs w:val="24"/>
        </w:rPr>
        <w:t xml:space="preserve">and a variety of professional associations and other </w:t>
      </w:r>
      <w:r w:rsidR="00C97C49" w:rsidRPr="00322A28">
        <w:rPr>
          <w:rFonts w:ascii="Times New Roman" w:hAnsi="Times New Roman"/>
          <w:szCs w:val="24"/>
        </w:rPr>
        <w:t>interested parties</w:t>
      </w:r>
      <w:r w:rsidRPr="00322A28">
        <w:rPr>
          <w:rFonts w:ascii="Times New Roman" w:hAnsi="Times New Roman"/>
          <w:szCs w:val="24"/>
        </w:rPr>
        <w:t>.</w:t>
      </w:r>
      <w:r w:rsidR="00C97C49" w:rsidRPr="00322A28">
        <w:rPr>
          <w:rFonts w:ascii="Times New Roman" w:hAnsi="Times New Roman"/>
          <w:szCs w:val="24"/>
        </w:rPr>
        <w:t xml:space="preserve">  </w:t>
      </w:r>
      <w:r w:rsidR="00B25CA6">
        <w:rPr>
          <w:rFonts w:ascii="Times New Roman" w:hAnsi="Times New Roman"/>
          <w:szCs w:val="24"/>
        </w:rPr>
        <w:t>The comment period for the burden associated with these proposed regulations will run concurrently with the comment period for the proposed regulations.  Although OMB has up to 60 days to approve the ICR, it is recommended that the public comment on the ICR within the 30 days of the regulations publication.</w:t>
      </w:r>
      <w:bookmarkStart w:id="0" w:name="_GoBack"/>
      <w:bookmarkEnd w:id="0"/>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10. Describe any assurance of confidentiality provided to respondents and the basis for the assurance in statute, regulation, or agency policy. If personally identifiable information (PII) is </w:t>
      </w:r>
      <w:r w:rsidRPr="00322A28">
        <w:rPr>
          <w:rFonts w:ascii="Times New Roman" w:hAnsi="Times New Roman"/>
          <w:szCs w:val="24"/>
        </w:rPr>
        <w:lastRenderedPageBreak/>
        <w:t>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Pr="00322A28" w:rsidRDefault="00386054">
      <w:pPr>
        <w:tabs>
          <w:tab w:val="left" w:pos="-720"/>
        </w:tabs>
        <w:suppressAutoHyphens/>
        <w:rPr>
          <w:rFonts w:ascii="Times New Roman" w:hAnsi="Times New Roman"/>
          <w:szCs w:val="24"/>
        </w:rPr>
      </w:pPr>
    </w:p>
    <w:p w:rsidR="00F45002" w:rsidRDefault="004C7305" w:rsidP="00F45002">
      <w:pPr>
        <w:tabs>
          <w:tab w:val="left" w:pos="-720"/>
        </w:tabs>
        <w:suppressAutoHyphens/>
        <w:ind w:left="720"/>
        <w:rPr>
          <w:rFonts w:ascii="Times New Roman" w:hAnsi="Times New Roman"/>
          <w:szCs w:val="24"/>
        </w:rPr>
      </w:pPr>
      <w:r w:rsidRPr="0054394B">
        <w:rPr>
          <w:rFonts w:ascii="Times New Roman" w:hAnsi="Times New Roman"/>
          <w:szCs w:val="24"/>
        </w:rPr>
        <w:t>The collection of privacy protected information (PII) is required under these proposed regulations, such as in the use of the Financial Disclosure for Reasonable and Affordable Rehabilitation Payments form, however no assurance of confidentiality is provided to respondents.  Instead, a Privacy Act statement is included on the form alerting the user to the authority under which the PII is collected as well as information regarding disclosures to third parties.</w:t>
      </w:r>
      <w:r w:rsidRPr="0054394B" w:rsidDel="004C7305">
        <w:rPr>
          <w:rFonts w:ascii="Times New Roman" w:hAnsi="Times New Roman"/>
          <w:szCs w:val="24"/>
        </w:rPr>
        <w:t xml:space="preserve"> </w:t>
      </w:r>
    </w:p>
    <w:p w:rsidR="007712C2" w:rsidRPr="00322A28" w:rsidRDefault="007712C2" w:rsidP="00F45002">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 xml:space="preserve">IC Burden </w:t>
      </w:r>
      <w:r w:rsidRPr="00322A28">
        <w:rPr>
          <w:rStyle w:val="a"/>
          <w:rFonts w:ascii="Times New Roman" w:hAnsi="Times New Roman"/>
          <w:szCs w:val="24"/>
        </w:rPr>
        <w:lastRenderedPageBreak/>
        <w:t>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551F12" w:rsidRDefault="00551F12" w:rsidP="0001376A">
      <w:pPr>
        <w:ind w:left="720"/>
        <w:rPr>
          <w:rFonts w:ascii="Times New Roman" w:hAnsi="Times New Roman"/>
          <w:szCs w:val="24"/>
        </w:rPr>
      </w:pPr>
      <w:r>
        <w:rPr>
          <w:rFonts w:ascii="Times New Roman" w:hAnsi="Times New Roman"/>
          <w:szCs w:val="24"/>
        </w:rPr>
        <w:t>Establishing average burden hours</w:t>
      </w:r>
    </w:p>
    <w:p w:rsidR="00551F12" w:rsidRDefault="00551F12" w:rsidP="0001376A">
      <w:pPr>
        <w:ind w:left="720"/>
        <w:rPr>
          <w:rFonts w:ascii="Times New Roman" w:hAnsi="Times New Roman"/>
          <w:szCs w:val="24"/>
        </w:rPr>
      </w:pPr>
    </w:p>
    <w:p w:rsidR="0001376A" w:rsidRDefault="00B75ECC" w:rsidP="0001376A">
      <w:pPr>
        <w:ind w:left="720"/>
        <w:rPr>
          <w:rFonts w:ascii="Times New Roman" w:hAnsi="Times New Roman"/>
          <w:szCs w:val="24"/>
        </w:rPr>
      </w:pPr>
      <w:r>
        <w:rPr>
          <w:rFonts w:ascii="Times New Roman" w:hAnsi="Times New Roman"/>
          <w:szCs w:val="24"/>
        </w:rPr>
        <w:t>Considerable burden reduc</w:t>
      </w:r>
      <w:r w:rsidR="004C7305">
        <w:rPr>
          <w:rFonts w:ascii="Times New Roman" w:hAnsi="Times New Roman"/>
          <w:szCs w:val="24"/>
        </w:rPr>
        <w:t>tion was achieved</w:t>
      </w:r>
      <w:r w:rsidR="0054394B">
        <w:rPr>
          <w:rFonts w:ascii="Times New Roman" w:hAnsi="Times New Roman"/>
          <w:szCs w:val="24"/>
        </w:rPr>
        <w:t xml:space="preserve"> </w:t>
      </w:r>
      <w:r>
        <w:rPr>
          <w:rFonts w:ascii="Times New Roman" w:hAnsi="Times New Roman"/>
          <w:szCs w:val="24"/>
        </w:rPr>
        <w:t>by eliminating the paperwork burden associated with the ending of the</w:t>
      </w:r>
      <w:r w:rsidR="004C5E08">
        <w:rPr>
          <w:rFonts w:ascii="Times New Roman" w:hAnsi="Times New Roman"/>
          <w:szCs w:val="24"/>
        </w:rPr>
        <w:t xml:space="preserve"> authorization to make new</w:t>
      </w:r>
      <w:r>
        <w:rPr>
          <w:rFonts w:ascii="Times New Roman" w:hAnsi="Times New Roman"/>
          <w:szCs w:val="24"/>
        </w:rPr>
        <w:t xml:space="preserve"> FFEL program</w:t>
      </w:r>
      <w:r w:rsidR="004C5E08">
        <w:rPr>
          <w:rFonts w:ascii="Times New Roman" w:hAnsi="Times New Roman"/>
          <w:szCs w:val="24"/>
        </w:rPr>
        <w:t xml:space="preserve"> loans</w:t>
      </w:r>
      <w:r>
        <w:rPr>
          <w:rFonts w:ascii="Times New Roman" w:hAnsi="Times New Roman"/>
          <w:szCs w:val="24"/>
        </w:rPr>
        <w:t xml:space="preserve">.  </w:t>
      </w:r>
      <w:r w:rsidR="0001376A">
        <w:rPr>
          <w:rFonts w:ascii="Times New Roman" w:hAnsi="Times New Roman"/>
          <w:szCs w:val="24"/>
        </w:rPr>
        <w:t>Unlike other newly proposed regulations where the resultant proposed regulation would either increase or decrease burden as a result of the change in regulation, this expansive effort to eliminate the unneeded regulations includes more wholesale changes being proposed to 34</w:t>
      </w:r>
      <w:r w:rsidR="004C5E08">
        <w:rPr>
          <w:rFonts w:ascii="Times New Roman" w:hAnsi="Times New Roman"/>
          <w:szCs w:val="24"/>
        </w:rPr>
        <w:t xml:space="preserve"> CFR </w:t>
      </w:r>
      <w:r w:rsidR="0001376A">
        <w:rPr>
          <w:rFonts w:ascii="Times New Roman" w:hAnsi="Times New Roman"/>
          <w:szCs w:val="24"/>
        </w:rPr>
        <w:t>682.  As a result, the entire history of burden associated with OMB 1845-0020 was examined.  While the burden assessments for OMB 1845-0020 stretch back over 13 years, the necessary level of detail doe</w:t>
      </w:r>
      <w:r w:rsidR="004C7305">
        <w:rPr>
          <w:rFonts w:ascii="Times New Roman" w:hAnsi="Times New Roman"/>
          <w:szCs w:val="24"/>
        </w:rPr>
        <w:t>s</w:t>
      </w:r>
      <w:r w:rsidR="0001376A">
        <w:rPr>
          <w:rFonts w:ascii="Times New Roman" w:hAnsi="Times New Roman"/>
          <w:szCs w:val="24"/>
        </w:rPr>
        <w:t xml:space="preserve"> no</w:t>
      </w:r>
      <w:r w:rsidR="004C7305">
        <w:rPr>
          <w:rFonts w:ascii="Times New Roman" w:hAnsi="Times New Roman"/>
          <w:szCs w:val="24"/>
        </w:rPr>
        <w:t>t</w:t>
      </w:r>
      <w:r w:rsidR="0001376A">
        <w:rPr>
          <w:rFonts w:ascii="Times New Roman" w:hAnsi="Times New Roman"/>
          <w:szCs w:val="24"/>
        </w:rPr>
        <w:t xml:space="preserve"> exist to disaggregate the currently approved </w:t>
      </w:r>
      <w:r w:rsidR="00776AF6">
        <w:rPr>
          <w:rFonts w:ascii="Times New Roman" w:hAnsi="Times New Roman"/>
          <w:szCs w:val="24"/>
        </w:rPr>
        <w:t xml:space="preserve">amount of burden in this collection into its corresponding subsections of 34 CFR 682.  </w:t>
      </w:r>
    </w:p>
    <w:p w:rsidR="00B75ECC" w:rsidRDefault="00B75ECC" w:rsidP="0001376A">
      <w:pPr>
        <w:ind w:left="720"/>
        <w:rPr>
          <w:rFonts w:ascii="Times New Roman" w:hAnsi="Times New Roman"/>
          <w:szCs w:val="24"/>
        </w:rPr>
      </w:pPr>
    </w:p>
    <w:p w:rsidR="00631716" w:rsidRDefault="00776AF6" w:rsidP="0001376A">
      <w:pPr>
        <w:ind w:left="720"/>
        <w:rPr>
          <w:rFonts w:ascii="Times New Roman" w:hAnsi="Times New Roman"/>
          <w:szCs w:val="24"/>
        </w:rPr>
      </w:pPr>
      <w:r>
        <w:rPr>
          <w:rFonts w:ascii="Times New Roman" w:hAnsi="Times New Roman"/>
          <w:szCs w:val="24"/>
        </w:rPr>
        <w:t>Therefore, a new methodology to calculate burden is required.  We are able to establish that there are 38 subsections of 34 CFR 682 that have burden under OMB 1845-0020.  We have div</w:t>
      </w:r>
      <w:r w:rsidR="00B75ECC">
        <w:rPr>
          <w:rFonts w:ascii="Times New Roman" w:hAnsi="Times New Roman"/>
          <w:szCs w:val="24"/>
        </w:rPr>
        <w:t>i</w:t>
      </w:r>
      <w:r>
        <w:rPr>
          <w:rFonts w:ascii="Times New Roman" w:hAnsi="Times New Roman"/>
          <w:szCs w:val="24"/>
        </w:rPr>
        <w:t xml:space="preserve">ded the total of the currently approved burden hours of 12,352,197 hours by the 38 affected subsections which on average yields 325,058 hours per affected subsection.  </w:t>
      </w:r>
    </w:p>
    <w:p w:rsidR="00631716" w:rsidRDefault="00631716" w:rsidP="0001376A">
      <w:pPr>
        <w:ind w:left="720"/>
        <w:rPr>
          <w:rFonts w:ascii="Times New Roman" w:hAnsi="Times New Roman"/>
          <w:szCs w:val="24"/>
        </w:rPr>
      </w:pPr>
    </w:p>
    <w:p w:rsidR="00631716" w:rsidRDefault="00631716" w:rsidP="0001376A">
      <w:pPr>
        <w:ind w:left="720"/>
        <w:rPr>
          <w:rFonts w:ascii="Times New Roman" w:hAnsi="Times New Roman"/>
          <w:szCs w:val="24"/>
        </w:rPr>
      </w:pPr>
      <w:r>
        <w:rPr>
          <w:rFonts w:ascii="Times New Roman" w:hAnsi="Times New Roman"/>
          <w:szCs w:val="24"/>
        </w:rPr>
        <w:t xml:space="preserve">Each of the proposed subsections listed below will use this number of burden hours as a starting point.  The proposed changes as provided below explain the burden impact.  The specific number of respondents from the affected entities is unavailable; therefore we are projecting the number of respondents and responses, as well as projecting the proportion of the burden hours for each of the affected entities based upon the number of borrowers per affected entity.  </w:t>
      </w:r>
    </w:p>
    <w:p w:rsidR="00631716" w:rsidRDefault="00631716" w:rsidP="0001376A">
      <w:pPr>
        <w:ind w:left="720"/>
        <w:rPr>
          <w:rFonts w:ascii="Times New Roman" w:hAnsi="Times New Roman"/>
          <w:szCs w:val="24"/>
        </w:rPr>
      </w:pPr>
    </w:p>
    <w:p w:rsidR="00631716" w:rsidRDefault="00631716" w:rsidP="00631716">
      <w:pPr>
        <w:ind w:left="720"/>
        <w:rPr>
          <w:rFonts w:ascii="Times New Roman" w:hAnsi="Times New Roman"/>
          <w:szCs w:val="24"/>
        </w:rPr>
      </w:pPr>
      <w:r>
        <w:rPr>
          <w:rFonts w:ascii="Times New Roman" w:hAnsi="Times New Roman"/>
          <w:szCs w:val="24"/>
        </w:rPr>
        <w:t xml:space="preserve">We estimate that of the currently approved 25,347,555 respondents spread across 38 subsections of 34 CFR 682 that have burden in OMB 1845-0020, there is an average of 667,041 respondents per subsection (25,347,555 divided by 38).  For profit lenders had 86.98 percent of the FFEL borrowers for the most recently completed year’s data, therefore we estimate that there are 580,192 respondents (667,041 multiplied by .8698) associated with for profit FFEL lenders.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86,71</w:t>
      </w:r>
      <w:r w:rsidR="006F344E">
        <w:rPr>
          <w:rFonts w:ascii="Times New Roman" w:hAnsi="Times New Roman"/>
          <w:szCs w:val="24"/>
        </w:rPr>
        <w:t>6</w:t>
      </w:r>
      <w:r>
        <w:rPr>
          <w:rFonts w:ascii="Times New Roman" w:hAnsi="Times New Roman"/>
          <w:szCs w:val="24"/>
        </w:rPr>
        <w:t xml:space="preserve"> respondents (667,041 multiplied by .1300) associated with not-for-profit FFEL lenders.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133 respondents (667,041 multiplied by .0002) associated with public FFEL lenders. </w:t>
      </w:r>
    </w:p>
    <w:p w:rsidR="00631716" w:rsidRDefault="00631716" w:rsidP="00631716">
      <w:pPr>
        <w:ind w:left="720"/>
        <w:rPr>
          <w:rFonts w:ascii="Times New Roman" w:hAnsi="Times New Roman"/>
          <w:szCs w:val="24"/>
        </w:rPr>
      </w:pPr>
      <w:r>
        <w:rPr>
          <w:rFonts w:ascii="Times New Roman" w:hAnsi="Times New Roman"/>
          <w:szCs w:val="24"/>
        </w:rPr>
        <w:lastRenderedPageBreak/>
        <w:t xml:space="preserve"> </w:t>
      </w:r>
    </w:p>
    <w:p w:rsidR="00631716" w:rsidRDefault="00631716" w:rsidP="00631716">
      <w:pPr>
        <w:suppressAutoHyphens/>
        <w:ind w:left="700"/>
        <w:rPr>
          <w:rFonts w:ascii="Times New Roman" w:hAnsi="Times New Roman"/>
          <w:szCs w:val="24"/>
        </w:rPr>
      </w:pPr>
      <w:r>
        <w:rPr>
          <w:rFonts w:ascii="Times New Roman" w:hAnsi="Times New Roman"/>
          <w:szCs w:val="24"/>
        </w:rPr>
        <w:t>We estimated the number of responses using the same basis for our estimation of respondents.</w:t>
      </w:r>
      <w:r w:rsidRPr="00E46DC5">
        <w:rPr>
          <w:rFonts w:ascii="Times New Roman" w:hAnsi="Times New Roman"/>
          <w:szCs w:val="24"/>
        </w:rPr>
        <w:t xml:space="preserve"> </w:t>
      </w:r>
      <w:r>
        <w:rPr>
          <w:rFonts w:ascii="Times New Roman" w:hAnsi="Times New Roman"/>
          <w:szCs w:val="24"/>
        </w:rPr>
        <w:t xml:space="preserve"> We estimate that of the currently approved 25,347,555 responses spread across 38 subsections of 34 CFR 682 that have burden in OMB 1845-0020, there is an average of 667,401 responses per subsection (25,347,555 divided by 38).  For profit lenders had 86.98 percent of the FFEL borrowers for the most recently completed year’s data, therefore we estimate that there are 580,192 responses (667,401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86,716 responses (667,401 multiplied by .1300).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133 responses (667,401 multiplied by .0002).</w:t>
      </w:r>
    </w:p>
    <w:p w:rsidR="00631716" w:rsidRDefault="00631716" w:rsidP="00631716">
      <w:pPr>
        <w:suppressAutoHyphens/>
        <w:ind w:left="700"/>
        <w:rPr>
          <w:rFonts w:ascii="Times New Roman" w:hAnsi="Times New Roman"/>
          <w:szCs w:val="24"/>
        </w:rPr>
      </w:pPr>
    </w:p>
    <w:p w:rsidR="00631716" w:rsidRDefault="00776AF6" w:rsidP="0001376A">
      <w:pPr>
        <w:ind w:left="720"/>
        <w:rPr>
          <w:rFonts w:ascii="Times New Roman" w:hAnsi="Times New Roman"/>
          <w:szCs w:val="24"/>
        </w:rPr>
      </w:pPr>
      <w:r>
        <w:rPr>
          <w:rFonts w:ascii="Times New Roman" w:hAnsi="Times New Roman"/>
          <w:szCs w:val="24"/>
        </w:rPr>
        <w:t xml:space="preserve">For profit lenders had 86.98 percent of the FFEL borrowers for the most recently completed year’s data, therefore we estimate that there are </w:t>
      </w:r>
      <w:r w:rsidR="00B75ECC">
        <w:rPr>
          <w:rFonts w:ascii="Times New Roman" w:hAnsi="Times New Roman"/>
          <w:szCs w:val="24"/>
        </w:rPr>
        <w:t>282,735</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 xml:space="preserve">325,058 </w:t>
      </w:r>
      <w:r>
        <w:rPr>
          <w:rFonts w:ascii="Times New Roman" w:hAnsi="Times New Roman"/>
          <w:szCs w:val="24"/>
        </w:rPr>
        <w:t>multiplied by .8698)</w:t>
      </w:r>
      <w:r w:rsidR="00631716">
        <w:rPr>
          <w:rFonts w:ascii="Times New Roman" w:hAnsi="Times New Roman"/>
          <w:szCs w:val="24"/>
        </w:rPr>
        <w:t xml:space="preserve"> associated with for profit lenders</w:t>
      </w:r>
      <w:r>
        <w:rPr>
          <w:rFonts w:ascii="Times New Roman" w:hAnsi="Times New Roman"/>
          <w:szCs w:val="24"/>
        </w:rPr>
        <w:t xml:space="preserve">.  Private not-for-profit lenders had 13 percent of the FFEL borrowers for the most recently completed year’s data, therefore we estimate that there are </w:t>
      </w:r>
      <w:r w:rsidR="00B75ECC">
        <w:rPr>
          <w:rFonts w:ascii="Times New Roman" w:hAnsi="Times New Roman"/>
          <w:szCs w:val="24"/>
        </w:rPr>
        <w:t>42,258</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325,058</w:t>
      </w:r>
      <w:r>
        <w:rPr>
          <w:rFonts w:ascii="Times New Roman" w:hAnsi="Times New Roman"/>
          <w:szCs w:val="24"/>
        </w:rPr>
        <w:t xml:space="preserve"> multiplied by .1300)</w:t>
      </w:r>
      <w:r w:rsidR="00FD1A45">
        <w:rPr>
          <w:rFonts w:ascii="Times New Roman" w:hAnsi="Times New Roman"/>
          <w:szCs w:val="24"/>
        </w:rPr>
        <w:t xml:space="preserve"> associated with not-for-profit lenders</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data, therefore we estimate that there are </w:t>
      </w:r>
      <w:r w:rsidR="00B75ECC">
        <w:rPr>
          <w:rFonts w:ascii="Times New Roman" w:hAnsi="Times New Roman"/>
          <w:szCs w:val="24"/>
        </w:rPr>
        <w:t>65</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325,058</w:t>
      </w:r>
      <w:r>
        <w:rPr>
          <w:rFonts w:ascii="Times New Roman" w:hAnsi="Times New Roman"/>
          <w:szCs w:val="24"/>
        </w:rPr>
        <w:t xml:space="preserve"> multiplied by .0002)</w:t>
      </w:r>
      <w:r w:rsidR="00FD1A45" w:rsidRPr="00FD1A45">
        <w:rPr>
          <w:rFonts w:ascii="Times New Roman" w:hAnsi="Times New Roman"/>
          <w:szCs w:val="24"/>
        </w:rPr>
        <w:t xml:space="preserve"> </w:t>
      </w:r>
      <w:r w:rsidR="00FD1A45">
        <w:rPr>
          <w:rFonts w:ascii="Times New Roman" w:hAnsi="Times New Roman"/>
          <w:szCs w:val="24"/>
        </w:rPr>
        <w:t>associated with public lenders</w:t>
      </w:r>
      <w:r>
        <w:rPr>
          <w:rFonts w:ascii="Times New Roman" w:hAnsi="Times New Roman"/>
          <w:szCs w:val="24"/>
        </w:rPr>
        <w:t xml:space="preserve">. </w:t>
      </w:r>
    </w:p>
    <w:p w:rsidR="00776AF6" w:rsidRDefault="00776AF6" w:rsidP="0001376A">
      <w:pPr>
        <w:ind w:left="720"/>
        <w:rPr>
          <w:rFonts w:ascii="Times New Roman" w:hAnsi="Times New Roman"/>
          <w:szCs w:val="24"/>
        </w:rPr>
      </w:pPr>
      <w:r>
        <w:rPr>
          <w:rFonts w:ascii="Times New Roman" w:hAnsi="Times New Roman"/>
          <w:szCs w:val="24"/>
        </w:rPr>
        <w:t xml:space="preserve"> </w:t>
      </w:r>
    </w:p>
    <w:p w:rsidR="00347DA0" w:rsidRPr="00347DA0" w:rsidRDefault="00347DA0" w:rsidP="00347DA0">
      <w:pPr>
        <w:ind w:firstLine="700"/>
        <w:rPr>
          <w:rFonts w:ascii="Times New Roman" w:eastAsiaTheme="minorHAnsi" w:hAnsi="Times New Roman"/>
          <w:szCs w:val="24"/>
        </w:rPr>
      </w:pPr>
      <w:r w:rsidRPr="00347DA0">
        <w:rPr>
          <w:rFonts w:ascii="Times New Roman" w:eastAsiaTheme="minorHAnsi" w:hAnsi="Times New Roman"/>
          <w:szCs w:val="24"/>
          <w:u w:val="single"/>
        </w:rPr>
        <w:t>Section 682.102 - Repaying a loan</w:t>
      </w:r>
      <w:r w:rsidRPr="00347DA0">
        <w:rPr>
          <w:rFonts w:ascii="Times New Roman" w:eastAsiaTheme="minorHAnsi" w:hAnsi="Times New Roman"/>
          <w:szCs w:val="24"/>
        </w:rPr>
        <w:t>.</w:t>
      </w:r>
      <w:r w:rsidRPr="00347DA0">
        <w:rPr>
          <w:rFonts w:ascii="Times New Roman" w:hAnsi="Times New Roman"/>
          <w:szCs w:val="24"/>
        </w:rPr>
        <w:t xml:space="preserve"> </w:t>
      </w:r>
    </w:p>
    <w:p w:rsidR="00347DA0" w:rsidRDefault="00347DA0" w:rsidP="00347DA0">
      <w:pPr>
        <w:ind w:left="720"/>
        <w:rPr>
          <w:rFonts w:ascii="Times New Roman" w:hAnsi="Times New Roman"/>
          <w:szCs w:val="24"/>
        </w:rPr>
      </w:pPr>
    </w:p>
    <w:p w:rsidR="00347DA0" w:rsidRPr="00347DA0" w:rsidRDefault="00347DA0" w:rsidP="00347DA0">
      <w:pPr>
        <w:ind w:left="720"/>
        <w:rPr>
          <w:rFonts w:ascii="Times New Roman" w:hAnsi="Times New Roman"/>
          <w:szCs w:val="24"/>
        </w:rPr>
      </w:pPr>
      <w:r w:rsidRPr="00347DA0">
        <w:rPr>
          <w:rFonts w:ascii="Times New Roman" w:hAnsi="Times New Roman"/>
          <w:szCs w:val="24"/>
        </w:rPr>
        <w:t xml:space="preserve">The proposed regulations would amend the section heading, remove §§682.102(a)-(d), which describes the application process for Stafford, PLUS, and Consolidation loans, and re-designate the paragraphs in current §682.102(e), which describes the loan repayment process, as §682.102(a)-(g).  </w:t>
      </w:r>
    </w:p>
    <w:p w:rsidR="00347DA0" w:rsidRDefault="00347DA0" w:rsidP="00347DA0">
      <w:pPr>
        <w:ind w:left="720"/>
        <w:rPr>
          <w:rFonts w:ascii="Times New Roman" w:hAnsi="Times New Roman"/>
          <w:szCs w:val="24"/>
        </w:rPr>
      </w:pPr>
    </w:p>
    <w:p w:rsidR="000B6623" w:rsidRDefault="00347DA0" w:rsidP="00347DA0">
      <w:pPr>
        <w:ind w:left="720"/>
        <w:rPr>
          <w:rFonts w:ascii="Times New Roman" w:hAnsi="Times New Roman"/>
          <w:szCs w:val="24"/>
        </w:rPr>
      </w:pPr>
      <w:r w:rsidRPr="00347DA0">
        <w:rPr>
          <w:rFonts w:ascii="Times New Roman" w:hAnsi="Times New Roman"/>
          <w:szCs w:val="24"/>
        </w:rPr>
        <w:t>These proposed changes would not alter the prior burden assessment of 325,058 hours under OMB Control Number 1845-0020.</w:t>
      </w:r>
      <w:r w:rsidR="000B6623">
        <w:rPr>
          <w:rFonts w:ascii="Times New Roman" w:hAnsi="Times New Roman"/>
          <w:szCs w:val="24"/>
        </w:rPr>
        <w:t xml:space="preserve">  </w:t>
      </w:r>
    </w:p>
    <w:p w:rsidR="000B6623" w:rsidRDefault="000B6623" w:rsidP="00347DA0">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Section 682.102 - 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EC0E2D" w:rsidRDefault="00EC0E2D" w:rsidP="00347DA0">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57D49">
        <w:rPr>
          <w:rFonts w:ascii="Times New Roman" w:hAnsi="Times New Roman"/>
          <w:szCs w:val="24"/>
        </w:rPr>
        <w:t>667,041</w:t>
      </w:r>
      <w:r>
        <w:rPr>
          <w:rFonts w:ascii="Times New Roman" w:hAnsi="Times New Roman"/>
          <w:szCs w:val="24"/>
        </w:rPr>
        <w:tab/>
      </w:r>
      <w:r>
        <w:rPr>
          <w:rFonts w:ascii="Times New Roman" w:hAnsi="Times New Roman"/>
          <w:szCs w:val="24"/>
        </w:rPr>
        <w:tab/>
      </w:r>
      <w:r w:rsidR="00CB51D5">
        <w:rPr>
          <w:rFonts w:ascii="Times New Roman" w:hAnsi="Times New Roman"/>
          <w:szCs w:val="24"/>
        </w:rPr>
        <w:t>667,041</w:t>
      </w:r>
      <w:r w:rsidR="00457D49">
        <w:rPr>
          <w:rFonts w:ascii="Times New Roman" w:hAnsi="Times New Roman"/>
          <w:szCs w:val="24"/>
        </w:rPr>
        <w:t xml:space="preserve">        </w:t>
      </w:r>
      <w:r w:rsidR="007F0F51">
        <w:rPr>
          <w:rFonts w:ascii="Times New Roman" w:hAnsi="Times New Roman"/>
          <w:szCs w:val="24"/>
        </w:rPr>
        <w:t xml:space="preserve"> </w:t>
      </w:r>
      <w:r w:rsidR="00834585" w:rsidRPr="00834585">
        <w:rPr>
          <w:rFonts w:ascii="Times New Roman" w:hAnsi="Times New Roman"/>
          <w:szCs w:val="24"/>
        </w:rPr>
        <w:t xml:space="preserve"> </w:t>
      </w:r>
      <w:r w:rsidR="00834585">
        <w:rPr>
          <w:rFonts w:ascii="Times New Roman" w:hAnsi="Times New Roman"/>
          <w:szCs w:val="24"/>
        </w:rPr>
        <w:t>.487313</w:t>
      </w:r>
      <w:r w:rsidR="00E04E4F">
        <w:rPr>
          <w:rFonts w:ascii="Times New Roman" w:hAnsi="Times New Roman"/>
          <w:szCs w:val="24"/>
        </w:rPr>
        <w:t>4</w:t>
      </w:r>
      <w:r w:rsidR="0054394B">
        <w:rPr>
          <w:rFonts w:ascii="Times New Roman" w:hAnsi="Times New Roman"/>
          <w:szCs w:val="24"/>
        </w:rPr>
        <w:t xml:space="preserve">            </w:t>
      </w:r>
      <w:r>
        <w:rPr>
          <w:rFonts w:ascii="Times New Roman" w:hAnsi="Times New Roman"/>
          <w:szCs w:val="24"/>
        </w:rPr>
        <w:t>325,058</w:t>
      </w:r>
    </w:p>
    <w:p w:rsidR="0032782F" w:rsidRDefault="0032782F" w:rsidP="00347DA0">
      <w:pPr>
        <w:ind w:left="720"/>
        <w:rPr>
          <w:rFonts w:ascii="Times New Roman" w:hAnsi="Times New Roman"/>
          <w:szCs w:val="24"/>
        </w:rPr>
      </w:pPr>
    </w:p>
    <w:p w:rsidR="0032782F" w:rsidRPr="0032782F" w:rsidRDefault="0032782F" w:rsidP="0032782F">
      <w:pPr>
        <w:ind w:firstLine="720"/>
        <w:rPr>
          <w:rFonts w:ascii="Times New Roman" w:hAnsi="Times New Roman"/>
          <w:szCs w:val="24"/>
          <w:u w:val="single"/>
        </w:rPr>
      </w:pPr>
      <w:r w:rsidRPr="0032782F">
        <w:rPr>
          <w:rFonts w:ascii="Times New Roman" w:hAnsi="Times New Roman"/>
          <w:szCs w:val="24"/>
          <w:u w:val="single"/>
        </w:rPr>
        <w:t>Section 682.200 - Definitions - Lender</w:t>
      </w:r>
      <w:r w:rsidRPr="0032782F">
        <w:rPr>
          <w:rFonts w:ascii="Times New Roman" w:hAnsi="Times New Roman"/>
          <w:szCs w:val="24"/>
        </w:rPr>
        <w:t>.</w:t>
      </w:r>
      <w:r w:rsidRPr="0032782F">
        <w:rPr>
          <w:rFonts w:ascii="Times New Roman" w:hAnsi="Times New Roman"/>
          <w:szCs w:val="24"/>
          <w:u w:val="single"/>
        </w:rPr>
        <w:t xml:space="preserve"> </w:t>
      </w:r>
    </w:p>
    <w:p w:rsidR="0032782F" w:rsidRDefault="0032782F" w:rsidP="0032782F">
      <w:pPr>
        <w:ind w:left="720"/>
        <w:rPr>
          <w:rFonts w:ascii="Times New Roman" w:hAnsi="Times New Roman"/>
          <w:szCs w:val="24"/>
        </w:rPr>
      </w:pPr>
    </w:p>
    <w:p w:rsidR="0032782F" w:rsidRPr="0032782F" w:rsidRDefault="0032782F" w:rsidP="0032782F">
      <w:pPr>
        <w:ind w:left="720"/>
        <w:rPr>
          <w:rFonts w:ascii="Times New Roman" w:hAnsi="Times New Roman"/>
          <w:szCs w:val="24"/>
        </w:rPr>
      </w:pPr>
      <w:r w:rsidRPr="0032782F">
        <w:rPr>
          <w:rFonts w:ascii="Times New Roman" w:hAnsi="Times New Roman"/>
          <w:szCs w:val="24"/>
        </w:rPr>
        <w:t>The proposed regulations would remove the provisions of current §682.601(a</w:t>
      </w:r>
      <w:proofErr w:type="gramStart"/>
      <w:r w:rsidRPr="0032782F">
        <w:rPr>
          <w:rFonts w:ascii="Times New Roman" w:hAnsi="Times New Roman"/>
          <w:szCs w:val="24"/>
        </w:rPr>
        <w:t>)(</w:t>
      </w:r>
      <w:proofErr w:type="gramEnd"/>
      <w:r w:rsidRPr="0032782F">
        <w:rPr>
          <w:rFonts w:ascii="Times New Roman" w:hAnsi="Times New Roman"/>
          <w:szCs w:val="24"/>
        </w:rPr>
        <w:t xml:space="preserve">3), (a)(5), and (a)(7), and place these provisions into paragraph (8) of the definition of “Lender” in §682.200(b) to §682.200.  </w:t>
      </w:r>
    </w:p>
    <w:p w:rsidR="0032782F" w:rsidRDefault="0032782F" w:rsidP="0032782F">
      <w:pPr>
        <w:ind w:left="720"/>
        <w:rPr>
          <w:rFonts w:ascii="Times New Roman" w:hAnsi="Times New Roman"/>
          <w:szCs w:val="24"/>
        </w:rPr>
      </w:pPr>
    </w:p>
    <w:p w:rsidR="0032782F" w:rsidRDefault="0032782F" w:rsidP="0032782F">
      <w:pPr>
        <w:ind w:left="720"/>
        <w:rPr>
          <w:rFonts w:ascii="Times New Roman" w:hAnsi="Times New Roman"/>
          <w:szCs w:val="24"/>
        </w:rPr>
      </w:pPr>
      <w:r w:rsidRPr="0032782F">
        <w:rPr>
          <w:rFonts w:ascii="Times New Roman" w:hAnsi="Times New Roman"/>
          <w:szCs w:val="24"/>
        </w:rPr>
        <w:t>These proposed changes would not alter the prior burden assessment of 325,058 hours under OMB Control Number 1845-0020.</w:t>
      </w:r>
    </w:p>
    <w:p w:rsidR="00EC0E2D" w:rsidRDefault="00EC0E2D" w:rsidP="00EC0E2D">
      <w:pPr>
        <w:suppressAutoHyphens/>
        <w:ind w:left="700"/>
        <w:rPr>
          <w:rFonts w:ascii="Times New Roman" w:hAnsi="Times New Roman"/>
          <w:szCs w:val="24"/>
          <w:u w:val="single"/>
        </w:rPr>
      </w:pPr>
    </w:p>
    <w:p w:rsidR="00551F12" w:rsidRDefault="00551F12"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Section 682.200 - 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57D49">
        <w:rPr>
          <w:rFonts w:ascii="Times New Roman" w:hAnsi="Times New Roman"/>
          <w:szCs w:val="24"/>
        </w:rPr>
        <w:t>667,041</w:t>
      </w:r>
      <w:r>
        <w:rPr>
          <w:rFonts w:ascii="Times New Roman" w:hAnsi="Times New Roman"/>
          <w:szCs w:val="24"/>
        </w:rPr>
        <w:tab/>
      </w:r>
      <w:r>
        <w:rPr>
          <w:rFonts w:ascii="Times New Roman" w:hAnsi="Times New Roman"/>
          <w:szCs w:val="24"/>
        </w:rPr>
        <w:tab/>
      </w:r>
      <w:r w:rsidR="00B75ECC">
        <w:rPr>
          <w:rFonts w:ascii="Times New Roman" w:hAnsi="Times New Roman"/>
          <w:szCs w:val="24"/>
        </w:rPr>
        <w:t>667,401</w:t>
      </w:r>
      <w:r>
        <w:rPr>
          <w:rFonts w:ascii="Times New Roman" w:hAnsi="Times New Roman"/>
          <w:szCs w:val="24"/>
        </w:rPr>
        <w:tab/>
      </w:r>
      <w:r w:rsidR="00E04E4F">
        <w:rPr>
          <w:rFonts w:ascii="Times New Roman" w:hAnsi="Times New Roman"/>
          <w:szCs w:val="24"/>
        </w:rPr>
        <w:t>.4873134</w:t>
      </w:r>
      <w:r w:rsidR="007F0F51">
        <w:rPr>
          <w:rFonts w:ascii="Times New Roman" w:hAnsi="Times New Roman"/>
          <w:szCs w:val="24"/>
        </w:rPr>
        <w:t xml:space="preserve">        </w:t>
      </w:r>
      <w:r>
        <w:rPr>
          <w:rFonts w:ascii="Times New Roman" w:hAnsi="Times New Roman"/>
          <w:szCs w:val="24"/>
        </w:rPr>
        <w:tab/>
        <w:t xml:space="preserve">     325,058</w:t>
      </w:r>
    </w:p>
    <w:p w:rsidR="00EC0E2D" w:rsidRDefault="00EC0E2D" w:rsidP="00EC0E2D">
      <w:pPr>
        <w:ind w:left="720"/>
        <w:rPr>
          <w:rFonts w:ascii="Times New Roman" w:hAnsi="Times New Roman"/>
          <w:szCs w:val="24"/>
        </w:rPr>
      </w:pPr>
    </w:p>
    <w:p w:rsidR="0032782F" w:rsidRPr="0032782F" w:rsidRDefault="0032782F" w:rsidP="0032782F">
      <w:pPr>
        <w:ind w:firstLine="720"/>
        <w:rPr>
          <w:rFonts w:ascii="Times New Roman" w:hAnsi="Times New Roman"/>
          <w:szCs w:val="24"/>
        </w:rPr>
      </w:pPr>
      <w:proofErr w:type="gramStart"/>
      <w:r w:rsidRPr="0032782F">
        <w:rPr>
          <w:rFonts w:ascii="Times New Roman" w:hAnsi="Times New Roman"/>
          <w:szCs w:val="24"/>
          <w:u w:val="single"/>
        </w:rPr>
        <w:t>Section 682.205 - Disclosure Requirements for Lenders</w:t>
      </w:r>
      <w:r w:rsidRPr="0032782F">
        <w:rPr>
          <w:rFonts w:ascii="Times New Roman" w:hAnsi="Times New Roman"/>
          <w:szCs w:val="24"/>
        </w:rPr>
        <w:t>.</w:t>
      </w:r>
      <w:proofErr w:type="gramEnd"/>
    </w:p>
    <w:p w:rsidR="0032782F" w:rsidRDefault="0032782F" w:rsidP="0032782F">
      <w:pPr>
        <w:ind w:firstLine="720"/>
        <w:rPr>
          <w:rFonts w:ascii="Times New Roman" w:hAnsi="Times New Roman"/>
          <w:szCs w:val="24"/>
        </w:rPr>
      </w:pPr>
    </w:p>
    <w:p w:rsidR="0032782F" w:rsidRPr="0032782F" w:rsidRDefault="0032782F" w:rsidP="0032782F">
      <w:pPr>
        <w:ind w:left="720"/>
        <w:rPr>
          <w:rFonts w:ascii="Times New Roman" w:hAnsi="Times New Roman"/>
          <w:szCs w:val="24"/>
        </w:rPr>
      </w:pPr>
      <w:r w:rsidRPr="0032782F">
        <w:rPr>
          <w:rFonts w:ascii="Times New Roman" w:hAnsi="Times New Roman"/>
          <w:szCs w:val="24"/>
        </w:rPr>
        <w:t>The proposed regulations would remove §682.205(a) – the initial disclosure statement, (b) – statement of borrower rights and responsibilities, (g) – plain language disclosure, and (i) –separate disclosure for Consolidation loans, from the FFEL regulations and renumber the remaining provisions.  The remaining provisions include providing repayment information, providing required disclosures during the repayment period, and providing required disclosures for borrowers having difficulty making payments.</w:t>
      </w:r>
    </w:p>
    <w:p w:rsidR="0032782F" w:rsidRDefault="0032782F" w:rsidP="0032782F">
      <w:pPr>
        <w:ind w:firstLine="720"/>
        <w:rPr>
          <w:rFonts w:ascii="Times New Roman" w:hAnsi="Times New Roman"/>
          <w:szCs w:val="24"/>
        </w:rPr>
      </w:pPr>
    </w:p>
    <w:p w:rsidR="0032782F" w:rsidRDefault="0032782F" w:rsidP="0032782F">
      <w:pPr>
        <w:ind w:left="720"/>
        <w:rPr>
          <w:rFonts w:ascii="Courier New" w:hAnsi="Courier New" w:cs="Courier New"/>
          <w:szCs w:val="24"/>
        </w:rPr>
      </w:pPr>
      <w:r w:rsidRPr="0032782F">
        <w:rPr>
          <w:rFonts w:ascii="Times New Roman" w:hAnsi="Times New Roman"/>
          <w:szCs w:val="24"/>
        </w:rPr>
        <w:t xml:space="preserve">The proposed changes would decrease the required burden by 162,529 </w:t>
      </w:r>
      <w:proofErr w:type="gramStart"/>
      <w:r w:rsidRPr="0032782F">
        <w:rPr>
          <w:rFonts w:ascii="Times New Roman" w:hAnsi="Times New Roman"/>
          <w:szCs w:val="24"/>
        </w:rPr>
        <w:t>hours,</w:t>
      </w:r>
      <w:proofErr w:type="gramEnd"/>
      <w:r w:rsidRPr="0032782F">
        <w:rPr>
          <w:rFonts w:ascii="Times New Roman" w:hAnsi="Times New Roman"/>
          <w:szCs w:val="24"/>
        </w:rPr>
        <w:t xml:space="preserve"> therefore the current burden hours would decrease from 325,058 hours to 162,529 hours under OMB Control Number 1845-0020.</w:t>
      </w:r>
      <w:r w:rsidRPr="006041EA">
        <w:rPr>
          <w:rFonts w:ascii="Courier New" w:hAnsi="Courier New" w:cs="Courier New"/>
          <w:szCs w:val="24"/>
        </w:rPr>
        <w:tab/>
      </w:r>
    </w:p>
    <w:p w:rsidR="000A5100" w:rsidRDefault="000A5100" w:rsidP="0032782F">
      <w:pPr>
        <w:ind w:left="720"/>
        <w:rPr>
          <w:rFonts w:ascii="Courier New" w:hAnsi="Courier New" w:cs="Courier New"/>
          <w:szCs w:val="24"/>
        </w:rPr>
      </w:pPr>
    </w:p>
    <w:p w:rsidR="000A5100" w:rsidRDefault="000A5100" w:rsidP="000A5100">
      <w:pPr>
        <w:ind w:left="720"/>
        <w:rPr>
          <w:rFonts w:ascii="Times New Roman" w:hAnsi="Times New Roman"/>
          <w:szCs w:val="24"/>
        </w:rPr>
      </w:pPr>
      <w:r>
        <w:rPr>
          <w:rFonts w:ascii="Times New Roman" w:hAnsi="Times New Roman"/>
          <w:szCs w:val="24"/>
        </w:rPr>
        <w:t xml:space="preserve">The specific number of respondents from the </w:t>
      </w:r>
      <w:r w:rsidR="00762452">
        <w:rPr>
          <w:rFonts w:ascii="Times New Roman" w:hAnsi="Times New Roman"/>
          <w:szCs w:val="24"/>
        </w:rPr>
        <w:t>a</w:t>
      </w:r>
      <w:r>
        <w:rPr>
          <w:rFonts w:ascii="Times New Roman" w:hAnsi="Times New Roman"/>
          <w:szCs w:val="24"/>
        </w:rPr>
        <w:t>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50 percent making the number of respondents 333,521 (667,041 multiplied by .50) and the number of responses 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Pr>
          <w:rFonts w:ascii="Times New Roman" w:hAnsi="Times New Roman"/>
          <w:szCs w:val="24"/>
        </w:rPr>
        <w:t xml:space="preserve"> (667</w:t>
      </w:r>
      <w:r w:rsidR="00FD1A45">
        <w:rPr>
          <w:rFonts w:ascii="Times New Roman" w:hAnsi="Times New Roman"/>
          <w:szCs w:val="24"/>
        </w:rPr>
        <w:t>,</w:t>
      </w:r>
      <w:r>
        <w:rPr>
          <w:rFonts w:ascii="Times New Roman" w:hAnsi="Times New Roman"/>
          <w:szCs w:val="24"/>
        </w:rPr>
        <w:t>04</w:t>
      </w:r>
      <w:r w:rsidR="00FD1A45">
        <w:rPr>
          <w:rFonts w:ascii="Times New Roman" w:hAnsi="Times New Roman"/>
          <w:szCs w:val="24"/>
        </w:rPr>
        <w:t>1</w:t>
      </w:r>
      <w:r>
        <w:rPr>
          <w:rFonts w:ascii="Times New Roman" w:hAnsi="Times New Roman"/>
          <w:szCs w:val="24"/>
        </w:rPr>
        <w:t xml:space="preserve"> multiplied by .50).  </w:t>
      </w:r>
    </w:p>
    <w:p w:rsidR="000A5100" w:rsidRDefault="000A5100" w:rsidP="000A5100">
      <w:pPr>
        <w:ind w:left="720"/>
        <w:rPr>
          <w:rFonts w:ascii="Times New Roman" w:hAnsi="Times New Roman"/>
          <w:szCs w:val="24"/>
        </w:rPr>
      </w:pPr>
    </w:p>
    <w:p w:rsidR="000A5100" w:rsidRDefault="000A5100" w:rsidP="000A5100">
      <w:pPr>
        <w:ind w:left="720"/>
        <w:rPr>
          <w:rFonts w:ascii="Times New Roman" w:hAnsi="Times New Roman"/>
          <w:szCs w:val="24"/>
        </w:rPr>
      </w:pPr>
      <w:r>
        <w:rPr>
          <w:rFonts w:ascii="Times New Roman" w:hAnsi="Times New Roman"/>
          <w:szCs w:val="24"/>
        </w:rPr>
        <w:t>For profit lenders had 86.98 percent of the FFEL borrowers for the most recently completed year’s data, therefore we estimate that there are 290,097 respon</w:t>
      </w:r>
      <w:r w:rsidR="00573933">
        <w:rPr>
          <w:rFonts w:ascii="Times New Roman" w:hAnsi="Times New Roman"/>
          <w:szCs w:val="24"/>
        </w:rPr>
        <w:t>dents</w:t>
      </w:r>
      <w:r>
        <w:rPr>
          <w:rFonts w:ascii="Times New Roman" w:hAnsi="Times New Roman"/>
          <w:szCs w:val="24"/>
        </w:rPr>
        <w:t xml:space="preserve"> (333,521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43,358 respon</w:t>
      </w:r>
      <w:r w:rsidR="00573933">
        <w:rPr>
          <w:rFonts w:ascii="Times New Roman" w:hAnsi="Times New Roman"/>
          <w:szCs w:val="24"/>
        </w:rPr>
        <w:t>dents</w:t>
      </w:r>
      <w:r>
        <w:rPr>
          <w:rFonts w:ascii="Times New Roman" w:hAnsi="Times New Roman"/>
          <w:szCs w:val="24"/>
        </w:rPr>
        <w:t xml:space="preserve"> (333,521 multiplied by .13</w:t>
      </w:r>
      <w:r w:rsidR="007F0F51">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66 respon</w:t>
      </w:r>
      <w:r w:rsidR="00573933">
        <w:rPr>
          <w:rFonts w:ascii="Times New Roman" w:hAnsi="Times New Roman"/>
          <w:szCs w:val="24"/>
        </w:rPr>
        <w:t>dents</w:t>
      </w:r>
      <w:r>
        <w:rPr>
          <w:rFonts w:ascii="Times New Roman" w:hAnsi="Times New Roman"/>
          <w:szCs w:val="24"/>
        </w:rPr>
        <w:t xml:space="preserve"> (333,521 multiplied by .0002). </w:t>
      </w:r>
    </w:p>
    <w:p w:rsidR="000A5100" w:rsidRDefault="000A5100" w:rsidP="000A5100">
      <w:pPr>
        <w:ind w:left="720"/>
        <w:rPr>
          <w:rFonts w:ascii="Times New Roman" w:hAnsi="Times New Roman"/>
          <w:szCs w:val="24"/>
        </w:rPr>
      </w:pPr>
      <w:r>
        <w:rPr>
          <w:rFonts w:ascii="Times New Roman" w:hAnsi="Times New Roman"/>
          <w:szCs w:val="24"/>
        </w:rPr>
        <w:t xml:space="preserve"> </w:t>
      </w:r>
    </w:p>
    <w:p w:rsidR="000A5100" w:rsidRDefault="00573933" w:rsidP="000A5100">
      <w:pPr>
        <w:ind w:left="720"/>
        <w:rPr>
          <w:rFonts w:ascii="Times New Roman" w:hAnsi="Times New Roman"/>
          <w:szCs w:val="24"/>
        </w:rPr>
      </w:pPr>
      <w:r>
        <w:rPr>
          <w:rFonts w:ascii="Times New Roman" w:hAnsi="Times New Roman"/>
          <w:szCs w:val="24"/>
        </w:rPr>
        <w:t>As noted above the average number of responses is 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Pr>
          <w:rFonts w:ascii="Times New Roman" w:hAnsi="Times New Roman"/>
          <w:szCs w:val="24"/>
        </w:rPr>
        <w:t>.</w:t>
      </w:r>
      <w:r w:rsidR="000A5100">
        <w:rPr>
          <w:rFonts w:ascii="Times New Roman" w:hAnsi="Times New Roman"/>
          <w:szCs w:val="24"/>
        </w:rPr>
        <w:t xml:space="preserve">  For profit lenders had 86.98 percent of the FFEL borrowers for the most recently completed year’s data, therefore we estimate that there are </w:t>
      </w:r>
      <w:r>
        <w:rPr>
          <w:rFonts w:ascii="Times New Roman" w:hAnsi="Times New Roman"/>
          <w:szCs w:val="24"/>
        </w:rPr>
        <w:t>290</w:t>
      </w:r>
      <w:r w:rsidR="00FD1A45">
        <w:rPr>
          <w:rFonts w:ascii="Times New Roman" w:hAnsi="Times New Roman"/>
          <w:szCs w:val="24"/>
        </w:rPr>
        <w:t>,</w:t>
      </w:r>
      <w:r>
        <w:rPr>
          <w:rFonts w:ascii="Times New Roman" w:hAnsi="Times New Roman"/>
          <w:szCs w:val="24"/>
        </w:rPr>
        <w:t>0</w:t>
      </w:r>
      <w:r w:rsidR="00FD1A45">
        <w:rPr>
          <w:rFonts w:ascii="Times New Roman" w:hAnsi="Times New Roman"/>
          <w:szCs w:val="24"/>
        </w:rPr>
        <w:t>97</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.8698).  Private not-for-profit lenders had 13 percent of the FFEL borrowers for the most recently completed year’s </w:t>
      </w:r>
      <w:proofErr w:type="gramStart"/>
      <w:r w:rsidR="000A5100">
        <w:rPr>
          <w:rFonts w:ascii="Times New Roman" w:hAnsi="Times New Roman"/>
          <w:szCs w:val="24"/>
        </w:rPr>
        <w:t>data,</w:t>
      </w:r>
      <w:proofErr w:type="gramEnd"/>
      <w:r w:rsidR="000A5100">
        <w:rPr>
          <w:rFonts w:ascii="Times New Roman" w:hAnsi="Times New Roman"/>
          <w:szCs w:val="24"/>
        </w:rPr>
        <w:t xml:space="preserve"> therefore we estimate that there are </w:t>
      </w:r>
      <w:r>
        <w:rPr>
          <w:rFonts w:ascii="Times New Roman" w:hAnsi="Times New Roman"/>
          <w:szCs w:val="24"/>
        </w:rPr>
        <w:t>43</w:t>
      </w:r>
      <w:r w:rsidR="00FD1A45">
        <w:rPr>
          <w:rFonts w:ascii="Times New Roman" w:hAnsi="Times New Roman"/>
          <w:szCs w:val="24"/>
        </w:rPr>
        <w:t>,</w:t>
      </w:r>
      <w:r>
        <w:rPr>
          <w:rFonts w:ascii="Times New Roman" w:hAnsi="Times New Roman"/>
          <w:szCs w:val="24"/>
        </w:rPr>
        <w:t>3</w:t>
      </w:r>
      <w:r w:rsidR="00FD1A45">
        <w:rPr>
          <w:rFonts w:ascii="Times New Roman" w:hAnsi="Times New Roman"/>
          <w:szCs w:val="24"/>
        </w:rPr>
        <w:t>58</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.13</w:t>
      </w:r>
      <w:r w:rsidR="007F0F51">
        <w:rPr>
          <w:rFonts w:ascii="Times New Roman" w:hAnsi="Times New Roman"/>
          <w:szCs w:val="24"/>
        </w:rPr>
        <w:t>00</w:t>
      </w:r>
      <w:r w:rsidR="000A5100">
        <w:rPr>
          <w:rFonts w:ascii="Times New Roman" w:hAnsi="Times New Roman"/>
          <w:szCs w:val="24"/>
        </w:rPr>
        <w:t>).  Public lenders had .02 percent</w:t>
      </w:r>
      <w:r w:rsidR="000A5100" w:rsidRPr="00E46DC5">
        <w:rPr>
          <w:rFonts w:ascii="Times New Roman" w:hAnsi="Times New Roman"/>
          <w:szCs w:val="24"/>
        </w:rPr>
        <w:t xml:space="preserve"> </w:t>
      </w:r>
      <w:r w:rsidR="000A5100">
        <w:rPr>
          <w:rFonts w:ascii="Times New Roman" w:hAnsi="Times New Roman"/>
          <w:szCs w:val="24"/>
        </w:rPr>
        <w:t xml:space="preserve">of the FFEL borrowers for the most recently completed year’s </w:t>
      </w:r>
      <w:proofErr w:type="gramStart"/>
      <w:r w:rsidR="000A5100">
        <w:rPr>
          <w:rFonts w:ascii="Times New Roman" w:hAnsi="Times New Roman"/>
          <w:szCs w:val="24"/>
        </w:rPr>
        <w:t>data,</w:t>
      </w:r>
      <w:proofErr w:type="gramEnd"/>
      <w:r w:rsidR="000A5100">
        <w:rPr>
          <w:rFonts w:ascii="Times New Roman" w:hAnsi="Times New Roman"/>
          <w:szCs w:val="24"/>
        </w:rPr>
        <w:t xml:space="preserve"> therefore we estimate that there are </w:t>
      </w:r>
      <w:r>
        <w:rPr>
          <w:rFonts w:ascii="Times New Roman" w:hAnsi="Times New Roman"/>
          <w:szCs w:val="24"/>
        </w:rPr>
        <w:t>6</w:t>
      </w:r>
      <w:r w:rsidR="00FD1A45">
        <w:rPr>
          <w:rFonts w:ascii="Times New Roman" w:hAnsi="Times New Roman"/>
          <w:szCs w:val="24"/>
        </w:rPr>
        <w:t>6</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.0002). </w:t>
      </w:r>
    </w:p>
    <w:p w:rsidR="000A5100" w:rsidRPr="006041EA" w:rsidRDefault="000A5100" w:rsidP="0032782F">
      <w:pPr>
        <w:ind w:left="720"/>
        <w:rPr>
          <w:rFonts w:ascii="Courier New" w:hAnsi="Courier New" w:cs="Courier New"/>
          <w:szCs w:val="24"/>
        </w:rPr>
      </w:pPr>
    </w:p>
    <w:p w:rsidR="00551F12" w:rsidRDefault="00551F12"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 xml:space="preserve">Section 682.205 - </w:t>
      </w:r>
      <w:r w:rsidR="0091254B">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xml:space="preserve"># of Responses    </w:t>
      </w:r>
      <w:r w:rsidR="00A52300" w:rsidRPr="00322A28">
        <w:rPr>
          <w:rFonts w:ascii="Times New Roman" w:hAnsi="Times New Roman"/>
          <w:szCs w:val="24"/>
        </w:rPr>
        <w:t xml:space="preserve">Hours/Response   </w:t>
      </w:r>
      <w:r w:rsidRPr="00322A28">
        <w:rPr>
          <w:rFonts w:ascii="Times New Roman" w:hAnsi="Times New Roman"/>
          <w:szCs w:val="24"/>
        </w:rPr>
        <w:t>Burden Hours</w:t>
      </w:r>
    </w:p>
    <w:p w:rsidR="000A18E2" w:rsidRDefault="00EC0E2D" w:rsidP="00EC0E2D">
      <w:pPr>
        <w:ind w:left="720"/>
        <w:rPr>
          <w:rFonts w:ascii="Times New Roman" w:hAnsi="Times New Roman"/>
          <w:szCs w:val="24"/>
        </w:rPr>
      </w:pPr>
      <w:r>
        <w:rPr>
          <w:rFonts w:ascii="Times New Roman" w:hAnsi="Times New Roman"/>
          <w:szCs w:val="24"/>
        </w:rPr>
        <w:tab/>
      </w:r>
      <w:r w:rsidR="000A18E2">
        <w:rPr>
          <w:rFonts w:ascii="Times New Roman" w:hAnsi="Times New Roman"/>
          <w:szCs w:val="24"/>
        </w:rPr>
        <w:tab/>
        <w:t>667,041</w:t>
      </w:r>
      <w:r w:rsidR="000A18E2">
        <w:rPr>
          <w:rFonts w:ascii="Times New Roman" w:hAnsi="Times New Roman"/>
          <w:szCs w:val="24"/>
        </w:rPr>
        <w:tab/>
      </w:r>
      <w:r w:rsidR="000A18E2">
        <w:rPr>
          <w:rFonts w:ascii="Times New Roman" w:hAnsi="Times New Roman"/>
          <w:szCs w:val="24"/>
        </w:rPr>
        <w:tab/>
        <w:t>667,041</w:t>
      </w:r>
      <w:r w:rsidR="000A18E2">
        <w:rPr>
          <w:rFonts w:ascii="Times New Roman" w:hAnsi="Times New Roman"/>
          <w:szCs w:val="24"/>
        </w:rPr>
        <w:tab/>
      </w:r>
      <w:r w:rsidR="000A18E2">
        <w:rPr>
          <w:rFonts w:ascii="Times New Roman" w:hAnsi="Times New Roman"/>
          <w:szCs w:val="24"/>
        </w:rPr>
        <w:tab/>
      </w:r>
      <w:r w:rsidR="000A18E2">
        <w:rPr>
          <w:rFonts w:ascii="Times New Roman" w:hAnsi="Times New Roman"/>
          <w:szCs w:val="24"/>
        </w:rPr>
        <w:tab/>
        <w:t xml:space="preserve"> 325,058</w:t>
      </w:r>
      <w:r>
        <w:rPr>
          <w:rFonts w:ascii="Times New Roman" w:hAnsi="Times New Roman"/>
          <w:szCs w:val="24"/>
        </w:rPr>
        <w:tab/>
      </w:r>
    </w:p>
    <w:p w:rsidR="000A18E2" w:rsidRDefault="000A18E2" w:rsidP="00EC0E2D">
      <w:pPr>
        <w:ind w:left="720"/>
        <w:rPr>
          <w:rFonts w:ascii="Times New Roman" w:hAnsi="Times New Roman"/>
          <w:szCs w:val="24"/>
        </w:rPr>
      </w:pPr>
      <w:r>
        <w:rPr>
          <w:rFonts w:ascii="Times New Roman" w:hAnsi="Times New Roman"/>
          <w:szCs w:val="24"/>
        </w:rPr>
        <w:tab/>
        <w:t>Less     333,520</w:t>
      </w:r>
      <w:r>
        <w:rPr>
          <w:rFonts w:ascii="Times New Roman" w:hAnsi="Times New Roman"/>
          <w:szCs w:val="24"/>
        </w:rPr>
        <w:tab/>
      </w:r>
      <w:r>
        <w:rPr>
          <w:rFonts w:ascii="Times New Roman" w:hAnsi="Times New Roman"/>
          <w:szCs w:val="24"/>
        </w:rPr>
        <w:tab/>
        <w:t>333,520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162,529</w:t>
      </w:r>
    </w:p>
    <w:p w:rsidR="000A18E2" w:rsidRDefault="000A18E2" w:rsidP="000A18E2">
      <w:pPr>
        <w:ind w:left="1440" w:firstLine="720"/>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EC0E2D" w:rsidRDefault="00327567" w:rsidP="00327567">
      <w:pPr>
        <w:ind w:firstLine="720"/>
        <w:rPr>
          <w:rFonts w:ascii="Times New Roman" w:hAnsi="Times New Roman"/>
          <w:szCs w:val="24"/>
        </w:rPr>
      </w:pPr>
      <w:r>
        <w:rPr>
          <w:rFonts w:ascii="Times New Roman" w:hAnsi="Times New Roman"/>
          <w:szCs w:val="24"/>
        </w:rPr>
        <w:t xml:space="preserve">            Equals </w:t>
      </w:r>
      <w:r w:rsidR="00573933">
        <w:rPr>
          <w:rFonts w:ascii="Times New Roman" w:hAnsi="Times New Roman"/>
          <w:szCs w:val="24"/>
        </w:rPr>
        <w:t>333,521</w:t>
      </w:r>
      <w:r w:rsidR="00EC0E2D">
        <w:rPr>
          <w:rFonts w:ascii="Times New Roman" w:hAnsi="Times New Roman"/>
          <w:szCs w:val="24"/>
        </w:rPr>
        <w:tab/>
      </w:r>
      <w:r w:rsidR="00EC0E2D">
        <w:rPr>
          <w:rFonts w:ascii="Times New Roman" w:hAnsi="Times New Roman"/>
          <w:szCs w:val="24"/>
        </w:rPr>
        <w:tab/>
      </w:r>
      <w:r w:rsidR="0091254B">
        <w:rPr>
          <w:rFonts w:ascii="Times New Roman" w:hAnsi="Times New Roman"/>
          <w:szCs w:val="24"/>
        </w:rPr>
        <w:t>333,521</w:t>
      </w:r>
      <w:r w:rsidR="00EC0E2D">
        <w:rPr>
          <w:rFonts w:ascii="Times New Roman" w:hAnsi="Times New Roman"/>
          <w:szCs w:val="24"/>
        </w:rPr>
        <w:tab/>
      </w:r>
      <w:r w:rsidR="00573933">
        <w:rPr>
          <w:rFonts w:ascii="Times New Roman" w:hAnsi="Times New Roman"/>
          <w:szCs w:val="24"/>
        </w:rPr>
        <w:t xml:space="preserve"> </w:t>
      </w:r>
      <w:r w:rsidR="00834585">
        <w:rPr>
          <w:rFonts w:ascii="Times New Roman" w:hAnsi="Times New Roman"/>
          <w:szCs w:val="24"/>
        </w:rPr>
        <w:t>.48731</w:t>
      </w:r>
      <w:r w:rsidR="00E04E4F">
        <w:rPr>
          <w:rFonts w:ascii="Times New Roman" w:hAnsi="Times New Roman"/>
          <w:szCs w:val="24"/>
        </w:rPr>
        <w:t>26</w:t>
      </w:r>
      <w:r w:rsidR="007F0F51">
        <w:rPr>
          <w:rFonts w:ascii="Times New Roman" w:hAnsi="Times New Roman"/>
          <w:szCs w:val="24"/>
        </w:rPr>
        <w:t xml:space="preserve">       </w:t>
      </w:r>
      <w:r w:rsidR="0054394B">
        <w:rPr>
          <w:rFonts w:ascii="Times New Roman" w:hAnsi="Times New Roman"/>
          <w:szCs w:val="24"/>
        </w:rPr>
        <w:t xml:space="preserve"> </w:t>
      </w:r>
      <w:r w:rsidR="00EC0E2D">
        <w:rPr>
          <w:rFonts w:ascii="Times New Roman" w:hAnsi="Times New Roman"/>
          <w:szCs w:val="24"/>
        </w:rPr>
        <w:t xml:space="preserve"> 162,529</w:t>
      </w:r>
    </w:p>
    <w:p w:rsidR="00EC0E2D" w:rsidRDefault="00EC0E2D" w:rsidP="00EC0E2D">
      <w:pPr>
        <w:ind w:left="720"/>
        <w:rPr>
          <w:rFonts w:ascii="Times New Roman" w:hAnsi="Times New Roman"/>
          <w:szCs w:val="24"/>
        </w:rPr>
      </w:pPr>
    </w:p>
    <w:p w:rsidR="0032782F" w:rsidRPr="0032782F" w:rsidRDefault="0032782F" w:rsidP="0032782F">
      <w:pPr>
        <w:ind w:firstLine="720"/>
        <w:rPr>
          <w:rFonts w:ascii="Times New Roman" w:eastAsiaTheme="minorHAnsi" w:hAnsi="Times New Roman"/>
          <w:szCs w:val="24"/>
        </w:rPr>
      </w:pPr>
      <w:proofErr w:type="gramStart"/>
      <w:r w:rsidRPr="0032782F">
        <w:rPr>
          <w:rFonts w:ascii="Times New Roman" w:eastAsiaTheme="minorHAnsi" w:hAnsi="Times New Roman"/>
          <w:szCs w:val="24"/>
          <w:u w:val="single"/>
        </w:rPr>
        <w:t>Section 682.206 - Due Diligence in making a loan</w:t>
      </w:r>
      <w:r w:rsidRPr="0032782F">
        <w:rPr>
          <w:rFonts w:ascii="Times New Roman" w:eastAsiaTheme="minorHAnsi" w:hAnsi="Times New Roman"/>
          <w:szCs w:val="24"/>
        </w:rPr>
        <w:t>.</w:t>
      </w:r>
      <w:proofErr w:type="gramEnd"/>
    </w:p>
    <w:p w:rsidR="0032782F" w:rsidRDefault="0032782F" w:rsidP="0032782F">
      <w:pPr>
        <w:rPr>
          <w:rFonts w:ascii="Times New Roman" w:hAnsi="Times New Roman"/>
          <w:szCs w:val="24"/>
        </w:rPr>
      </w:pPr>
      <w:r w:rsidRPr="0032782F">
        <w:rPr>
          <w:rFonts w:ascii="Times New Roman" w:hAnsi="Times New Roman"/>
          <w:szCs w:val="24"/>
        </w:rPr>
        <w:tab/>
      </w:r>
    </w:p>
    <w:p w:rsidR="0032782F" w:rsidRPr="0032782F" w:rsidRDefault="0032782F" w:rsidP="0032782F">
      <w:pPr>
        <w:ind w:left="720"/>
        <w:rPr>
          <w:rFonts w:ascii="Times New Roman" w:hAnsi="Times New Roman"/>
          <w:szCs w:val="24"/>
        </w:rPr>
      </w:pPr>
      <w:r w:rsidRPr="0032782F">
        <w:rPr>
          <w:rFonts w:ascii="Times New Roman" w:eastAsiaTheme="minorHAnsi" w:hAnsi="Times New Roman"/>
          <w:szCs w:val="24"/>
        </w:rPr>
        <w:t xml:space="preserve">The proposed regulations would remove §682.206 from the FFEL regulations. </w:t>
      </w:r>
      <w:r w:rsidR="00327567">
        <w:rPr>
          <w:rFonts w:ascii="Times New Roman" w:eastAsiaTheme="minorHAnsi" w:hAnsi="Times New Roman"/>
          <w:szCs w:val="24"/>
        </w:rPr>
        <w:t xml:space="preserve"> </w:t>
      </w:r>
      <w:r w:rsidRPr="0032782F">
        <w:rPr>
          <w:rFonts w:ascii="Times New Roman" w:eastAsiaTheme="minorHAnsi" w:hAnsi="Times New Roman"/>
          <w:szCs w:val="24"/>
        </w:rPr>
        <w:t xml:space="preserve">The SAFRA Act eliminated the authority to make new FFEL program loans, including FFEL consolidation loans.  As a result, the requirements governing the making of new FFEL program loans are no longer needed and </w:t>
      </w:r>
      <w:r w:rsidRPr="0032782F">
        <w:rPr>
          <w:rFonts w:ascii="Times New Roman" w:hAnsi="Times New Roman"/>
          <w:szCs w:val="24"/>
        </w:rPr>
        <w:t>the previous burden associated with the making of a loan by a lender would be removed.</w:t>
      </w:r>
    </w:p>
    <w:p w:rsidR="0032782F" w:rsidRDefault="0032782F" w:rsidP="0032782F">
      <w:pPr>
        <w:ind w:firstLine="720"/>
        <w:rPr>
          <w:rFonts w:ascii="Times New Roman" w:hAnsi="Times New Roman"/>
          <w:szCs w:val="24"/>
        </w:rPr>
      </w:pPr>
    </w:p>
    <w:p w:rsidR="0032782F" w:rsidRDefault="0032782F" w:rsidP="0032782F">
      <w:pPr>
        <w:ind w:left="720"/>
        <w:rPr>
          <w:rFonts w:ascii="Times New Roman" w:hAnsi="Times New Roman"/>
          <w:szCs w:val="24"/>
        </w:rPr>
      </w:pPr>
      <w:r w:rsidRPr="0032782F">
        <w:rPr>
          <w:rFonts w:ascii="Times New Roman" w:hAnsi="Times New Roman"/>
          <w:szCs w:val="24"/>
        </w:rPr>
        <w:t>The proposed change would remove all of the prior assessment of 325,058 hours of burden associated under OMB Control Number 1845-0020.</w:t>
      </w:r>
      <w:r w:rsidR="00573933">
        <w:rPr>
          <w:rFonts w:ascii="Times New Roman" w:hAnsi="Times New Roman"/>
          <w:szCs w:val="24"/>
        </w:rPr>
        <w:t xml:space="preserve">  The number of respondents and number of responses are also reduced to zero.</w:t>
      </w:r>
    </w:p>
    <w:p w:rsidR="0032782F" w:rsidRPr="0032782F" w:rsidRDefault="0032782F" w:rsidP="0032782F">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 xml:space="preserve">Section 682.206 - </w:t>
      </w:r>
      <w:r w:rsidR="0091254B">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551F12" w:rsidRDefault="00EC0E2D" w:rsidP="00EC0E2D">
      <w:pPr>
        <w:ind w:left="720"/>
        <w:rPr>
          <w:rFonts w:ascii="Times New Roman" w:hAnsi="Times New Roman"/>
          <w:szCs w:val="24"/>
        </w:rPr>
      </w:pPr>
      <w:r>
        <w:rPr>
          <w:rFonts w:ascii="Times New Roman" w:hAnsi="Times New Roman"/>
          <w:szCs w:val="24"/>
        </w:rPr>
        <w:tab/>
      </w:r>
      <w:r w:rsidR="00551F12">
        <w:rPr>
          <w:rFonts w:ascii="Times New Roman" w:hAnsi="Times New Roman"/>
          <w:szCs w:val="24"/>
        </w:rPr>
        <w:tab/>
        <w:t>667,041</w:t>
      </w:r>
      <w:r w:rsidR="00551F12">
        <w:rPr>
          <w:rFonts w:ascii="Times New Roman" w:hAnsi="Times New Roman"/>
          <w:szCs w:val="24"/>
        </w:rPr>
        <w:tab/>
      </w:r>
      <w:r w:rsidR="00551F12">
        <w:rPr>
          <w:rFonts w:ascii="Times New Roman" w:hAnsi="Times New Roman"/>
          <w:szCs w:val="24"/>
        </w:rPr>
        <w:tab/>
        <w:t>667,041</w:t>
      </w:r>
      <w:r w:rsidR="00551F12">
        <w:rPr>
          <w:rFonts w:ascii="Times New Roman" w:hAnsi="Times New Roman"/>
          <w:szCs w:val="24"/>
        </w:rPr>
        <w:tab/>
      </w:r>
      <w:r w:rsidR="00551F12">
        <w:rPr>
          <w:rFonts w:ascii="Times New Roman" w:hAnsi="Times New Roman"/>
          <w:szCs w:val="24"/>
        </w:rPr>
        <w:tab/>
      </w:r>
      <w:r w:rsidR="00551F12">
        <w:rPr>
          <w:rFonts w:ascii="Times New Roman" w:hAnsi="Times New Roman"/>
          <w:szCs w:val="24"/>
        </w:rPr>
        <w:tab/>
        <w:t xml:space="preserve"> 325,058</w:t>
      </w:r>
    </w:p>
    <w:p w:rsidR="00551F12" w:rsidRDefault="00551F12" w:rsidP="00EC0E2D">
      <w:pPr>
        <w:ind w:left="720"/>
        <w:rPr>
          <w:rFonts w:ascii="Times New Roman" w:hAnsi="Times New Roman"/>
          <w:szCs w:val="24"/>
        </w:rPr>
      </w:pPr>
      <w:r>
        <w:rPr>
          <w:rFonts w:ascii="Times New Roman" w:hAnsi="Times New Roman"/>
          <w:szCs w:val="24"/>
        </w:rPr>
        <w:tab/>
        <w:t>Less     667,041</w:t>
      </w:r>
      <w:r>
        <w:rPr>
          <w:rFonts w:ascii="Times New Roman" w:hAnsi="Times New Roman"/>
          <w:szCs w:val="24"/>
        </w:rPr>
        <w:tab/>
      </w:r>
      <w:r>
        <w:rPr>
          <w:rFonts w:ascii="Times New Roman" w:hAnsi="Times New Roman"/>
          <w:szCs w:val="24"/>
        </w:rPr>
        <w:tab/>
        <w:t>667,041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325,058</w:t>
      </w:r>
    </w:p>
    <w:p w:rsidR="00551F12" w:rsidRDefault="00551F12"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EC0E2D" w:rsidRDefault="00551F12" w:rsidP="00EC0E2D">
      <w:pPr>
        <w:ind w:left="720"/>
        <w:rPr>
          <w:rFonts w:ascii="Times New Roman" w:hAnsi="Times New Roman"/>
          <w:szCs w:val="24"/>
        </w:rPr>
      </w:pPr>
      <w:r>
        <w:rPr>
          <w:rFonts w:ascii="Times New Roman" w:hAnsi="Times New Roman"/>
          <w:szCs w:val="24"/>
        </w:rPr>
        <w:tab/>
      </w:r>
      <w:r w:rsidR="00327567">
        <w:rPr>
          <w:rFonts w:ascii="Times New Roman" w:hAnsi="Times New Roman"/>
          <w:szCs w:val="24"/>
        </w:rPr>
        <w:t>Equals</w:t>
      </w:r>
      <w:r w:rsidR="00EC0E2D">
        <w:rPr>
          <w:rFonts w:ascii="Times New Roman" w:hAnsi="Times New Roman"/>
          <w:szCs w:val="24"/>
        </w:rPr>
        <w:tab/>
        <w:t xml:space="preserve">   </w:t>
      </w:r>
      <w:r>
        <w:rPr>
          <w:rFonts w:ascii="Times New Roman" w:hAnsi="Times New Roman"/>
          <w:szCs w:val="24"/>
        </w:rPr>
        <w:t xml:space="preserve">   </w:t>
      </w:r>
      <w:r w:rsidR="00EC0E2D">
        <w:rPr>
          <w:rFonts w:ascii="Times New Roman" w:hAnsi="Times New Roman"/>
          <w:szCs w:val="24"/>
        </w:rPr>
        <w:t xml:space="preserve">0                              </w:t>
      </w:r>
      <w:r>
        <w:rPr>
          <w:rFonts w:ascii="Times New Roman" w:hAnsi="Times New Roman"/>
          <w:szCs w:val="24"/>
        </w:rPr>
        <w:t xml:space="preserve">    </w:t>
      </w:r>
      <w:r w:rsidR="00EC0E2D">
        <w:rPr>
          <w:rFonts w:ascii="Times New Roman" w:hAnsi="Times New Roman"/>
          <w:szCs w:val="24"/>
        </w:rPr>
        <w:t>0                                             0</w:t>
      </w:r>
    </w:p>
    <w:p w:rsidR="00EC0E2D" w:rsidRDefault="00EC0E2D" w:rsidP="0032782F">
      <w:pPr>
        <w:ind w:firstLine="720"/>
        <w:rPr>
          <w:rFonts w:ascii="Times New Roman" w:eastAsiaTheme="minorHAnsi" w:hAnsi="Times New Roman"/>
          <w:szCs w:val="24"/>
          <w:u w:val="single"/>
        </w:rPr>
      </w:pPr>
    </w:p>
    <w:p w:rsidR="0032782F" w:rsidRPr="0032782F" w:rsidRDefault="0032782F" w:rsidP="0032782F">
      <w:pPr>
        <w:ind w:firstLine="720"/>
        <w:rPr>
          <w:rFonts w:ascii="Times New Roman" w:eastAsiaTheme="minorHAnsi" w:hAnsi="Times New Roman"/>
          <w:szCs w:val="24"/>
        </w:rPr>
      </w:pPr>
      <w:r w:rsidRPr="0032782F">
        <w:rPr>
          <w:rFonts w:ascii="Times New Roman" w:eastAsiaTheme="minorHAnsi" w:hAnsi="Times New Roman"/>
          <w:szCs w:val="24"/>
          <w:u w:val="single"/>
        </w:rPr>
        <w:t>Section 682.208 - Due diligence in servicing a loan</w:t>
      </w:r>
      <w:r w:rsidRPr="0032782F">
        <w:rPr>
          <w:rFonts w:ascii="Times New Roman" w:eastAsiaTheme="minorHAnsi" w:hAnsi="Times New Roman"/>
          <w:szCs w:val="24"/>
        </w:rPr>
        <w:t>.</w:t>
      </w:r>
    </w:p>
    <w:p w:rsidR="0032782F" w:rsidRDefault="0032782F" w:rsidP="0032782F">
      <w:pPr>
        <w:rPr>
          <w:rFonts w:ascii="Times New Roman" w:eastAsiaTheme="minorHAnsi" w:hAnsi="Times New Roman"/>
          <w:szCs w:val="24"/>
        </w:rPr>
      </w:pPr>
      <w:r w:rsidRPr="0032782F">
        <w:rPr>
          <w:rFonts w:ascii="Times New Roman" w:eastAsiaTheme="minorHAnsi" w:hAnsi="Times New Roman"/>
          <w:szCs w:val="24"/>
        </w:rPr>
        <w:tab/>
      </w:r>
    </w:p>
    <w:p w:rsidR="0032782F" w:rsidRPr="0032782F" w:rsidRDefault="0032782F" w:rsidP="0032782F">
      <w:pPr>
        <w:ind w:left="720"/>
        <w:rPr>
          <w:rFonts w:ascii="Times New Roman" w:eastAsiaTheme="minorHAnsi" w:hAnsi="Times New Roman"/>
          <w:szCs w:val="24"/>
        </w:rPr>
      </w:pPr>
      <w:r w:rsidRPr="0032782F">
        <w:rPr>
          <w:rFonts w:ascii="Times New Roman" w:eastAsiaTheme="minorHAnsi" w:hAnsi="Times New Roman"/>
          <w:szCs w:val="24"/>
        </w:rPr>
        <w:t xml:space="preserve">The proposed regulations would replace the term “national credit bureau(s)” with “nationwide consumer reporting </w:t>
      </w:r>
      <w:proofErr w:type="gramStart"/>
      <w:r w:rsidRPr="0032782F">
        <w:rPr>
          <w:rFonts w:ascii="Times New Roman" w:eastAsiaTheme="minorHAnsi" w:hAnsi="Times New Roman"/>
          <w:szCs w:val="24"/>
        </w:rPr>
        <w:t>agency(</w:t>
      </w:r>
      <w:proofErr w:type="spellStart"/>
      <w:proofErr w:type="gramEnd"/>
      <w:r w:rsidRPr="0032782F">
        <w:rPr>
          <w:rFonts w:ascii="Times New Roman" w:eastAsiaTheme="minorHAnsi" w:hAnsi="Times New Roman"/>
          <w:szCs w:val="24"/>
        </w:rPr>
        <w:t>ies</w:t>
      </w:r>
      <w:proofErr w:type="spellEnd"/>
      <w:r w:rsidRPr="0032782F">
        <w:rPr>
          <w:rFonts w:ascii="Times New Roman" w:eastAsiaTheme="minorHAnsi" w:hAnsi="Times New Roman"/>
          <w:szCs w:val="24"/>
        </w:rPr>
        <w:t xml:space="preserve">)” to more accurately reflect the reporting requirements.  </w:t>
      </w:r>
    </w:p>
    <w:p w:rsidR="0032782F" w:rsidRDefault="0032782F" w:rsidP="0032782F">
      <w:pPr>
        <w:ind w:firstLine="720"/>
        <w:rPr>
          <w:rFonts w:ascii="Times New Roman" w:hAnsi="Times New Roman"/>
          <w:szCs w:val="24"/>
        </w:rPr>
      </w:pPr>
    </w:p>
    <w:p w:rsidR="0032782F" w:rsidRDefault="0032782F" w:rsidP="0032782F">
      <w:pPr>
        <w:ind w:left="720"/>
        <w:rPr>
          <w:rFonts w:ascii="Times New Roman" w:hAnsi="Times New Roman"/>
          <w:szCs w:val="24"/>
        </w:rPr>
      </w:pPr>
      <w:r w:rsidRPr="0032782F">
        <w:rPr>
          <w:rFonts w:ascii="Times New Roman" w:hAnsi="Times New Roman"/>
          <w:szCs w:val="24"/>
        </w:rPr>
        <w:t>These proposed changes would not alter the prior burden assessment of 325,058 hours under OMB Control Number 1845-0020.</w:t>
      </w:r>
    </w:p>
    <w:p w:rsidR="0032782F" w:rsidRPr="0032782F" w:rsidRDefault="0032782F" w:rsidP="0032782F">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Section 682.208 - 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573933">
        <w:rPr>
          <w:rFonts w:ascii="Times New Roman" w:hAnsi="Times New Roman"/>
          <w:szCs w:val="24"/>
        </w:rPr>
        <w:t>667,041</w:t>
      </w:r>
      <w:r>
        <w:rPr>
          <w:rFonts w:ascii="Times New Roman" w:hAnsi="Times New Roman"/>
          <w:szCs w:val="24"/>
        </w:rPr>
        <w:tab/>
      </w:r>
      <w:r>
        <w:rPr>
          <w:rFonts w:ascii="Times New Roman" w:hAnsi="Times New Roman"/>
          <w:szCs w:val="24"/>
        </w:rPr>
        <w:tab/>
      </w:r>
      <w:r w:rsidR="0091254B">
        <w:rPr>
          <w:rFonts w:ascii="Times New Roman" w:hAnsi="Times New Roman"/>
          <w:szCs w:val="24"/>
        </w:rPr>
        <w:t>667,401</w:t>
      </w:r>
      <w:r w:rsidR="00573933">
        <w:rPr>
          <w:rFonts w:ascii="Times New Roman" w:hAnsi="Times New Roman"/>
          <w:szCs w:val="24"/>
        </w:rPr>
        <w:t xml:space="preserve">  </w:t>
      </w:r>
      <w:r w:rsidR="0054394B">
        <w:rPr>
          <w:rFonts w:ascii="Times New Roman" w:hAnsi="Times New Roman"/>
          <w:szCs w:val="24"/>
        </w:rPr>
        <w:t xml:space="preserve">       </w:t>
      </w:r>
      <w:r w:rsidR="00E04E4F">
        <w:rPr>
          <w:rFonts w:ascii="Times New Roman" w:hAnsi="Times New Roman"/>
          <w:szCs w:val="24"/>
        </w:rPr>
        <w:t>.4873134</w:t>
      </w:r>
      <w:r>
        <w:rPr>
          <w:rFonts w:ascii="Times New Roman" w:hAnsi="Times New Roman"/>
          <w:szCs w:val="24"/>
        </w:rPr>
        <w:tab/>
        <w:t xml:space="preserve">     325,058</w:t>
      </w:r>
    </w:p>
    <w:p w:rsidR="00EC0E2D" w:rsidRDefault="00EC0E2D" w:rsidP="00EC0E2D">
      <w:pPr>
        <w:ind w:left="720"/>
        <w:rPr>
          <w:rFonts w:ascii="Times New Roman" w:hAnsi="Times New Roman"/>
          <w:szCs w:val="24"/>
        </w:rPr>
      </w:pPr>
    </w:p>
    <w:p w:rsidR="00211226" w:rsidRDefault="00211226" w:rsidP="0032782F">
      <w:pPr>
        <w:ind w:firstLine="720"/>
        <w:rPr>
          <w:rFonts w:ascii="Times New Roman" w:eastAsiaTheme="minorHAnsi" w:hAnsi="Times New Roman"/>
          <w:szCs w:val="24"/>
          <w:u w:val="single"/>
        </w:rPr>
      </w:pPr>
    </w:p>
    <w:p w:rsidR="00211226" w:rsidRDefault="00211226" w:rsidP="0032782F">
      <w:pPr>
        <w:ind w:firstLine="720"/>
        <w:rPr>
          <w:rFonts w:ascii="Times New Roman" w:eastAsiaTheme="minorHAnsi" w:hAnsi="Times New Roman"/>
          <w:szCs w:val="24"/>
          <w:u w:val="single"/>
        </w:rPr>
      </w:pPr>
    </w:p>
    <w:p w:rsidR="00211226" w:rsidRDefault="00211226" w:rsidP="0032782F">
      <w:pPr>
        <w:ind w:firstLine="720"/>
        <w:rPr>
          <w:rFonts w:ascii="Times New Roman" w:eastAsiaTheme="minorHAnsi" w:hAnsi="Times New Roman"/>
          <w:szCs w:val="24"/>
          <w:u w:val="single"/>
        </w:rPr>
      </w:pPr>
    </w:p>
    <w:p w:rsidR="0032782F" w:rsidRPr="0032782F" w:rsidRDefault="0032782F" w:rsidP="0032782F">
      <w:pPr>
        <w:ind w:firstLine="720"/>
        <w:rPr>
          <w:rFonts w:ascii="Times New Roman" w:eastAsiaTheme="minorHAnsi" w:hAnsi="Times New Roman"/>
          <w:szCs w:val="24"/>
        </w:rPr>
      </w:pPr>
      <w:r w:rsidRPr="0032782F">
        <w:rPr>
          <w:rFonts w:ascii="Times New Roman" w:eastAsiaTheme="minorHAnsi" w:hAnsi="Times New Roman"/>
          <w:szCs w:val="24"/>
          <w:u w:val="single"/>
        </w:rPr>
        <w:lastRenderedPageBreak/>
        <w:t>Section 682.209 - Repayment of a loan</w:t>
      </w:r>
      <w:r w:rsidRPr="0032782F">
        <w:rPr>
          <w:rFonts w:ascii="Times New Roman" w:eastAsiaTheme="minorHAnsi" w:hAnsi="Times New Roman"/>
          <w:szCs w:val="24"/>
        </w:rPr>
        <w:t>.</w:t>
      </w:r>
    </w:p>
    <w:p w:rsidR="00EC0E2D" w:rsidRDefault="00EC0E2D" w:rsidP="00EC0E2D">
      <w:pPr>
        <w:ind w:left="720"/>
        <w:rPr>
          <w:rFonts w:ascii="Times New Roman" w:eastAsiaTheme="minorHAnsi" w:hAnsi="Times New Roman"/>
          <w:szCs w:val="24"/>
        </w:rPr>
      </w:pPr>
    </w:p>
    <w:p w:rsidR="0032782F" w:rsidRPr="0032782F" w:rsidRDefault="0032782F" w:rsidP="00EC0E2D">
      <w:pPr>
        <w:ind w:left="720"/>
        <w:rPr>
          <w:rFonts w:ascii="Times New Roman" w:eastAsiaTheme="minorHAnsi" w:hAnsi="Times New Roman"/>
          <w:szCs w:val="24"/>
        </w:rPr>
      </w:pPr>
      <w:r w:rsidRPr="0032782F">
        <w:rPr>
          <w:rFonts w:ascii="Times New Roman" w:eastAsiaTheme="minorHAnsi" w:hAnsi="Times New Roman"/>
          <w:szCs w:val="24"/>
        </w:rPr>
        <w:t xml:space="preserve">The proposed regulations would amend §682.209(a)(3)(i) by adding a new paragraph which specifies that borrowers with fixed interest rates on their Stafford loans enter repayment on those loans the day after six months following the date the borrower was no longer enrolled on at least a half-time basis.  The proposed regulations would remove current §§682.209(e)-(g) and (j) from the regulations and re-designate the remaining paragraphs as paragraphs (e)-(g).  Re-designated §682.209(e) (current paragraph (h)) would be amended to specify that a FFEL Consolidation borrower repaying under the income-based repayment plan may make a scheduled monthly payment of less than the interest that accrues on the loan. </w:t>
      </w:r>
    </w:p>
    <w:p w:rsidR="00EC0E2D" w:rsidRDefault="00EC0E2D" w:rsidP="0032782F">
      <w:pPr>
        <w:ind w:firstLine="720"/>
        <w:rPr>
          <w:rFonts w:ascii="Times New Roman" w:hAnsi="Times New Roman"/>
          <w:szCs w:val="24"/>
        </w:rPr>
      </w:pPr>
    </w:p>
    <w:p w:rsidR="0032782F" w:rsidRDefault="0032782F" w:rsidP="00EC0E2D">
      <w:pPr>
        <w:ind w:left="720"/>
        <w:rPr>
          <w:rFonts w:ascii="Times New Roman" w:hAnsi="Times New Roman"/>
          <w:szCs w:val="24"/>
        </w:rPr>
      </w:pPr>
      <w:r w:rsidRPr="0032782F">
        <w:rPr>
          <w:rFonts w:ascii="Times New Roman" w:hAnsi="Times New Roman"/>
          <w:szCs w:val="24"/>
        </w:rPr>
        <w:t>The proposed changes would decre</w:t>
      </w:r>
      <w:r w:rsidR="00327567">
        <w:rPr>
          <w:rFonts w:ascii="Times New Roman" w:hAnsi="Times New Roman"/>
          <w:szCs w:val="24"/>
        </w:rPr>
        <w:t xml:space="preserve">ase the burden by 65,012 </w:t>
      </w:r>
      <w:proofErr w:type="gramStart"/>
      <w:r w:rsidR="00327567">
        <w:rPr>
          <w:rFonts w:ascii="Times New Roman" w:hAnsi="Times New Roman"/>
          <w:szCs w:val="24"/>
        </w:rPr>
        <w:t>hours,</w:t>
      </w:r>
      <w:proofErr w:type="gramEnd"/>
      <w:r w:rsidR="00327567">
        <w:rPr>
          <w:rFonts w:ascii="Times New Roman" w:hAnsi="Times New Roman"/>
          <w:szCs w:val="24"/>
        </w:rPr>
        <w:t xml:space="preserve"> </w:t>
      </w:r>
      <w:r w:rsidRPr="0032782F">
        <w:rPr>
          <w:rFonts w:ascii="Times New Roman" w:hAnsi="Times New Roman"/>
          <w:szCs w:val="24"/>
        </w:rPr>
        <w:t xml:space="preserve">therefore the current burden assessment would decrease from 325,058 to 260,046 hours </w:t>
      </w:r>
      <w:r w:rsidR="009B03DE">
        <w:rPr>
          <w:rFonts w:ascii="Times New Roman" w:hAnsi="Times New Roman"/>
          <w:szCs w:val="24"/>
        </w:rPr>
        <w:t xml:space="preserve">(or 80 percent of the average burden hours) </w:t>
      </w:r>
      <w:r w:rsidRPr="0032782F">
        <w:rPr>
          <w:rFonts w:ascii="Times New Roman" w:hAnsi="Times New Roman"/>
          <w:szCs w:val="24"/>
        </w:rPr>
        <w:t>under OMB Control Number 1845-0020.</w:t>
      </w:r>
    </w:p>
    <w:p w:rsidR="00EC0E2D" w:rsidRDefault="00EC0E2D" w:rsidP="00EC0E2D">
      <w:pPr>
        <w:ind w:left="720"/>
        <w:rPr>
          <w:rFonts w:ascii="Times New Roman" w:hAnsi="Times New Roman"/>
          <w:szCs w:val="24"/>
        </w:rPr>
      </w:pPr>
    </w:p>
    <w:p w:rsidR="009B03DE" w:rsidRDefault="009B03DE" w:rsidP="009B03DE">
      <w:pPr>
        <w:ind w:left="720"/>
        <w:rPr>
          <w:rFonts w:ascii="Times New Roman" w:hAnsi="Times New Roman"/>
          <w:szCs w:val="24"/>
        </w:rPr>
      </w:pPr>
      <w:r>
        <w:rPr>
          <w:rFonts w:ascii="Times New Roman" w:hAnsi="Times New Roman"/>
          <w:szCs w:val="24"/>
        </w:rPr>
        <w:t xml:space="preserve">The specific number of respondents from the </w:t>
      </w:r>
      <w:r w:rsidR="00762452">
        <w:rPr>
          <w:rFonts w:ascii="Times New Roman" w:hAnsi="Times New Roman"/>
          <w:szCs w:val="24"/>
        </w:rPr>
        <w:t>a</w:t>
      </w:r>
      <w:r>
        <w:rPr>
          <w:rFonts w:ascii="Times New Roman" w:hAnsi="Times New Roman"/>
          <w:szCs w:val="24"/>
        </w:rPr>
        <w:t xml:space="preserve">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w:t>
      </w:r>
      <w:r w:rsidR="00C217C6">
        <w:rPr>
          <w:rFonts w:ascii="Times New Roman" w:hAnsi="Times New Roman"/>
          <w:szCs w:val="24"/>
        </w:rPr>
        <w:t>2</w:t>
      </w:r>
      <w:r>
        <w:rPr>
          <w:rFonts w:ascii="Times New Roman" w:hAnsi="Times New Roman"/>
          <w:szCs w:val="24"/>
        </w:rPr>
        <w:t>0 percent making the number of respondents</w:t>
      </w:r>
      <w:r w:rsidR="0091254B">
        <w:rPr>
          <w:rFonts w:ascii="Times New Roman" w:hAnsi="Times New Roman"/>
          <w:szCs w:val="24"/>
        </w:rPr>
        <w:t xml:space="preserve"> and responses</w:t>
      </w:r>
      <w:r>
        <w:rPr>
          <w:rFonts w:ascii="Times New Roman" w:hAnsi="Times New Roman"/>
          <w:szCs w:val="24"/>
        </w:rPr>
        <w:t xml:space="preserve"> 533,633 (667,041 multiplied by .80) .  </w:t>
      </w:r>
    </w:p>
    <w:p w:rsidR="009B03DE" w:rsidRDefault="009B03DE" w:rsidP="009B03DE">
      <w:pPr>
        <w:ind w:left="720"/>
        <w:rPr>
          <w:rFonts w:ascii="Times New Roman" w:hAnsi="Times New Roman"/>
          <w:szCs w:val="24"/>
        </w:rPr>
      </w:pPr>
    </w:p>
    <w:p w:rsidR="009B03DE" w:rsidRDefault="009B03DE" w:rsidP="009B03DE">
      <w:pPr>
        <w:ind w:left="720"/>
        <w:rPr>
          <w:rFonts w:ascii="Times New Roman" w:hAnsi="Times New Roman"/>
          <w:szCs w:val="24"/>
        </w:rPr>
      </w:pPr>
      <w:r>
        <w:rPr>
          <w:rFonts w:ascii="Times New Roman" w:hAnsi="Times New Roman"/>
          <w:szCs w:val="24"/>
        </w:rPr>
        <w:t xml:space="preserve">For profit FFEL lenders had 86.98 percent of the FFEL borrowers for the most recently completed year’s data, therefore we estimate that there are 464,154 respondents (533,633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69,372 respondents (533,633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107 respondents (533,633 multiplied by .0002). </w:t>
      </w:r>
    </w:p>
    <w:p w:rsidR="00551F12" w:rsidRDefault="00551F12" w:rsidP="009B03DE">
      <w:pPr>
        <w:ind w:left="720"/>
        <w:rPr>
          <w:rFonts w:ascii="Times New Roman" w:hAnsi="Times New Roman"/>
          <w:szCs w:val="24"/>
        </w:rPr>
      </w:pPr>
    </w:p>
    <w:p w:rsidR="00551F12" w:rsidRDefault="00551F12" w:rsidP="009B03DE">
      <w:pPr>
        <w:ind w:left="720"/>
        <w:rPr>
          <w:rFonts w:ascii="Times New Roman" w:hAnsi="Times New Roman"/>
          <w:szCs w:val="24"/>
        </w:rPr>
      </w:pPr>
      <w:r>
        <w:rPr>
          <w:rFonts w:ascii="Times New Roman" w:hAnsi="Times New Roman"/>
          <w:szCs w:val="24"/>
        </w:rPr>
        <w:t xml:space="preserve">As noted above the average number of responses is 533,633.  For profit lenders had 86.98 percent of the FFEL borrowers for the most recently completed year’s data, therefore we estimate that there are 464,154 responses (533,633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43,358 responses (533,633 multiplied by .1300).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66 responses (333,521 multiplied by .0002).</w:t>
      </w:r>
    </w:p>
    <w:p w:rsidR="009B03DE" w:rsidRDefault="009B03DE" w:rsidP="009B03DE">
      <w:pPr>
        <w:ind w:left="720"/>
        <w:rPr>
          <w:rFonts w:ascii="Times New Roman" w:hAnsi="Times New Roman"/>
          <w:szCs w:val="24"/>
        </w:rPr>
      </w:pPr>
      <w:r>
        <w:rPr>
          <w:rFonts w:ascii="Times New Roman" w:hAnsi="Times New Roman"/>
          <w:szCs w:val="24"/>
        </w:rPr>
        <w:t xml:space="preserve"> </w:t>
      </w:r>
    </w:p>
    <w:p w:rsidR="00211226" w:rsidRDefault="00211226" w:rsidP="00EC0E2D">
      <w:pPr>
        <w:suppressAutoHyphens/>
        <w:ind w:left="700"/>
        <w:rPr>
          <w:rFonts w:ascii="Times New Roman" w:hAnsi="Times New Roman"/>
          <w:szCs w:val="24"/>
          <w:u w:val="single"/>
        </w:rPr>
      </w:pPr>
    </w:p>
    <w:p w:rsidR="00211226" w:rsidRDefault="00211226" w:rsidP="00EC0E2D">
      <w:pPr>
        <w:suppressAutoHyphens/>
        <w:ind w:left="700"/>
        <w:rPr>
          <w:rFonts w:ascii="Times New Roman" w:hAnsi="Times New Roman"/>
          <w:szCs w:val="24"/>
          <w:u w:val="single"/>
        </w:rPr>
      </w:pPr>
    </w:p>
    <w:p w:rsidR="00211226" w:rsidRDefault="00211226"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lastRenderedPageBreak/>
        <w:t xml:space="preserve">Section 682.209 - </w:t>
      </w:r>
      <w:r w:rsidR="00F130BF">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72D71"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D72D71">
        <w:rPr>
          <w:rFonts w:ascii="Times New Roman" w:hAnsi="Times New Roman"/>
          <w:szCs w:val="24"/>
        </w:rPr>
        <w:t>667,041</w:t>
      </w:r>
      <w:r w:rsidR="00D72D71">
        <w:rPr>
          <w:rFonts w:ascii="Times New Roman" w:hAnsi="Times New Roman"/>
          <w:szCs w:val="24"/>
        </w:rPr>
        <w:tab/>
      </w:r>
      <w:r w:rsidR="00D72D71">
        <w:rPr>
          <w:rFonts w:ascii="Times New Roman" w:hAnsi="Times New Roman"/>
          <w:szCs w:val="24"/>
        </w:rPr>
        <w:tab/>
        <w:t xml:space="preserve">667,401         </w:t>
      </w:r>
      <w:r w:rsidR="00D72D71">
        <w:rPr>
          <w:rFonts w:ascii="Times New Roman" w:hAnsi="Times New Roman"/>
          <w:szCs w:val="24"/>
        </w:rPr>
        <w:tab/>
      </w:r>
      <w:r w:rsidR="00D72D71">
        <w:rPr>
          <w:rFonts w:ascii="Times New Roman" w:hAnsi="Times New Roman"/>
          <w:szCs w:val="24"/>
        </w:rPr>
        <w:tab/>
      </w:r>
      <w:r w:rsidR="00D72D71">
        <w:rPr>
          <w:rFonts w:ascii="Times New Roman" w:hAnsi="Times New Roman"/>
          <w:szCs w:val="24"/>
        </w:rPr>
        <w:tab/>
        <w:t xml:space="preserve">     325,058</w:t>
      </w:r>
    </w:p>
    <w:p w:rsidR="00D72D71" w:rsidRDefault="00D72D71" w:rsidP="00D72D71">
      <w:pPr>
        <w:rPr>
          <w:rFonts w:ascii="Times New Roman" w:hAnsi="Times New Roman"/>
          <w:szCs w:val="24"/>
        </w:rPr>
      </w:pPr>
      <w:r>
        <w:rPr>
          <w:rFonts w:ascii="Times New Roman" w:hAnsi="Times New Roman"/>
          <w:szCs w:val="24"/>
        </w:rPr>
        <w:tab/>
        <w:t>Less</w:t>
      </w:r>
      <w:r>
        <w:rPr>
          <w:rFonts w:ascii="Times New Roman" w:hAnsi="Times New Roman"/>
          <w:szCs w:val="24"/>
        </w:rPr>
        <w:tab/>
        <w:t xml:space="preserve">            133,408</w:t>
      </w:r>
      <w:r>
        <w:rPr>
          <w:rFonts w:ascii="Times New Roman" w:hAnsi="Times New Roman"/>
          <w:szCs w:val="24"/>
        </w:rPr>
        <w:tab/>
      </w:r>
      <w:r>
        <w:rPr>
          <w:rFonts w:ascii="Times New Roman" w:hAnsi="Times New Roman"/>
          <w:szCs w:val="24"/>
        </w:rPr>
        <w:tab/>
        <w:t>133,408</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65,012</w:t>
      </w:r>
    </w:p>
    <w:p w:rsidR="00D72D71" w:rsidRDefault="00D72D71" w:rsidP="00D72D71">
      <w:pPr>
        <w:ind w:left="1440" w:firstLine="720"/>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p>
    <w:p w:rsidR="00EC0E2D" w:rsidRDefault="00327567" w:rsidP="00327567">
      <w:pPr>
        <w:rPr>
          <w:rFonts w:ascii="Times New Roman" w:hAnsi="Times New Roman"/>
          <w:szCs w:val="24"/>
        </w:rPr>
      </w:pPr>
      <w:r>
        <w:rPr>
          <w:rFonts w:ascii="Times New Roman" w:hAnsi="Times New Roman"/>
          <w:szCs w:val="24"/>
        </w:rPr>
        <w:t xml:space="preserve">            Equals             </w:t>
      </w:r>
      <w:r w:rsidR="00591D3B">
        <w:rPr>
          <w:rFonts w:ascii="Times New Roman" w:hAnsi="Times New Roman"/>
          <w:szCs w:val="24"/>
        </w:rPr>
        <w:t>533,633</w:t>
      </w:r>
      <w:r w:rsidR="00EC0E2D">
        <w:rPr>
          <w:rFonts w:ascii="Times New Roman" w:hAnsi="Times New Roman"/>
          <w:szCs w:val="24"/>
        </w:rPr>
        <w:tab/>
      </w:r>
      <w:r w:rsidR="00591D3B">
        <w:rPr>
          <w:rFonts w:ascii="Times New Roman" w:hAnsi="Times New Roman"/>
          <w:szCs w:val="24"/>
        </w:rPr>
        <w:t xml:space="preserve">        </w:t>
      </w:r>
      <w:r w:rsidR="00D72D71">
        <w:rPr>
          <w:rFonts w:ascii="Times New Roman" w:hAnsi="Times New Roman"/>
          <w:szCs w:val="24"/>
        </w:rPr>
        <w:t xml:space="preserve">    </w:t>
      </w:r>
      <w:r w:rsidR="0091254B">
        <w:rPr>
          <w:rFonts w:ascii="Times New Roman" w:hAnsi="Times New Roman"/>
          <w:szCs w:val="24"/>
        </w:rPr>
        <w:t>533,633</w:t>
      </w:r>
      <w:r w:rsidR="00EC0E2D">
        <w:rPr>
          <w:rFonts w:ascii="Times New Roman" w:hAnsi="Times New Roman"/>
          <w:szCs w:val="24"/>
        </w:rPr>
        <w:tab/>
      </w:r>
      <w:r w:rsidR="00591D3B">
        <w:rPr>
          <w:rFonts w:ascii="Times New Roman" w:hAnsi="Times New Roman"/>
          <w:szCs w:val="24"/>
        </w:rPr>
        <w:t xml:space="preserve"> </w:t>
      </w:r>
      <w:r w:rsidR="0091254B">
        <w:rPr>
          <w:rFonts w:ascii="Times New Roman" w:hAnsi="Times New Roman"/>
          <w:szCs w:val="24"/>
        </w:rPr>
        <w:t xml:space="preserve">.4873124        </w:t>
      </w:r>
      <w:r w:rsidR="0054394B">
        <w:rPr>
          <w:rFonts w:ascii="Times New Roman" w:hAnsi="Times New Roman"/>
          <w:szCs w:val="24"/>
        </w:rPr>
        <w:t xml:space="preserve">    </w:t>
      </w:r>
      <w:r w:rsidR="0091254B">
        <w:rPr>
          <w:rFonts w:ascii="Times New Roman" w:hAnsi="Times New Roman"/>
          <w:szCs w:val="24"/>
        </w:rPr>
        <w:t xml:space="preserve"> </w:t>
      </w:r>
      <w:r w:rsidR="00EC0E2D">
        <w:rPr>
          <w:rFonts w:ascii="Times New Roman" w:hAnsi="Times New Roman"/>
          <w:szCs w:val="24"/>
        </w:rPr>
        <w:t>260,046</w:t>
      </w:r>
    </w:p>
    <w:p w:rsidR="00EC0E2D" w:rsidRPr="003C32B8" w:rsidRDefault="00EC0E2D" w:rsidP="00EC0E2D">
      <w:pPr>
        <w:ind w:left="720"/>
        <w:rPr>
          <w:rFonts w:ascii="Times New Roman" w:hAnsi="Times New Roman"/>
          <w:color w:val="FF0000"/>
          <w:szCs w:val="24"/>
        </w:rPr>
      </w:pPr>
    </w:p>
    <w:p w:rsidR="0032782F" w:rsidRDefault="0032782F" w:rsidP="00EC0E2D">
      <w:pPr>
        <w:ind w:firstLine="720"/>
        <w:rPr>
          <w:rFonts w:ascii="Times New Roman" w:eastAsiaTheme="minorHAnsi" w:hAnsi="Times New Roman"/>
          <w:szCs w:val="24"/>
        </w:rPr>
      </w:pPr>
      <w:proofErr w:type="gramStart"/>
      <w:r w:rsidRPr="0032782F">
        <w:rPr>
          <w:rFonts w:ascii="Times New Roman" w:eastAsiaTheme="minorHAnsi" w:hAnsi="Times New Roman"/>
          <w:szCs w:val="24"/>
          <w:u w:val="single"/>
        </w:rPr>
        <w:t>Section 682.210 - Deferment</w:t>
      </w:r>
      <w:r w:rsidRPr="0032782F">
        <w:rPr>
          <w:rFonts w:ascii="Times New Roman" w:eastAsiaTheme="minorHAnsi" w:hAnsi="Times New Roman"/>
          <w:szCs w:val="24"/>
        </w:rPr>
        <w:t>.</w:t>
      </w:r>
      <w:proofErr w:type="gramEnd"/>
    </w:p>
    <w:p w:rsidR="00EC0E2D" w:rsidRPr="0032782F" w:rsidRDefault="00EC0E2D" w:rsidP="00EC0E2D">
      <w:pPr>
        <w:ind w:firstLine="720"/>
        <w:rPr>
          <w:rFonts w:ascii="Times New Roman" w:eastAsiaTheme="minorHAnsi" w:hAnsi="Times New Roman"/>
          <w:szCs w:val="24"/>
        </w:rPr>
      </w:pPr>
    </w:p>
    <w:p w:rsidR="0032782F" w:rsidRPr="0032782F" w:rsidRDefault="0032782F" w:rsidP="00EC0E2D">
      <w:pPr>
        <w:ind w:left="720"/>
        <w:rPr>
          <w:rFonts w:ascii="Times New Roman" w:eastAsiaTheme="minorHAnsi" w:hAnsi="Times New Roman"/>
          <w:szCs w:val="24"/>
        </w:rPr>
      </w:pPr>
      <w:r w:rsidRPr="0032782F">
        <w:rPr>
          <w:rFonts w:ascii="Times New Roman" w:eastAsiaTheme="minorHAnsi" w:hAnsi="Times New Roman"/>
          <w:szCs w:val="24"/>
        </w:rPr>
        <w:t>The proposed regulations would amend §682.210(a</w:t>
      </w:r>
      <w:proofErr w:type="gramStart"/>
      <w:r w:rsidRPr="0032782F">
        <w:rPr>
          <w:rFonts w:ascii="Times New Roman" w:eastAsiaTheme="minorHAnsi" w:hAnsi="Times New Roman"/>
          <w:szCs w:val="24"/>
        </w:rPr>
        <w:t>)(</w:t>
      </w:r>
      <w:proofErr w:type="gramEnd"/>
      <w:r w:rsidRPr="0032782F">
        <w:rPr>
          <w:rFonts w:ascii="Times New Roman" w:eastAsiaTheme="minorHAnsi" w:hAnsi="Times New Roman"/>
          <w:szCs w:val="24"/>
        </w:rPr>
        <w:t>4) of the general provisions section of the deferment regulations to provide that a borrower’s representative may request a military service deferment on behalf of the borrower.  In §682.210(b), the introductory language in paragraphs (b</w:t>
      </w:r>
      <w:proofErr w:type="gramStart"/>
      <w:r w:rsidRPr="0032782F">
        <w:rPr>
          <w:rFonts w:ascii="Times New Roman" w:eastAsiaTheme="minorHAnsi" w:hAnsi="Times New Roman"/>
          <w:szCs w:val="24"/>
        </w:rPr>
        <w:t>)(</w:t>
      </w:r>
      <w:proofErr w:type="gramEnd"/>
      <w:r w:rsidRPr="0032782F">
        <w:rPr>
          <w:rFonts w:ascii="Times New Roman" w:eastAsiaTheme="minorHAnsi" w:hAnsi="Times New Roman"/>
          <w:szCs w:val="24"/>
        </w:rPr>
        <w:t>1) through (6) of §682.210 would be revised to identify the cohort of borrowers to which each paragraph applies.  Throughout §682.210(b) cross-references would be added to the eligibility criteria that are applicable to deferments available to these borrowers.  The proposed regulations also amend §682.210(s</w:t>
      </w:r>
      <w:proofErr w:type="gramStart"/>
      <w:r w:rsidRPr="0032782F">
        <w:rPr>
          <w:rFonts w:ascii="Times New Roman" w:eastAsiaTheme="minorHAnsi" w:hAnsi="Times New Roman"/>
          <w:szCs w:val="24"/>
        </w:rPr>
        <w:t>)(</w:t>
      </w:r>
      <w:proofErr w:type="gramEnd"/>
      <w:r w:rsidRPr="0032782F">
        <w:rPr>
          <w:rFonts w:ascii="Times New Roman" w:eastAsiaTheme="minorHAnsi" w:hAnsi="Times New Roman"/>
          <w:szCs w:val="24"/>
        </w:rPr>
        <w:t>2) by removing the exception clause at the end of the provision, and §682.210(u)(5) by replacing the words “military active” with the word “post-active”.</w:t>
      </w:r>
    </w:p>
    <w:p w:rsidR="00EC0E2D" w:rsidRDefault="00EC0E2D" w:rsidP="0032782F">
      <w:pPr>
        <w:ind w:firstLine="720"/>
        <w:rPr>
          <w:rFonts w:ascii="Times New Roman" w:hAnsi="Times New Roman"/>
          <w:szCs w:val="24"/>
        </w:rPr>
      </w:pPr>
    </w:p>
    <w:p w:rsidR="00012429" w:rsidRDefault="0032782F" w:rsidP="00012429">
      <w:pPr>
        <w:ind w:left="720"/>
        <w:rPr>
          <w:rFonts w:ascii="Times New Roman" w:hAnsi="Times New Roman"/>
          <w:szCs w:val="24"/>
        </w:rPr>
      </w:pPr>
      <w:r w:rsidRPr="0032782F">
        <w:rPr>
          <w:rFonts w:ascii="Times New Roman" w:hAnsi="Times New Roman"/>
          <w:szCs w:val="24"/>
        </w:rPr>
        <w:t>These proposed changes would not alter the prior burden assessment of 325,058 hours under OMB Control Number 1845-0020.</w:t>
      </w:r>
    </w:p>
    <w:p w:rsidR="00012429" w:rsidRDefault="00012429"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Pr>
          <w:rFonts w:ascii="Times New Roman" w:hAnsi="Times New Roman"/>
          <w:szCs w:val="24"/>
          <w:u w:val="single"/>
        </w:rPr>
        <w:t>Section 682.210 - Burden</w:t>
      </w:r>
      <w:r w:rsidRPr="00322A28">
        <w:rPr>
          <w:rFonts w:ascii="Times New Roman" w:hAnsi="Times New Roman"/>
          <w:szCs w:val="24"/>
          <w:u w:val="single"/>
        </w:rPr>
        <w:t>:</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sidR="00012429">
        <w:rPr>
          <w:rFonts w:ascii="Times New Roman" w:hAnsi="Times New Roman"/>
          <w:szCs w:val="24"/>
        </w:rPr>
        <w:t xml:space="preserve">         667,041</w:t>
      </w:r>
      <w:r>
        <w:rPr>
          <w:rFonts w:ascii="Times New Roman" w:hAnsi="Times New Roman"/>
          <w:szCs w:val="24"/>
        </w:rPr>
        <w:tab/>
      </w:r>
      <w:r>
        <w:rPr>
          <w:rFonts w:ascii="Times New Roman" w:hAnsi="Times New Roman"/>
          <w:szCs w:val="24"/>
        </w:rPr>
        <w:tab/>
      </w:r>
      <w:r w:rsidR="00012429">
        <w:rPr>
          <w:rFonts w:ascii="Times New Roman" w:hAnsi="Times New Roman"/>
          <w:szCs w:val="24"/>
        </w:rPr>
        <w:t xml:space="preserve">         </w:t>
      </w:r>
      <w:r w:rsidR="00F130BF">
        <w:rPr>
          <w:rFonts w:ascii="Times New Roman" w:hAnsi="Times New Roman"/>
          <w:szCs w:val="24"/>
        </w:rPr>
        <w:t>667,401</w:t>
      </w:r>
      <w:r w:rsidR="00012429">
        <w:rPr>
          <w:rFonts w:ascii="Times New Roman" w:hAnsi="Times New Roman"/>
          <w:szCs w:val="24"/>
        </w:rPr>
        <w:t xml:space="preserve"> </w:t>
      </w:r>
      <w:r w:rsidR="00012429">
        <w:rPr>
          <w:rFonts w:ascii="Times New Roman" w:hAnsi="Times New Roman"/>
          <w:szCs w:val="24"/>
        </w:rPr>
        <w:tab/>
        <w:t xml:space="preserve">         </w:t>
      </w:r>
      <w:r w:rsidR="00E04E4F">
        <w:rPr>
          <w:rFonts w:ascii="Times New Roman" w:hAnsi="Times New Roman"/>
          <w:szCs w:val="24"/>
        </w:rPr>
        <w:t>.4873134</w:t>
      </w:r>
      <w:r w:rsidR="00012429">
        <w:rPr>
          <w:rFonts w:ascii="Times New Roman" w:hAnsi="Times New Roman"/>
          <w:szCs w:val="24"/>
        </w:rPr>
        <w:t xml:space="preserve">   </w:t>
      </w:r>
      <w:r>
        <w:rPr>
          <w:rFonts w:ascii="Times New Roman" w:hAnsi="Times New Roman"/>
          <w:szCs w:val="24"/>
        </w:rPr>
        <w:t xml:space="preserve">        </w:t>
      </w:r>
      <w:r w:rsidR="00012429">
        <w:rPr>
          <w:rFonts w:ascii="Times New Roman" w:hAnsi="Times New Roman"/>
          <w:szCs w:val="24"/>
        </w:rPr>
        <w:t xml:space="preserve">  </w:t>
      </w:r>
      <w:r>
        <w:rPr>
          <w:rFonts w:ascii="Times New Roman" w:hAnsi="Times New Roman"/>
          <w:szCs w:val="24"/>
        </w:rPr>
        <w:t>325,058</w:t>
      </w:r>
    </w:p>
    <w:p w:rsidR="00EC0E2D" w:rsidRDefault="00EC0E2D" w:rsidP="00EC0E2D">
      <w:pPr>
        <w:ind w:left="720"/>
        <w:rPr>
          <w:rFonts w:ascii="Times New Roman" w:hAnsi="Times New Roman"/>
          <w:szCs w:val="24"/>
        </w:rPr>
      </w:pPr>
    </w:p>
    <w:p w:rsidR="001F77E1" w:rsidRPr="001F77E1" w:rsidRDefault="00012429" w:rsidP="001F77E1">
      <w:pPr>
        <w:ind w:firstLine="720"/>
        <w:rPr>
          <w:rFonts w:ascii="Times New Roman" w:hAnsi="Times New Roman"/>
          <w:szCs w:val="24"/>
          <w:u w:val="single"/>
        </w:rPr>
      </w:pPr>
      <w:r>
        <w:rPr>
          <w:rFonts w:ascii="Times New Roman" w:hAnsi="Times New Roman"/>
          <w:szCs w:val="24"/>
          <w:u w:val="single"/>
        </w:rPr>
        <w:t>Sections 682.211</w:t>
      </w:r>
      <w:r w:rsidR="001F77E1" w:rsidRPr="001F77E1">
        <w:rPr>
          <w:rFonts w:ascii="Times New Roman" w:hAnsi="Times New Roman"/>
          <w:szCs w:val="24"/>
          <w:u w:val="single"/>
        </w:rPr>
        <w:t xml:space="preserve"> – Forbearance</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 xml:space="preserve">The proposed regulations amend the current FFELP regulations to authorize a lender to grant forbearance to a borrower or endorser who is in default on a loan, but prior to default claim payment, based on the borrower’s or endorser’s oral request.  The proposed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The proposed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lender in the borrower’s or endorser’s file and confirmed by the lender in a notice to the borrower; or 3) a payment made on the loan by the borrower or endorser.  The proposed regulations also specify that if a forbearance in this situation is based on the borrower’s or endorser’s oral request and affirmation, the lender must orally review with the borrower the terms and conditions of the forbearance, and that the lender </w:t>
      </w:r>
      <w:r w:rsidRPr="001F77E1">
        <w:rPr>
          <w:rFonts w:ascii="Times New Roman" w:hAnsi="Times New Roman"/>
          <w:szCs w:val="24"/>
        </w:rPr>
        <w:lastRenderedPageBreak/>
        <w:t xml:space="preserve">must send the borrower or endorser a notice that confirms the terms of the forbearance and the borrower’s or endorser’s affirmation of the obligation to repay the debt within 30 days of that agreement.  The proposed regulations require the lender to retain a record of the terms and conditions of the forbearance and affirmation in the borrower’s or endorser’s file.  </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 xml:space="preserve">For the 2011 calendar year, we estimate that 172,915 FFEL borrowers requested forbearance after defaulting on a loan.  Of that number, 49,350 borrowers have commercially held FFEL Program Loans.  Of those borrowers, we estimate that 25 percent (12,338 borrowers) would have exercised an option to orally acknowledge the debt and agreed to repay the debt.  </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Of the commercially held FFEL loans, we estimate that public holders will have 2 FFEL borrowers who seek to orally acknowledge a defaulted FFEL Program loan. On average, we estimate that it would take the lender .17 hours (10 minutes) per oral acknowledgment to orally review with the borrower the terms and conditions of the forbearance and document the conversation and place that documentation in the borrower’s or endorser’s file.  For public holders, we estimate that burden would increase by such a small amount as to not increase burden (2 borrowers multiplied by .17 hours per oral forbearance request equals less than one half of one hour).</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 xml:space="preserve">Of the commercially held FFEL loans, we estimate that not-for-profit holders will have 1,551 FFEL borrowers who seek an oral forbearance on a defaulted FFEL Program loan. On average, we estimate that it would take the lender .17 hours (10 minutes) per oral acknowledgment to orally review with the borrower the terms and conditions of the forbearance and document the conversation and place that documentation in the borrower’s or endorser’s file.  For not-for-profit holders, we estimate that burden would increase by 264 hours (1,551 borrowers multiplied by .17 hours per oral forbearance request).  </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 xml:space="preserve">Of the commercially held FFEL loans, we estimate that proprietary holders will have 10,785 FFEL borrowers who seek an oral forbearance on a defaulted FFEL Program loan. On average, we estimate that it would take the lender .17 hours (10 minutes) per oral acknowledgment to orally review with the borrower the terms and conditions of the forbearance and document the conversation and place that documentation in the borrower’s or endorser’s file.  For not-for-profit holders, we estimate that burden would increase by 1,833 hours (10,785 borrowers multiplied by .17 hours per oral forbearance request).  </w:t>
      </w:r>
    </w:p>
    <w:p w:rsidR="001F77E1" w:rsidRDefault="001F77E1" w:rsidP="001F77E1">
      <w:pPr>
        <w:ind w:firstLine="720"/>
        <w:rPr>
          <w:rFonts w:ascii="Times New Roman" w:hAnsi="Times New Roman"/>
          <w:szCs w:val="24"/>
        </w:rPr>
      </w:pPr>
    </w:p>
    <w:p w:rsidR="001F77E1" w:rsidRPr="001F77E1" w:rsidRDefault="001F77E1" w:rsidP="001F77E1">
      <w:pPr>
        <w:ind w:left="720"/>
        <w:rPr>
          <w:rFonts w:ascii="Times New Roman" w:hAnsi="Times New Roman"/>
          <w:szCs w:val="24"/>
        </w:rPr>
      </w:pPr>
      <w:r w:rsidRPr="001F77E1">
        <w:rPr>
          <w:rFonts w:ascii="Times New Roman" w:hAnsi="Times New Roman"/>
          <w:szCs w:val="24"/>
        </w:rPr>
        <w:t xml:space="preserve">We estimate there would be an equal amount of burden on the borrower engaged in the oral acknowledgement and agreement to repay the debt request with the lender.  </w:t>
      </w:r>
      <w:r w:rsidR="00F130BF" w:rsidRPr="001F77E1">
        <w:rPr>
          <w:rFonts w:ascii="Times New Roman" w:hAnsi="Times New Roman"/>
          <w:szCs w:val="24"/>
        </w:rPr>
        <w:t>Th</w:t>
      </w:r>
      <w:r w:rsidR="00F130BF">
        <w:rPr>
          <w:rFonts w:ascii="Times New Roman" w:hAnsi="Times New Roman"/>
          <w:szCs w:val="24"/>
        </w:rPr>
        <w:t>is</w:t>
      </w:r>
      <w:r w:rsidR="00F130BF" w:rsidRPr="001F77E1">
        <w:rPr>
          <w:rFonts w:ascii="Times New Roman" w:hAnsi="Times New Roman"/>
          <w:szCs w:val="24"/>
        </w:rPr>
        <w:t xml:space="preserve"> </w:t>
      </w:r>
      <w:r w:rsidRPr="001F77E1">
        <w:rPr>
          <w:rFonts w:ascii="Times New Roman" w:hAnsi="Times New Roman"/>
          <w:szCs w:val="24"/>
        </w:rPr>
        <w:t>increase</w:t>
      </w:r>
      <w:r w:rsidR="00F130BF">
        <w:rPr>
          <w:rFonts w:ascii="Times New Roman" w:hAnsi="Times New Roman"/>
          <w:szCs w:val="24"/>
        </w:rPr>
        <w:t>s</w:t>
      </w:r>
      <w:r w:rsidRPr="001F77E1">
        <w:rPr>
          <w:rFonts w:ascii="Times New Roman" w:hAnsi="Times New Roman"/>
          <w:szCs w:val="24"/>
        </w:rPr>
        <w:t xml:space="preserve"> burden by 7,349 hours for all FFEL borrowers (12,338 commercially held and 30,891 ED-held = 43,229 borrowers multiplied by .17 hours per oral forbearance request).</w:t>
      </w:r>
    </w:p>
    <w:p w:rsidR="00B541CF" w:rsidRDefault="00B541CF" w:rsidP="001F77E1">
      <w:pPr>
        <w:ind w:left="720"/>
        <w:rPr>
          <w:rFonts w:ascii="Times New Roman" w:hAnsi="Times New Roman"/>
          <w:szCs w:val="24"/>
        </w:rPr>
      </w:pPr>
    </w:p>
    <w:p w:rsidR="001F77E1" w:rsidRDefault="00B541CF" w:rsidP="001F77E1">
      <w:pPr>
        <w:ind w:left="720"/>
        <w:rPr>
          <w:rFonts w:ascii="Times New Roman" w:hAnsi="Times New Roman"/>
          <w:szCs w:val="24"/>
        </w:rPr>
      </w:pPr>
      <w:r>
        <w:rPr>
          <w:rFonts w:ascii="Times New Roman" w:hAnsi="Times New Roman"/>
          <w:szCs w:val="24"/>
        </w:rPr>
        <w:lastRenderedPageBreak/>
        <w:t>W</w:t>
      </w:r>
      <w:r w:rsidR="001F77E1" w:rsidRPr="001F77E1">
        <w:rPr>
          <w:rFonts w:ascii="Times New Roman" w:hAnsi="Times New Roman"/>
          <w:szCs w:val="24"/>
        </w:rPr>
        <w:t>e estimate that these proposed FFEL forbearance regulations would increase burden by 9,446 hours under OMB Control Number 1845-0020.</w:t>
      </w:r>
    </w:p>
    <w:p w:rsidR="00B541CF" w:rsidRDefault="00B541CF" w:rsidP="001F77E1">
      <w:pPr>
        <w:ind w:left="720"/>
        <w:rPr>
          <w:rFonts w:ascii="Times New Roman" w:hAnsi="Times New Roman"/>
          <w:szCs w:val="24"/>
        </w:rPr>
      </w:pPr>
    </w:p>
    <w:p w:rsidR="00B541CF" w:rsidRPr="00B541CF" w:rsidRDefault="00B541CF" w:rsidP="00B541CF">
      <w:pPr>
        <w:ind w:left="700" w:firstLine="20"/>
        <w:rPr>
          <w:rFonts w:ascii="Times New Roman" w:hAnsi="Times New Roman"/>
          <w:szCs w:val="24"/>
        </w:rPr>
      </w:pPr>
      <w:r>
        <w:rPr>
          <w:rFonts w:ascii="Times New Roman" w:hAnsi="Times New Roman"/>
          <w:szCs w:val="24"/>
        </w:rPr>
        <w:t>Collectively, t</w:t>
      </w:r>
      <w:r w:rsidRPr="00B541CF">
        <w:rPr>
          <w:rFonts w:ascii="Times New Roman" w:hAnsi="Times New Roman"/>
          <w:szCs w:val="24"/>
        </w:rPr>
        <w:t xml:space="preserve">he proposed changes would increase the burden assessment </w:t>
      </w:r>
      <w:r w:rsidR="00834585">
        <w:rPr>
          <w:rFonts w:ascii="Times New Roman" w:hAnsi="Times New Roman"/>
          <w:szCs w:val="24"/>
        </w:rPr>
        <w:t>of</w:t>
      </w:r>
      <w:r w:rsidR="00834585" w:rsidRPr="00B541CF">
        <w:rPr>
          <w:rFonts w:ascii="Times New Roman" w:hAnsi="Times New Roman"/>
          <w:szCs w:val="24"/>
        </w:rPr>
        <w:t xml:space="preserve"> </w:t>
      </w:r>
      <w:r w:rsidRPr="00B541CF">
        <w:rPr>
          <w:rFonts w:ascii="Times New Roman" w:hAnsi="Times New Roman"/>
          <w:szCs w:val="24"/>
        </w:rPr>
        <w:t xml:space="preserve">325,058 by </w:t>
      </w:r>
      <w:r>
        <w:rPr>
          <w:rFonts w:ascii="Times New Roman" w:hAnsi="Times New Roman"/>
          <w:szCs w:val="24"/>
        </w:rPr>
        <w:t>9,446</w:t>
      </w:r>
      <w:r w:rsidRPr="00B541CF">
        <w:rPr>
          <w:rFonts w:ascii="Times New Roman" w:hAnsi="Times New Roman"/>
          <w:szCs w:val="24"/>
        </w:rPr>
        <w:t xml:space="preserve"> hours for a total of 3</w:t>
      </w:r>
      <w:r>
        <w:rPr>
          <w:rFonts w:ascii="Times New Roman" w:hAnsi="Times New Roman"/>
          <w:szCs w:val="24"/>
        </w:rPr>
        <w:t>3</w:t>
      </w:r>
      <w:r w:rsidRPr="00B541CF">
        <w:rPr>
          <w:rFonts w:ascii="Times New Roman" w:hAnsi="Times New Roman"/>
          <w:szCs w:val="24"/>
        </w:rPr>
        <w:t>4,</w:t>
      </w:r>
      <w:r>
        <w:rPr>
          <w:rFonts w:ascii="Times New Roman" w:hAnsi="Times New Roman"/>
          <w:szCs w:val="24"/>
        </w:rPr>
        <w:t>504</w:t>
      </w:r>
      <w:r w:rsidRPr="00B541CF">
        <w:rPr>
          <w:rFonts w:ascii="Times New Roman" w:hAnsi="Times New Roman"/>
          <w:szCs w:val="24"/>
        </w:rPr>
        <w:t xml:space="preserve"> hours under OMB Control Number 1845-0020.</w:t>
      </w:r>
    </w:p>
    <w:p w:rsidR="00B541CF" w:rsidRDefault="00B541CF" w:rsidP="001F77E1">
      <w:pPr>
        <w:ind w:left="720"/>
        <w:rPr>
          <w:rFonts w:ascii="Times New Roman" w:hAnsi="Times New Roman"/>
          <w:szCs w:val="24"/>
        </w:rPr>
      </w:pPr>
    </w:p>
    <w:p w:rsidR="00D72D71" w:rsidRPr="001F77E1" w:rsidRDefault="00D72D71" w:rsidP="001F77E1">
      <w:pPr>
        <w:ind w:left="720"/>
        <w:rPr>
          <w:rFonts w:ascii="Times New Roman" w:hAnsi="Times New Roman"/>
          <w:szCs w:val="24"/>
        </w:rPr>
      </w:pPr>
    </w:p>
    <w:p w:rsidR="00B541CF" w:rsidRPr="00322A28" w:rsidRDefault="00B541CF" w:rsidP="00B541CF">
      <w:pPr>
        <w:suppressAutoHyphens/>
        <w:ind w:left="700"/>
        <w:rPr>
          <w:rFonts w:ascii="Times New Roman" w:hAnsi="Times New Roman"/>
          <w:szCs w:val="24"/>
        </w:rPr>
      </w:pPr>
      <w:r>
        <w:rPr>
          <w:rFonts w:ascii="Times New Roman" w:hAnsi="Times New Roman"/>
          <w:szCs w:val="24"/>
          <w:u w:val="single"/>
        </w:rPr>
        <w:t xml:space="preserve">Section 682.211 - </w:t>
      </w:r>
      <w:r w:rsidR="00834585">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B541CF" w:rsidRPr="00322A28" w:rsidRDefault="00B541CF" w:rsidP="00B541CF">
      <w:pPr>
        <w:suppressAutoHyphens/>
        <w:ind w:left="700"/>
        <w:rPr>
          <w:rFonts w:ascii="Times New Roman" w:hAnsi="Times New Roman"/>
          <w:szCs w:val="24"/>
        </w:rPr>
      </w:pPr>
    </w:p>
    <w:p w:rsidR="00B541CF" w:rsidRPr="00322A28" w:rsidRDefault="00B541CF" w:rsidP="00B541C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72D71" w:rsidRDefault="00B541CF" w:rsidP="00D72D71">
      <w:pPr>
        <w:ind w:left="720"/>
        <w:rPr>
          <w:rFonts w:ascii="Times New Roman" w:hAnsi="Times New Roman"/>
          <w:szCs w:val="24"/>
        </w:rPr>
      </w:pPr>
      <w:r>
        <w:rPr>
          <w:rFonts w:ascii="Times New Roman" w:hAnsi="Times New Roman"/>
          <w:szCs w:val="24"/>
        </w:rPr>
        <w:tab/>
      </w:r>
      <w:r w:rsidR="00D72D71">
        <w:rPr>
          <w:rFonts w:ascii="Times New Roman" w:hAnsi="Times New Roman"/>
          <w:szCs w:val="24"/>
        </w:rPr>
        <w:t xml:space="preserve">         667,041</w:t>
      </w:r>
      <w:r w:rsidR="00D72D71">
        <w:rPr>
          <w:rFonts w:ascii="Times New Roman" w:hAnsi="Times New Roman"/>
          <w:szCs w:val="24"/>
        </w:rPr>
        <w:tab/>
      </w:r>
      <w:r w:rsidR="00D72D71">
        <w:rPr>
          <w:rFonts w:ascii="Times New Roman" w:hAnsi="Times New Roman"/>
          <w:szCs w:val="24"/>
        </w:rPr>
        <w:tab/>
        <w:t xml:space="preserve">   </w:t>
      </w:r>
      <w:r w:rsidR="008724BF">
        <w:rPr>
          <w:rFonts w:ascii="Times New Roman" w:hAnsi="Times New Roman"/>
          <w:szCs w:val="24"/>
        </w:rPr>
        <w:t xml:space="preserve">      667,401 </w:t>
      </w:r>
      <w:r w:rsidR="008724BF">
        <w:rPr>
          <w:rFonts w:ascii="Times New Roman" w:hAnsi="Times New Roman"/>
          <w:szCs w:val="24"/>
        </w:rPr>
        <w:tab/>
        <w:t xml:space="preserve">                        </w:t>
      </w:r>
      <w:r w:rsidR="00D72D71">
        <w:rPr>
          <w:rFonts w:ascii="Times New Roman" w:hAnsi="Times New Roman"/>
          <w:szCs w:val="24"/>
        </w:rPr>
        <w:t xml:space="preserve">             325,058</w:t>
      </w:r>
    </w:p>
    <w:p w:rsidR="00D72D71" w:rsidRDefault="00D72D71" w:rsidP="00D72D71">
      <w:pPr>
        <w:ind w:left="720"/>
        <w:rPr>
          <w:rFonts w:ascii="Times New Roman" w:hAnsi="Times New Roman"/>
          <w:szCs w:val="24"/>
        </w:rPr>
      </w:pPr>
      <w:r>
        <w:rPr>
          <w:rFonts w:ascii="Times New Roman" w:hAnsi="Times New Roman"/>
          <w:szCs w:val="24"/>
        </w:rPr>
        <w:t>Plus</w:t>
      </w:r>
      <w:r>
        <w:rPr>
          <w:rFonts w:ascii="Times New Roman" w:hAnsi="Times New Roman"/>
          <w:szCs w:val="24"/>
        </w:rPr>
        <w:tab/>
      </w:r>
      <w:r w:rsidR="008724BF">
        <w:rPr>
          <w:rFonts w:ascii="Times New Roman" w:hAnsi="Times New Roman"/>
          <w:szCs w:val="24"/>
        </w:rPr>
        <w:t xml:space="preserve">           55,567</w:t>
      </w:r>
      <w:r>
        <w:rPr>
          <w:rFonts w:ascii="Times New Roman" w:hAnsi="Times New Roman"/>
          <w:szCs w:val="24"/>
        </w:rPr>
        <w:tab/>
      </w:r>
      <w:r>
        <w:rPr>
          <w:rFonts w:ascii="Times New Roman" w:hAnsi="Times New Roman"/>
          <w:szCs w:val="24"/>
        </w:rPr>
        <w:tab/>
      </w:r>
      <w:r w:rsidR="008724BF">
        <w:rPr>
          <w:rFonts w:ascii="Times New Roman" w:hAnsi="Times New Roman"/>
          <w:szCs w:val="24"/>
        </w:rPr>
        <w:t xml:space="preserve">           55,567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724BF">
        <w:rPr>
          <w:rFonts w:ascii="Times New Roman" w:hAnsi="Times New Roman"/>
          <w:szCs w:val="24"/>
        </w:rPr>
        <w:t xml:space="preserve">     </w:t>
      </w:r>
      <w:r>
        <w:rPr>
          <w:rFonts w:ascii="Times New Roman" w:hAnsi="Times New Roman"/>
          <w:szCs w:val="24"/>
        </w:rPr>
        <w:t>9,446</w:t>
      </w:r>
    </w:p>
    <w:p w:rsidR="00D72D71" w:rsidRDefault="008724BF" w:rsidP="00B541CF">
      <w:pPr>
        <w:ind w:left="720"/>
        <w:rPr>
          <w:rFonts w:ascii="Times New Roman" w:hAnsi="Times New Roman"/>
          <w:szCs w:val="24"/>
        </w:rPr>
      </w:pPr>
      <w:r>
        <w:rPr>
          <w:rFonts w:ascii="Times New Roman" w:hAnsi="Times New Roman"/>
          <w:szCs w:val="24"/>
        </w:rPr>
        <w:tab/>
        <w:t xml:space="preserve">        -----------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p>
    <w:p w:rsidR="00B541CF" w:rsidRDefault="00327567" w:rsidP="00B541CF">
      <w:pPr>
        <w:ind w:left="720"/>
        <w:rPr>
          <w:rFonts w:ascii="Times New Roman" w:hAnsi="Times New Roman"/>
          <w:szCs w:val="24"/>
        </w:rPr>
      </w:pPr>
      <w:r>
        <w:rPr>
          <w:rFonts w:ascii="Times New Roman" w:hAnsi="Times New Roman"/>
          <w:szCs w:val="24"/>
        </w:rPr>
        <w:t>Equals</w:t>
      </w:r>
      <w:r w:rsidR="008724BF">
        <w:rPr>
          <w:rFonts w:ascii="Times New Roman" w:hAnsi="Times New Roman"/>
          <w:szCs w:val="24"/>
        </w:rPr>
        <w:t xml:space="preserve">          </w:t>
      </w:r>
      <w:r w:rsidR="005B2A18">
        <w:rPr>
          <w:rFonts w:ascii="Times New Roman" w:hAnsi="Times New Roman"/>
          <w:szCs w:val="24"/>
        </w:rPr>
        <w:t>722</w:t>
      </w:r>
      <w:r w:rsidR="00012429">
        <w:rPr>
          <w:rFonts w:ascii="Times New Roman" w:hAnsi="Times New Roman"/>
          <w:szCs w:val="24"/>
        </w:rPr>
        <w:t>,</w:t>
      </w:r>
      <w:r w:rsidR="005B2A18">
        <w:rPr>
          <w:rFonts w:ascii="Times New Roman" w:hAnsi="Times New Roman"/>
          <w:szCs w:val="24"/>
        </w:rPr>
        <w:t>60</w:t>
      </w:r>
      <w:r w:rsidR="000D26C9">
        <w:rPr>
          <w:rFonts w:ascii="Times New Roman" w:hAnsi="Times New Roman"/>
          <w:szCs w:val="24"/>
        </w:rPr>
        <w:t>8</w:t>
      </w:r>
      <w:r w:rsidR="00B541CF">
        <w:rPr>
          <w:rFonts w:ascii="Times New Roman" w:hAnsi="Times New Roman"/>
          <w:szCs w:val="24"/>
        </w:rPr>
        <w:t xml:space="preserve">               </w:t>
      </w:r>
      <w:r w:rsidR="008724BF">
        <w:rPr>
          <w:rFonts w:ascii="Times New Roman" w:hAnsi="Times New Roman"/>
          <w:szCs w:val="24"/>
        </w:rPr>
        <w:t xml:space="preserve">  </w:t>
      </w:r>
      <w:r w:rsidR="00B541CF">
        <w:rPr>
          <w:rFonts w:ascii="Times New Roman" w:hAnsi="Times New Roman"/>
          <w:szCs w:val="24"/>
        </w:rPr>
        <w:t xml:space="preserve">      </w:t>
      </w:r>
      <w:r w:rsidR="00834585">
        <w:rPr>
          <w:rFonts w:ascii="Times New Roman" w:hAnsi="Times New Roman"/>
          <w:szCs w:val="24"/>
        </w:rPr>
        <w:t>722,60</w:t>
      </w:r>
      <w:r w:rsidR="000D26C9">
        <w:rPr>
          <w:rFonts w:ascii="Times New Roman" w:hAnsi="Times New Roman"/>
          <w:szCs w:val="24"/>
        </w:rPr>
        <w:t>8</w:t>
      </w:r>
      <w:r w:rsidR="00B541CF">
        <w:rPr>
          <w:rFonts w:ascii="Times New Roman" w:hAnsi="Times New Roman"/>
          <w:szCs w:val="24"/>
        </w:rPr>
        <w:t xml:space="preserve">           </w:t>
      </w:r>
      <w:r w:rsidR="00C37E15">
        <w:rPr>
          <w:rFonts w:ascii="Times New Roman" w:hAnsi="Times New Roman"/>
          <w:szCs w:val="24"/>
        </w:rPr>
        <w:t>.462912</w:t>
      </w:r>
      <w:r w:rsidR="000D26C9">
        <w:rPr>
          <w:rFonts w:ascii="Times New Roman" w:hAnsi="Times New Roman"/>
          <w:szCs w:val="24"/>
        </w:rPr>
        <w:t>8</w:t>
      </w:r>
      <w:r w:rsidR="00B541CF">
        <w:rPr>
          <w:rFonts w:ascii="Times New Roman" w:hAnsi="Times New Roman"/>
          <w:szCs w:val="24"/>
        </w:rPr>
        <w:t xml:space="preserve">             334,504</w:t>
      </w:r>
      <w:r w:rsidR="00B541CF">
        <w:rPr>
          <w:rFonts w:ascii="Times New Roman" w:hAnsi="Times New Roman"/>
          <w:szCs w:val="24"/>
        </w:rPr>
        <w:tab/>
        <w:t xml:space="preserve">        </w:t>
      </w:r>
    </w:p>
    <w:p w:rsidR="00223A61" w:rsidRDefault="00223A61" w:rsidP="00223A61">
      <w:pPr>
        <w:ind w:firstLine="720"/>
        <w:rPr>
          <w:rFonts w:ascii="Times New Roman" w:eastAsiaTheme="minorHAnsi" w:hAnsi="Times New Roman"/>
          <w:szCs w:val="24"/>
          <w:u w:val="single"/>
        </w:rPr>
      </w:pPr>
    </w:p>
    <w:p w:rsidR="00223A61" w:rsidRP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t>Section 682.212 - Prohibited transactions</w:t>
      </w:r>
      <w:r w:rsidRPr="00223A61">
        <w:rPr>
          <w:rFonts w:ascii="Times New Roman" w:eastAsiaTheme="minorHAnsi" w:hAnsi="Times New Roman"/>
          <w:szCs w:val="24"/>
        </w:rPr>
        <w:t>.</w:t>
      </w:r>
    </w:p>
    <w:p w:rsidR="00223A61" w:rsidRDefault="00223A61" w:rsidP="00223A61">
      <w:pPr>
        <w:ind w:firstLine="720"/>
        <w:rPr>
          <w:rFonts w:ascii="Times New Roman" w:eastAsiaTheme="minorHAnsi"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eastAsiaTheme="minorHAnsi" w:hAnsi="Times New Roman"/>
          <w:szCs w:val="24"/>
        </w:rPr>
        <w:t xml:space="preserve">There is no change to the current language in this section of the regulations, however the current burden referenced in OMB Control Number 1845-0020 is incorrect.  </w:t>
      </w:r>
    </w:p>
    <w:p w:rsidR="00223A61" w:rsidRDefault="00223A61" w:rsidP="00223A61">
      <w:pPr>
        <w:ind w:firstLine="720"/>
        <w:rPr>
          <w:rFonts w:ascii="Times New Roman" w:hAnsi="Times New Roman"/>
          <w:szCs w:val="24"/>
        </w:rPr>
      </w:pPr>
    </w:p>
    <w:p w:rsidR="00223A61" w:rsidRDefault="00223A61" w:rsidP="00223A61">
      <w:pPr>
        <w:ind w:left="720"/>
        <w:rPr>
          <w:rFonts w:ascii="Times New Roman" w:hAnsi="Times New Roman"/>
          <w:szCs w:val="24"/>
        </w:rPr>
      </w:pPr>
      <w:r w:rsidRPr="00223A61">
        <w:rPr>
          <w:rFonts w:ascii="Times New Roman" w:hAnsi="Times New Roman"/>
          <w:szCs w:val="24"/>
        </w:rPr>
        <w:t>We propose removal of the prior burden assessment of 325,058 hours under OMB Control Number 1845-</w:t>
      </w:r>
      <w:proofErr w:type="gramStart"/>
      <w:r w:rsidRPr="00223A61">
        <w:rPr>
          <w:rFonts w:ascii="Times New Roman" w:hAnsi="Times New Roman"/>
          <w:szCs w:val="24"/>
        </w:rPr>
        <w:t>0020,</w:t>
      </w:r>
      <w:proofErr w:type="gramEnd"/>
      <w:r w:rsidRPr="00223A61">
        <w:rPr>
          <w:rFonts w:ascii="Times New Roman" w:hAnsi="Times New Roman"/>
          <w:szCs w:val="24"/>
        </w:rPr>
        <w:t xml:space="preserve"> therefore burden would decrease by 325,058 hours</w:t>
      </w:r>
      <w:r>
        <w:rPr>
          <w:rFonts w:ascii="Times New Roman" w:hAnsi="Times New Roman"/>
          <w:szCs w:val="24"/>
        </w:rPr>
        <w:t xml:space="preserve"> for a total of 0 hours</w:t>
      </w:r>
      <w:r w:rsidRPr="00223A61">
        <w:rPr>
          <w:rFonts w:ascii="Times New Roman" w:hAnsi="Times New Roman"/>
          <w:szCs w:val="24"/>
        </w:rPr>
        <w:t>.</w:t>
      </w:r>
    </w:p>
    <w:p w:rsidR="00223A61" w:rsidRDefault="00223A61" w:rsidP="00223A61">
      <w:pPr>
        <w:suppressAutoHyphens/>
        <w:ind w:left="700"/>
        <w:rPr>
          <w:rFonts w:ascii="Times New Roman" w:hAnsi="Times New Roman"/>
          <w:szCs w:val="24"/>
          <w:u w:val="single"/>
        </w:rPr>
      </w:pPr>
    </w:p>
    <w:p w:rsidR="00223A61" w:rsidRPr="00322A28" w:rsidRDefault="00223A61" w:rsidP="00223A61">
      <w:pPr>
        <w:suppressAutoHyphens/>
        <w:ind w:left="700"/>
        <w:rPr>
          <w:rFonts w:ascii="Times New Roman" w:hAnsi="Times New Roman"/>
          <w:szCs w:val="24"/>
        </w:rPr>
      </w:pPr>
      <w:r>
        <w:rPr>
          <w:rFonts w:ascii="Times New Roman" w:hAnsi="Times New Roman"/>
          <w:szCs w:val="24"/>
          <w:u w:val="single"/>
        </w:rPr>
        <w:t xml:space="preserve">Section 682.212 - </w:t>
      </w:r>
      <w:r w:rsidR="00834585">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223A61" w:rsidRPr="00322A28" w:rsidRDefault="00223A61" w:rsidP="00223A61">
      <w:pPr>
        <w:suppressAutoHyphens/>
        <w:ind w:left="70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F0174" w:rsidRDefault="00223A61" w:rsidP="003F0174">
      <w:pPr>
        <w:ind w:left="720"/>
        <w:rPr>
          <w:rFonts w:ascii="Times New Roman" w:hAnsi="Times New Roman"/>
          <w:szCs w:val="24"/>
        </w:rPr>
      </w:pPr>
      <w:r>
        <w:rPr>
          <w:rFonts w:ascii="Times New Roman" w:hAnsi="Times New Roman"/>
          <w:szCs w:val="24"/>
        </w:rPr>
        <w:tab/>
      </w:r>
      <w:r w:rsidR="003F0174">
        <w:rPr>
          <w:rFonts w:ascii="Times New Roman" w:hAnsi="Times New Roman"/>
          <w:szCs w:val="24"/>
        </w:rPr>
        <w:t xml:space="preserve">         667,041</w:t>
      </w:r>
      <w:r w:rsidR="003F0174">
        <w:rPr>
          <w:rFonts w:ascii="Times New Roman" w:hAnsi="Times New Roman"/>
          <w:szCs w:val="24"/>
        </w:rPr>
        <w:tab/>
      </w:r>
      <w:r w:rsidR="003F0174">
        <w:rPr>
          <w:rFonts w:ascii="Times New Roman" w:hAnsi="Times New Roman"/>
          <w:szCs w:val="24"/>
        </w:rPr>
        <w:tab/>
        <w:t xml:space="preserve">         667,401 </w:t>
      </w:r>
      <w:r w:rsidR="003F0174">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3F0174" w:rsidRDefault="008703E2" w:rsidP="00223A61">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327567" w:rsidP="00327567">
      <w:pPr>
        <w:rPr>
          <w:rFonts w:ascii="Times New Roman" w:hAnsi="Times New Roman"/>
          <w:szCs w:val="24"/>
        </w:rPr>
      </w:pPr>
      <w:r>
        <w:rPr>
          <w:rFonts w:ascii="Times New Roman" w:hAnsi="Times New Roman"/>
          <w:szCs w:val="24"/>
        </w:rPr>
        <w:t xml:space="preserve">            Equals              </w:t>
      </w:r>
      <w:r w:rsidR="00223A61">
        <w:rPr>
          <w:rFonts w:ascii="Times New Roman" w:hAnsi="Times New Roman"/>
          <w:szCs w:val="24"/>
        </w:rPr>
        <w:t xml:space="preserve">  0    </w:t>
      </w:r>
      <w:r w:rsidR="00012429">
        <w:rPr>
          <w:rFonts w:ascii="Times New Roman" w:hAnsi="Times New Roman"/>
          <w:szCs w:val="24"/>
        </w:rPr>
        <w:t xml:space="preserve">   </w:t>
      </w:r>
      <w:r w:rsidR="00223A61">
        <w:rPr>
          <w:rFonts w:ascii="Times New Roman" w:hAnsi="Times New Roman"/>
          <w:szCs w:val="24"/>
        </w:rPr>
        <w:t xml:space="preserve">                           0                                                  0        </w:t>
      </w:r>
    </w:p>
    <w:p w:rsidR="00223A61" w:rsidRPr="00223A61" w:rsidRDefault="00223A61" w:rsidP="00223A61">
      <w:pPr>
        <w:ind w:left="720"/>
        <w:rPr>
          <w:rFonts w:ascii="Times New Roman" w:hAnsi="Times New Roman"/>
          <w:szCs w:val="24"/>
        </w:rPr>
      </w:pPr>
    </w:p>
    <w:p w:rsidR="00223A61" w:rsidRP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t>Section 682.214 - Compliance with equal credit opportunity requirements</w:t>
      </w:r>
      <w:r w:rsidRPr="00223A61">
        <w:rPr>
          <w:rFonts w:ascii="Times New Roman" w:eastAsiaTheme="minorHAnsi" w:hAnsi="Times New Roman"/>
          <w:szCs w:val="24"/>
        </w:rPr>
        <w:t>.</w:t>
      </w:r>
    </w:p>
    <w:p w:rsidR="00223A61" w:rsidRDefault="00223A61" w:rsidP="00223A61">
      <w:pPr>
        <w:ind w:firstLine="720"/>
        <w:rPr>
          <w:rFonts w:ascii="Times New Roman" w:eastAsiaTheme="minorHAnsi"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eastAsiaTheme="minorHAnsi" w:hAnsi="Times New Roman"/>
          <w:szCs w:val="24"/>
        </w:rPr>
        <w:t xml:space="preserve">The proposed regulations would remove §682.214 from the FFEL regulations.  The SAFRA Act ended the making of new FFEL loans and therefore these requirements can be eliminated from the FFEL regulations. </w:t>
      </w:r>
    </w:p>
    <w:p w:rsidR="00223A61" w:rsidRDefault="00223A61" w:rsidP="00223A61">
      <w:pPr>
        <w:ind w:firstLine="720"/>
        <w:rPr>
          <w:rFonts w:ascii="Times New Roman" w:hAnsi="Times New Roman"/>
          <w:szCs w:val="24"/>
        </w:rPr>
      </w:pPr>
    </w:p>
    <w:p w:rsidR="00223A61" w:rsidRPr="00223A61" w:rsidRDefault="00223A61" w:rsidP="00223A61">
      <w:pPr>
        <w:ind w:left="720"/>
        <w:rPr>
          <w:rFonts w:ascii="Times New Roman" w:hAnsi="Times New Roman"/>
          <w:szCs w:val="24"/>
        </w:rPr>
      </w:pPr>
      <w:r w:rsidRPr="00223A61">
        <w:rPr>
          <w:rFonts w:ascii="Times New Roman" w:hAnsi="Times New Roman"/>
          <w:szCs w:val="24"/>
        </w:rPr>
        <w:t>The proposed change would remove the prior burden assessment of 325,058 hours under OMB Control Number 1845-</w:t>
      </w:r>
      <w:proofErr w:type="gramStart"/>
      <w:r w:rsidRPr="00223A61">
        <w:rPr>
          <w:rFonts w:ascii="Times New Roman" w:hAnsi="Times New Roman"/>
          <w:szCs w:val="24"/>
        </w:rPr>
        <w:t>0020,</w:t>
      </w:r>
      <w:proofErr w:type="gramEnd"/>
      <w:r w:rsidRPr="00223A61">
        <w:rPr>
          <w:rFonts w:ascii="Times New Roman" w:hAnsi="Times New Roman"/>
          <w:szCs w:val="24"/>
        </w:rPr>
        <w:t xml:space="preserve"> therefore burden would decrease by 325,058 hours</w:t>
      </w:r>
      <w:r>
        <w:rPr>
          <w:rFonts w:ascii="Times New Roman" w:hAnsi="Times New Roman"/>
          <w:szCs w:val="24"/>
        </w:rPr>
        <w:t xml:space="preserve"> for a total of 0 hours</w:t>
      </w:r>
      <w:r w:rsidRPr="00223A61">
        <w:rPr>
          <w:rFonts w:ascii="Times New Roman" w:hAnsi="Times New Roman"/>
          <w:szCs w:val="24"/>
        </w:rPr>
        <w:t>.</w:t>
      </w:r>
      <w:r w:rsidR="00AA3583">
        <w:rPr>
          <w:rFonts w:ascii="Times New Roman" w:hAnsi="Times New Roman"/>
          <w:szCs w:val="24"/>
        </w:rPr>
        <w:t xml:space="preserve">  The number of respondents and the number of responses are also reduced to zero.</w:t>
      </w:r>
    </w:p>
    <w:p w:rsidR="00223A61" w:rsidRDefault="00223A61" w:rsidP="00223A61">
      <w:pPr>
        <w:rPr>
          <w:rFonts w:ascii="Times New Roman" w:eastAsiaTheme="minorHAnsi" w:hAnsi="Times New Roman"/>
          <w:szCs w:val="24"/>
          <w:u w:val="single"/>
        </w:rPr>
      </w:pPr>
    </w:p>
    <w:p w:rsidR="00211226" w:rsidRDefault="00211226" w:rsidP="00223A61">
      <w:pPr>
        <w:suppressAutoHyphens/>
        <w:ind w:left="700"/>
        <w:rPr>
          <w:rFonts w:ascii="Times New Roman" w:hAnsi="Times New Roman"/>
          <w:szCs w:val="24"/>
          <w:u w:val="single"/>
        </w:rPr>
      </w:pPr>
    </w:p>
    <w:p w:rsidR="00211226" w:rsidRDefault="00211226" w:rsidP="00223A61">
      <w:pPr>
        <w:suppressAutoHyphens/>
        <w:ind w:left="700"/>
        <w:rPr>
          <w:rFonts w:ascii="Times New Roman" w:hAnsi="Times New Roman"/>
          <w:szCs w:val="24"/>
          <w:u w:val="single"/>
        </w:rPr>
      </w:pPr>
    </w:p>
    <w:p w:rsidR="00211226" w:rsidRDefault="00211226" w:rsidP="00223A61">
      <w:pPr>
        <w:suppressAutoHyphens/>
        <w:ind w:left="700"/>
        <w:rPr>
          <w:rFonts w:ascii="Times New Roman" w:hAnsi="Times New Roman"/>
          <w:szCs w:val="24"/>
          <w:u w:val="single"/>
        </w:rPr>
      </w:pPr>
    </w:p>
    <w:p w:rsidR="00223A61" w:rsidRPr="00322A28" w:rsidRDefault="00223A61" w:rsidP="00223A61">
      <w:pPr>
        <w:suppressAutoHyphens/>
        <w:ind w:left="700"/>
        <w:rPr>
          <w:rFonts w:ascii="Times New Roman" w:hAnsi="Times New Roman"/>
          <w:szCs w:val="24"/>
        </w:rPr>
      </w:pPr>
      <w:r>
        <w:rPr>
          <w:rFonts w:ascii="Times New Roman" w:hAnsi="Times New Roman"/>
          <w:szCs w:val="24"/>
          <w:u w:val="single"/>
        </w:rPr>
        <w:lastRenderedPageBreak/>
        <w:t xml:space="preserve">Section 682.214 - </w:t>
      </w:r>
      <w:r w:rsidR="00834585">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223A61" w:rsidRPr="00322A28" w:rsidRDefault="00223A61" w:rsidP="00223A61">
      <w:pPr>
        <w:suppressAutoHyphens/>
        <w:ind w:left="70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703E2" w:rsidRDefault="00223A61" w:rsidP="008703E2">
      <w:pPr>
        <w:ind w:left="720"/>
        <w:rPr>
          <w:rFonts w:ascii="Times New Roman" w:hAnsi="Times New Roman"/>
          <w:szCs w:val="24"/>
        </w:rPr>
      </w:pPr>
      <w:r>
        <w:rPr>
          <w:rFonts w:ascii="Times New Roman" w:hAnsi="Times New Roman"/>
          <w:szCs w:val="24"/>
        </w:rPr>
        <w:tab/>
      </w:r>
      <w:r w:rsidR="008703E2">
        <w:rPr>
          <w:rFonts w:ascii="Times New Roman" w:hAnsi="Times New Roman"/>
          <w:szCs w:val="24"/>
        </w:rPr>
        <w:t xml:space="preserve">         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327567" w:rsidP="00223A61">
      <w:pPr>
        <w:ind w:left="720"/>
        <w:rPr>
          <w:rFonts w:ascii="Times New Roman" w:hAnsi="Times New Roman"/>
          <w:szCs w:val="24"/>
        </w:rPr>
      </w:pPr>
      <w:r>
        <w:rPr>
          <w:rFonts w:ascii="Times New Roman" w:hAnsi="Times New Roman"/>
          <w:szCs w:val="24"/>
        </w:rPr>
        <w:t xml:space="preserve">Equals </w:t>
      </w:r>
      <w:r w:rsidR="008703E2">
        <w:rPr>
          <w:rFonts w:ascii="Times New Roman" w:hAnsi="Times New Roman"/>
          <w:szCs w:val="24"/>
        </w:rPr>
        <w:t xml:space="preserve">             </w:t>
      </w:r>
      <w:r w:rsidR="00223A61">
        <w:rPr>
          <w:rFonts w:ascii="Times New Roman" w:hAnsi="Times New Roman"/>
          <w:szCs w:val="24"/>
        </w:rPr>
        <w:t xml:space="preserve">  0                             </w:t>
      </w:r>
      <w:r w:rsidR="008703E2">
        <w:rPr>
          <w:rFonts w:ascii="Times New Roman" w:hAnsi="Times New Roman"/>
          <w:szCs w:val="24"/>
        </w:rPr>
        <w:t xml:space="preserve">   </w:t>
      </w:r>
      <w:r w:rsidR="00223A61">
        <w:rPr>
          <w:rFonts w:ascii="Times New Roman" w:hAnsi="Times New Roman"/>
          <w:szCs w:val="24"/>
        </w:rPr>
        <w:t xml:space="preserve">  0                                                  0        </w:t>
      </w:r>
    </w:p>
    <w:p w:rsidR="00223A61" w:rsidRDefault="00223A61" w:rsidP="00223A61">
      <w:pPr>
        <w:rPr>
          <w:rFonts w:ascii="Times New Roman" w:eastAsiaTheme="minorHAnsi" w:hAnsi="Times New Roman"/>
          <w:szCs w:val="24"/>
          <w:u w:val="single"/>
        </w:rPr>
      </w:pPr>
    </w:p>
    <w:p w:rsidR="00223A61" w:rsidRP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t>Section 682.216 - Teacher loan forgiveness program</w:t>
      </w:r>
      <w:r w:rsidRPr="00223A61">
        <w:rPr>
          <w:rFonts w:ascii="Times New Roman" w:eastAsiaTheme="minorHAnsi" w:hAnsi="Times New Roman"/>
          <w:szCs w:val="24"/>
        </w:rPr>
        <w:t>.</w:t>
      </w:r>
    </w:p>
    <w:p w:rsidR="00223A61" w:rsidRDefault="00223A61" w:rsidP="00223A61">
      <w:pPr>
        <w:rPr>
          <w:rFonts w:ascii="Times New Roman" w:eastAsiaTheme="minorHAnsi" w:hAnsi="Times New Roman"/>
          <w:szCs w:val="24"/>
        </w:rPr>
      </w:pPr>
      <w:r w:rsidRPr="00223A61">
        <w:rPr>
          <w:rFonts w:ascii="Times New Roman" w:eastAsiaTheme="minorHAnsi" w:hAnsi="Times New Roman"/>
          <w:szCs w:val="24"/>
        </w:rPr>
        <w:tab/>
        <w:t xml:space="preserve">The proposed regulations provide for minor language changes.  </w:t>
      </w:r>
    </w:p>
    <w:p w:rsidR="00223A61" w:rsidRPr="00223A61" w:rsidRDefault="00223A61" w:rsidP="00223A61">
      <w:pPr>
        <w:rPr>
          <w:rFonts w:ascii="Times New Roman" w:eastAsiaTheme="minorHAnsi" w:hAnsi="Times New Roman"/>
          <w:szCs w:val="24"/>
        </w:rPr>
      </w:pPr>
    </w:p>
    <w:p w:rsidR="00223A61" w:rsidRDefault="00223A61" w:rsidP="00223A61">
      <w:pPr>
        <w:ind w:left="720"/>
        <w:rPr>
          <w:rFonts w:ascii="Times New Roman" w:hAnsi="Times New Roman"/>
          <w:szCs w:val="24"/>
        </w:rPr>
      </w:pPr>
      <w:r w:rsidRPr="00223A61">
        <w:rPr>
          <w:rFonts w:ascii="Times New Roman" w:hAnsi="Times New Roman"/>
          <w:szCs w:val="24"/>
        </w:rPr>
        <w:t>These proposed changes would not alter the prior burden assessment of 325,058 hours under OMB Control Number 1845-0020.</w:t>
      </w:r>
    </w:p>
    <w:p w:rsidR="00223A61" w:rsidRDefault="00223A61" w:rsidP="00223A61">
      <w:pPr>
        <w:ind w:left="72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Pr>
          <w:rFonts w:ascii="Times New Roman" w:hAnsi="Times New Roman"/>
          <w:szCs w:val="24"/>
          <w:u w:val="single"/>
        </w:rPr>
        <w:t>Section 682.216 - Burden</w:t>
      </w:r>
      <w:r w:rsidRPr="00322A28">
        <w:rPr>
          <w:rFonts w:ascii="Times New Roman" w:hAnsi="Times New Roman"/>
          <w:szCs w:val="24"/>
          <w:u w:val="single"/>
        </w:rPr>
        <w:t>:</w:t>
      </w:r>
    </w:p>
    <w:p w:rsidR="00223A61" w:rsidRPr="00322A28" w:rsidRDefault="00223A61" w:rsidP="00223A61">
      <w:pPr>
        <w:suppressAutoHyphens/>
        <w:ind w:left="70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223A61" w:rsidRDefault="00223A61" w:rsidP="00223A61">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2452">
        <w:rPr>
          <w:rFonts w:ascii="Times New Roman" w:hAnsi="Times New Roman"/>
          <w:szCs w:val="24"/>
        </w:rPr>
        <w:t>667,041</w:t>
      </w:r>
      <w:r>
        <w:rPr>
          <w:rFonts w:ascii="Times New Roman" w:hAnsi="Times New Roman"/>
          <w:szCs w:val="24"/>
        </w:rPr>
        <w:tab/>
      </w:r>
      <w:r w:rsidR="00762452">
        <w:rPr>
          <w:rFonts w:ascii="Times New Roman" w:hAnsi="Times New Roman"/>
          <w:szCs w:val="24"/>
        </w:rPr>
        <w:t xml:space="preserve">          </w:t>
      </w:r>
      <w:r w:rsidR="00834585">
        <w:rPr>
          <w:rFonts w:ascii="Times New Roman" w:hAnsi="Times New Roman"/>
          <w:szCs w:val="24"/>
        </w:rPr>
        <w:t>667,401</w:t>
      </w:r>
      <w:r>
        <w:rPr>
          <w:rFonts w:ascii="Times New Roman" w:hAnsi="Times New Roman"/>
          <w:szCs w:val="24"/>
        </w:rPr>
        <w:tab/>
        <w:t xml:space="preserve">     </w:t>
      </w:r>
      <w:r w:rsidR="00762452">
        <w:rPr>
          <w:rFonts w:ascii="Times New Roman" w:hAnsi="Times New Roman"/>
          <w:szCs w:val="24"/>
        </w:rPr>
        <w:t xml:space="preserve">      </w:t>
      </w:r>
      <w:r w:rsidR="00C37E15">
        <w:rPr>
          <w:rFonts w:ascii="Times New Roman" w:hAnsi="Times New Roman"/>
          <w:szCs w:val="24"/>
        </w:rPr>
        <w:t>.4873134</w:t>
      </w:r>
      <w:r>
        <w:rPr>
          <w:rFonts w:ascii="Times New Roman" w:hAnsi="Times New Roman"/>
          <w:szCs w:val="24"/>
        </w:rPr>
        <w:tab/>
        <w:t xml:space="preserve">    325,058</w:t>
      </w:r>
    </w:p>
    <w:p w:rsidR="00223A61" w:rsidRPr="00223A61" w:rsidRDefault="00223A61" w:rsidP="00223A61">
      <w:pPr>
        <w:ind w:left="720"/>
        <w:rPr>
          <w:rFonts w:ascii="Times New Roman" w:eastAsiaTheme="minorHAnsi"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eastAsiaTheme="minorHAnsi" w:hAnsi="Times New Roman"/>
          <w:szCs w:val="24"/>
          <w:u w:val="single"/>
        </w:rPr>
        <w:t>Section 682.301 - Eligibility of borrowers for interest benefits on Stafford and Consolidation Loans</w:t>
      </w:r>
      <w:r w:rsidRPr="00223A61">
        <w:rPr>
          <w:rFonts w:ascii="Times New Roman" w:eastAsiaTheme="minorHAnsi" w:hAnsi="Times New Roman"/>
          <w:szCs w:val="24"/>
        </w:rPr>
        <w:t>.</w:t>
      </w:r>
      <w:r w:rsidRPr="00223A61">
        <w:rPr>
          <w:rFonts w:ascii="Times New Roman" w:eastAsiaTheme="minorHAnsi" w:hAnsi="Times New Roman"/>
          <w:szCs w:val="24"/>
        </w:rPr>
        <w:tab/>
      </w:r>
    </w:p>
    <w:p w:rsidR="00223A61" w:rsidRDefault="00223A61" w:rsidP="00223A61">
      <w:pPr>
        <w:ind w:firstLine="720"/>
        <w:rPr>
          <w:rFonts w:ascii="Times New Roman" w:eastAsiaTheme="minorHAnsi"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eastAsiaTheme="minorHAnsi" w:hAnsi="Times New Roman"/>
          <w:szCs w:val="24"/>
        </w:rPr>
        <w:t xml:space="preserve">The proposed regulations would remove §682.301(c) from the regulations.  The SAFRA Act ended the making of new FFEL loans and this provision related to determining borrower eligibility for the interest subsidy on new loans would be eliminated.  </w:t>
      </w:r>
    </w:p>
    <w:p w:rsidR="00223A61" w:rsidRDefault="00223A61" w:rsidP="00223A61">
      <w:pPr>
        <w:ind w:firstLine="720"/>
        <w:rPr>
          <w:rFonts w:ascii="Times New Roman"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hAnsi="Times New Roman"/>
          <w:szCs w:val="24"/>
        </w:rPr>
        <w:t>The proposed change would remove the prior burden assessment of 325,058 hours under OMB Control Number 1845-</w:t>
      </w:r>
      <w:proofErr w:type="gramStart"/>
      <w:r w:rsidRPr="00223A61">
        <w:rPr>
          <w:rFonts w:ascii="Times New Roman" w:hAnsi="Times New Roman"/>
          <w:szCs w:val="24"/>
        </w:rPr>
        <w:t>0020,</w:t>
      </w:r>
      <w:proofErr w:type="gramEnd"/>
      <w:r w:rsidRPr="00223A61">
        <w:rPr>
          <w:rFonts w:ascii="Times New Roman" w:hAnsi="Times New Roman"/>
          <w:szCs w:val="24"/>
        </w:rPr>
        <w:t xml:space="preserve"> therefore burden would decrease by 325,058 hours</w:t>
      </w:r>
      <w:r>
        <w:rPr>
          <w:rFonts w:ascii="Times New Roman" w:hAnsi="Times New Roman"/>
          <w:szCs w:val="24"/>
        </w:rPr>
        <w:t xml:space="preserve"> for a total of 0 hours</w:t>
      </w:r>
      <w:r w:rsidRPr="00223A61">
        <w:rPr>
          <w:rFonts w:ascii="Times New Roman" w:hAnsi="Times New Roman"/>
          <w:szCs w:val="24"/>
        </w:rPr>
        <w:t>.</w:t>
      </w:r>
      <w:r w:rsidRPr="00223A61">
        <w:rPr>
          <w:rFonts w:ascii="Times New Roman" w:eastAsiaTheme="minorHAnsi" w:hAnsi="Times New Roman"/>
          <w:szCs w:val="24"/>
        </w:rPr>
        <w:t xml:space="preserve"> </w:t>
      </w:r>
      <w:r w:rsidR="00AA3583">
        <w:rPr>
          <w:rFonts w:ascii="Times New Roman" w:eastAsiaTheme="minorHAnsi" w:hAnsi="Times New Roman"/>
          <w:szCs w:val="24"/>
        </w:rPr>
        <w:t>The number of respondents and the number of responses are also reduced to zero.</w:t>
      </w:r>
    </w:p>
    <w:p w:rsidR="00B541CF" w:rsidRDefault="00B541CF" w:rsidP="001F77E1">
      <w:pPr>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Pr>
          <w:rFonts w:ascii="Times New Roman" w:hAnsi="Times New Roman"/>
          <w:szCs w:val="24"/>
          <w:u w:val="single"/>
        </w:rPr>
        <w:t xml:space="preserve">Section 682.301 - </w:t>
      </w:r>
      <w:r w:rsidR="00834585">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223A61" w:rsidRPr="00322A28" w:rsidRDefault="00223A61" w:rsidP="00223A61">
      <w:pPr>
        <w:suppressAutoHyphens/>
        <w:ind w:left="70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703E2" w:rsidRDefault="00223A61" w:rsidP="008703E2">
      <w:pPr>
        <w:ind w:left="720"/>
        <w:rPr>
          <w:rFonts w:ascii="Times New Roman" w:hAnsi="Times New Roman"/>
          <w:szCs w:val="24"/>
        </w:rPr>
      </w:pPr>
      <w:r>
        <w:rPr>
          <w:rFonts w:ascii="Times New Roman" w:hAnsi="Times New Roman"/>
          <w:szCs w:val="24"/>
        </w:rPr>
        <w:tab/>
      </w:r>
      <w:r w:rsidR="008703E2">
        <w:rPr>
          <w:rFonts w:ascii="Times New Roman" w:hAnsi="Times New Roman"/>
          <w:szCs w:val="24"/>
        </w:rPr>
        <w:t xml:space="preserve">         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F2747C" w:rsidP="00223A61">
      <w:pPr>
        <w:ind w:left="720"/>
        <w:rPr>
          <w:rFonts w:ascii="Times New Roman" w:hAnsi="Times New Roman"/>
          <w:szCs w:val="24"/>
        </w:rPr>
      </w:pPr>
      <w:r>
        <w:rPr>
          <w:rFonts w:ascii="Times New Roman" w:hAnsi="Times New Roman"/>
          <w:szCs w:val="24"/>
        </w:rPr>
        <w:t>Equals</w:t>
      </w:r>
      <w:r w:rsidR="008703E2">
        <w:rPr>
          <w:rFonts w:ascii="Times New Roman" w:hAnsi="Times New Roman"/>
          <w:szCs w:val="24"/>
        </w:rPr>
        <w:t xml:space="preserve">                 </w:t>
      </w:r>
      <w:r w:rsidR="00223A61">
        <w:rPr>
          <w:rFonts w:ascii="Times New Roman" w:hAnsi="Times New Roman"/>
          <w:szCs w:val="24"/>
        </w:rPr>
        <w:t xml:space="preserve">0                               </w:t>
      </w:r>
      <w:r w:rsidR="00762452">
        <w:rPr>
          <w:rFonts w:ascii="Times New Roman" w:hAnsi="Times New Roman"/>
          <w:szCs w:val="24"/>
        </w:rPr>
        <w:t xml:space="preserve"> </w:t>
      </w:r>
      <w:r w:rsidR="008703E2">
        <w:rPr>
          <w:rFonts w:ascii="Times New Roman" w:hAnsi="Times New Roman"/>
          <w:szCs w:val="24"/>
        </w:rPr>
        <w:t xml:space="preserve">  </w:t>
      </w:r>
      <w:r w:rsidR="00223A61">
        <w:rPr>
          <w:rFonts w:ascii="Times New Roman" w:hAnsi="Times New Roman"/>
          <w:szCs w:val="24"/>
        </w:rPr>
        <w:t xml:space="preserve">0                                                  0        </w:t>
      </w:r>
    </w:p>
    <w:p w:rsidR="00697E95" w:rsidRDefault="00697E95" w:rsidP="00697E95">
      <w:pPr>
        <w:rPr>
          <w:rFonts w:ascii="Times New Roman" w:hAnsi="Times New Roman"/>
          <w:szCs w:val="24"/>
        </w:rPr>
      </w:pPr>
    </w:p>
    <w:p w:rsidR="00586594" w:rsidRPr="00586594" w:rsidRDefault="00586594" w:rsidP="00586594">
      <w:pPr>
        <w:ind w:left="720"/>
        <w:rPr>
          <w:rFonts w:ascii="Times New Roman" w:eastAsiaTheme="minorHAnsi" w:hAnsi="Times New Roman"/>
          <w:szCs w:val="24"/>
        </w:rPr>
      </w:pPr>
      <w:proofErr w:type="gramStart"/>
      <w:r w:rsidRPr="00586594">
        <w:rPr>
          <w:rFonts w:ascii="Times New Roman" w:eastAsiaTheme="minorHAnsi" w:hAnsi="Times New Roman"/>
          <w:szCs w:val="24"/>
          <w:u w:val="single"/>
        </w:rPr>
        <w:t>Section 682.305 - Procedures for payment of interest benefits and special allowance and collection of origination and loan fees</w:t>
      </w:r>
      <w:r w:rsidRPr="00586594">
        <w:rPr>
          <w:rFonts w:ascii="Times New Roman" w:eastAsiaTheme="minorHAnsi" w:hAnsi="Times New Roman"/>
          <w:szCs w:val="24"/>
        </w:rPr>
        <w:t>.</w:t>
      </w:r>
      <w:proofErr w:type="gramEnd"/>
    </w:p>
    <w:p w:rsidR="00586594"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586594">
      <w:pPr>
        <w:ind w:left="720"/>
        <w:rPr>
          <w:rFonts w:ascii="Times New Roman" w:eastAsiaTheme="minorHAnsi" w:hAnsi="Times New Roman"/>
          <w:szCs w:val="24"/>
        </w:rPr>
      </w:pPr>
      <w:r w:rsidRPr="00586594">
        <w:rPr>
          <w:rFonts w:ascii="Times New Roman" w:eastAsiaTheme="minorHAnsi" w:hAnsi="Times New Roman"/>
          <w:szCs w:val="24"/>
        </w:rPr>
        <w:t>Section 682.305(c</w:t>
      </w:r>
      <w:proofErr w:type="gramStart"/>
      <w:r w:rsidRPr="00586594">
        <w:rPr>
          <w:rFonts w:ascii="Times New Roman" w:eastAsiaTheme="minorHAnsi" w:hAnsi="Times New Roman"/>
          <w:szCs w:val="24"/>
        </w:rPr>
        <w:t>)(</w:t>
      </w:r>
      <w:proofErr w:type="gramEnd"/>
      <w:r w:rsidRPr="00586594">
        <w:rPr>
          <w:rFonts w:ascii="Times New Roman" w:eastAsiaTheme="minorHAnsi" w:hAnsi="Times New Roman"/>
          <w:szCs w:val="24"/>
        </w:rPr>
        <w:t xml:space="preserve">1)(ii) specifies that, regardless of the dollar volume of loans originated or held, a school lender or an eligible lender serving as trustee for a school or school-affiliated organization originating FFEL loans as a lender must submit an independent compliance audit to the Department each year.  The proposed regulations </w:t>
      </w:r>
      <w:r w:rsidRPr="00586594">
        <w:rPr>
          <w:rFonts w:ascii="Times New Roman" w:eastAsiaTheme="minorHAnsi" w:hAnsi="Times New Roman"/>
          <w:szCs w:val="24"/>
        </w:rPr>
        <w:lastRenderedPageBreak/>
        <w:t xml:space="preserve">would remove the reference to FFEL lenders originating loans.  The proposed regulations would also remove the language specifying that a school and lender serving as a trustee for a school must submit an independent compliance audit to the Department each year.    </w:t>
      </w:r>
    </w:p>
    <w:p w:rsidR="00354B9F" w:rsidRDefault="00354B9F" w:rsidP="00586594">
      <w:pPr>
        <w:ind w:firstLine="720"/>
        <w:rPr>
          <w:rFonts w:ascii="Times New Roman" w:hAnsi="Times New Roman"/>
          <w:szCs w:val="24"/>
        </w:rPr>
      </w:pPr>
    </w:p>
    <w:p w:rsidR="00586594" w:rsidRDefault="00586594" w:rsidP="00354B9F">
      <w:pPr>
        <w:ind w:left="720"/>
        <w:rPr>
          <w:rFonts w:ascii="Times New Roman" w:hAnsi="Times New Roman"/>
          <w:szCs w:val="24"/>
        </w:rPr>
      </w:pPr>
      <w:r w:rsidRPr="00586594">
        <w:rPr>
          <w:rFonts w:ascii="Times New Roman" w:hAnsi="Times New Roman"/>
          <w:szCs w:val="24"/>
        </w:rPr>
        <w:t xml:space="preserve">The number of school lenders or lenders serving as a trustee on behalf of a school or a school affiliated organization whose purpose is to originate loans for </w:t>
      </w:r>
      <w:proofErr w:type="gramStart"/>
      <w:r w:rsidRPr="00586594">
        <w:rPr>
          <w:rFonts w:ascii="Times New Roman" w:hAnsi="Times New Roman"/>
          <w:szCs w:val="24"/>
        </w:rPr>
        <w:t>whom</w:t>
      </w:r>
      <w:proofErr w:type="gramEnd"/>
      <w:r w:rsidRPr="00586594">
        <w:rPr>
          <w:rFonts w:ascii="Times New Roman" w:hAnsi="Times New Roman"/>
          <w:szCs w:val="24"/>
        </w:rPr>
        <w:t xml:space="preserve"> the proposed regulations provide relief is so small as to not be substantive.  As a result, these proposed changes would not alter the prior burden assessment of 325,058 hours under OMB Control Number 1845-0020.</w:t>
      </w:r>
    </w:p>
    <w:p w:rsidR="00762452" w:rsidRDefault="00762452" w:rsidP="00762452">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Section 682.305 - 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2452">
        <w:rPr>
          <w:rFonts w:ascii="Times New Roman" w:hAnsi="Times New Roman"/>
          <w:szCs w:val="24"/>
        </w:rPr>
        <w:t>667,041</w:t>
      </w:r>
      <w:r>
        <w:rPr>
          <w:rFonts w:ascii="Times New Roman" w:hAnsi="Times New Roman"/>
          <w:szCs w:val="24"/>
        </w:rPr>
        <w:tab/>
      </w:r>
      <w:r w:rsidR="00762452">
        <w:rPr>
          <w:rFonts w:ascii="Times New Roman" w:hAnsi="Times New Roman"/>
          <w:szCs w:val="24"/>
        </w:rPr>
        <w:t xml:space="preserve">         </w:t>
      </w:r>
      <w:r w:rsidR="00A57E52">
        <w:rPr>
          <w:rFonts w:ascii="Times New Roman" w:hAnsi="Times New Roman"/>
          <w:szCs w:val="24"/>
        </w:rPr>
        <w:t>667,041</w:t>
      </w:r>
      <w:r>
        <w:rPr>
          <w:rFonts w:ascii="Times New Roman" w:hAnsi="Times New Roman"/>
          <w:szCs w:val="24"/>
        </w:rPr>
        <w:tab/>
        <w:t xml:space="preserve">     </w:t>
      </w:r>
      <w:r w:rsidR="00762452">
        <w:rPr>
          <w:rFonts w:ascii="Times New Roman" w:hAnsi="Times New Roman"/>
          <w:szCs w:val="24"/>
        </w:rPr>
        <w:t xml:space="preserve">     </w:t>
      </w:r>
      <w:r w:rsidR="00A57E52">
        <w:rPr>
          <w:rFonts w:ascii="Times New Roman" w:hAnsi="Times New Roman"/>
          <w:szCs w:val="24"/>
        </w:rPr>
        <w:t>.487313</w:t>
      </w:r>
      <w:r w:rsidR="00C37E15">
        <w:rPr>
          <w:rFonts w:ascii="Times New Roman" w:hAnsi="Times New Roman"/>
          <w:szCs w:val="24"/>
        </w:rPr>
        <w:t>4</w:t>
      </w:r>
      <w:r>
        <w:rPr>
          <w:rFonts w:ascii="Times New Roman" w:hAnsi="Times New Roman"/>
          <w:szCs w:val="24"/>
        </w:rPr>
        <w:tab/>
        <w:t xml:space="preserve">    325,058</w:t>
      </w:r>
    </w:p>
    <w:p w:rsidR="00354B9F" w:rsidRPr="00223A61" w:rsidRDefault="00354B9F"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proofErr w:type="gramStart"/>
      <w:r w:rsidRPr="00586594">
        <w:rPr>
          <w:rFonts w:ascii="Times New Roman" w:eastAsiaTheme="minorHAnsi" w:hAnsi="Times New Roman"/>
          <w:szCs w:val="24"/>
          <w:u w:val="single"/>
        </w:rPr>
        <w:t>Section 682.401 - Basic Program Agreement</w:t>
      </w:r>
      <w:r w:rsidRPr="00586594">
        <w:rPr>
          <w:rFonts w:ascii="Times New Roman" w:eastAsiaTheme="minorHAnsi" w:hAnsi="Times New Roman"/>
          <w:szCs w:val="24"/>
        </w:rPr>
        <w:t>.</w:t>
      </w:r>
      <w:proofErr w:type="gramEnd"/>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354B9F">
      <w:pPr>
        <w:ind w:left="720"/>
        <w:rPr>
          <w:rFonts w:ascii="Times New Roman" w:eastAsiaTheme="minorHAnsi" w:hAnsi="Times New Roman"/>
          <w:szCs w:val="24"/>
        </w:rPr>
      </w:pPr>
      <w:r w:rsidRPr="00586594">
        <w:rPr>
          <w:rFonts w:ascii="Times New Roman" w:eastAsiaTheme="minorHAnsi" w:hAnsi="Times New Roman"/>
          <w:szCs w:val="24"/>
        </w:rPr>
        <w:t>The proposed regulations would remove from §682.401 language which addresses new loan originations, the process supporting loan origination, and a guaranty agency’s efforts to secure new loan volume.  These provisions can be eliminated from the FFEL regulations because no new FFEL loans are being made.  The remaining provisions proposed for elimination relate to school eligibility to participate in a guaranty agency’s program and the authority of an agency to limit, suspend, or terminate a school from its program.  For purposes of new loans, schools now participate only in the Direct Loan Program.  Any future actions to limit, suspend, or terminate a school’s participation in the student loan programs would be undertaken by the Department under 34 CFR part 668, subpart G.  Therefore, §682.401(b</w:t>
      </w:r>
      <w:proofErr w:type="gramStart"/>
      <w:r w:rsidRPr="00586594">
        <w:rPr>
          <w:rFonts w:ascii="Times New Roman" w:eastAsiaTheme="minorHAnsi" w:hAnsi="Times New Roman"/>
          <w:szCs w:val="24"/>
        </w:rPr>
        <w:t>)(</w:t>
      </w:r>
      <w:proofErr w:type="gramEnd"/>
      <w:r w:rsidRPr="00586594">
        <w:rPr>
          <w:rFonts w:ascii="Times New Roman" w:eastAsiaTheme="minorHAnsi" w:hAnsi="Times New Roman"/>
          <w:szCs w:val="24"/>
        </w:rPr>
        <w:t>6) can also be eliminated from the FFEL regulations.</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Default="00586594" w:rsidP="00354B9F">
      <w:pPr>
        <w:ind w:left="720"/>
        <w:rPr>
          <w:rFonts w:ascii="Times New Roman" w:hAnsi="Times New Roman"/>
          <w:szCs w:val="24"/>
        </w:rPr>
      </w:pPr>
      <w:r w:rsidRPr="00586594">
        <w:rPr>
          <w:rFonts w:ascii="Times New Roman" w:hAnsi="Times New Roman"/>
          <w:szCs w:val="24"/>
        </w:rPr>
        <w:t xml:space="preserve">The proposed changes would decrease the burden by 32,506 </w:t>
      </w:r>
      <w:proofErr w:type="gramStart"/>
      <w:r w:rsidRPr="00586594">
        <w:rPr>
          <w:rFonts w:ascii="Times New Roman" w:hAnsi="Times New Roman"/>
          <w:szCs w:val="24"/>
        </w:rPr>
        <w:t>hours,</w:t>
      </w:r>
      <w:proofErr w:type="gramEnd"/>
      <w:r w:rsidRPr="00586594">
        <w:rPr>
          <w:rFonts w:ascii="Times New Roman" w:hAnsi="Times New Roman"/>
          <w:szCs w:val="24"/>
        </w:rPr>
        <w:t xml:space="preserve"> therefore the current burden hours would decrease from 325,058 hours by 32,506 hours to 292,552 hours under OMB Control Number 1845-0020.</w:t>
      </w:r>
    </w:p>
    <w:p w:rsidR="00762452" w:rsidRDefault="00762452" w:rsidP="00762452">
      <w:pPr>
        <w:ind w:left="720"/>
        <w:rPr>
          <w:rFonts w:ascii="Times New Roman" w:hAnsi="Times New Roman"/>
          <w:szCs w:val="24"/>
        </w:rPr>
      </w:pPr>
    </w:p>
    <w:p w:rsidR="00762452" w:rsidRDefault="00762452" w:rsidP="00762452">
      <w:pPr>
        <w:ind w:left="720"/>
        <w:rPr>
          <w:rFonts w:ascii="Times New Roman" w:hAnsi="Times New Roman"/>
          <w:szCs w:val="24"/>
        </w:rPr>
      </w:pPr>
      <w:r>
        <w:rPr>
          <w:rFonts w:ascii="Times New Roman" w:hAnsi="Times New Roman"/>
          <w:szCs w:val="24"/>
        </w:rPr>
        <w:t xml:space="preserve">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10 percent making the number of respondents </w:t>
      </w:r>
      <w:r w:rsidR="00C217C6">
        <w:rPr>
          <w:rFonts w:ascii="Times New Roman" w:hAnsi="Times New Roman"/>
          <w:szCs w:val="24"/>
        </w:rPr>
        <w:t>600,337</w:t>
      </w:r>
      <w:r>
        <w:rPr>
          <w:rFonts w:ascii="Times New Roman" w:hAnsi="Times New Roman"/>
          <w:szCs w:val="24"/>
        </w:rPr>
        <w:t xml:space="preserve"> (667,041 multiplied by .90) and the number of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w:t>
      </w:r>
      <w:r w:rsidR="008703E2">
        <w:rPr>
          <w:rFonts w:ascii="Times New Roman" w:hAnsi="Times New Roman"/>
          <w:szCs w:val="24"/>
        </w:rPr>
        <w:t>337</w:t>
      </w:r>
      <w:r>
        <w:rPr>
          <w:rFonts w:ascii="Times New Roman" w:hAnsi="Times New Roman"/>
          <w:szCs w:val="24"/>
        </w:rPr>
        <w:t xml:space="preserve"> (66</w:t>
      </w:r>
      <w:r w:rsidR="008703E2">
        <w:rPr>
          <w:rFonts w:ascii="Times New Roman" w:hAnsi="Times New Roman"/>
          <w:szCs w:val="24"/>
        </w:rPr>
        <w:t>7</w:t>
      </w:r>
      <w:r>
        <w:rPr>
          <w:rFonts w:ascii="Times New Roman" w:hAnsi="Times New Roman"/>
          <w:szCs w:val="24"/>
        </w:rPr>
        <w:t>,04</w:t>
      </w:r>
      <w:r w:rsidR="008703E2">
        <w:rPr>
          <w:rFonts w:ascii="Times New Roman" w:hAnsi="Times New Roman"/>
          <w:szCs w:val="24"/>
        </w:rPr>
        <w:t>1</w:t>
      </w:r>
      <w:r>
        <w:rPr>
          <w:rFonts w:ascii="Times New Roman" w:hAnsi="Times New Roman"/>
          <w:szCs w:val="24"/>
        </w:rPr>
        <w:t xml:space="preserve"> multiplied by .90).  </w:t>
      </w:r>
    </w:p>
    <w:p w:rsidR="00762452" w:rsidRDefault="00762452" w:rsidP="00762452">
      <w:pPr>
        <w:ind w:left="720"/>
        <w:rPr>
          <w:rFonts w:ascii="Times New Roman" w:hAnsi="Times New Roman"/>
          <w:szCs w:val="24"/>
        </w:rPr>
      </w:pPr>
    </w:p>
    <w:p w:rsidR="00762452" w:rsidRDefault="00762452" w:rsidP="00762452">
      <w:pPr>
        <w:ind w:left="720"/>
        <w:rPr>
          <w:rFonts w:ascii="Times New Roman" w:hAnsi="Times New Roman"/>
          <w:szCs w:val="24"/>
        </w:rPr>
      </w:pPr>
      <w:r>
        <w:rPr>
          <w:rFonts w:ascii="Times New Roman" w:hAnsi="Times New Roman"/>
          <w:szCs w:val="24"/>
        </w:rPr>
        <w:t xml:space="preserve">For profit FFEL lenders had 86.98 percent of the FFEL borrowers for the most recently completed year’s data, therefore we estimate that there are </w:t>
      </w:r>
      <w:r w:rsidR="00C217C6">
        <w:rPr>
          <w:rFonts w:ascii="Times New Roman" w:hAnsi="Times New Roman"/>
          <w:szCs w:val="24"/>
        </w:rPr>
        <w:t>522,173</w:t>
      </w:r>
      <w:r>
        <w:rPr>
          <w:rFonts w:ascii="Times New Roman" w:hAnsi="Times New Roman"/>
          <w:szCs w:val="24"/>
        </w:rPr>
        <w:t xml:space="preserve"> respondents (</w:t>
      </w:r>
      <w:r w:rsidR="00C217C6">
        <w:rPr>
          <w:rFonts w:ascii="Times New Roman" w:hAnsi="Times New Roman"/>
          <w:szCs w:val="24"/>
        </w:rPr>
        <w:t>600,337</w:t>
      </w:r>
      <w:r>
        <w:rPr>
          <w:rFonts w:ascii="Times New Roman" w:hAnsi="Times New Roman"/>
          <w:szCs w:val="24"/>
        </w:rPr>
        <w:t xml:space="preserve">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w:t>
      </w:r>
      <w:r>
        <w:rPr>
          <w:rFonts w:ascii="Times New Roman" w:hAnsi="Times New Roman"/>
          <w:szCs w:val="24"/>
        </w:rPr>
        <w:lastRenderedPageBreak/>
        <w:t xml:space="preserve">are </w:t>
      </w:r>
      <w:r w:rsidR="00C217C6">
        <w:rPr>
          <w:rFonts w:ascii="Times New Roman" w:hAnsi="Times New Roman"/>
          <w:szCs w:val="24"/>
        </w:rPr>
        <w:t>78,044</w:t>
      </w:r>
      <w:r>
        <w:rPr>
          <w:rFonts w:ascii="Times New Roman" w:hAnsi="Times New Roman"/>
          <w:szCs w:val="24"/>
        </w:rPr>
        <w:t xml:space="preserve"> respondents (</w:t>
      </w:r>
      <w:r w:rsidR="00C217C6">
        <w:rPr>
          <w:rFonts w:ascii="Times New Roman" w:hAnsi="Times New Roman"/>
          <w:szCs w:val="24"/>
        </w:rPr>
        <w:t>600,337</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w:t>
      </w:r>
      <w:r w:rsidR="00C217C6">
        <w:rPr>
          <w:rFonts w:ascii="Times New Roman" w:hAnsi="Times New Roman"/>
          <w:szCs w:val="24"/>
        </w:rPr>
        <w:t>2</w:t>
      </w:r>
      <w:r>
        <w:rPr>
          <w:rFonts w:ascii="Times New Roman" w:hAnsi="Times New Roman"/>
          <w:szCs w:val="24"/>
        </w:rPr>
        <w:t>0 respondents (</w:t>
      </w:r>
      <w:r w:rsidR="00C217C6">
        <w:rPr>
          <w:rFonts w:ascii="Times New Roman" w:hAnsi="Times New Roman"/>
          <w:szCs w:val="24"/>
        </w:rPr>
        <w:t>600,337</w:t>
      </w:r>
      <w:r>
        <w:rPr>
          <w:rFonts w:ascii="Times New Roman" w:hAnsi="Times New Roman"/>
          <w:szCs w:val="24"/>
        </w:rPr>
        <w:t xml:space="preserve"> multiplied by .0002). </w:t>
      </w:r>
    </w:p>
    <w:p w:rsidR="00762452" w:rsidRDefault="00762452" w:rsidP="00762452">
      <w:pPr>
        <w:ind w:left="720"/>
        <w:rPr>
          <w:rFonts w:ascii="Times New Roman" w:hAnsi="Times New Roman"/>
          <w:szCs w:val="24"/>
        </w:rPr>
      </w:pPr>
      <w:r>
        <w:rPr>
          <w:rFonts w:ascii="Times New Roman" w:hAnsi="Times New Roman"/>
          <w:szCs w:val="24"/>
        </w:rPr>
        <w:t xml:space="preserve"> </w:t>
      </w:r>
    </w:p>
    <w:p w:rsidR="00762452" w:rsidRDefault="00762452" w:rsidP="00762452">
      <w:pPr>
        <w:ind w:left="720"/>
        <w:rPr>
          <w:rFonts w:ascii="Times New Roman" w:hAnsi="Times New Roman"/>
          <w:szCs w:val="24"/>
        </w:rPr>
      </w:pPr>
      <w:r>
        <w:rPr>
          <w:rFonts w:ascii="Times New Roman" w:hAnsi="Times New Roman"/>
          <w:szCs w:val="24"/>
        </w:rPr>
        <w:t xml:space="preserve">As noted above the average number of responses is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For profit FFEL lenders had 86.98 percent of the FFEL borrowers for the most recently completed year’s data, therefore we estimate that there are </w:t>
      </w:r>
      <w:r w:rsidR="00C217C6">
        <w:rPr>
          <w:rFonts w:ascii="Times New Roman" w:hAnsi="Times New Roman"/>
          <w:szCs w:val="24"/>
        </w:rPr>
        <w:t>52</w:t>
      </w:r>
      <w:r w:rsidR="008703E2">
        <w:rPr>
          <w:rFonts w:ascii="Times New Roman" w:hAnsi="Times New Roman"/>
          <w:szCs w:val="24"/>
        </w:rPr>
        <w:t>2</w:t>
      </w:r>
      <w:r w:rsidR="00C217C6">
        <w:rPr>
          <w:rFonts w:ascii="Times New Roman" w:hAnsi="Times New Roman"/>
          <w:szCs w:val="24"/>
        </w:rPr>
        <w:t>,</w:t>
      </w:r>
      <w:r w:rsidR="008703E2">
        <w:rPr>
          <w:rFonts w:ascii="Times New Roman" w:hAnsi="Times New Roman"/>
          <w:szCs w:val="24"/>
        </w:rPr>
        <w:t>173</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.8698).  Private not-for-profit lenders had 13 percent 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w:t>
      </w:r>
      <w:r w:rsidR="00C217C6">
        <w:rPr>
          <w:rFonts w:ascii="Times New Roman" w:hAnsi="Times New Roman"/>
          <w:szCs w:val="24"/>
        </w:rPr>
        <w:t>7</w:t>
      </w:r>
      <w:r w:rsidR="008703E2">
        <w:rPr>
          <w:rFonts w:ascii="Times New Roman" w:hAnsi="Times New Roman"/>
          <w:szCs w:val="24"/>
        </w:rPr>
        <w:t>8</w:t>
      </w:r>
      <w:r w:rsidR="00C217C6">
        <w:rPr>
          <w:rFonts w:ascii="Times New Roman" w:hAnsi="Times New Roman"/>
          <w:szCs w:val="24"/>
        </w:rPr>
        <w:t>,0</w:t>
      </w:r>
      <w:r w:rsidR="008703E2">
        <w:rPr>
          <w:rFonts w:ascii="Times New Roman" w:hAnsi="Times New Roman"/>
          <w:szCs w:val="24"/>
        </w:rPr>
        <w:t>4</w:t>
      </w:r>
      <w:r w:rsidR="00C217C6">
        <w:rPr>
          <w:rFonts w:ascii="Times New Roman" w:hAnsi="Times New Roman"/>
          <w:szCs w:val="24"/>
        </w:rPr>
        <w:t>4</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w:t>
      </w:r>
      <w:r w:rsidR="00C217C6">
        <w:rPr>
          <w:rFonts w:ascii="Times New Roman" w:hAnsi="Times New Roman"/>
          <w:szCs w:val="24"/>
        </w:rPr>
        <w:t>2</w:t>
      </w:r>
      <w:r w:rsidR="008703E2">
        <w:rPr>
          <w:rFonts w:ascii="Times New Roman" w:hAnsi="Times New Roman"/>
          <w:szCs w:val="24"/>
        </w:rPr>
        <w:t>0</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.0002). </w:t>
      </w:r>
    </w:p>
    <w:p w:rsidR="00354B9F" w:rsidRDefault="00354B9F" w:rsidP="00354B9F">
      <w:pPr>
        <w:suppressAutoHyphens/>
        <w:ind w:left="700"/>
        <w:rPr>
          <w:rFonts w:ascii="Times New Roman" w:hAnsi="Times New Roman"/>
          <w:szCs w:val="24"/>
          <w:u w:val="single"/>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 xml:space="preserve">Section 682.401 - </w:t>
      </w:r>
      <w:r w:rsidR="00A57E52">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703E2" w:rsidRDefault="00354B9F" w:rsidP="008703E2">
      <w:pPr>
        <w:ind w:left="720"/>
        <w:rPr>
          <w:rFonts w:ascii="Times New Roman" w:hAnsi="Times New Roman"/>
          <w:szCs w:val="24"/>
        </w:rPr>
      </w:pPr>
      <w:r>
        <w:rPr>
          <w:rFonts w:ascii="Times New Roman" w:hAnsi="Times New Roman"/>
          <w:szCs w:val="24"/>
        </w:rPr>
        <w:tab/>
      </w:r>
      <w:r w:rsidR="00C217C6">
        <w:rPr>
          <w:rFonts w:ascii="Times New Roman" w:hAnsi="Times New Roman"/>
          <w:szCs w:val="24"/>
        </w:rPr>
        <w:t xml:space="preserve">       </w:t>
      </w:r>
      <w:r w:rsidR="008703E2">
        <w:rPr>
          <w:rFonts w:ascii="Times New Roman" w:hAnsi="Times New Roman"/>
          <w:szCs w:val="24"/>
        </w:rPr>
        <w:t>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D20592">
      <w:pPr>
        <w:ind w:left="720"/>
        <w:rPr>
          <w:rFonts w:ascii="Times New Roman" w:hAnsi="Times New Roman"/>
          <w:szCs w:val="24"/>
        </w:rPr>
      </w:pPr>
      <w:r>
        <w:rPr>
          <w:rFonts w:ascii="Times New Roman" w:hAnsi="Times New Roman"/>
          <w:szCs w:val="24"/>
        </w:rPr>
        <w:t>Less</w:t>
      </w:r>
      <w:r w:rsidR="00C217C6">
        <w:rPr>
          <w:rFonts w:ascii="Times New Roman" w:hAnsi="Times New Roman"/>
          <w:szCs w:val="24"/>
        </w:rPr>
        <w:t xml:space="preserve"> </w:t>
      </w:r>
      <w:r>
        <w:rPr>
          <w:rFonts w:ascii="Times New Roman" w:hAnsi="Times New Roman"/>
          <w:szCs w:val="24"/>
        </w:rPr>
        <w:tab/>
        <w:t xml:space="preserve">         66,704                           66,704                                         32,506</w:t>
      </w:r>
    </w:p>
    <w:p w:rsidR="008703E2" w:rsidRDefault="008703E2" w:rsidP="00D20592">
      <w:pPr>
        <w:ind w:left="720"/>
        <w:rPr>
          <w:rFonts w:ascii="Times New Roman" w:hAnsi="Times New Roman"/>
          <w:szCs w:val="24"/>
        </w:rPr>
      </w:pPr>
      <w:r>
        <w:rPr>
          <w:rFonts w:ascii="Times New Roman" w:hAnsi="Times New Roman"/>
          <w:szCs w:val="24"/>
        </w:rPr>
        <w:t xml:space="preserve">                   ----------                         -----------                                    ------------</w:t>
      </w:r>
    </w:p>
    <w:p w:rsidR="00354B9F" w:rsidRDefault="00F2747C" w:rsidP="00D20592">
      <w:pPr>
        <w:ind w:left="720"/>
        <w:rPr>
          <w:rFonts w:ascii="Times New Roman" w:hAnsi="Times New Roman"/>
          <w:szCs w:val="24"/>
        </w:rPr>
      </w:pPr>
      <w:r>
        <w:rPr>
          <w:rFonts w:ascii="Times New Roman" w:hAnsi="Times New Roman"/>
          <w:szCs w:val="24"/>
        </w:rPr>
        <w:t>Equals</w:t>
      </w:r>
      <w:r w:rsidR="00C217C6">
        <w:rPr>
          <w:rFonts w:ascii="Times New Roman" w:hAnsi="Times New Roman"/>
          <w:szCs w:val="24"/>
        </w:rPr>
        <w:t xml:space="preserve"> </w:t>
      </w:r>
      <w:r w:rsidR="008703E2">
        <w:rPr>
          <w:rFonts w:ascii="Times New Roman" w:hAnsi="Times New Roman"/>
          <w:szCs w:val="24"/>
        </w:rPr>
        <w:tab/>
        <w:t xml:space="preserve">       </w:t>
      </w:r>
      <w:r w:rsidR="00C217C6">
        <w:rPr>
          <w:rFonts w:ascii="Times New Roman" w:hAnsi="Times New Roman"/>
          <w:szCs w:val="24"/>
        </w:rPr>
        <w:t>600,337</w:t>
      </w:r>
      <w:r w:rsidR="00354B9F">
        <w:rPr>
          <w:rFonts w:ascii="Times New Roman" w:hAnsi="Times New Roman"/>
          <w:szCs w:val="24"/>
        </w:rPr>
        <w:tab/>
      </w:r>
      <w:r w:rsidR="00354B9F">
        <w:rPr>
          <w:rFonts w:ascii="Times New Roman" w:hAnsi="Times New Roman"/>
          <w:szCs w:val="24"/>
        </w:rPr>
        <w:tab/>
      </w:r>
      <w:r w:rsidR="00C217C6">
        <w:rPr>
          <w:rFonts w:ascii="Times New Roman" w:hAnsi="Times New Roman"/>
          <w:szCs w:val="24"/>
        </w:rPr>
        <w:t xml:space="preserve">         </w:t>
      </w:r>
      <w:r w:rsidR="00A57E52">
        <w:rPr>
          <w:rFonts w:ascii="Times New Roman" w:hAnsi="Times New Roman"/>
          <w:szCs w:val="24"/>
        </w:rPr>
        <w:t>600,337</w:t>
      </w:r>
      <w:r w:rsidR="00354B9F">
        <w:rPr>
          <w:rFonts w:ascii="Times New Roman" w:hAnsi="Times New Roman"/>
          <w:szCs w:val="24"/>
        </w:rPr>
        <w:tab/>
        <w:t xml:space="preserve">   </w:t>
      </w:r>
      <w:r w:rsidR="00C217C6">
        <w:rPr>
          <w:rFonts w:ascii="Times New Roman" w:hAnsi="Times New Roman"/>
          <w:szCs w:val="24"/>
        </w:rPr>
        <w:t xml:space="preserve">    </w:t>
      </w:r>
      <w:r w:rsidR="00354B9F">
        <w:rPr>
          <w:rFonts w:ascii="Times New Roman" w:hAnsi="Times New Roman"/>
          <w:szCs w:val="24"/>
        </w:rPr>
        <w:t xml:space="preserve">  </w:t>
      </w:r>
      <w:r w:rsidR="00C37E15">
        <w:rPr>
          <w:rFonts w:ascii="Times New Roman" w:hAnsi="Times New Roman"/>
          <w:szCs w:val="24"/>
        </w:rPr>
        <w:t>.4873130</w:t>
      </w:r>
      <w:r w:rsidR="00354B9F">
        <w:rPr>
          <w:rFonts w:ascii="Times New Roman" w:hAnsi="Times New Roman"/>
          <w:szCs w:val="24"/>
        </w:rPr>
        <w:tab/>
        <w:t xml:space="preserve"> 292,552</w:t>
      </w:r>
    </w:p>
    <w:p w:rsidR="00354B9F" w:rsidRPr="00223A61" w:rsidRDefault="00354B9F"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r w:rsidRPr="00586594">
        <w:rPr>
          <w:rFonts w:ascii="Times New Roman" w:eastAsiaTheme="minorHAnsi" w:hAnsi="Times New Roman"/>
          <w:szCs w:val="24"/>
          <w:u w:val="single"/>
        </w:rPr>
        <w:t xml:space="preserve">Section 682.402 - Death, disability, closed school, false certification, unpaid refunds, and </w:t>
      </w:r>
      <w:r w:rsidR="00354B9F" w:rsidRPr="00354B9F">
        <w:rPr>
          <w:rFonts w:ascii="Times New Roman" w:eastAsiaTheme="minorHAnsi" w:hAnsi="Times New Roman"/>
          <w:szCs w:val="24"/>
        </w:rPr>
        <w:tab/>
      </w:r>
      <w:r w:rsidRPr="00586594">
        <w:rPr>
          <w:rFonts w:ascii="Times New Roman" w:eastAsiaTheme="minorHAnsi" w:hAnsi="Times New Roman"/>
          <w:szCs w:val="24"/>
          <w:u w:val="single"/>
        </w:rPr>
        <w:t>bankruptcy payments</w:t>
      </w:r>
      <w:r w:rsidRPr="00586594">
        <w:rPr>
          <w:rFonts w:ascii="Times New Roman" w:eastAsiaTheme="minorHAnsi" w:hAnsi="Times New Roman"/>
          <w:szCs w:val="24"/>
        </w:rPr>
        <w:t>.</w:t>
      </w:r>
    </w:p>
    <w:p w:rsidR="00354B9F" w:rsidRDefault="00354B9F" w:rsidP="00586594">
      <w:pPr>
        <w:ind w:firstLine="720"/>
        <w:rPr>
          <w:rFonts w:ascii="Times New Roman" w:eastAsiaTheme="minorHAnsi" w:hAnsi="Times New Roman"/>
          <w:szCs w:val="24"/>
        </w:rPr>
      </w:pPr>
    </w:p>
    <w:p w:rsidR="00586594" w:rsidRPr="00586594" w:rsidRDefault="000A51D4" w:rsidP="00354B9F">
      <w:pPr>
        <w:ind w:left="720"/>
        <w:rPr>
          <w:rFonts w:ascii="Times New Roman" w:eastAsiaTheme="minorHAnsi" w:hAnsi="Times New Roman"/>
          <w:szCs w:val="24"/>
        </w:rPr>
      </w:pPr>
      <w:r>
        <w:rPr>
          <w:rFonts w:ascii="Times New Roman" w:eastAsiaTheme="minorHAnsi" w:hAnsi="Times New Roman"/>
          <w:szCs w:val="24"/>
        </w:rPr>
        <w:t xml:space="preserve">We have determined that the total increase in burden is 54 hours and are non-substantive and therefore will submit a simple change form (Form 83C) </w:t>
      </w:r>
      <w:r w:rsidR="00586594" w:rsidRPr="00586594">
        <w:rPr>
          <w:rFonts w:ascii="Times New Roman" w:eastAsiaTheme="minorHAnsi" w:hAnsi="Times New Roman"/>
          <w:szCs w:val="24"/>
        </w:rPr>
        <w:t xml:space="preserve">under OMB 1845-0015.  There were no further changes to this section that impacted the burden under OMB 1845-0020.  </w:t>
      </w:r>
    </w:p>
    <w:p w:rsidR="00354B9F" w:rsidRDefault="00354B9F" w:rsidP="00586594">
      <w:pPr>
        <w:ind w:firstLine="720"/>
        <w:rPr>
          <w:rFonts w:ascii="Times New Roman" w:hAnsi="Times New Roman"/>
          <w:szCs w:val="24"/>
        </w:rPr>
      </w:pPr>
    </w:p>
    <w:p w:rsidR="00586594" w:rsidRDefault="00586594" w:rsidP="00354B9F">
      <w:pPr>
        <w:ind w:left="720"/>
        <w:rPr>
          <w:rFonts w:ascii="Times New Roman" w:hAnsi="Times New Roman"/>
          <w:szCs w:val="24"/>
        </w:rPr>
      </w:pPr>
      <w:r w:rsidRPr="00586594">
        <w:rPr>
          <w:rFonts w:ascii="Times New Roman" w:hAnsi="Times New Roman"/>
          <w:szCs w:val="24"/>
        </w:rPr>
        <w:t>As a result, the prior burden assessment of 325,058 hours under OMB Control Number 1845-0020 would not be altered.</w:t>
      </w:r>
    </w:p>
    <w:p w:rsidR="00354B9F" w:rsidRDefault="00354B9F" w:rsidP="00354B9F">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Section 682.402 - 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C217C6">
        <w:rPr>
          <w:rFonts w:ascii="Times New Roman" w:hAnsi="Times New Roman"/>
          <w:szCs w:val="24"/>
        </w:rPr>
        <w:t>667,041</w:t>
      </w:r>
      <w:r>
        <w:rPr>
          <w:rFonts w:ascii="Times New Roman" w:hAnsi="Times New Roman"/>
          <w:szCs w:val="24"/>
        </w:rPr>
        <w:tab/>
      </w:r>
      <w:r w:rsidR="00D20592">
        <w:rPr>
          <w:rFonts w:ascii="Times New Roman" w:hAnsi="Times New Roman"/>
          <w:szCs w:val="24"/>
        </w:rPr>
        <w:t xml:space="preserve">       6</w:t>
      </w:r>
      <w:r w:rsidR="00A57E52">
        <w:rPr>
          <w:rFonts w:ascii="Times New Roman" w:hAnsi="Times New Roman"/>
          <w:szCs w:val="24"/>
        </w:rPr>
        <w:t>67,041</w:t>
      </w:r>
      <w:r w:rsidR="00D20592">
        <w:rPr>
          <w:rFonts w:ascii="Times New Roman" w:hAnsi="Times New Roman"/>
          <w:szCs w:val="24"/>
        </w:rPr>
        <w:t xml:space="preserve">            </w:t>
      </w:r>
      <w:r w:rsidR="00C217C6">
        <w:rPr>
          <w:rFonts w:ascii="Times New Roman" w:hAnsi="Times New Roman"/>
          <w:szCs w:val="24"/>
        </w:rPr>
        <w:t xml:space="preserve"> </w:t>
      </w:r>
      <w:r w:rsidR="00C37E15">
        <w:rPr>
          <w:rFonts w:ascii="Times New Roman" w:hAnsi="Times New Roman"/>
          <w:szCs w:val="24"/>
        </w:rPr>
        <w:t>.4873134</w:t>
      </w:r>
      <w:r>
        <w:rPr>
          <w:rFonts w:ascii="Times New Roman" w:hAnsi="Times New Roman"/>
          <w:szCs w:val="24"/>
        </w:rPr>
        <w:tab/>
        <w:t xml:space="preserve">     325,058</w:t>
      </w:r>
    </w:p>
    <w:p w:rsidR="00354B9F" w:rsidRPr="00223A61" w:rsidRDefault="00354B9F"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r w:rsidRPr="00586594">
        <w:rPr>
          <w:rFonts w:ascii="Times New Roman" w:eastAsiaTheme="minorHAnsi" w:hAnsi="Times New Roman"/>
          <w:szCs w:val="24"/>
          <w:u w:val="single"/>
        </w:rPr>
        <w:t>Section 682.404 - Federal reinsurance agreement</w:t>
      </w:r>
      <w:r w:rsidRPr="00586594">
        <w:rPr>
          <w:rFonts w:ascii="Times New Roman" w:eastAsiaTheme="minorHAnsi" w:hAnsi="Times New Roman"/>
          <w:szCs w:val="24"/>
        </w:rPr>
        <w:t>.</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354B9F">
      <w:pPr>
        <w:ind w:left="720"/>
        <w:rPr>
          <w:rFonts w:ascii="Times New Roman" w:eastAsiaTheme="minorHAnsi" w:hAnsi="Times New Roman"/>
          <w:szCs w:val="24"/>
        </w:rPr>
      </w:pPr>
      <w:r w:rsidRPr="00586594">
        <w:rPr>
          <w:rFonts w:ascii="Times New Roman" w:eastAsiaTheme="minorHAnsi" w:hAnsi="Times New Roman"/>
          <w:szCs w:val="24"/>
        </w:rPr>
        <w:t xml:space="preserve">The proposed regulations would make conforming language changes required due to the elimination of previous cross references or obsolete requirements. </w:t>
      </w:r>
      <w:r w:rsidRPr="00586594">
        <w:rPr>
          <w:rFonts w:ascii="Times New Roman" w:eastAsiaTheme="minorHAnsi" w:hAnsi="Times New Roman"/>
          <w:szCs w:val="24"/>
          <w:highlight w:val="yellow"/>
        </w:rPr>
        <w:t xml:space="preserve"> </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354B9F">
      <w:pPr>
        <w:ind w:left="720"/>
        <w:rPr>
          <w:rFonts w:ascii="Times New Roman" w:hAnsi="Times New Roman"/>
          <w:szCs w:val="24"/>
        </w:rPr>
      </w:pPr>
      <w:r w:rsidRPr="00586594">
        <w:rPr>
          <w:rFonts w:ascii="Times New Roman" w:hAnsi="Times New Roman"/>
          <w:szCs w:val="24"/>
        </w:rPr>
        <w:t>These proposed changes would not alter the prior burden assessment of 325,058 hours under OMB Control Number 1845-0020.</w:t>
      </w:r>
    </w:p>
    <w:p w:rsidR="00354B9F" w:rsidRDefault="00354B9F" w:rsidP="00354B9F">
      <w:pPr>
        <w:suppressAutoHyphens/>
        <w:ind w:left="700"/>
        <w:rPr>
          <w:rFonts w:ascii="Times New Roman" w:hAnsi="Times New Roman"/>
          <w:szCs w:val="24"/>
          <w:u w:val="single"/>
        </w:rPr>
      </w:pPr>
    </w:p>
    <w:p w:rsidR="00211226" w:rsidRDefault="00211226" w:rsidP="00354B9F">
      <w:pPr>
        <w:suppressAutoHyphens/>
        <w:ind w:left="700"/>
        <w:rPr>
          <w:rFonts w:ascii="Times New Roman" w:hAnsi="Times New Roman"/>
          <w:szCs w:val="24"/>
          <w:u w:val="single"/>
        </w:rPr>
      </w:pPr>
    </w:p>
    <w:p w:rsidR="00211226" w:rsidRDefault="00211226" w:rsidP="00354B9F">
      <w:pPr>
        <w:suppressAutoHyphens/>
        <w:ind w:left="700"/>
        <w:rPr>
          <w:rFonts w:ascii="Times New Roman" w:hAnsi="Times New Roman"/>
          <w:szCs w:val="24"/>
          <w:u w:val="single"/>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Section 682.404 - 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sidR="00C217C6">
        <w:rPr>
          <w:rFonts w:ascii="Times New Roman" w:hAnsi="Times New Roman"/>
          <w:szCs w:val="24"/>
        </w:rPr>
        <w:t xml:space="preserve">        667,041</w:t>
      </w:r>
      <w:r>
        <w:rPr>
          <w:rFonts w:ascii="Times New Roman" w:hAnsi="Times New Roman"/>
          <w:szCs w:val="24"/>
        </w:rPr>
        <w:tab/>
      </w:r>
      <w:r>
        <w:rPr>
          <w:rFonts w:ascii="Times New Roman" w:hAnsi="Times New Roman"/>
          <w:szCs w:val="24"/>
        </w:rPr>
        <w:tab/>
      </w:r>
      <w:r w:rsidR="00C217C6">
        <w:rPr>
          <w:rFonts w:ascii="Times New Roman" w:hAnsi="Times New Roman"/>
          <w:szCs w:val="24"/>
        </w:rPr>
        <w:t xml:space="preserve">        </w:t>
      </w:r>
      <w:r w:rsidR="00A57E52">
        <w:rPr>
          <w:rFonts w:ascii="Times New Roman" w:hAnsi="Times New Roman"/>
          <w:szCs w:val="24"/>
        </w:rPr>
        <w:t>667,041</w:t>
      </w:r>
      <w:r>
        <w:rPr>
          <w:rFonts w:ascii="Times New Roman" w:hAnsi="Times New Roman"/>
          <w:szCs w:val="24"/>
        </w:rPr>
        <w:tab/>
        <w:t xml:space="preserve">    </w:t>
      </w:r>
      <w:r w:rsidR="00C217C6">
        <w:rPr>
          <w:rFonts w:ascii="Times New Roman" w:hAnsi="Times New Roman"/>
          <w:szCs w:val="24"/>
        </w:rPr>
        <w:t xml:space="preserve">     </w:t>
      </w:r>
      <w:r>
        <w:rPr>
          <w:rFonts w:ascii="Times New Roman" w:hAnsi="Times New Roman"/>
          <w:szCs w:val="24"/>
        </w:rPr>
        <w:t xml:space="preserve"> </w:t>
      </w:r>
      <w:r w:rsidR="00A57E52">
        <w:rPr>
          <w:rFonts w:ascii="Times New Roman" w:hAnsi="Times New Roman"/>
          <w:szCs w:val="24"/>
        </w:rPr>
        <w:t>.487313</w:t>
      </w:r>
      <w:r w:rsidR="00C37E15">
        <w:rPr>
          <w:rFonts w:ascii="Times New Roman" w:hAnsi="Times New Roman"/>
          <w:szCs w:val="24"/>
        </w:rPr>
        <w:t>4</w:t>
      </w:r>
      <w:r>
        <w:rPr>
          <w:rFonts w:ascii="Times New Roman" w:hAnsi="Times New Roman"/>
          <w:szCs w:val="24"/>
        </w:rPr>
        <w:tab/>
        <w:t xml:space="preserve">    325,058</w:t>
      </w:r>
    </w:p>
    <w:p w:rsidR="00C217C6" w:rsidRDefault="00C217C6" w:rsidP="00354B9F">
      <w:pPr>
        <w:ind w:left="720"/>
        <w:rPr>
          <w:rFonts w:ascii="Times New Roman" w:hAnsi="Times New Roman"/>
          <w:szCs w:val="24"/>
        </w:rPr>
      </w:pPr>
    </w:p>
    <w:p w:rsidR="00354B9F" w:rsidRPr="00804EB8" w:rsidRDefault="00354B9F" w:rsidP="00354B9F">
      <w:pPr>
        <w:ind w:firstLine="720"/>
        <w:rPr>
          <w:rFonts w:ascii="Times New Roman" w:eastAsiaTheme="minorHAnsi" w:hAnsi="Times New Roman"/>
          <w:szCs w:val="24"/>
        </w:rPr>
      </w:pPr>
      <w:r w:rsidRPr="00804EB8">
        <w:rPr>
          <w:rFonts w:ascii="Times New Roman" w:eastAsiaTheme="minorHAnsi" w:hAnsi="Times New Roman"/>
          <w:szCs w:val="24"/>
          <w:u w:val="single"/>
        </w:rPr>
        <w:t>Section 682.405 - Loan rehabilitation agreement</w:t>
      </w:r>
      <w:r w:rsidRPr="00804EB8">
        <w:rPr>
          <w:rFonts w:ascii="Times New Roman" w:eastAsiaTheme="minorHAnsi" w:hAnsi="Times New Roman"/>
          <w:szCs w:val="24"/>
        </w:rPr>
        <w:t>.</w:t>
      </w:r>
    </w:p>
    <w:p w:rsidR="00FF08C1" w:rsidRPr="0054394B" w:rsidRDefault="00FF08C1" w:rsidP="00354B9F">
      <w:pPr>
        <w:ind w:firstLine="720"/>
        <w:rPr>
          <w:rFonts w:ascii="Times New Roman" w:eastAsiaTheme="minorHAnsi" w:hAnsi="Times New Roman"/>
          <w:szCs w:val="24"/>
          <w:highlight w:val="yellow"/>
        </w:rPr>
      </w:pPr>
    </w:p>
    <w:p w:rsidR="0022218E" w:rsidRDefault="0022218E" w:rsidP="0022218E">
      <w:pPr>
        <w:ind w:left="720"/>
        <w:rPr>
          <w:rFonts w:ascii="Times New Roman" w:hAnsi="Times New Roman"/>
          <w:szCs w:val="24"/>
        </w:rPr>
      </w:pPr>
      <w:r w:rsidRPr="0022218E">
        <w:rPr>
          <w:rFonts w:ascii="Times New Roman" w:hAnsi="Times New Roman"/>
          <w:szCs w:val="24"/>
        </w:rPr>
        <w:t>The proposed regulations would add new §§685.211(f</w:t>
      </w:r>
      <w:proofErr w:type="gramStart"/>
      <w:r w:rsidRPr="0022218E">
        <w:rPr>
          <w:rFonts w:ascii="Times New Roman" w:hAnsi="Times New Roman"/>
          <w:szCs w:val="24"/>
        </w:rPr>
        <w:t>)(</w:t>
      </w:r>
      <w:proofErr w:type="gramEnd"/>
      <w:r w:rsidRPr="0022218E">
        <w:rPr>
          <w:rFonts w:ascii="Times New Roman" w:hAnsi="Times New Roman"/>
          <w:szCs w:val="24"/>
        </w:rPr>
        <w:t xml:space="preserve">1)(i) and 682.405(b)(1)(iii) to provide that the Secretary (in the Direct Loan Program) and the guaranty agency (in the FFEL Program) would base the determination of reasonable and affordable rehabilitation payment amounts on information provided by the borrower on a form approved by the Secretary, and, if requested, supporting documentation provided by the borrower. </w:t>
      </w:r>
    </w:p>
    <w:p w:rsidR="0022218E" w:rsidRPr="0022218E" w:rsidRDefault="0022218E" w:rsidP="0022218E">
      <w:pPr>
        <w:ind w:left="720"/>
        <w:rPr>
          <w:rFonts w:ascii="Times New Roman" w:hAnsi="Times New Roman"/>
          <w:szCs w:val="24"/>
        </w:rPr>
      </w:pPr>
      <w:r w:rsidRPr="0022218E">
        <w:rPr>
          <w:rFonts w:ascii="Times New Roman" w:hAnsi="Times New Roman"/>
          <w:szCs w:val="24"/>
        </w:rPr>
        <w:t xml:space="preserve"> </w:t>
      </w:r>
    </w:p>
    <w:p w:rsidR="0022218E" w:rsidRDefault="0022218E" w:rsidP="0022218E">
      <w:pPr>
        <w:ind w:left="720"/>
        <w:rPr>
          <w:rFonts w:ascii="Times New Roman" w:hAnsi="Times New Roman"/>
          <w:szCs w:val="24"/>
        </w:rPr>
      </w:pPr>
      <w:r w:rsidRPr="0022218E">
        <w:rPr>
          <w:rFonts w:ascii="Times New Roman" w:hAnsi="Times New Roman"/>
          <w:szCs w:val="24"/>
        </w:rPr>
        <w:t>Proposed §§685.211(f</w:t>
      </w:r>
      <w:proofErr w:type="gramStart"/>
      <w:r w:rsidRPr="0022218E">
        <w:rPr>
          <w:rFonts w:ascii="Times New Roman" w:hAnsi="Times New Roman"/>
          <w:szCs w:val="24"/>
        </w:rPr>
        <w:t>)(</w:t>
      </w:r>
      <w:proofErr w:type="gramEnd"/>
      <w:r w:rsidRPr="0022218E">
        <w:rPr>
          <w:rFonts w:ascii="Times New Roman" w:hAnsi="Times New Roman"/>
          <w:szCs w:val="24"/>
        </w:rPr>
        <w:t>1)(i)(A) and 682.405(b)(1)(iii)(A) would provide that the Secretary and the guaranty agency will consider the borrower's and, if applicable, the borrower’s spouse's current disposable income in determining a reasonable and affordable rehabilitation payment.  Disposable income includes public assistance payments and other income received by the borrower and the spouse, such as welfare benefits, Social Security benefits, Supplemental Security Income benefits, and workers’ compensation benefits.  Under proposed §§685.211(f</w:t>
      </w:r>
      <w:proofErr w:type="gramStart"/>
      <w:r w:rsidRPr="0022218E">
        <w:rPr>
          <w:rFonts w:ascii="Times New Roman" w:hAnsi="Times New Roman"/>
          <w:szCs w:val="24"/>
        </w:rPr>
        <w:t>)(</w:t>
      </w:r>
      <w:proofErr w:type="gramEnd"/>
      <w:r w:rsidRPr="0022218E">
        <w:rPr>
          <w:rFonts w:ascii="Times New Roman" w:hAnsi="Times New Roman"/>
          <w:szCs w:val="24"/>
        </w:rPr>
        <w:t>1)(i)(A) and 682.405(b)(1)(iii)(A), spousal income would not be considered if the spouse does not contribute to the borrower’s household income.</w:t>
      </w:r>
    </w:p>
    <w:p w:rsidR="0022218E" w:rsidRPr="0022218E" w:rsidRDefault="0022218E" w:rsidP="0022218E">
      <w:pPr>
        <w:ind w:left="720"/>
        <w:rPr>
          <w:rFonts w:ascii="Times New Roman" w:hAnsi="Times New Roman"/>
          <w:szCs w:val="24"/>
        </w:rPr>
      </w:pPr>
    </w:p>
    <w:p w:rsidR="0022218E" w:rsidRDefault="0022218E" w:rsidP="0022218E">
      <w:pPr>
        <w:ind w:left="720"/>
        <w:rPr>
          <w:rFonts w:ascii="Times New Roman" w:hAnsi="Times New Roman"/>
          <w:szCs w:val="24"/>
        </w:rPr>
      </w:pPr>
      <w:r w:rsidRPr="0022218E">
        <w:rPr>
          <w:rFonts w:ascii="Times New Roman" w:hAnsi="Times New Roman"/>
          <w:szCs w:val="24"/>
        </w:rPr>
        <w:t>Proposed §§685.211(f)(1)(i)(B) and 682.405(b)(1)(iii)(B) would provide that, in determining the reasonable and affordable payment amount, the Secretary and the guaranty agency will consider the borrower’s family size, as defined in §§685.221(a)(3) and 682.215(a)(3).</w:t>
      </w:r>
    </w:p>
    <w:p w:rsidR="0022218E" w:rsidRPr="0022218E" w:rsidRDefault="0022218E" w:rsidP="0022218E">
      <w:pPr>
        <w:ind w:left="720"/>
        <w:rPr>
          <w:rFonts w:ascii="Times New Roman" w:hAnsi="Times New Roman"/>
          <w:szCs w:val="24"/>
        </w:rPr>
      </w:pPr>
    </w:p>
    <w:p w:rsidR="0022218E" w:rsidRDefault="0022218E" w:rsidP="0022218E">
      <w:pPr>
        <w:ind w:left="720"/>
        <w:rPr>
          <w:rFonts w:ascii="Times New Roman" w:hAnsi="Times New Roman"/>
          <w:szCs w:val="24"/>
        </w:rPr>
      </w:pPr>
      <w:r w:rsidRPr="0022218E">
        <w:rPr>
          <w:rFonts w:ascii="Times New Roman" w:hAnsi="Times New Roman"/>
          <w:szCs w:val="24"/>
        </w:rPr>
        <w:t>Under proposed §§685.211(f)(1)(iii) and 682.405(b)(1)(v), the Secretary or the guaranty agency would provide the borrower with a written rehabilitation agreement within 15 business days of the determination of the borrower’s reasonable and affordable payment amount.  The written rehabilitation agreement would include the rehabilitation payment amount, a prominent statement that the borrower may object orally or in writing to the payment amount, and the method and timeframe for raising an objection to the payment amount.  The written rehabilitation agreement would provide an explanation of any other terms and conditions applicable to the required series of payments.  The Secretary or the guaranty agency may not impose any other conditions unrelated to the amount or timing of the rehabilitation payments in the rehabilitation agreement.  The written rehabilitation agreement would inform the borrower of the effects of having a loan rehabilitated.  For FFEL Program loans, the written repayment agreement would inform the borrower of the amount of any unpaid collection costs to be added to the unpaid principal of the loan when the loan is sold to an eligible FFEL lender</w:t>
      </w:r>
      <w:r>
        <w:rPr>
          <w:rFonts w:ascii="Times New Roman" w:hAnsi="Times New Roman"/>
          <w:szCs w:val="24"/>
        </w:rPr>
        <w:t>.</w:t>
      </w:r>
    </w:p>
    <w:p w:rsidR="0022218E" w:rsidRPr="0022218E" w:rsidRDefault="0022218E" w:rsidP="0022218E">
      <w:pPr>
        <w:ind w:left="720"/>
        <w:rPr>
          <w:rFonts w:ascii="Times New Roman" w:hAnsi="Times New Roman"/>
          <w:szCs w:val="24"/>
        </w:rPr>
      </w:pPr>
    </w:p>
    <w:p w:rsidR="0022218E" w:rsidRDefault="0022218E" w:rsidP="0022218E">
      <w:pPr>
        <w:ind w:left="720"/>
        <w:rPr>
          <w:rFonts w:ascii="Times New Roman" w:hAnsi="Times New Roman"/>
          <w:szCs w:val="24"/>
        </w:rPr>
      </w:pPr>
      <w:r w:rsidRPr="0022218E">
        <w:rPr>
          <w:rFonts w:ascii="Times New Roman" w:hAnsi="Times New Roman"/>
          <w:szCs w:val="24"/>
        </w:rPr>
        <w:t xml:space="preserve">Proposed §§685.211(f)(3) and 682.405(b)(1)(vi) would provide that the borrower’s rehabilitation payment amount would be recalculated if the borrower objects to the </w:t>
      </w:r>
      <w:r w:rsidRPr="0022218E">
        <w:rPr>
          <w:rFonts w:ascii="Times New Roman" w:hAnsi="Times New Roman"/>
          <w:szCs w:val="24"/>
        </w:rPr>
        <w:lastRenderedPageBreak/>
        <w:t xml:space="preserve">payment amount contained in the written repayment agreement that the Secretary or the guaranty agency would send to the borrower under proposed §§685.211(f)(4) and 682.405(b)(1)(vi).  </w:t>
      </w:r>
    </w:p>
    <w:p w:rsidR="0022218E" w:rsidRPr="0022218E" w:rsidRDefault="0022218E" w:rsidP="0022218E">
      <w:pPr>
        <w:ind w:left="720"/>
        <w:rPr>
          <w:rFonts w:ascii="Times New Roman" w:hAnsi="Times New Roman"/>
          <w:szCs w:val="24"/>
        </w:rPr>
      </w:pPr>
    </w:p>
    <w:p w:rsidR="0022218E" w:rsidRDefault="0022218E" w:rsidP="0022218E">
      <w:pPr>
        <w:ind w:left="720"/>
        <w:rPr>
          <w:rFonts w:ascii="Times New Roman" w:hAnsi="Times New Roman"/>
          <w:szCs w:val="24"/>
        </w:rPr>
      </w:pPr>
      <w:r w:rsidRPr="0022218E">
        <w:rPr>
          <w:rFonts w:ascii="Times New Roman" w:hAnsi="Times New Roman"/>
          <w:szCs w:val="24"/>
        </w:rPr>
        <w:t>Under §§685.211(f)(5) and 682.405(b)(1)(vii) a borrower who objects to the monthly repayment amount contained in the written repayment agreement would provide the Secretary or guaranty agency the documentation needed to recalculate a monthly payment amount under the IBR formula.  The Secretary or the guaranty agency would recalculate the rehabilitation payment amount using the formula for calculating a monthly payment amount under the IBR plan in §685.221(b</w:t>
      </w:r>
      <w:proofErr w:type="gramStart"/>
      <w:r w:rsidRPr="0022218E">
        <w:rPr>
          <w:rFonts w:ascii="Times New Roman" w:hAnsi="Times New Roman"/>
          <w:szCs w:val="24"/>
        </w:rPr>
        <w:t>)(</w:t>
      </w:r>
      <w:proofErr w:type="gramEnd"/>
      <w:r w:rsidRPr="0022218E">
        <w:rPr>
          <w:rFonts w:ascii="Times New Roman" w:hAnsi="Times New Roman"/>
          <w:szCs w:val="24"/>
        </w:rPr>
        <w:t>1) and (b)(2) of the Direct Loan regulations or §682.215(b)(1) of the FFEL regulations.  If the recalculated amount using the IBR plan formula is less than $5, the borrower’s recalculated monthly rehabilitation payment would be $5.  If the borrower does not provide the required documentation to the Secretary or the guaranty agency, the Secretary or the guaranty agency would not proceed with the rehabilitation process.</w:t>
      </w:r>
    </w:p>
    <w:p w:rsidR="0022218E" w:rsidRPr="0022218E" w:rsidRDefault="0022218E" w:rsidP="0022218E">
      <w:pPr>
        <w:ind w:left="720"/>
        <w:rPr>
          <w:rFonts w:ascii="Times New Roman" w:hAnsi="Times New Roman"/>
          <w:szCs w:val="24"/>
        </w:rPr>
      </w:pPr>
    </w:p>
    <w:p w:rsidR="0022218E" w:rsidRDefault="0022218E" w:rsidP="0022218E">
      <w:pPr>
        <w:ind w:left="720"/>
        <w:rPr>
          <w:rFonts w:ascii="Times New Roman" w:hAnsi="Times New Roman"/>
          <w:szCs w:val="24"/>
        </w:rPr>
      </w:pPr>
      <w:r w:rsidRPr="0022218E">
        <w:rPr>
          <w:rFonts w:ascii="Times New Roman" w:hAnsi="Times New Roman"/>
          <w:szCs w:val="24"/>
        </w:rPr>
        <w:t>Under proposed §685.211(f)(7), a Direct Loan borrower may request that the Secretary adjust the borrower’s monthly rehabilitation payment if there is a change in the borrower’s financial circumstances.  The borrower would be required to provide the documentation specified in proposed §685.211(f</w:t>
      </w:r>
      <w:proofErr w:type="gramStart"/>
      <w:r w:rsidRPr="0022218E">
        <w:rPr>
          <w:rFonts w:ascii="Times New Roman" w:hAnsi="Times New Roman"/>
          <w:szCs w:val="24"/>
        </w:rPr>
        <w:t>)(</w:t>
      </w:r>
      <w:proofErr w:type="gramEnd"/>
      <w:r w:rsidRPr="0022218E">
        <w:rPr>
          <w:rFonts w:ascii="Times New Roman" w:hAnsi="Times New Roman"/>
          <w:szCs w:val="24"/>
        </w:rPr>
        <w:t>1)(i) to support the request.  This is comparable to the requirement in §682.405(b</w:t>
      </w:r>
      <w:proofErr w:type="gramStart"/>
      <w:r w:rsidRPr="0022218E">
        <w:rPr>
          <w:rFonts w:ascii="Times New Roman" w:hAnsi="Times New Roman"/>
          <w:szCs w:val="24"/>
        </w:rPr>
        <w:t>)(</w:t>
      </w:r>
      <w:proofErr w:type="gramEnd"/>
      <w:r w:rsidRPr="0022218E">
        <w:rPr>
          <w:rFonts w:ascii="Times New Roman" w:hAnsi="Times New Roman"/>
          <w:szCs w:val="24"/>
        </w:rPr>
        <w:t>1) of the current FFEL regulations.</w:t>
      </w:r>
    </w:p>
    <w:p w:rsidR="0022218E" w:rsidRPr="0022218E" w:rsidRDefault="0022218E" w:rsidP="0022218E">
      <w:pPr>
        <w:ind w:left="720"/>
        <w:rPr>
          <w:rFonts w:ascii="Times New Roman" w:hAnsi="Times New Roman"/>
          <w:szCs w:val="24"/>
        </w:rPr>
      </w:pPr>
    </w:p>
    <w:p w:rsidR="00DC7CF6" w:rsidRDefault="00DD35EF" w:rsidP="00DD35EF">
      <w:pPr>
        <w:ind w:left="720"/>
        <w:rPr>
          <w:rFonts w:ascii="Times New Roman" w:hAnsi="Times New Roman"/>
          <w:szCs w:val="24"/>
        </w:rPr>
      </w:pPr>
      <w:r w:rsidRPr="00DD35EF">
        <w:rPr>
          <w:rFonts w:ascii="Times New Roman" w:hAnsi="Times New Roman"/>
          <w:szCs w:val="24"/>
        </w:rPr>
        <w:t xml:space="preserve">We estimate that of the 192,029 FFEL loans held by lenders, 66,283 loans are held by state guaranty agencies and 125,746 loans are held by not-for-profit guaranty agencies, with the remaining </w:t>
      </w:r>
      <w:r w:rsidRPr="00DD35EF">
        <w:rPr>
          <w:rFonts w:ascii="Times New Roman" w:hAnsi="Times New Roman"/>
          <w:spacing w:val="4"/>
          <w:szCs w:val="24"/>
        </w:rPr>
        <w:t xml:space="preserve">107,130 </w:t>
      </w:r>
      <w:r w:rsidRPr="00DD35EF">
        <w:rPr>
          <w:rFonts w:ascii="Times New Roman" w:hAnsi="Times New Roman"/>
          <w:szCs w:val="24"/>
        </w:rPr>
        <w:t xml:space="preserve">loans (299,159 minus 192,029) held by the Department.  </w:t>
      </w:r>
    </w:p>
    <w:p w:rsidR="00DC7CF6" w:rsidRDefault="00DC7CF6"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 xml:space="preserve">Under the proposed regulations, 66,283 FFEL borrowers whose loans are held by state guaranty agencies will request rehabilitation of their defaulted loans and complete the loan rehabilitation form.  We estimate that for each loan rehabilitation form submitted it would take the guaranty agency on average 0.5 hours (30 minutes) to review and process the loan rehabilitation form.  Under these proposed regulations, we estimate that burden would increase by 33,142 hours (66,283 borrowers requesting loan rehabilitation multiplied by 0.5 hours per loan rehabilitation request) under OMB Control Number 1845-0020. </w:t>
      </w:r>
    </w:p>
    <w:p w:rsidR="00DD35EF" w:rsidRP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Under the proposed regulations, we estimate that of the 192,029 FFEL loans held by non-Federal entities, 125,746 FFEL borrowers whose loans are held by not-for-profit guaranty agencies will request rehabilitation and complete the loan rehabilitation form.  We estimate that for each loan rehabilitation form submitted it would take the guaranty agency on average 0.5 hours (30 minutes) to review and process the loan rehabilitation form.  Under these proposed regulations, we estimate that burden will increase by 62,873 hours (125,746 borrowers requesting loan rehabilitation multiplied by 0.5 hours per loan rehabilitation request) under OMB Control Number 1845-0020.</w:t>
      </w:r>
    </w:p>
    <w:p w:rsidR="00DD35EF" w:rsidRP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 xml:space="preserve">Proposed §§682.405(b)(1)(vi) and 685.211(f)(3) would require a guaranty agency and the Secretary to recalculate the borrower’s rehabilitation payment amount if the borrower </w:t>
      </w:r>
      <w:r w:rsidRPr="00DD35EF">
        <w:rPr>
          <w:rFonts w:ascii="Times New Roman" w:hAnsi="Times New Roman"/>
          <w:szCs w:val="24"/>
        </w:rPr>
        <w:lastRenderedPageBreak/>
        <w:t xml:space="preserve">objects to the payment amount contained in the written repayment agreement that the guaranty agency or the Secretary sent to the borrower. </w:t>
      </w:r>
    </w:p>
    <w:p w:rsidR="00DD35EF" w:rsidRPr="00DD35EF" w:rsidRDefault="00DD35EF" w:rsidP="00DD35EF">
      <w:pPr>
        <w:ind w:left="720"/>
        <w:rPr>
          <w:rFonts w:ascii="Times New Roman" w:hAnsi="Times New Roman"/>
          <w:szCs w:val="24"/>
        </w:rPr>
      </w:pPr>
      <w:r w:rsidRPr="00DD35EF">
        <w:rPr>
          <w:rFonts w:ascii="Times New Roman" w:hAnsi="Times New Roman"/>
          <w:szCs w:val="24"/>
        </w:rPr>
        <w:t xml:space="preserve"> </w:t>
      </w:r>
    </w:p>
    <w:p w:rsidR="00DD35EF" w:rsidRDefault="00DD35EF" w:rsidP="00DD35EF">
      <w:pPr>
        <w:ind w:left="720"/>
        <w:rPr>
          <w:rFonts w:ascii="Times New Roman" w:hAnsi="Times New Roman"/>
          <w:szCs w:val="24"/>
        </w:rPr>
      </w:pPr>
      <w:r w:rsidRPr="00DD35EF">
        <w:rPr>
          <w:rFonts w:ascii="Times New Roman" w:hAnsi="Times New Roman"/>
          <w:szCs w:val="24"/>
        </w:rPr>
        <w:t>Of the 299,159 FFEL borrowers in calendar year 2011 that requested rehabilitation of their defaulted loans, we estimate that 12 percent or 35,899 borrowers would raise an objection to the initial determination of the reasonable and affordable monthly payment amount by the guaranty agency or the Secretary.  We estimate that each objection will entail a phone conversation or email that would span on average 0.17 hours (10 minutes).  This would increase burden to the borrowers for a total of 6,103 hours (35,899 borrowers objecting to the initial determination of the reasonable and affordable payment amount multiplied by 0.17 hours per loan rehabilitation request) under OMB Control Number 1845-0020.</w:t>
      </w:r>
    </w:p>
    <w:p w:rsid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 xml:space="preserve">Proposed §§682.405(b)(1)(vii)and 685.211(f)(5) would require a borrower who objects to the monthly repayment amount contained in the written repayment agreement to provide the guaranty agency or the Secretary the documentation needed to calculate a monthly payment amount under the income-based repayment plan formula.  If the borrower does not provide this information to the guaranty agency or the Secretary, no rehabilitation agreement would exist with the borrower, and the guaranty agency or the Secretary would not proceed with the rehabilitation.  </w:t>
      </w:r>
    </w:p>
    <w:p w:rsidR="00DD35EF" w:rsidRP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Of the 299,159 FFEL borrowers in calendar year 2011 that requested rehabilitation of their defaulted loans, we estimate that 12 percent or 35,899 borrowers would choose to submit documentation for a monthly payment amount to be calculated using the income-based repayment plan formula.  We estimate that on average, each borrower would take 0.33 hours (20 minutes) to collect, copy, and submit the required documentation.  We estimate that burden would increase by 11,847 hours (35,899 borrowers required to submit documentation multiplied by 0.33 hours per loan rehabilitation request) under OMB Control Number 1845-0020.</w:t>
      </w:r>
    </w:p>
    <w:p w:rsid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 xml:space="preserve">Proposed §§682.405(b)(1)(ix) and 685.211(f)(7) would require the Secretary or the guaranty agency, upon the borrower’s request, to adjust the borrower’s monthly rehabilitation payment due to a change in the borrower’s financial circumstances.  The borrower would be required to provide documentation supporting the request. </w:t>
      </w:r>
    </w:p>
    <w:p w:rsidR="00DD35EF" w:rsidRPr="00DD35EF" w:rsidRDefault="00DD35EF" w:rsidP="00DD35EF">
      <w:pPr>
        <w:ind w:left="720"/>
        <w:rPr>
          <w:rFonts w:ascii="Times New Roman" w:hAnsi="Times New Roman"/>
          <w:szCs w:val="24"/>
        </w:rPr>
      </w:pPr>
      <w:r w:rsidRPr="00DD35EF">
        <w:rPr>
          <w:rFonts w:ascii="Times New Roman" w:hAnsi="Times New Roman"/>
          <w:szCs w:val="24"/>
        </w:rPr>
        <w:t xml:space="preserve"> </w:t>
      </w:r>
    </w:p>
    <w:p w:rsidR="00DD35EF" w:rsidRDefault="00DD35EF" w:rsidP="00DD35EF">
      <w:pPr>
        <w:ind w:left="720"/>
        <w:rPr>
          <w:rFonts w:ascii="Times New Roman" w:hAnsi="Times New Roman"/>
          <w:szCs w:val="24"/>
        </w:rPr>
      </w:pPr>
      <w:r w:rsidRPr="00DD35EF">
        <w:rPr>
          <w:rFonts w:ascii="Times New Roman" w:hAnsi="Times New Roman"/>
          <w:szCs w:val="24"/>
        </w:rPr>
        <w:t>We estimate that 10 percent of the 299,159 FFEL borrowers who requested rehabilitation of their defaulted loans (29,916 FFEL borrowers, 19,203 of whom have FFEL program loans that are held by lenders and 10,713 of whom have FFEL program loans that are held by the Department) would have a change in their financial circumstances in the initial year the proposed regulation is implemented.  We estimate that on average each borrower would take 0.33 hours (20 minutes) to collect, copy, and submit the required documentation.  We estimate that burden would increase by 9,872 hours (29,916 borrowers with changes in financial circumstances multiplied by 0.33 hours per loan rehabilitation request) under OMB Control Number 1845-0020.</w:t>
      </w:r>
    </w:p>
    <w:p w:rsidR="00DD35EF" w:rsidRP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lastRenderedPageBreak/>
        <w:t>Of the 19,203 borrowers with FFEL loans held by lenders, 6,628 are held by public guaranty agencies and 12,575 are held by not-for-profit guaranty agencies.  Under the proposed regulations, we estimate 6,628 FFEL borrowers whose loans are held by public guaranty agencies would have a change in their financial circumstances in the initial year the proposed regulation is implemented.  We estimate that for each request submitted it would take on average the guaranty agency 0.5 hours (30 minutes) to review and process the request.  Under these proposed regulations, we estimate that burden would increase by 3,314 hours (6,628 borrowers requesting loan rehabilitation multiplied 0.5 hours per loan rehabilitation request equals 3,314 hours) under OMB Control Number 1845-0020.</w:t>
      </w:r>
    </w:p>
    <w:p w:rsidR="00DD35EF" w:rsidRP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Under the proposed regulations, we estimate that 12,575 FFEL borrowers whose loans are held by not-for-profit guaranty agencies would request a change in their reasonable and affordable payment amount due to changed financial circumstances in the initial year the proposed regulation is implemented.  We estimate that for each request submitted it would take on average the guaranty agency 0.5 hours (30 minutes) to review and process the request for a change in the payment amount.  Under these proposed regulations, we estimate that burden will increase by 6,288 hours (12,575 borrowers requesting a change in the loan rehabilitation payment amount multiplied by 0.5 hours per request) under OMB Control Number 1845-0020.</w:t>
      </w:r>
    </w:p>
    <w:p w:rsidR="00DD35EF" w:rsidRDefault="00DD35EF" w:rsidP="00DD35EF">
      <w:pPr>
        <w:ind w:left="720"/>
        <w:rPr>
          <w:rFonts w:ascii="Times New Roman" w:hAnsi="Times New Roman"/>
          <w:szCs w:val="24"/>
        </w:rPr>
      </w:pPr>
    </w:p>
    <w:p w:rsidR="00DD35EF" w:rsidRDefault="00DD35EF" w:rsidP="00DD35EF">
      <w:pPr>
        <w:ind w:left="720"/>
        <w:rPr>
          <w:rFonts w:ascii="Times New Roman" w:hAnsi="Times New Roman"/>
          <w:szCs w:val="24"/>
        </w:rPr>
      </w:pPr>
      <w:r w:rsidRPr="00DD35EF">
        <w:rPr>
          <w:rFonts w:ascii="Times New Roman" w:hAnsi="Times New Roman"/>
          <w:szCs w:val="24"/>
        </w:rPr>
        <w:t xml:space="preserve">The proposed regulations would add new §§682.405(a)(3)(i) and 685.211(f)(12)(i) to the FFEL and Direct Loan Program regulations requiring a guaranty agency or the Secretary, respectively, to suspend collecting on a defaulted loan through Administrative Wage Garnishment (AWG) after the borrower makes five qualifying payments under a loan rehabilitation agreement.  The guaranty agency or the Secretary would not be permitted to suspend AWG prior to the fifth payment, and, after the fifth payment, the borrower would have the option to request that the guaranty agency or the Secretary continue collecting on the loan through AWG while the borrower makes voluntary payments under the rehabilitation agreement.  </w:t>
      </w:r>
    </w:p>
    <w:p w:rsidR="00DD35EF" w:rsidRPr="00DD35EF" w:rsidRDefault="00DD35EF" w:rsidP="00DD35EF">
      <w:pPr>
        <w:ind w:left="720"/>
        <w:rPr>
          <w:rFonts w:ascii="Times New Roman" w:hAnsi="Times New Roman"/>
          <w:szCs w:val="24"/>
        </w:rPr>
      </w:pPr>
    </w:p>
    <w:p w:rsidR="00DD35EF" w:rsidRDefault="00DD35EF" w:rsidP="00DD35EF">
      <w:pPr>
        <w:tabs>
          <w:tab w:val="left" w:pos="5923"/>
        </w:tabs>
        <w:ind w:left="720"/>
        <w:rPr>
          <w:rFonts w:ascii="Times New Roman" w:hAnsi="Times New Roman"/>
          <w:szCs w:val="24"/>
        </w:rPr>
      </w:pPr>
      <w:r w:rsidRPr="00DD35EF">
        <w:rPr>
          <w:rFonts w:ascii="Times New Roman" w:hAnsi="Times New Roman"/>
          <w:szCs w:val="24"/>
        </w:rPr>
        <w:t xml:space="preserve">Under proposed §682.405(a)(3)(ii), we estimate that state guaranty agencies will have 663 FFEL borrowers from whom they will be collecting payments through AWG while the borrower is also making voluntary repayments to rehabilitate the loan.  </w:t>
      </w:r>
      <w:proofErr w:type="gramStart"/>
      <w:r w:rsidRPr="00DD35EF">
        <w:rPr>
          <w:rFonts w:ascii="Times New Roman" w:hAnsi="Times New Roman"/>
          <w:szCs w:val="24"/>
        </w:rPr>
        <w:t>After the borrower has made five qualifying voluntary loan payments (in addition to the AWG payments), the holder would suspend AWG.</w:t>
      </w:r>
      <w:proofErr w:type="gramEnd"/>
      <w:r w:rsidRPr="00DD35EF">
        <w:rPr>
          <w:rFonts w:ascii="Times New Roman" w:hAnsi="Times New Roman"/>
          <w:szCs w:val="24"/>
        </w:rPr>
        <w:t xml:space="preserve">  We estimate that on average each suspension of AWG would take one hour (60 minutes).  We estimate that burden would increase by 663 hours (663 borrower requests multiplied by 1 hour per AWG suspension equals 663 hours) under OMB Control Number 1845-0020.</w:t>
      </w:r>
    </w:p>
    <w:p w:rsidR="00DD35EF" w:rsidRPr="00DD35EF" w:rsidRDefault="00DD35EF" w:rsidP="00DD35EF">
      <w:pPr>
        <w:tabs>
          <w:tab w:val="left" w:pos="5923"/>
        </w:tabs>
        <w:ind w:left="720"/>
        <w:rPr>
          <w:rFonts w:ascii="Times New Roman" w:hAnsi="Times New Roman"/>
          <w:szCs w:val="24"/>
        </w:rPr>
      </w:pPr>
    </w:p>
    <w:p w:rsidR="00DD35EF" w:rsidRPr="00DD35EF" w:rsidRDefault="00DD35EF" w:rsidP="00DD35EF">
      <w:pPr>
        <w:ind w:left="720"/>
        <w:rPr>
          <w:rFonts w:ascii="Times New Roman" w:hAnsi="Times New Roman"/>
          <w:szCs w:val="24"/>
        </w:rPr>
      </w:pPr>
      <w:r w:rsidRPr="00DD35EF">
        <w:rPr>
          <w:rFonts w:ascii="Times New Roman" w:hAnsi="Times New Roman"/>
          <w:szCs w:val="24"/>
        </w:rPr>
        <w:t xml:space="preserve">Under proposed §682.405(a)(3)(ii), we estimate that not-for-profit guaranty agencies will have 1,257 FFEL borrowers from whom they will be collecting payments using AWG while the borrower is also making voluntary repayments to rehabilitate the loan.  After the borrower has made five qualifying voluntary loan payments (in addition to the AWG payments) the holder would suspend AWG.  We estimate that on average each suspension of AWG would take 1 hour (60 minutes).  We estimate that burden would </w:t>
      </w:r>
      <w:r w:rsidRPr="00DD35EF">
        <w:rPr>
          <w:rFonts w:ascii="Times New Roman" w:hAnsi="Times New Roman"/>
          <w:szCs w:val="24"/>
        </w:rPr>
        <w:lastRenderedPageBreak/>
        <w:t>increase by 1,257 hours (1,257 borrower requests multiplied by 1 hour per AWG suspension equals 1,257 hours) under OMB Control Number 1845-0020.</w:t>
      </w:r>
    </w:p>
    <w:p w:rsidR="00DD35EF" w:rsidRDefault="00DD35EF" w:rsidP="00DD35EF">
      <w:pPr>
        <w:ind w:left="720"/>
        <w:rPr>
          <w:rFonts w:ascii="Times New Roman" w:hAnsi="Times New Roman"/>
          <w:szCs w:val="24"/>
        </w:rPr>
      </w:pPr>
      <w:r w:rsidRPr="00DD35EF">
        <w:rPr>
          <w:rFonts w:ascii="Times New Roman" w:hAnsi="Times New Roman"/>
          <w:szCs w:val="24"/>
        </w:rPr>
        <w:t>Any burden under proposed §685.211(f</w:t>
      </w:r>
      <w:proofErr w:type="gramStart"/>
      <w:r w:rsidRPr="00DD35EF">
        <w:rPr>
          <w:rFonts w:ascii="Times New Roman" w:hAnsi="Times New Roman"/>
          <w:szCs w:val="24"/>
        </w:rPr>
        <w:t>)(</w:t>
      </w:r>
      <w:proofErr w:type="gramEnd"/>
      <w:r w:rsidRPr="00DD35EF">
        <w:rPr>
          <w:rFonts w:ascii="Times New Roman" w:hAnsi="Times New Roman"/>
          <w:szCs w:val="24"/>
        </w:rPr>
        <w:t xml:space="preserve">12)(i) is attributable to the Department and therefore not a part of this burden assessment of affected entities.  </w:t>
      </w:r>
    </w:p>
    <w:p w:rsidR="00DD35EF" w:rsidRPr="00DD35EF" w:rsidRDefault="00DD35EF" w:rsidP="00DD35EF">
      <w:pPr>
        <w:ind w:left="720"/>
        <w:rPr>
          <w:rFonts w:ascii="Times New Roman" w:hAnsi="Times New Roman"/>
          <w:szCs w:val="24"/>
        </w:rPr>
      </w:pPr>
    </w:p>
    <w:p w:rsidR="00DD35EF" w:rsidRPr="00DD35EF" w:rsidRDefault="00DD35EF" w:rsidP="00DD35EF">
      <w:pPr>
        <w:ind w:left="720"/>
        <w:rPr>
          <w:rFonts w:ascii="Times New Roman" w:hAnsi="Times New Roman"/>
          <w:szCs w:val="24"/>
        </w:rPr>
      </w:pPr>
      <w:r w:rsidRPr="00DD35EF">
        <w:rPr>
          <w:rFonts w:ascii="Times New Roman" w:hAnsi="Times New Roman"/>
          <w:szCs w:val="24"/>
        </w:rPr>
        <w:t xml:space="preserve">Collectively, the proposed changes in §682.405(a) and (b) would increase burden by 135,359 hours in OMB Control Number 1845-0020.  </w:t>
      </w:r>
    </w:p>
    <w:p w:rsidR="00DD35EF" w:rsidRPr="00DD35EF" w:rsidRDefault="00DD35EF" w:rsidP="00DD35EF">
      <w:pPr>
        <w:ind w:left="720"/>
        <w:rPr>
          <w:rFonts w:ascii="Times New Roman" w:hAnsi="Times New Roman"/>
          <w:szCs w:val="24"/>
        </w:rPr>
      </w:pPr>
    </w:p>
    <w:p w:rsidR="00354B9F" w:rsidRPr="00BC0418" w:rsidRDefault="00354B9F" w:rsidP="00354B9F">
      <w:pPr>
        <w:ind w:left="720"/>
        <w:rPr>
          <w:rFonts w:ascii="Times New Roman" w:hAnsi="Times New Roman"/>
          <w:szCs w:val="24"/>
        </w:rPr>
      </w:pPr>
      <w:r w:rsidRPr="00BC0418">
        <w:rPr>
          <w:rFonts w:ascii="Times New Roman" w:hAnsi="Times New Roman"/>
          <w:szCs w:val="24"/>
        </w:rPr>
        <w:t xml:space="preserve">The substantive changes </w:t>
      </w:r>
      <w:r w:rsidR="006B5F90" w:rsidRPr="00BC0418">
        <w:rPr>
          <w:rFonts w:ascii="Times New Roman" w:hAnsi="Times New Roman"/>
          <w:szCs w:val="24"/>
        </w:rPr>
        <w:t xml:space="preserve">of 135,359 hours above </w:t>
      </w:r>
      <w:r w:rsidRPr="00BC0418">
        <w:rPr>
          <w:rFonts w:ascii="Times New Roman" w:hAnsi="Times New Roman"/>
          <w:szCs w:val="24"/>
        </w:rPr>
        <w:t>would be in addition to the previous burden assessment of 325,058 hours under OMB Control Number 1845-0020 for a total burden of 460,417 hours.</w:t>
      </w:r>
    </w:p>
    <w:p w:rsidR="00FF08C1" w:rsidRPr="00BC0418" w:rsidRDefault="00FF08C1" w:rsidP="00FF08C1">
      <w:pPr>
        <w:ind w:left="720"/>
        <w:rPr>
          <w:rFonts w:ascii="Times New Roman" w:hAnsi="Times New Roman"/>
          <w:szCs w:val="24"/>
        </w:rPr>
      </w:pPr>
    </w:p>
    <w:p w:rsidR="00FF08C1" w:rsidRPr="00BC0418" w:rsidRDefault="00FF08C1" w:rsidP="00FF08C1">
      <w:pPr>
        <w:ind w:left="720"/>
        <w:rPr>
          <w:rFonts w:ascii="Times New Roman" w:hAnsi="Times New Roman"/>
          <w:szCs w:val="24"/>
        </w:rPr>
      </w:pPr>
      <w:r w:rsidRPr="00BC0418">
        <w:rPr>
          <w:rFonts w:ascii="Times New Roman" w:hAnsi="Times New Roman"/>
          <w:szCs w:val="24"/>
        </w:rPr>
        <w:t xml:space="preserve">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For profit FFEL lenders had 86.98 percent of the FFEL borrowers for the most recently completed year’s data, therefore we estimate that there are 580,192 respondents (667,041 multiplied by .8698).  Private not-for-profit lenders had 13 percent of the FFEL borrowers for the most recently completed year’s </w:t>
      </w:r>
      <w:proofErr w:type="gramStart"/>
      <w:r w:rsidRPr="00BC0418">
        <w:rPr>
          <w:rFonts w:ascii="Times New Roman" w:hAnsi="Times New Roman"/>
          <w:szCs w:val="24"/>
        </w:rPr>
        <w:t>data,</w:t>
      </w:r>
      <w:proofErr w:type="gramEnd"/>
      <w:r w:rsidRPr="00BC0418">
        <w:rPr>
          <w:rFonts w:ascii="Times New Roman" w:hAnsi="Times New Roman"/>
          <w:szCs w:val="24"/>
        </w:rPr>
        <w:t xml:space="preserve"> therefore we estimate that there are 86,715 respondents (667,041 multiplied by .13</w:t>
      </w:r>
      <w:r w:rsidR="00A52300" w:rsidRPr="00BC0418">
        <w:rPr>
          <w:rFonts w:ascii="Times New Roman" w:hAnsi="Times New Roman"/>
          <w:szCs w:val="24"/>
        </w:rPr>
        <w:t>00</w:t>
      </w:r>
      <w:r w:rsidRPr="00BC0418">
        <w:rPr>
          <w:rFonts w:ascii="Times New Roman" w:hAnsi="Times New Roman"/>
          <w:szCs w:val="24"/>
        </w:rPr>
        <w:t xml:space="preserve">).  Public lenders had .02 percent of the FFEL borrowers for the most recently completed year’s </w:t>
      </w:r>
      <w:proofErr w:type="gramStart"/>
      <w:r w:rsidRPr="00BC0418">
        <w:rPr>
          <w:rFonts w:ascii="Times New Roman" w:hAnsi="Times New Roman"/>
          <w:szCs w:val="24"/>
        </w:rPr>
        <w:t>data,</w:t>
      </w:r>
      <w:proofErr w:type="gramEnd"/>
      <w:r w:rsidRPr="00BC0418">
        <w:rPr>
          <w:rFonts w:ascii="Times New Roman" w:hAnsi="Times New Roman"/>
          <w:szCs w:val="24"/>
        </w:rPr>
        <w:t xml:space="preserve"> therefore we estimate that there are 133 respondents (667,041 multiplied by .0002). </w:t>
      </w:r>
    </w:p>
    <w:p w:rsidR="00FF08C1" w:rsidRPr="00BC0418" w:rsidRDefault="00FF08C1" w:rsidP="00FF08C1">
      <w:pPr>
        <w:ind w:left="720"/>
        <w:rPr>
          <w:rFonts w:ascii="Times New Roman" w:hAnsi="Times New Roman"/>
          <w:szCs w:val="24"/>
        </w:rPr>
      </w:pPr>
      <w:r w:rsidRPr="00BC0418">
        <w:rPr>
          <w:rFonts w:ascii="Times New Roman" w:hAnsi="Times New Roman"/>
          <w:szCs w:val="24"/>
        </w:rPr>
        <w:t xml:space="preserve"> </w:t>
      </w:r>
    </w:p>
    <w:p w:rsidR="00354B9F" w:rsidRPr="00BC0418" w:rsidRDefault="00FF08C1" w:rsidP="00FF08C1">
      <w:pPr>
        <w:suppressAutoHyphens/>
        <w:ind w:left="700"/>
        <w:rPr>
          <w:rFonts w:ascii="Times New Roman" w:hAnsi="Times New Roman"/>
          <w:szCs w:val="24"/>
        </w:rPr>
      </w:pPr>
      <w:r w:rsidRPr="00BC0418">
        <w:rPr>
          <w:rFonts w:ascii="Times New Roman" w:hAnsi="Times New Roman"/>
          <w:szCs w:val="24"/>
        </w:rPr>
        <w:t>We estimated the number of responses using the same basis for our estimation of respondents. We estimate that of the currently approved 25</w:t>
      </w:r>
      <w:r w:rsidR="00B0091A">
        <w:rPr>
          <w:rFonts w:ascii="Times New Roman" w:hAnsi="Times New Roman"/>
          <w:szCs w:val="24"/>
        </w:rPr>
        <w:t>,</w:t>
      </w:r>
      <w:r w:rsidRPr="00BC0418">
        <w:rPr>
          <w:rFonts w:ascii="Times New Roman" w:hAnsi="Times New Roman"/>
          <w:szCs w:val="24"/>
        </w:rPr>
        <w:t>347</w:t>
      </w:r>
      <w:r w:rsidR="00B0091A">
        <w:rPr>
          <w:rFonts w:ascii="Times New Roman" w:hAnsi="Times New Roman"/>
          <w:szCs w:val="24"/>
        </w:rPr>
        <w:t>,</w:t>
      </w:r>
      <w:r w:rsidRPr="00BC0418">
        <w:rPr>
          <w:rFonts w:ascii="Times New Roman" w:hAnsi="Times New Roman"/>
          <w:szCs w:val="24"/>
        </w:rPr>
        <w:t>5</w:t>
      </w:r>
      <w:r w:rsidR="00B0091A">
        <w:rPr>
          <w:rFonts w:ascii="Times New Roman" w:hAnsi="Times New Roman"/>
          <w:szCs w:val="24"/>
        </w:rPr>
        <w:t>5</w:t>
      </w:r>
      <w:r w:rsidRPr="00BC0418">
        <w:rPr>
          <w:rFonts w:ascii="Times New Roman" w:hAnsi="Times New Roman"/>
          <w:szCs w:val="24"/>
        </w:rPr>
        <w:t>5 responses spread across 38 subsections of 34 CFR 682 that have burden in OMB 1845-0020, there is an average of 66,704 responses per subsection (25</w:t>
      </w:r>
      <w:r w:rsidR="00B0091A">
        <w:rPr>
          <w:rFonts w:ascii="Times New Roman" w:hAnsi="Times New Roman"/>
          <w:szCs w:val="24"/>
        </w:rPr>
        <w:t>,</w:t>
      </w:r>
      <w:r w:rsidRPr="00BC0418">
        <w:rPr>
          <w:rFonts w:ascii="Times New Roman" w:hAnsi="Times New Roman"/>
          <w:szCs w:val="24"/>
        </w:rPr>
        <w:t>347</w:t>
      </w:r>
      <w:r w:rsidR="00B0091A">
        <w:rPr>
          <w:rFonts w:ascii="Times New Roman" w:hAnsi="Times New Roman"/>
          <w:szCs w:val="24"/>
        </w:rPr>
        <w:t>,5</w:t>
      </w:r>
      <w:r w:rsidRPr="00BC0418">
        <w:rPr>
          <w:rFonts w:ascii="Times New Roman" w:hAnsi="Times New Roman"/>
          <w:szCs w:val="24"/>
        </w:rPr>
        <w:t>55 divided by 38).  For profit FFEL lenders had 86.98 percent of the FFEL borrowers for the most recently completed year’s data, therefore we estimate that there are 580</w:t>
      </w:r>
      <w:r w:rsidR="00B0091A">
        <w:rPr>
          <w:rFonts w:ascii="Times New Roman" w:hAnsi="Times New Roman"/>
          <w:szCs w:val="24"/>
        </w:rPr>
        <w:t>,</w:t>
      </w:r>
      <w:r w:rsidRPr="00BC0418">
        <w:rPr>
          <w:rFonts w:ascii="Times New Roman" w:hAnsi="Times New Roman"/>
          <w:szCs w:val="24"/>
        </w:rPr>
        <w:t>19</w:t>
      </w:r>
      <w:r w:rsidR="00B0091A">
        <w:rPr>
          <w:rFonts w:ascii="Times New Roman" w:hAnsi="Times New Roman"/>
          <w:szCs w:val="24"/>
        </w:rPr>
        <w:t>2</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.8698).  Private not-for-profit lenders had 13 percent of the FFEL borrowers for the most recently completed year’s </w:t>
      </w:r>
      <w:proofErr w:type="gramStart"/>
      <w:r w:rsidRPr="00BC0418">
        <w:rPr>
          <w:rFonts w:ascii="Times New Roman" w:hAnsi="Times New Roman"/>
          <w:szCs w:val="24"/>
        </w:rPr>
        <w:t>data,</w:t>
      </w:r>
      <w:proofErr w:type="gramEnd"/>
      <w:r w:rsidRPr="00BC0418">
        <w:rPr>
          <w:rFonts w:ascii="Times New Roman" w:hAnsi="Times New Roman"/>
          <w:szCs w:val="24"/>
        </w:rPr>
        <w:t xml:space="preserve"> therefore we estimate that there are 86</w:t>
      </w:r>
      <w:r w:rsidR="00B0091A">
        <w:rPr>
          <w:rFonts w:ascii="Times New Roman" w:hAnsi="Times New Roman"/>
          <w:szCs w:val="24"/>
        </w:rPr>
        <w:t>,</w:t>
      </w:r>
      <w:r w:rsidRPr="00BC0418">
        <w:rPr>
          <w:rFonts w:ascii="Times New Roman" w:hAnsi="Times New Roman"/>
          <w:szCs w:val="24"/>
        </w:rPr>
        <w:t>7</w:t>
      </w:r>
      <w:r w:rsidR="00B0091A">
        <w:rPr>
          <w:rFonts w:ascii="Times New Roman" w:hAnsi="Times New Roman"/>
          <w:szCs w:val="24"/>
        </w:rPr>
        <w:t>15</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.13</w:t>
      </w:r>
      <w:r w:rsidR="00A52300" w:rsidRPr="00BC0418">
        <w:rPr>
          <w:rFonts w:ascii="Times New Roman" w:hAnsi="Times New Roman"/>
          <w:szCs w:val="24"/>
        </w:rPr>
        <w:t>00</w:t>
      </w:r>
      <w:r w:rsidRPr="00BC0418">
        <w:rPr>
          <w:rFonts w:ascii="Times New Roman" w:hAnsi="Times New Roman"/>
          <w:szCs w:val="24"/>
        </w:rPr>
        <w:t xml:space="preserve">).  Public lenders had .02 percent of the FFEL borrowers for the most recently completed year’s </w:t>
      </w:r>
      <w:proofErr w:type="gramStart"/>
      <w:r w:rsidRPr="00BC0418">
        <w:rPr>
          <w:rFonts w:ascii="Times New Roman" w:hAnsi="Times New Roman"/>
          <w:szCs w:val="24"/>
        </w:rPr>
        <w:t>data,</w:t>
      </w:r>
      <w:proofErr w:type="gramEnd"/>
      <w:r w:rsidRPr="00BC0418">
        <w:rPr>
          <w:rFonts w:ascii="Times New Roman" w:hAnsi="Times New Roman"/>
          <w:szCs w:val="24"/>
        </w:rPr>
        <w:t xml:space="preserve"> therefore we estimate that there are 13</w:t>
      </w:r>
      <w:r w:rsidR="00B0091A">
        <w:rPr>
          <w:rFonts w:ascii="Times New Roman" w:hAnsi="Times New Roman"/>
          <w:szCs w:val="24"/>
        </w:rPr>
        <w:t>3</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.0002).</w:t>
      </w:r>
    </w:p>
    <w:p w:rsidR="00A52300" w:rsidRPr="00BC0418" w:rsidRDefault="00A52300" w:rsidP="00FF08C1">
      <w:pPr>
        <w:suppressAutoHyphens/>
        <w:ind w:left="700"/>
        <w:rPr>
          <w:rFonts w:ascii="Times New Roman" w:hAnsi="Times New Roman"/>
          <w:szCs w:val="24"/>
          <w:u w:val="single"/>
        </w:rPr>
      </w:pPr>
    </w:p>
    <w:p w:rsidR="00354B9F" w:rsidRPr="00BC0418" w:rsidRDefault="00354B9F" w:rsidP="00354B9F">
      <w:pPr>
        <w:suppressAutoHyphens/>
        <w:ind w:left="700"/>
        <w:rPr>
          <w:rFonts w:ascii="Times New Roman" w:hAnsi="Times New Roman"/>
          <w:szCs w:val="24"/>
        </w:rPr>
      </w:pPr>
      <w:r w:rsidRPr="00BC0418">
        <w:rPr>
          <w:rFonts w:ascii="Times New Roman" w:hAnsi="Times New Roman"/>
          <w:szCs w:val="24"/>
          <w:u w:val="single"/>
        </w:rPr>
        <w:t>Section 682.405 - New Burden:</w:t>
      </w:r>
    </w:p>
    <w:p w:rsidR="00354B9F" w:rsidRPr="00BC0418" w:rsidRDefault="00354B9F" w:rsidP="00354B9F">
      <w:pPr>
        <w:suppressAutoHyphens/>
        <w:ind w:left="700"/>
        <w:rPr>
          <w:rFonts w:ascii="Times New Roman" w:hAnsi="Times New Roman"/>
          <w:szCs w:val="24"/>
        </w:rPr>
      </w:pPr>
    </w:p>
    <w:p w:rsidR="00354B9F" w:rsidRPr="00BC0418" w:rsidRDefault="00354B9F" w:rsidP="00354B9F">
      <w:pPr>
        <w:suppressAutoHyphens/>
        <w:ind w:left="700"/>
        <w:rPr>
          <w:rFonts w:ascii="Times New Roman" w:hAnsi="Times New Roman"/>
          <w:szCs w:val="24"/>
        </w:rPr>
      </w:pPr>
      <w:r w:rsidRPr="00BC0418">
        <w:rPr>
          <w:rFonts w:ascii="Times New Roman" w:hAnsi="Times New Roman"/>
          <w:szCs w:val="24"/>
        </w:rPr>
        <w:tab/>
      </w:r>
      <w:r w:rsidRPr="00BC0418">
        <w:rPr>
          <w:rFonts w:ascii="Times New Roman" w:hAnsi="Times New Roman"/>
          <w:szCs w:val="24"/>
        </w:rPr>
        <w:tab/>
        <w:t xml:space="preserve"># </w:t>
      </w:r>
      <w:proofErr w:type="gramStart"/>
      <w:r w:rsidRPr="00BC0418">
        <w:rPr>
          <w:rFonts w:ascii="Times New Roman" w:hAnsi="Times New Roman"/>
          <w:szCs w:val="24"/>
        </w:rPr>
        <w:t>of</w:t>
      </w:r>
      <w:proofErr w:type="gramEnd"/>
      <w:r w:rsidRPr="00BC0418">
        <w:rPr>
          <w:rFonts w:ascii="Times New Roman" w:hAnsi="Times New Roman"/>
          <w:szCs w:val="24"/>
        </w:rPr>
        <w:t xml:space="preserve"> Respondents</w:t>
      </w:r>
      <w:r w:rsidRPr="00BC0418">
        <w:rPr>
          <w:rFonts w:ascii="Times New Roman" w:hAnsi="Times New Roman"/>
          <w:szCs w:val="24"/>
        </w:rPr>
        <w:tab/>
        <w:t># of Responses    Hours/Response    Burden Hours</w:t>
      </w:r>
    </w:p>
    <w:p w:rsidR="00B0091A" w:rsidRDefault="00354B9F" w:rsidP="00B0091A">
      <w:pPr>
        <w:ind w:left="720"/>
        <w:rPr>
          <w:rFonts w:ascii="Times New Roman" w:hAnsi="Times New Roman"/>
          <w:szCs w:val="24"/>
        </w:rPr>
      </w:pPr>
      <w:r w:rsidRPr="00BC0418">
        <w:rPr>
          <w:rFonts w:ascii="Times New Roman" w:hAnsi="Times New Roman"/>
          <w:szCs w:val="24"/>
        </w:rPr>
        <w:tab/>
      </w:r>
      <w:r w:rsidR="00D64ED4" w:rsidRPr="00BC0418">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Plus</w:t>
      </w:r>
      <w:r>
        <w:rPr>
          <w:rFonts w:ascii="Times New Roman" w:hAnsi="Times New Roman"/>
          <w:szCs w:val="24"/>
        </w:rPr>
        <w:tab/>
        <w:t xml:space="preserve">        314,866 </w:t>
      </w:r>
      <w:r>
        <w:rPr>
          <w:rFonts w:ascii="Times New Roman" w:hAnsi="Times New Roman"/>
          <w:szCs w:val="24"/>
        </w:rPr>
        <w:tab/>
      </w:r>
      <w:r>
        <w:rPr>
          <w:rFonts w:ascii="Times New Roman" w:hAnsi="Times New Roman"/>
          <w:szCs w:val="24"/>
        </w:rPr>
        <w:tab/>
        <w:t xml:space="preserve">         314,866                                       135,359  </w:t>
      </w:r>
    </w:p>
    <w:p w:rsidR="00B0091A" w:rsidRDefault="00B0091A" w:rsidP="00B0091A">
      <w:pPr>
        <w:ind w:left="720"/>
        <w:rPr>
          <w:rFonts w:ascii="Times New Roman" w:hAnsi="Times New Roman"/>
          <w:szCs w:val="24"/>
        </w:rPr>
      </w:pPr>
      <w:r>
        <w:rPr>
          <w:rFonts w:ascii="Times New Roman" w:hAnsi="Times New Roman"/>
          <w:szCs w:val="24"/>
        </w:rPr>
        <w:tab/>
        <w:t xml:space="preserve">        -----------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rsidR="00354B9F" w:rsidRDefault="00F2747C" w:rsidP="00354B9F">
      <w:pPr>
        <w:ind w:left="720"/>
        <w:rPr>
          <w:rFonts w:ascii="Times New Roman" w:hAnsi="Times New Roman"/>
          <w:szCs w:val="24"/>
        </w:rPr>
      </w:pPr>
      <w:r>
        <w:rPr>
          <w:rFonts w:ascii="Times New Roman" w:hAnsi="Times New Roman"/>
          <w:szCs w:val="24"/>
        </w:rPr>
        <w:t>Equals</w:t>
      </w:r>
      <w:r w:rsidR="00D64ED4" w:rsidRPr="00BC0418">
        <w:rPr>
          <w:rFonts w:ascii="Times New Roman" w:hAnsi="Times New Roman"/>
          <w:szCs w:val="24"/>
        </w:rPr>
        <w:t xml:space="preserve"> </w:t>
      </w:r>
      <w:r w:rsidR="00B0091A">
        <w:rPr>
          <w:rFonts w:ascii="Times New Roman" w:hAnsi="Times New Roman"/>
          <w:szCs w:val="24"/>
        </w:rPr>
        <w:tab/>
        <w:t xml:space="preserve">        </w:t>
      </w:r>
      <w:r w:rsidR="007010C4" w:rsidRPr="00BC0418">
        <w:rPr>
          <w:rFonts w:ascii="Times New Roman" w:hAnsi="Times New Roman"/>
          <w:szCs w:val="24"/>
        </w:rPr>
        <w:t>9</w:t>
      </w:r>
      <w:r w:rsidR="00E77E66" w:rsidRPr="00BC0418">
        <w:rPr>
          <w:rFonts w:ascii="Times New Roman" w:hAnsi="Times New Roman"/>
          <w:szCs w:val="24"/>
        </w:rPr>
        <w:t>81,907</w:t>
      </w:r>
      <w:r w:rsidR="00354B9F" w:rsidRPr="00BC0418">
        <w:rPr>
          <w:rFonts w:ascii="Times New Roman" w:hAnsi="Times New Roman"/>
          <w:szCs w:val="24"/>
        </w:rPr>
        <w:tab/>
      </w:r>
      <w:r w:rsidR="00354B9F" w:rsidRPr="00BC0418">
        <w:rPr>
          <w:rFonts w:ascii="Times New Roman" w:hAnsi="Times New Roman"/>
          <w:szCs w:val="24"/>
        </w:rPr>
        <w:tab/>
      </w:r>
      <w:r w:rsidR="007010C4" w:rsidRPr="00BC0418">
        <w:rPr>
          <w:rFonts w:ascii="Times New Roman" w:hAnsi="Times New Roman"/>
          <w:szCs w:val="24"/>
        </w:rPr>
        <w:t xml:space="preserve">       </w:t>
      </w:r>
      <w:r w:rsidR="00B0091A">
        <w:rPr>
          <w:rFonts w:ascii="Times New Roman" w:hAnsi="Times New Roman"/>
          <w:szCs w:val="24"/>
        </w:rPr>
        <w:t xml:space="preserve">  </w:t>
      </w:r>
      <w:r w:rsidR="00C37E15" w:rsidRPr="00BC0418">
        <w:rPr>
          <w:rFonts w:ascii="Times New Roman" w:hAnsi="Times New Roman"/>
          <w:szCs w:val="24"/>
        </w:rPr>
        <w:t>9</w:t>
      </w:r>
      <w:r w:rsidR="00E77E66" w:rsidRPr="00BC0418">
        <w:rPr>
          <w:rFonts w:ascii="Times New Roman" w:hAnsi="Times New Roman"/>
          <w:szCs w:val="24"/>
        </w:rPr>
        <w:t>81,907</w:t>
      </w:r>
      <w:r w:rsidR="00354B9F" w:rsidRPr="00BC0418">
        <w:rPr>
          <w:rFonts w:ascii="Times New Roman" w:hAnsi="Times New Roman"/>
          <w:szCs w:val="24"/>
        </w:rPr>
        <w:tab/>
        <w:t xml:space="preserve">  </w:t>
      </w:r>
      <w:r w:rsidR="00D64ED4" w:rsidRPr="00BC0418">
        <w:rPr>
          <w:rFonts w:ascii="Times New Roman" w:hAnsi="Times New Roman"/>
          <w:szCs w:val="24"/>
        </w:rPr>
        <w:t xml:space="preserve">     </w:t>
      </w:r>
      <w:r w:rsidR="007010C4" w:rsidRPr="00BC0418">
        <w:rPr>
          <w:rFonts w:ascii="Times New Roman" w:hAnsi="Times New Roman"/>
          <w:szCs w:val="24"/>
        </w:rPr>
        <w:t>.46</w:t>
      </w:r>
      <w:r w:rsidR="00E77E66" w:rsidRPr="00BC0418">
        <w:rPr>
          <w:rFonts w:ascii="Times New Roman" w:hAnsi="Times New Roman"/>
          <w:szCs w:val="24"/>
        </w:rPr>
        <w:t>89008</w:t>
      </w:r>
      <w:r w:rsidR="00D64ED4" w:rsidRPr="00BC0418">
        <w:rPr>
          <w:rFonts w:ascii="Times New Roman" w:hAnsi="Times New Roman"/>
          <w:szCs w:val="24"/>
        </w:rPr>
        <w:t xml:space="preserve">       </w:t>
      </w:r>
      <w:r w:rsidR="00354B9F" w:rsidRPr="00BC0418">
        <w:rPr>
          <w:rFonts w:ascii="Times New Roman" w:hAnsi="Times New Roman"/>
          <w:szCs w:val="24"/>
        </w:rPr>
        <w:t xml:space="preserve">        460,417</w:t>
      </w:r>
    </w:p>
    <w:p w:rsidR="00354B9F" w:rsidRDefault="00354B9F" w:rsidP="00354B9F">
      <w:pPr>
        <w:ind w:firstLine="720"/>
        <w:rPr>
          <w:rFonts w:ascii="Times New Roman" w:eastAsiaTheme="minorHAnsi" w:hAnsi="Times New Roman"/>
          <w:szCs w:val="24"/>
          <w:u w:val="single"/>
        </w:rPr>
      </w:pP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u w:val="single"/>
        </w:rPr>
        <w:lastRenderedPageBreak/>
        <w:t>Section 682.406 - Conditions for claim payments from the Federal Fund and for reinsurance coverage</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rPr>
        <w:t>The proposed regulations would make a minor wording change due to the elimination of previous cross references and add an ending date coinciding with the implementation of the SAFRA Act, which allowed for no new FFEL loans to be made.</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354B9F">
      <w:pPr>
        <w:ind w:left="720"/>
        <w:rPr>
          <w:rFonts w:ascii="Times New Roman" w:hAnsi="Times New Roman"/>
          <w:szCs w:val="24"/>
        </w:rPr>
      </w:pPr>
      <w:r w:rsidRPr="00354B9F">
        <w:rPr>
          <w:rFonts w:ascii="Times New Roman" w:hAnsi="Times New Roman"/>
          <w:szCs w:val="24"/>
        </w:rPr>
        <w:t>These proposed changes would not alter the prior burden assessment of 325,058 hours under OMB Control Number 1845-0020.</w:t>
      </w:r>
    </w:p>
    <w:p w:rsidR="00D64ED4" w:rsidRDefault="00D64ED4" w:rsidP="00354B9F">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Section 682.406 - 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4B9F" w:rsidRDefault="00D64ED4" w:rsidP="00354B9F">
      <w:pPr>
        <w:ind w:left="720"/>
        <w:rPr>
          <w:rFonts w:ascii="Times New Roman" w:hAnsi="Times New Roman"/>
          <w:szCs w:val="24"/>
        </w:rPr>
      </w:pPr>
      <w:r>
        <w:rPr>
          <w:rFonts w:ascii="Times New Roman" w:hAnsi="Times New Roman"/>
          <w:szCs w:val="24"/>
        </w:rPr>
        <w:tab/>
        <w:t xml:space="preserve">        667,041</w:t>
      </w:r>
      <w:r w:rsidR="00354B9F">
        <w:rPr>
          <w:rFonts w:ascii="Times New Roman" w:hAnsi="Times New Roman"/>
          <w:szCs w:val="24"/>
        </w:rPr>
        <w:tab/>
      </w:r>
      <w:r w:rsidR="00354B9F">
        <w:rPr>
          <w:rFonts w:ascii="Times New Roman" w:hAnsi="Times New Roman"/>
          <w:szCs w:val="24"/>
        </w:rPr>
        <w:tab/>
      </w:r>
      <w:r>
        <w:rPr>
          <w:rFonts w:ascii="Times New Roman" w:hAnsi="Times New Roman"/>
          <w:szCs w:val="24"/>
        </w:rPr>
        <w:t xml:space="preserve">        </w:t>
      </w:r>
      <w:r w:rsidR="00864F7D">
        <w:rPr>
          <w:rFonts w:ascii="Times New Roman" w:hAnsi="Times New Roman"/>
          <w:szCs w:val="24"/>
        </w:rPr>
        <w:t>667,401</w:t>
      </w:r>
      <w:r w:rsidR="00354B9F">
        <w:rPr>
          <w:rFonts w:ascii="Times New Roman" w:hAnsi="Times New Roman"/>
          <w:szCs w:val="24"/>
        </w:rPr>
        <w:tab/>
        <w:t xml:space="preserve">     </w:t>
      </w:r>
      <w:r>
        <w:rPr>
          <w:rFonts w:ascii="Times New Roman" w:hAnsi="Times New Roman"/>
          <w:szCs w:val="24"/>
        </w:rPr>
        <w:t xml:space="preserve">     </w:t>
      </w:r>
      <w:r w:rsidR="003C2786">
        <w:rPr>
          <w:rFonts w:ascii="Times New Roman" w:hAnsi="Times New Roman"/>
          <w:szCs w:val="24"/>
        </w:rPr>
        <w:t>.4873134</w:t>
      </w:r>
      <w:r w:rsidR="00354B9F">
        <w:rPr>
          <w:rFonts w:ascii="Times New Roman" w:hAnsi="Times New Roman"/>
          <w:szCs w:val="24"/>
        </w:rPr>
        <w:tab/>
        <w:t xml:space="preserve">    325,058</w:t>
      </w:r>
    </w:p>
    <w:p w:rsidR="00354B9F" w:rsidRDefault="00354B9F" w:rsidP="00354B9F">
      <w:pPr>
        <w:rPr>
          <w:rFonts w:ascii="Times New Roman" w:eastAsiaTheme="minorHAnsi" w:hAnsi="Times New Roman"/>
          <w:szCs w:val="24"/>
          <w:u w:val="single"/>
        </w:rPr>
      </w:pP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u w:val="single"/>
        </w:rPr>
        <w:t>Section 682.409 - Mandatory assignment by guaranty agencies of defaulted loans to the Secretary</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354B9F">
      <w:pPr>
        <w:ind w:firstLine="720"/>
        <w:rPr>
          <w:rFonts w:ascii="Times New Roman" w:eastAsiaTheme="minorHAnsi" w:hAnsi="Times New Roman"/>
          <w:szCs w:val="24"/>
        </w:rPr>
      </w:pPr>
      <w:r w:rsidRPr="00354B9F">
        <w:rPr>
          <w:rFonts w:ascii="Times New Roman" w:eastAsiaTheme="minorHAnsi" w:hAnsi="Times New Roman"/>
          <w:szCs w:val="24"/>
        </w:rPr>
        <w:t xml:space="preserve">The proposed regulations would make no changes to this section of the regulations.  </w:t>
      </w:r>
    </w:p>
    <w:p w:rsidR="00354B9F" w:rsidRDefault="00354B9F" w:rsidP="00354B9F">
      <w:pPr>
        <w:rPr>
          <w:rFonts w:ascii="Times New Roman" w:eastAsiaTheme="minorHAnsi" w:hAnsi="Times New Roman"/>
          <w:szCs w:val="24"/>
        </w:rPr>
      </w:pPr>
    </w:p>
    <w:p w:rsidR="00354B9F" w:rsidRDefault="00354B9F" w:rsidP="00354B9F">
      <w:pPr>
        <w:ind w:left="720"/>
        <w:rPr>
          <w:rFonts w:ascii="Times New Roman" w:hAnsi="Times New Roman"/>
          <w:szCs w:val="24"/>
        </w:rPr>
      </w:pPr>
      <w:r w:rsidRPr="00354B9F">
        <w:rPr>
          <w:rFonts w:ascii="Times New Roman" w:hAnsi="Times New Roman"/>
          <w:szCs w:val="24"/>
        </w:rPr>
        <w:t>These proposed regulations would not alter the prior burden assessment of 325,058 hours under OMB Control Number 1845-0020.</w:t>
      </w:r>
    </w:p>
    <w:p w:rsidR="00646AED" w:rsidRDefault="00646AED" w:rsidP="00646AED">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Section 682.409 - 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646AED">
        <w:rPr>
          <w:rFonts w:ascii="Times New Roman" w:hAnsi="Times New Roman"/>
          <w:szCs w:val="24"/>
        </w:rPr>
        <w:t xml:space="preserve">667,041                    </w:t>
      </w:r>
      <w:r w:rsidR="00864F7D">
        <w:rPr>
          <w:rFonts w:ascii="Times New Roman" w:hAnsi="Times New Roman"/>
          <w:szCs w:val="24"/>
        </w:rPr>
        <w:t>667,041</w:t>
      </w:r>
      <w:r w:rsidR="00646AED">
        <w:rPr>
          <w:rFonts w:ascii="Times New Roman" w:hAnsi="Times New Roman"/>
          <w:szCs w:val="24"/>
        </w:rPr>
        <w:tab/>
        <w:t xml:space="preserve">         </w:t>
      </w:r>
      <w:r w:rsidR="003C2786">
        <w:rPr>
          <w:rFonts w:ascii="Times New Roman" w:hAnsi="Times New Roman"/>
          <w:szCs w:val="24"/>
        </w:rPr>
        <w:t>.4873134</w:t>
      </w:r>
      <w:r w:rsidR="00646AED">
        <w:rPr>
          <w:rFonts w:ascii="Times New Roman" w:hAnsi="Times New Roman"/>
          <w:szCs w:val="24"/>
        </w:rPr>
        <w:t xml:space="preserve">       </w:t>
      </w:r>
      <w:r>
        <w:rPr>
          <w:rFonts w:ascii="Times New Roman" w:hAnsi="Times New Roman"/>
          <w:szCs w:val="24"/>
        </w:rPr>
        <w:t xml:space="preserve">        325,058</w:t>
      </w:r>
    </w:p>
    <w:p w:rsidR="00646AED" w:rsidRDefault="00646AED" w:rsidP="00354B9F">
      <w:pPr>
        <w:ind w:left="720"/>
        <w:rPr>
          <w:rFonts w:ascii="Times New Roman" w:hAnsi="Times New Roman"/>
          <w:szCs w:val="24"/>
        </w:rPr>
      </w:pPr>
    </w:p>
    <w:p w:rsidR="00354B9F" w:rsidRPr="00354B9F" w:rsidRDefault="00354B9F" w:rsidP="00354B9F">
      <w:pPr>
        <w:ind w:firstLine="720"/>
        <w:rPr>
          <w:rFonts w:ascii="Times New Roman" w:eastAsiaTheme="minorHAnsi" w:hAnsi="Times New Roman"/>
          <w:szCs w:val="24"/>
        </w:rPr>
      </w:pPr>
      <w:r w:rsidRPr="00354B9F">
        <w:rPr>
          <w:rFonts w:ascii="Times New Roman" w:eastAsiaTheme="minorHAnsi" w:hAnsi="Times New Roman"/>
          <w:szCs w:val="24"/>
          <w:u w:val="single"/>
        </w:rPr>
        <w:t>Section 682.410 - Fiscal, administrative, and enforcement requirements</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p>
    <w:p w:rsidR="00BE1E81" w:rsidRDefault="00646AED" w:rsidP="00646AED">
      <w:pPr>
        <w:ind w:left="720"/>
        <w:rPr>
          <w:rFonts w:ascii="Times New Roman" w:hAnsi="Times New Roman"/>
          <w:szCs w:val="24"/>
        </w:rPr>
      </w:pPr>
      <w:r w:rsidRPr="00646AED">
        <w:rPr>
          <w:rFonts w:ascii="Times New Roman" w:hAnsi="Times New Roman"/>
          <w:szCs w:val="24"/>
        </w:rPr>
        <w:t xml:space="preserve">The proposed regulations would add a new §682.410(b)(9)(i)(T) to the regulations, which specifies the functions that may be performed by a third-party servicer or collection contractor employed by the guaranty agency for services needed in the </w:t>
      </w:r>
      <w:r w:rsidR="00BE1E81">
        <w:rPr>
          <w:rFonts w:ascii="Times New Roman" w:hAnsi="Times New Roman"/>
          <w:szCs w:val="24"/>
        </w:rPr>
        <w:t>administrative wage garnishment (</w:t>
      </w:r>
      <w:r w:rsidRPr="00646AED">
        <w:rPr>
          <w:rFonts w:ascii="Times New Roman" w:hAnsi="Times New Roman"/>
          <w:szCs w:val="24"/>
        </w:rPr>
        <w:t>AWG</w:t>
      </w:r>
      <w:r w:rsidR="00BE1E81">
        <w:rPr>
          <w:rFonts w:ascii="Times New Roman" w:hAnsi="Times New Roman"/>
          <w:szCs w:val="24"/>
        </w:rPr>
        <w:t>)</w:t>
      </w:r>
      <w:r w:rsidRPr="00646AED">
        <w:rPr>
          <w:rFonts w:ascii="Times New Roman" w:hAnsi="Times New Roman"/>
          <w:szCs w:val="24"/>
        </w:rPr>
        <w:t xml:space="preserve"> process.  </w:t>
      </w:r>
    </w:p>
    <w:p w:rsidR="00BE1E81" w:rsidRDefault="00BE1E81" w:rsidP="00646AED">
      <w:pPr>
        <w:ind w:left="720"/>
        <w:rPr>
          <w:rFonts w:ascii="Times New Roman" w:hAnsi="Times New Roman"/>
          <w:szCs w:val="24"/>
        </w:rPr>
      </w:pP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The proposed regulations would make clear that the guaranty agency may not delegate to any third party the decision to order withholding of an individual borrower’s wages, and must create and retain records to demonstrate that each order issued has been individually authorized by an appropriate official of the guaranty agency.  The proposed regulations would also specify the manner by which a withholding order may be sent to employers and the permissible activities that may be performed by a third-party servicer or collection contractor employed by the guaranty agency with respect to withholding orders.  Only an authorized official of the guaranty agency may determine that an individual withholding order is to be issued.  The guarantor must record the official’s determination for each order it issues by either including the official’s signature on the order, or, by retaining in the agency’s records, the identity of the approving official, the </w:t>
      </w:r>
      <w:r w:rsidRPr="00646AED">
        <w:rPr>
          <w:rFonts w:ascii="Times New Roman" w:hAnsi="Times New Roman"/>
          <w:szCs w:val="24"/>
        </w:rPr>
        <w:lastRenderedPageBreak/>
        <w:t>date of the approval, the amount or rate of the order, the name and address of the employer to whom the order was issued and the debt for which the order was issued.</w:t>
      </w:r>
    </w:p>
    <w:p w:rsidR="00BE1E81" w:rsidRDefault="00BE1E81" w:rsidP="00646AED">
      <w:pPr>
        <w:ind w:left="720"/>
        <w:rPr>
          <w:rFonts w:ascii="Times New Roman" w:hAnsi="Times New Roman"/>
          <w:szCs w:val="24"/>
        </w:rPr>
      </w:pPr>
    </w:p>
    <w:p w:rsidR="00BE1E81" w:rsidRDefault="00646AED" w:rsidP="00646AED">
      <w:pPr>
        <w:ind w:left="720"/>
        <w:rPr>
          <w:rFonts w:ascii="Times New Roman" w:hAnsi="Times New Roman"/>
          <w:szCs w:val="24"/>
        </w:rPr>
      </w:pPr>
      <w:r w:rsidRPr="00646AED">
        <w:rPr>
          <w:rFonts w:ascii="Times New Roman" w:hAnsi="Times New Roman"/>
          <w:szCs w:val="24"/>
        </w:rPr>
        <w:t>In calendar year 2011, we estimate there were 84,293 FFEL borrowers whose loans were held by state guaranty agencies and for which the guaranty agency had initiated AWG.  We estimate that on average the guaranty agency would take .25 hours (15 minutes) to meet the recordkeeping requirements specified above.  Total burden hours would increase by 21,073 hours (84,293 multiplied by .25 hours) under OMB 1845-0020.</w:t>
      </w: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 </w:t>
      </w:r>
    </w:p>
    <w:p w:rsidR="00646AED" w:rsidRPr="00646AED" w:rsidRDefault="00646AED" w:rsidP="00646AED">
      <w:pPr>
        <w:ind w:left="720"/>
        <w:rPr>
          <w:rFonts w:ascii="Times New Roman" w:hAnsi="Times New Roman"/>
          <w:szCs w:val="24"/>
        </w:rPr>
      </w:pPr>
      <w:r w:rsidRPr="00646AED">
        <w:rPr>
          <w:rFonts w:ascii="Times New Roman" w:hAnsi="Times New Roman"/>
          <w:szCs w:val="24"/>
        </w:rPr>
        <w:t>In calendar year 2011, we estimate there were 159,912 FFEL borrowers whose loans were held by not-for-profit guaranty agencies and for which the guaranty agency had initiated AWG.  We estimate that on average the guaranty agency would take .25 hours (15 minutes) to meet the recordkeeping requirements specified above.  Total burden hours would increase by 39,978 hours (159,912 multiplied by .25 hours) under OMB 1845-0020.</w:t>
      </w:r>
    </w:p>
    <w:p w:rsidR="00BE1E81" w:rsidRDefault="00BE1E81" w:rsidP="00646AED">
      <w:pPr>
        <w:ind w:left="720"/>
        <w:rPr>
          <w:rFonts w:ascii="Times New Roman" w:hAnsi="Times New Roman"/>
          <w:szCs w:val="24"/>
        </w:rPr>
      </w:pPr>
    </w:p>
    <w:p w:rsidR="00646AED" w:rsidRPr="00646AED" w:rsidRDefault="00646AED" w:rsidP="00646AED">
      <w:pPr>
        <w:ind w:left="720"/>
        <w:rPr>
          <w:rFonts w:ascii="Times New Roman" w:hAnsi="Times New Roman"/>
          <w:szCs w:val="24"/>
        </w:rPr>
      </w:pPr>
      <w:r w:rsidRPr="00646AED">
        <w:rPr>
          <w:rFonts w:ascii="Times New Roman" w:hAnsi="Times New Roman"/>
          <w:szCs w:val="24"/>
        </w:rPr>
        <w:t>The proposed changes in §682.410(b</w:t>
      </w:r>
      <w:proofErr w:type="gramStart"/>
      <w:r w:rsidRPr="00646AED">
        <w:rPr>
          <w:rFonts w:ascii="Times New Roman" w:hAnsi="Times New Roman"/>
          <w:szCs w:val="24"/>
        </w:rPr>
        <w:t>)(</w:t>
      </w:r>
      <w:proofErr w:type="gramEnd"/>
      <w:r w:rsidRPr="00646AED">
        <w:rPr>
          <w:rFonts w:ascii="Times New Roman" w:hAnsi="Times New Roman"/>
          <w:szCs w:val="24"/>
        </w:rPr>
        <w:t>9)(i)(T)(2) would increase burden by 61,051 hours under OMB Control Number 1845-0020.</w:t>
      </w:r>
    </w:p>
    <w:p w:rsidR="00BE1E81" w:rsidRDefault="00BE1E81" w:rsidP="00646AED">
      <w:pPr>
        <w:ind w:left="720"/>
        <w:rPr>
          <w:rFonts w:ascii="Times New Roman" w:hAnsi="Times New Roman"/>
          <w:szCs w:val="24"/>
          <w:u w:val="single"/>
        </w:rPr>
      </w:pPr>
    </w:p>
    <w:p w:rsidR="00646AED" w:rsidRDefault="00646AED" w:rsidP="00646AED">
      <w:pPr>
        <w:ind w:left="720"/>
        <w:rPr>
          <w:rFonts w:ascii="Times New Roman" w:hAnsi="Times New Roman"/>
          <w:szCs w:val="24"/>
        </w:rPr>
      </w:pPr>
      <w:r w:rsidRPr="00646AED">
        <w:rPr>
          <w:rFonts w:ascii="Times New Roman" w:hAnsi="Times New Roman"/>
          <w:szCs w:val="24"/>
        </w:rPr>
        <w:t>The proposed regulations would also replace §682.410(b)(9)(i)(L) of the FFEL regulations with §682.410(b)(9)(i)(H) to provide that if a borrower’s written request for a hearing is received by the guaranty agency after the 30</w:t>
      </w:r>
      <w:r w:rsidRPr="00646AED">
        <w:rPr>
          <w:rFonts w:ascii="Times New Roman" w:hAnsi="Times New Roman"/>
          <w:szCs w:val="24"/>
          <w:vertAlign w:val="superscript"/>
        </w:rPr>
        <w:t>th</w:t>
      </w:r>
      <w:r w:rsidRPr="00646AED">
        <w:rPr>
          <w:rFonts w:ascii="Times New Roman" w:hAnsi="Times New Roman"/>
          <w:szCs w:val="24"/>
        </w:rPr>
        <w:t xml:space="preserve"> day following the date of the garnishment notice and a decision is not rendered within 60 days following receipt of the borrower’s written request for a hearing, the guaranty agency must suspend the order beginning on the 61st day after the hearing request was received until a hearing is provided and a decision is rendered.</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If a borrower does not request a hearing within the 30-day time limit, the guaranty agency must go forward with the AWG.  However, if a borrower does eventually request a hearing, a guaranty agency is still required to provide one in sufficient time to have a decision issued within 60 days of the request.  The Department added a provision specifying that if this hearing is not provided and a decision issued within 60 days, then the agency must suspend the AWG order beginning on the 61</w:t>
      </w:r>
      <w:r w:rsidRPr="00646AED">
        <w:rPr>
          <w:rFonts w:ascii="Times New Roman" w:hAnsi="Times New Roman"/>
          <w:szCs w:val="24"/>
          <w:vertAlign w:val="superscript"/>
        </w:rPr>
        <w:t>st</w:t>
      </w:r>
      <w:r w:rsidRPr="00646AED">
        <w:rPr>
          <w:rFonts w:ascii="Times New Roman" w:hAnsi="Times New Roman"/>
          <w:szCs w:val="24"/>
        </w:rPr>
        <w:t xml:space="preserve"> day until a decision is issued.</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In calendar year 2011, we estimate there were 84,293 FFEL borrowers whose loans were held by state guaranty agencies and for which the agencies had initiated AWG.  We estimate that 10 percent of these borrowers (8,429) would request a hearing and that in 10 percent of those cases (843) a decision would not be rendered until after 60 days following the receipt of the borrower’s request.  On average, we estimate that it would take one hour (60 minutes) to suspend an administrative wage garnishment order.  The total increase in burden would be 843 hours (843 FFEL borrowers undergoing AWG who requested a hearing where a decision was not rendered until after 60 days following the receipt of the borrower’s request multiplied by one hour per suspension) under OMB 1845-0020.</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lastRenderedPageBreak/>
        <w:t>In calendar year 2011, we estimate there were 159,912 FFEL borrowers whose loans where held by not-for-profit guaranty agencies and for which the agencies had initiated AWG.  We estimate that 10 percent of these borrowers (15,991) would request a hearing and that in 10 percent of those cases (1,599) a decision would not be rendered until after 60 days following the receipt of the borrower’s request.  On average, we estimate that it would take one hour (60 minutes) to suspend an administrative wage garnishment order.  The total increase in burden would be 1,599 hours (1,599 FFEL borrowers undergoing AWG who requested a hearing where a decision was not rendered until after 60 days following the receipt of the borrower’s request multiplied by one hour per suspension) under OMB 1845-0020.</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The proposed changes in §682.410(b</w:t>
      </w:r>
      <w:proofErr w:type="gramStart"/>
      <w:r w:rsidRPr="00646AED">
        <w:rPr>
          <w:rFonts w:ascii="Times New Roman" w:hAnsi="Times New Roman"/>
          <w:szCs w:val="24"/>
        </w:rPr>
        <w:t>)(</w:t>
      </w:r>
      <w:proofErr w:type="gramEnd"/>
      <w:r w:rsidRPr="00646AED">
        <w:rPr>
          <w:rFonts w:ascii="Times New Roman" w:hAnsi="Times New Roman"/>
          <w:szCs w:val="24"/>
        </w:rPr>
        <w:t>9)(i)(H) would increase burden by 2,442 hours in OMB Control Number 1845-0020.</w:t>
      </w:r>
    </w:p>
    <w:p w:rsidR="00BE1E81" w:rsidRPr="00646AED" w:rsidRDefault="00BE1E81" w:rsidP="00646AED">
      <w:pPr>
        <w:ind w:left="720"/>
        <w:rPr>
          <w:rFonts w:ascii="Times New Roman" w:hAnsi="Times New Roman"/>
          <w:szCs w:val="24"/>
        </w:rPr>
      </w:pPr>
    </w:p>
    <w:p w:rsidR="005528E1" w:rsidRDefault="00646AED" w:rsidP="00646AED">
      <w:pPr>
        <w:ind w:left="720"/>
        <w:rPr>
          <w:rFonts w:ascii="Times New Roman" w:hAnsi="Times New Roman"/>
          <w:szCs w:val="24"/>
        </w:rPr>
      </w:pPr>
      <w:r w:rsidRPr="00646AED">
        <w:rPr>
          <w:rFonts w:ascii="Times New Roman" w:hAnsi="Times New Roman"/>
          <w:szCs w:val="24"/>
        </w:rPr>
        <w:t xml:space="preserve">The proposed regulations would add new paragraph </w:t>
      </w:r>
      <w:r w:rsidR="00BE1E81">
        <w:rPr>
          <w:rFonts w:ascii="Times New Roman" w:hAnsi="Times New Roman"/>
          <w:szCs w:val="24"/>
        </w:rPr>
        <w:t>682.410</w:t>
      </w:r>
      <w:r w:rsidRPr="00646AED">
        <w:rPr>
          <w:rFonts w:ascii="Times New Roman" w:hAnsi="Times New Roman"/>
          <w:szCs w:val="24"/>
        </w:rPr>
        <w:t>(b</w:t>
      </w:r>
      <w:proofErr w:type="gramStart"/>
      <w:r w:rsidRPr="00646AED">
        <w:rPr>
          <w:rFonts w:ascii="Times New Roman" w:hAnsi="Times New Roman"/>
          <w:szCs w:val="24"/>
        </w:rPr>
        <w:t>)(</w:t>
      </w:r>
      <w:proofErr w:type="gramEnd"/>
      <w:r w:rsidRPr="00646AED">
        <w:rPr>
          <w:rFonts w:ascii="Times New Roman" w:hAnsi="Times New Roman"/>
          <w:szCs w:val="24"/>
        </w:rPr>
        <w:t xml:space="preserve">9)(i)(J) and would provide for the manner by which the hearing is administered and certain provisions relating to bringing forth additional evidence and continuances. Specifically, the proposed regulations would require that the hearing be conducted as an informal proceeding, require witnesses in an oral hearing to testify under oath or affirmation, and require maintenance of a summary record of any hearing.  The proposed regulations would also allow the borrower to request a continuance to submit additional evidence. </w:t>
      </w: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 </w:t>
      </w:r>
    </w:p>
    <w:p w:rsidR="00646AED" w:rsidRDefault="00646AED" w:rsidP="00646AED">
      <w:pPr>
        <w:ind w:left="720"/>
        <w:rPr>
          <w:rFonts w:ascii="Times New Roman" w:hAnsi="Times New Roman"/>
          <w:szCs w:val="24"/>
        </w:rPr>
      </w:pPr>
      <w:r w:rsidRPr="00646AED">
        <w:rPr>
          <w:rFonts w:ascii="Times New Roman" w:hAnsi="Times New Roman"/>
          <w:szCs w:val="24"/>
        </w:rPr>
        <w:t xml:space="preserve">In calendar year 2011, we estimate there were 84,293 FFEL borrowers whose loans where held by state guaranty agencies and for which the agencies had initiated AWG.  We estimate that 10 percent of these borrowers (8,429) would request a hearing.  We estimate that on average each summary record would take 1 hour (60 minutes).  The total burden increase for this recordkeeping would be 8,429 hours (8,429 hearings multiplied by one hour per hearing) under OMB 1845-0020. </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 xml:space="preserve">In calendar year 2011, we estimate there were 159,912 FFEL borrowers whose loans where held by not-for-profit guaranty agencies and for which the agencies had initiated AWG.  We estimate that 10 percent of these borrowers (15,991) would request a hearing.  We estimate that on average each summary record would take one hour (60 minutes).  The total burden increase for this recordkeeping would be 15,991 hours (15,991 hearings multiplied by one hour per hearing) under OMB 1845-0020. </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The proposed changes in §682.410(b</w:t>
      </w:r>
      <w:proofErr w:type="gramStart"/>
      <w:r w:rsidRPr="00646AED">
        <w:rPr>
          <w:rFonts w:ascii="Times New Roman" w:hAnsi="Times New Roman"/>
          <w:szCs w:val="24"/>
        </w:rPr>
        <w:t>)(</w:t>
      </w:r>
      <w:proofErr w:type="gramEnd"/>
      <w:r w:rsidRPr="00646AED">
        <w:rPr>
          <w:rFonts w:ascii="Times New Roman" w:hAnsi="Times New Roman"/>
          <w:szCs w:val="24"/>
        </w:rPr>
        <w:t>9)(i)(J) would increase burden by 24,420 hours in OMB Control Number 1845-0020.</w:t>
      </w:r>
    </w:p>
    <w:p w:rsidR="00BE1E81" w:rsidRPr="00646AED" w:rsidRDefault="00BE1E81" w:rsidP="00646AED">
      <w:pPr>
        <w:ind w:left="720"/>
        <w:rPr>
          <w:rFonts w:ascii="Times New Roman" w:hAnsi="Times New Roman"/>
          <w:szCs w:val="24"/>
        </w:rPr>
      </w:pPr>
    </w:p>
    <w:p w:rsidR="00BE1E81" w:rsidRDefault="00646AED" w:rsidP="00646AED">
      <w:pPr>
        <w:ind w:left="720"/>
        <w:rPr>
          <w:rFonts w:ascii="Times New Roman" w:hAnsi="Times New Roman"/>
          <w:szCs w:val="24"/>
        </w:rPr>
      </w:pPr>
      <w:r w:rsidRPr="00646AED">
        <w:rPr>
          <w:rFonts w:ascii="Times New Roman" w:hAnsi="Times New Roman"/>
          <w:szCs w:val="24"/>
        </w:rPr>
        <w:t>Proposed §682.410(b)(9)(i)(Q) would clarify that a borrower who wishes to object to AWG on the basis that he or she is not subject to garnishment because of recent reemployment after involuntary separation, bears the burden of raising and proving that claim.</w:t>
      </w: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  </w:t>
      </w:r>
    </w:p>
    <w:p w:rsidR="00646AED" w:rsidRDefault="00646AED" w:rsidP="00646AED">
      <w:pPr>
        <w:ind w:left="720"/>
        <w:rPr>
          <w:rFonts w:ascii="Times New Roman" w:hAnsi="Times New Roman"/>
          <w:szCs w:val="24"/>
        </w:rPr>
      </w:pPr>
      <w:r w:rsidRPr="00646AED">
        <w:rPr>
          <w:rFonts w:ascii="Times New Roman" w:hAnsi="Times New Roman"/>
          <w:szCs w:val="24"/>
        </w:rPr>
        <w:t xml:space="preserve">In calendar year 2011, we estimate that there were 84,293 FFEL borrowers whose loans where held by state guaranty agencies and for which the agencies had initiated AWG.  Of </w:t>
      </w:r>
      <w:r w:rsidRPr="00646AED">
        <w:rPr>
          <w:rFonts w:ascii="Times New Roman" w:hAnsi="Times New Roman"/>
          <w:szCs w:val="24"/>
        </w:rPr>
        <w:lastRenderedPageBreak/>
        <w:t xml:space="preserve">that number, we estimate that 8 percent (6,743) became unemployed involuntarily.  Furthermore, we estimate that a sub-group of those who became unemployed involuntarily, 5 percent (337) gained subsequent reemployment.  We estimate that the average amount of time for each AWG borrower in this sub-group to provide documentation that supports their claim to not be subject to AWG due to their recent reemployment to be .5 hours.  The increased burden to provide documentation that would support the borrower’s claim that he not be subject to AWG due to recent reemployment is 169 hours (337 borrowers whose student loans were being collected by AWG, who became employed involuntarily, but subsequently gained reemployment multiplied by .5 hours per claim) under OMB 1845-0020. </w:t>
      </w:r>
    </w:p>
    <w:p w:rsidR="00BE1E81" w:rsidRPr="00646AED" w:rsidRDefault="00BE1E81"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In calendar year 2011, we estimate that there were 159,912 FFEL borrowers whose loans where held by not-for-profit guaranty agencies and for which the agencies had initiated AWG.  Of that number, we estimate that 8 percent (12,793) became unemployed involuntarily.  Furthermore, we estimate that a sub-group of those who became unemployed involuntarily, 5 percent (640) gained subsequent reemployment.  We estimate that the average amount of time for each AWG borrower in this sub-group to provide documentation that supports their claim to not be subject to AWG due to their recent reemployment to be .5 hours.  The total amount of increased burden to provide documentation that would support the borrower’s claim that he not be subject to AWG due to recent reemployment is 320 hours (640 borrowers whose loans were being collected by AWG, who became employed involuntarily, but subsequently gained reemployment multiplied by .5 hours per claim) under OMB 1845-0020.</w:t>
      </w:r>
    </w:p>
    <w:p w:rsidR="00864F7D" w:rsidRPr="00646AED" w:rsidRDefault="00864F7D" w:rsidP="00646AED">
      <w:pPr>
        <w:ind w:left="720"/>
        <w:rPr>
          <w:rFonts w:ascii="Times New Roman" w:hAnsi="Times New Roman"/>
          <w:szCs w:val="24"/>
        </w:rPr>
      </w:pPr>
    </w:p>
    <w:p w:rsidR="00646AED" w:rsidRDefault="00646AED" w:rsidP="00646AED">
      <w:pPr>
        <w:ind w:left="720"/>
        <w:rPr>
          <w:rFonts w:ascii="Times New Roman" w:hAnsi="Times New Roman"/>
          <w:szCs w:val="24"/>
        </w:rPr>
      </w:pPr>
      <w:r w:rsidRPr="00646AED">
        <w:rPr>
          <w:rFonts w:ascii="Times New Roman" w:hAnsi="Times New Roman"/>
          <w:szCs w:val="24"/>
        </w:rPr>
        <w:t>The proposed changes in §682.410(b</w:t>
      </w:r>
      <w:proofErr w:type="gramStart"/>
      <w:r w:rsidRPr="00646AED">
        <w:rPr>
          <w:rFonts w:ascii="Times New Roman" w:hAnsi="Times New Roman"/>
          <w:szCs w:val="24"/>
        </w:rPr>
        <w:t>)(</w:t>
      </w:r>
      <w:proofErr w:type="gramEnd"/>
      <w:r w:rsidRPr="00646AED">
        <w:rPr>
          <w:rFonts w:ascii="Times New Roman" w:hAnsi="Times New Roman"/>
          <w:szCs w:val="24"/>
        </w:rPr>
        <w:t>9)(i)(Q) would increase burden by 489 hours in OMB Control Number 1845-0020.</w:t>
      </w:r>
    </w:p>
    <w:p w:rsidR="00BE1E81" w:rsidRPr="00646AED" w:rsidRDefault="00BE1E81" w:rsidP="00646AED">
      <w:pPr>
        <w:ind w:left="720"/>
        <w:rPr>
          <w:rFonts w:ascii="Times New Roman" w:hAnsi="Times New Roman"/>
          <w:szCs w:val="24"/>
        </w:rPr>
      </w:pPr>
    </w:p>
    <w:p w:rsidR="00646AED" w:rsidRPr="00646AED" w:rsidRDefault="00646AED" w:rsidP="00646AED">
      <w:pPr>
        <w:ind w:left="720"/>
        <w:rPr>
          <w:rFonts w:ascii="Times New Roman" w:hAnsi="Times New Roman"/>
          <w:szCs w:val="24"/>
        </w:rPr>
      </w:pPr>
      <w:r w:rsidRPr="00646AED">
        <w:rPr>
          <w:rFonts w:ascii="Times New Roman" w:hAnsi="Times New Roman"/>
          <w:szCs w:val="24"/>
        </w:rPr>
        <w:t>Collectively, the proposed changes in §682.410 would increase burden by 88,402 hours in OMB Control Number 1845-0020.</w:t>
      </w:r>
    </w:p>
    <w:p w:rsidR="00646AED" w:rsidRDefault="00646AED" w:rsidP="00354B9F">
      <w:pPr>
        <w:ind w:left="720"/>
        <w:rPr>
          <w:rFonts w:ascii="Times New Roman" w:eastAsiaTheme="minorHAnsi" w:hAnsi="Times New Roman"/>
          <w:szCs w:val="24"/>
        </w:rPr>
      </w:pP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rPr>
        <w:t>Apart from the changes made to the Administrative Garnishment section of the regulations</w:t>
      </w:r>
      <w:r w:rsidR="00BE1E81">
        <w:rPr>
          <w:rFonts w:ascii="Times New Roman" w:eastAsiaTheme="minorHAnsi" w:hAnsi="Times New Roman"/>
          <w:szCs w:val="24"/>
        </w:rPr>
        <w:t xml:space="preserve"> indicated above</w:t>
      </w:r>
      <w:r w:rsidRPr="00354B9F">
        <w:rPr>
          <w:rFonts w:ascii="Times New Roman" w:eastAsiaTheme="minorHAnsi" w:hAnsi="Times New Roman"/>
          <w:szCs w:val="24"/>
        </w:rPr>
        <w:t xml:space="preserve">, the proposed regulations would only make minor wording changes to conform to cross reference changes and delete obsolete references. There are no further changes to this section.  </w:t>
      </w:r>
      <w:r w:rsidRPr="00354B9F">
        <w:rPr>
          <w:rFonts w:ascii="Times New Roman" w:hAnsi="Times New Roman"/>
          <w:szCs w:val="24"/>
        </w:rPr>
        <w:t>These proposed changes would not alter the prior burden assessment of 325,058 hours under OMB Control Number 1845-0020 and the earlier assessment that increased burden by 88,402 hours in OMB 1845-0020 for a total of 413,460 hours.</w:t>
      </w:r>
    </w:p>
    <w:p w:rsidR="00354B9F" w:rsidRDefault="00354B9F" w:rsidP="00354B9F">
      <w:pPr>
        <w:rPr>
          <w:rFonts w:ascii="Times New Roman" w:eastAsiaTheme="minorHAnsi" w:hAnsi="Times New Roman"/>
          <w:szCs w:val="24"/>
        </w:rPr>
      </w:pPr>
    </w:p>
    <w:p w:rsidR="00354B9F" w:rsidRPr="00322A28" w:rsidRDefault="00354B9F" w:rsidP="00354B9F">
      <w:pPr>
        <w:suppressAutoHyphens/>
        <w:ind w:left="700"/>
        <w:rPr>
          <w:rFonts w:ascii="Times New Roman" w:hAnsi="Times New Roman"/>
          <w:szCs w:val="24"/>
        </w:rPr>
      </w:pPr>
      <w:r>
        <w:rPr>
          <w:rFonts w:ascii="Times New Roman" w:hAnsi="Times New Roman"/>
          <w:szCs w:val="24"/>
          <w:u w:val="single"/>
        </w:rPr>
        <w:t xml:space="preserve">Section 682.410 - </w:t>
      </w:r>
      <w:r w:rsidR="00AA3583">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354B9F" w:rsidRPr="00322A28" w:rsidRDefault="00354B9F" w:rsidP="00354B9F">
      <w:pPr>
        <w:suppressAutoHyphens/>
        <w:ind w:left="70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B0091A" w:rsidRDefault="00354B9F" w:rsidP="00B0091A">
      <w:pPr>
        <w:ind w:left="720"/>
        <w:rPr>
          <w:rFonts w:ascii="Times New Roman" w:hAnsi="Times New Roman"/>
          <w:szCs w:val="24"/>
        </w:rPr>
      </w:pPr>
      <w:r>
        <w:rPr>
          <w:rFonts w:ascii="Times New Roman" w:hAnsi="Times New Roman"/>
          <w:szCs w:val="24"/>
        </w:rPr>
        <w:tab/>
      </w:r>
      <w:r w:rsidR="00BE1E81">
        <w:rPr>
          <w:rFonts w:ascii="Times New Roman" w:hAnsi="Times New Roman"/>
          <w:szCs w:val="24"/>
        </w:rPr>
        <w:t xml:space="preserve">       </w:t>
      </w:r>
      <w:r w:rsidR="00B0091A" w:rsidRPr="00BC0418">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Plus</w:t>
      </w:r>
      <w:r>
        <w:rPr>
          <w:rFonts w:ascii="Times New Roman" w:hAnsi="Times New Roman"/>
          <w:szCs w:val="24"/>
        </w:rPr>
        <w:tab/>
        <w:t xml:space="preserve">        271,044                        271,044                                         88,402</w:t>
      </w:r>
    </w:p>
    <w:p w:rsidR="00B0091A" w:rsidRDefault="00B0091A" w:rsidP="00354B9F">
      <w:pPr>
        <w:ind w:left="720"/>
        <w:rPr>
          <w:rFonts w:ascii="Times New Roman" w:hAnsi="Times New Roman"/>
          <w:szCs w:val="24"/>
        </w:rPr>
      </w:pPr>
      <w:r>
        <w:rPr>
          <w:rFonts w:ascii="Times New Roman" w:hAnsi="Times New Roman"/>
          <w:szCs w:val="24"/>
        </w:rPr>
        <w:t xml:space="preserve">                    ----------                        ----------                                       ----------</w:t>
      </w:r>
    </w:p>
    <w:p w:rsidR="00354B9F" w:rsidRDefault="00B0091A" w:rsidP="00B0091A">
      <w:pPr>
        <w:rPr>
          <w:rFonts w:ascii="Times New Roman" w:hAnsi="Times New Roman"/>
          <w:szCs w:val="24"/>
        </w:rPr>
      </w:pPr>
      <w:r>
        <w:rPr>
          <w:rFonts w:ascii="Times New Roman" w:hAnsi="Times New Roman"/>
          <w:szCs w:val="24"/>
        </w:rPr>
        <w:t xml:space="preserve">            </w:t>
      </w:r>
      <w:r w:rsidR="00F2747C">
        <w:rPr>
          <w:rFonts w:ascii="Times New Roman" w:hAnsi="Times New Roman"/>
          <w:szCs w:val="24"/>
        </w:rPr>
        <w:t>Equals</w:t>
      </w:r>
      <w:r>
        <w:rPr>
          <w:rFonts w:ascii="Times New Roman" w:hAnsi="Times New Roman"/>
          <w:szCs w:val="24"/>
        </w:rPr>
        <w:t xml:space="preserve">        </w:t>
      </w:r>
      <w:r w:rsidR="00BE1E81">
        <w:rPr>
          <w:rFonts w:ascii="Times New Roman" w:hAnsi="Times New Roman"/>
          <w:szCs w:val="24"/>
        </w:rPr>
        <w:t xml:space="preserve"> 938,08</w:t>
      </w:r>
      <w:r w:rsidR="0013453D">
        <w:rPr>
          <w:rFonts w:ascii="Times New Roman" w:hAnsi="Times New Roman"/>
          <w:szCs w:val="24"/>
        </w:rPr>
        <w:t>5</w:t>
      </w:r>
      <w:r w:rsidR="00354B9F">
        <w:rPr>
          <w:rFonts w:ascii="Times New Roman" w:hAnsi="Times New Roman"/>
          <w:szCs w:val="24"/>
        </w:rPr>
        <w:tab/>
        <w:t xml:space="preserve">     </w:t>
      </w:r>
      <w:r w:rsidR="00354B9F">
        <w:rPr>
          <w:rFonts w:ascii="Times New Roman" w:hAnsi="Times New Roman"/>
          <w:szCs w:val="24"/>
        </w:rPr>
        <w:tab/>
      </w:r>
      <w:r w:rsidR="00BE1E81">
        <w:rPr>
          <w:rFonts w:ascii="Times New Roman" w:hAnsi="Times New Roman"/>
          <w:szCs w:val="24"/>
        </w:rPr>
        <w:t xml:space="preserve">         </w:t>
      </w:r>
      <w:r w:rsidR="005528E1">
        <w:rPr>
          <w:rFonts w:ascii="Times New Roman" w:hAnsi="Times New Roman"/>
          <w:szCs w:val="24"/>
        </w:rPr>
        <w:t>938,085</w:t>
      </w:r>
      <w:r w:rsidR="00BE1E81">
        <w:rPr>
          <w:rFonts w:ascii="Times New Roman" w:hAnsi="Times New Roman"/>
          <w:szCs w:val="24"/>
        </w:rPr>
        <w:t xml:space="preserve">          </w:t>
      </w:r>
      <w:r w:rsidR="005528E1">
        <w:rPr>
          <w:rFonts w:ascii="Times New Roman" w:hAnsi="Times New Roman"/>
          <w:szCs w:val="24"/>
        </w:rPr>
        <w:t>.440</w:t>
      </w:r>
      <w:r w:rsidR="003C2786">
        <w:rPr>
          <w:rFonts w:ascii="Times New Roman" w:hAnsi="Times New Roman"/>
          <w:szCs w:val="24"/>
        </w:rPr>
        <w:t>2</w:t>
      </w:r>
      <w:r w:rsidR="005528E1">
        <w:rPr>
          <w:rFonts w:ascii="Times New Roman" w:hAnsi="Times New Roman"/>
          <w:szCs w:val="24"/>
        </w:rPr>
        <w:t>79</w:t>
      </w:r>
      <w:r w:rsidR="003C2786">
        <w:rPr>
          <w:rFonts w:ascii="Times New Roman" w:hAnsi="Times New Roman"/>
          <w:szCs w:val="24"/>
        </w:rPr>
        <w:t>6</w:t>
      </w:r>
      <w:r w:rsidR="00BE1E81">
        <w:rPr>
          <w:rFonts w:ascii="Times New Roman" w:hAnsi="Times New Roman"/>
          <w:szCs w:val="24"/>
        </w:rPr>
        <w:t xml:space="preserve">       </w:t>
      </w:r>
      <w:r w:rsidR="00354B9F">
        <w:rPr>
          <w:rFonts w:ascii="Times New Roman" w:hAnsi="Times New Roman"/>
          <w:szCs w:val="24"/>
        </w:rPr>
        <w:t xml:space="preserve">       413,460</w:t>
      </w:r>
    </w:p>
    <w:p w:rsidR="00354B9F" w:rsidRPr="00354B9F" w:rsidRDefault="00354B9F" w:rsidP="00354B9F">
      <w:pPr>
        <w:ind w:left="720"/>
        <w:rPr>
          <w:rFonts w:ascii="Times New Roman" w:eastAsiaTheme="minorHAnsi" w:hAnsi="Times New Roman"/>
          <w:szCs w:val="24"/>
        </w:rPr>
      </w:pPr>
    </w:p>
    <w:p w:rsidR="00354B9F" w:rsidRPr="00354B9F" w:rsidRDefault="00354B9F" w:rsidP="00354B9F">
      <w:pPr>
        <w:ind w:firstLine="720"/>
        <w:rPr>
          <w:rFonts w:ascii="Times New Roman" w:eastAsiaTheme="minorHAnsi" w:hAnsi="Times New Roman"/>
          <w:szCs w:val="24"/>
        </w:rPr>
      </w:pPr>
      <w:proofErr w:type="gramStart"/>
      <w:r w:rsidRPr="00354B9F">
        <w:rPr>
          <w:rFonts w:ascii="Times New Roman" w:eastAsiaTheme="minorHAnsi" w:hAnsi="Times New Roman"/>
          <w:szCs w:val="24"/>
          <w:u w:val="single"/>
        </w:rPr>
        <w:lastRenderedPageBreak/>
        <w:t>Section 682.411 - Lender due diligence in collecting guaranty agency loans</w:t>
      </w:r>
      <w:r w:rsidRPr="00354B9F">
        <w:rPr>
          <w:rFonts w:ascii="Times New Roman" w:eastAsiaTheme="minorHAnsi" w:hAnsi="Times New Roman"/>
          <w:szCs w:val="24"/>
        </w:rPr>
        <w:t>.</w:t>
      </w:r>
      <w:proofErr w:type="gramEnd"/>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rPr>
        <w:t>The proposed regulations would make a minor wording change.</w:t>
      </w:r>
      <w:r w:rsidRPr="00354B9F">
        <w:rPr>
          <w:rFonts w:ascii="Times New Roman" w:eastAsiaTheme="minorHAnsi" w:hAnsi="Times New Roman"/>
          <w:szCs w:val="24"/>
          <w:highlight w:val="yellow"/>
        </w:rPr>
        <w:t xml:space="preserve"> </w:t>
      </w:r>
    </w:p>
    <w:p w:rsidR="00F95CCB" w:rsidRPr="00354B9F" w:rsidRDefault="00F95CCB" w:rsidP="00F95CCB">
      <w:pPr>
        <w:ind w:firstLine="720"/>
        <w:rPr>
          <w:rFonts w:ascii="Times New Roman" w:eastAsiaTheme="minorHAnsi" w:hAnsi="Times New Roman"/>
          <w:szCs w:val="24"/>
        </w:rPr>
      </w:pPr>
    </w:p>
    <w:p w:rsidR="00354B9F" w:rsidRDefault="00354B9F" w:rsidP="00F95CCB">
      <w:pPr>
        <w:ind w:left="720"/>
        <w:rPr>
          <w:rFonts w:ascii="Times New Roman" w:hAnsi="Times New Roman"/>
          <w:szCs w:val="24"/>
        </w:rPr>
      </w:pPr>
      <w:r w:rsidRPr="00354B9F">
        <w:rPr>
          <w:rFonts w:ascii="Times New Roman" w:hAnsi="Times New Roman"/>
          <w:szCs w:val="24"/>
        </w:rPr>
        <w:t>These proposed changes would not alter the prior burden assessment of 325,058 hours under OMB Control Number 1845-0020.</w:t>
      </w:r>
    </w:p>
    <w:p w:rsidR="00BE1E81" w:rsidRDefault="00BE1E81" w:rsidP="00BE1E81">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Section 682.411 - 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BE1E81">
        <w:rPr>
          <w:rFonts w:ascii="Times New Roman" w:hAnsi="Times New Roman"/>
          <w:szCs w:val="24"/>
        </w:rPr>
        <w:t xml:space="preserve">667,041                     </w:t>
      </w:r>
      <w:r w:rsidR="005528E1">
        <w:rPr>
          <w:rFonts w:ascii="Times New Roman" w:hAnsi="Times New Roman"/>
          <w:szCs w:val="24"/>
        </w:rPr>
        <w:t>667,041</w:t>
      </w:r>
      <w:r w:rsidR="00BE1E81">
        <w:rPr>
          <w:rFonts w:ascii="Times New Roman" w:hAnsi="Times New Roman"/>
          <w:szCs w:val="24"/>
        </w:rPr>
        <w:tab/>
        <w:t xml:space="preserve">           </w:t>
      </w:r>
      <w:r w:rsidR="003C2786">
        <w:rPr>
          <w:rFonts w:ascii="Times New Roman" w:hAnsi="Times New Roman"/>
          <w:szCs w:val="24"/>
        </w:rPr>
        <w:t>.4873134</w:t>
      </w:r>
      <w:r w:rsidR="00BE1E81">
        <w:rPr>
          <w:rFonts w:ascii="Times New Roman" w:hAnsi="Times New Roman"/>
          <w:szCs w:val="24"/>
        </w:rPr>
        <w:t xml:space="preserve">     </w:t>
      </w:r>
      <w:r>
        <w:rPr>
          <w:rFonts w:ascii="Times New Roman" w:hAnsi="Times New Roman"/>
          <w:szCs w:val="24"/>
        </w:rPr>
        <w:t xml:space="preserve">        325,058</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left="720"/>
        <w:rPr>
          <w:rFonts w:ascii="Times New Roman" w:eastAsiaTheme="minorHAnsi" w:hAnsi="Times New Roman"/>
          <w:szCs w:val="24"/>
        </w:rPr>
      </w:pPr>
      <w:proofErr w:type="gramStart"/>
      <w:r w:rsidRPr="00354B9F">
        <w:rPr>
          <w:rFonts w:ascii="Times New Roman" w:eastAsiaTheme="minorHAnsi" w:hAnsi="Times New Roman"/>
          <w:szCs w:val="24"/>
          <w:u w:val="single"/>
        </w:rPr>
        <w:t>Section 682.412 - Consequences of the failure of a borrower or student to establish eligibility</w:t>
      </w:r>
      <w:r w:rsidRPr="00354B9F">
        <w:rPr>
          <w:rFonts w:ascii="Times New Roman" w:eastAsiaTheme="minorHAnsi" w:hAnsi="Times New Roman"/>
          <w:szCs w:val="24"/>
        </w:rPr>
        <w:t>.</w:t>
      </w:r>
      <w:proofErr w:type="gramEnd"/>
    </w:p>
    <w:p w:rsidR="00F95CCB" w:rsidRDefault="00F95CCB" w:rsidP="00354B9F">
      <w:pPr>
        <w:rPr>
          <w:rFonts w:ascii="Times New Roman" w:eastAsiaTheme="minorHAnsi" w:hAnsi="Times New Roman"/>
          <w:szCs w:val="24"/>
        </w:rPr>
      </w:pPr>
    </w:p>
    <w:p w:rsidR="00354B9F" w:rsidRPr="00354B9F" w:rsidRDefault="00354B9F" w:rsidP="00354B9F">
      <w:pPr>
        <w:rPr>
          <w:rFonts w:ascii="Times New Roman" w:eastAsiaTheme="minorHAnsi" w:hAnsi="Times New Roman"/>
          <w:szCs w:val="24"/>
          <w:highlight w:val="yellow"/>
        </w:rPr>
      </w:pPr>
      <w:r w:rsidRPr="00354B9F">
        <w:rPr>
          <w:rFonts w:ascii="Times New Roman" w:eastAsiaTheme="minorHAnsi" w:hAnsi="Times New Roman"/>
          <w:szCs w:val="24"/>
        </w:rPr>
        <w:tab/>
        <w:t>The proposed regulations would make a minor wording change.</w:t>
      </w:r>
      <w:r w:rsidRPr="00354B9F">
        <w:rPr>
          <w:rFonts w:ascii="Times New Roman" w:eastAsiaTheme="minorHAnsi" w:hAnsi="Times New Roman"/>
          <w:szCs w:val="24"/>
          <w:highlight w:val="yellow"/>
        </w:rPr>
        <w:t xml:space="preserve"> </w:t>
      </w:r>
    </w:p>
    <w:p w:rsidR="00F95CCB" w:rsidRDefault="00F95CCB" w:rsidP="00354B9F">
      <w:pPr>
        <w:ind w:firstLine="720"/>
        <w:rPr>
          <w:rFonts w:ascii="Times New Roman" w:hAnsi="Times New Roman"/>
          <w:szCs w:val="24"/>
        </w:rPr>
      </w:pPr>
    </w:p>
    <w:p w:rsidR="00354B9F" w:rsidRDefault="00354B9F" w:rsidP="00F95CCB">
      <w:pPr>
        <w:ind w:left="720"/>
        <w:rPr>
          <w:rFonts w:ascii="Times New Roman" w:hAnsi="Times New Roman"/>
          <w:szCs w:val="24"/>
        </w:rPr>
      </w:pPr>
      <w:r w:rsidRPr="00354B9F">
        <w:rPr>
          <w:rFonts w:ascii="Times New Roman" w:hAnsi="Times New Roman"/>
          <w:szCs w:val="24"/>
        </w:rPr>
        <w:t>These proposed changes would not alter the prior burden assessment of 325,058 hours under OMB Control Number 1845-0020.</w:t>
      </w:r>
    </w:p>
    <w:p w:rsidR="00BE1E81" w:rsidRDefault="00BE1E81"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Section 682.412 - New 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9B7F54">
        <w:rPr>
          <w:rFonts w:ascii="Times New Roman" w:hAnsi="Times New Roman"/>
          <w:szCs w:val="24"/>
        </w:rPr>
        <w:t>667,041</w:t>
      </w:r>
      <w:r>
        <w:rPr>
          <w:rFonts w:ascii="Times New Roman" w:hAnsi="Times New Roman"/>
          <w:szCs w:val="24"/>
        </w:rPr>
        <w:tab/>
      </w:r>
      <w:r>
        <w:rPr>
          <w:rFonts w:ascii="Times New Roman" w:hAnsi="Times New Roman"/>
          <w:szCs w:val="24"/>
        </w:rPr>
        <w:tab/>
      </w:r>
      <w:r w:rsidR="005528E1">
        <w:rPr>
          <w:rFonts w:ascii="Times New Roman" w:hAnsi="Times New Roman"/>
          <w:szCs w:val="24"/>
        </w:rPr>
        <w:t>667,041</w:t>
      </w:r>
      <w:r w:rsidR="009B7F54">
        <w:rPr>
          <w:rFonts w:ascii="Times New Roman" w:hAnsi="Times New Roman"/>
          <w:szCs w:val="24"/>
        </w:rPr>
        <w:t xml:space="preserve">         </w:t>
      </w:r>
      <w:r w:rsidR="005528E1">
        <w:rPr>
          <w:rFonts w:ascii="Times New Roman" w:hAnsi="Times New Roman"/>
          <w:szCs w:val="24"/>
        </w:rPr>
        <w:t>.487313</w:t>
      </w:r>
      <w:r w:rsidR="003C2786">
        <w:rPr>
          <w:rFonts w:ascii="Times New Roman" w:hAnsi="Times New Roman"/>
          <w:szCs w:val="24"/>
        </w:rPr>
        <w:t>4</w:t>
      </w:r>
      <w:r w:rsidR="009B7F54">
        <w:rPr>
          <w:rFonts w:ascii="Times New Roman" w:hAnsi="Times New Roman"/>
          <w:szCs w:val="24"/>
        </w:rPr>
        <w:t xml:space="preserve">      </w:t>
      </w:r>
      <w:r>
        <w:rPr>
          <w:rFonts w:ascii="Times New Roman" w:hAnsi="Times New Roman"/>
          <w:szCs w:val="24"/>
        </w:rPr>
        <w:t xml:space="preserve">        325,058</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u w:val="single"/>
        </w:rPr>
        <w:t>Section 682.414 - Records, reports, and inspection requirements for guaranty agency programs</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F95CCB">
      <w:pPr>
        <w:ind w:left="720"/>
        <w:rPr>
          <w:rFonts w:ascii="Times New Roman" w:hAnsi="Times New Roman"/>
          <w:szCs w:val="24"/>
        </w:rPr>
      </w:pPr>
      <w:r w:rsidRPr="00354B9F">
        <w:rPr>
          <w:rFonts w:ascii="Times New Roman" w:eastAsiaTheme="minorHAnsi" w:hAnsi="Times New Roman"/>
          <w:szCs w:val="24"/>
        </w:rPr>
        <w:t xml:space="preserve">The proposed regulations would make a minor wording change.  </w:t>
      </w:r>
      <w:r w:rsidRPr="00354B9F">
        <w:rPr>
          <w:rFonts w:ascii="Times New Roman" w:hAnsi="Times New Roman"/>
          <w:szCs w:val="24"/>
        </w:rPr>
        <w:t xml:space="preserve">The proposed changes would decrease the previous burden assessment by 16,253 </w:t>
      </w:r>
      <w:proofErr w:type="gramStart"/>
      <w:r w:rsidRPr="00354B9F">
        <w:rPr>
          <w:rFonts w:ascii="Times New Roman" w:hAnsi="Times New Roman"/>
          <w:szCs w:val="24"/>
        </w:rPr>
        <w:t>hours,</w:t>
      </w:r>
      <w:proofErr w:type="gramEnd"/>
      <w:r w:rsidRPr="00354B9F">
        <w:rPr>
          <w:rFonts w:ascii="Times New Roman" w:hAnsi="Times New Roman"/>
          <w:szCs w:val="24"/>
        </w:rPr>
        <w:t xml:space="preserve"> therefore the current burden of 325,058 would decrease to 308,805 hours under OMB Control Number 1845-0020.</w:t>
      </w:r>
    </w:p>
    <w:p w:rsidR="009B7F54" w:rsidRDefault="009B7F54" w:rsidP="00F95CCB">
      <w:pPr>
        <w:suppressAutoHyphens/>
        <w:ind w:left="700"/>
        <w:rPr>
          <w:rFonts w:ascii="Times New Roman" w:hAnsi="Times New Roman"/>
          <w:szCs w:val="24"/>
          <w:u w:val="single"/>
        </w:rPr>
      </w:pPr>
    </w:p>
    <w:p w:rsidR="009B7F54" w:rsidRDefault="009B7F54" w:rsidP="009B7F54">
      <w:pPr>
        <w:ind w:left="720"/>
        <w:rPr>
          <w:rFonts w:ascii="Times New Roman" w:hAnsi="Times New Roman"/>
          <w:szCs w:val="24"/>
        </w:rPr>
      </w:pPr>
      <w:r>
        <w:rPr>
          <w:rFonts w:ascii="Times New Roman" w:hAnsi="Times New Roman"/>
          <w:szCs w:val="24"/>
        </w:rPr>
        <w:t>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5 percent making the number of respondents</w:t>
      </w:r>
      <w:r w:rsidR="005528E1">
        <w:rPr>
          <w:rFonts w:ascii="Times New Roman" w:hAnsi="Times New Roman"/>
          <w:szCs w:val="24"/>
        </w:rPr>
        <w:t xml:space="preserve"> and responses</w:t>
      </w:r>
      <w:r>
        <w:rPr>
          <w:rFonts w:ascii="Times New Roman" w:hAnsi="Times New Roman"/>
          <w:szCs w:val="24"/>
        </w:rPr>
        <w:t xml:space="preserve"> 633,689 (667,041 multiplied by .95) </w:t>
      </w:r>
    </w:p>
    <w:p w:rsidR="003C2786" w:rsidRDefault="003C2786" w:rsidP="009B7F54">
      <w:pPr>
        <w:ind w:left="720"/>
        <w:rPr>
          <w:rFonts w:ascii="Times New Roman" w:hAnsi="Times New Roman"/>
          <w:szCs w:val="24"/>
        </w:rPr>
      </w:pPr>
    </w:p>
    <w:p w:rsidR="009B7F54" w:rsidRDefault="009B7F54" w:rsidP="009B7F54">
      <w:pPr>
        <w:ind w:left="720"/>
        <w:rPr>
          <w:rFonts w:ascii="Times New Roman" w:hAnsi="Times New Roman"/>
          <w:szCs w:val="24"/>
        </w:rPr>
      </w:pPr>
      <w:r>
        <w:rPr>
          <w:rFonts w:ascii="Times New Roman" w:hAnsi="Times New Roman"/>
          <w:szCs w:val="24"/>
        </w:rPr>
        <w:t xml:space="preserve">For profit FFEL lenders had 86.98 percent of the FFEL borrowers for the most recently completed year’s data, therefore we estimate that there are </w:t>
      </w:r>
      <w:r w:rsidR="003F7729">
        <w:rPr>
          <w:rFonts w:ascii="Times New Roman" w:hAnsi="Times New Roman"/>
          <w:szCs w:val="24"/>
        </w:rPr>
        <w:t>551,183</w:t>
      </w:r>
      <w:r>
        <w:rPr>
          <w:rFonts w:ascii="Times New Roman" w:hAnsi="Times New Roman"/>
          <w:szCs w:val="24"/>
        </w:rPr>
        <w:t xml:space="preserve"> respondents (</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.8698).  Private not-for-profit lenders had 13 percent of the FFEL </w:t>
      </w:r>
      <w:r>
        <w:rPr>
          <w:rFonts w:ascii="Times New Roman" w:hAnsi="Times New Roman"/>
          <w:szCs w:val="24"/>
        </w:rPr>
        <w:lastRenderedPageBreak/>
        <w:t xml:space="preserve">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w:t>
      </w:r>
      <w:r w:rsidR="003F7729">
        <w:rPr>
          <w:rFonts w:ascii="Times New Roman" w:hAnsi="Times New Roman"/>
          <w:szCs w:val="24"/>
        </w:rPr>
        <w:t>82,380</w:t>
      </w:r>
      <w:r>
        <w:rPr>
          <w:rFonts w:ascii="Times New Roman" w:hAnsi="Times New Roman"/>
          <w:szCs w:val="24"/>
        </w:rPr>
        <w:t xml:space="preserve"> respondents</w:t>
      </w:r>
      <w:r w:rsidR="005528E1">
        <w:rPr>
          <w:rFonts w:ascii="Times New Roman" w:hAnsi="Times New Roman"/>
          <w:szCs w:val="24"/>
        </w:rPr>
        <w:t xml:space="preserve"> and responses</w:t>
      </w:r>
      <w:r>
        <w:rPr>
          <w:rFonts w:ascii="Times New Roman" w:hAnsi="Times New Roman"/>
          <w:szCs w:val="24"/>
        </w:rPr>
        <w:t xml:space="preserve"> (</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w:t>
      </w:r>
      <w:proofErr w:type="gramStart"/>
      <w:r>
        <w:rPr>
          <w:rFonts w:ascii="Times New Roman" w:hAnsi="Times New Roman"/>
          <w:szCs w:val="24"/>
        </w:rPr>
        <w:t>data,</w:t>
      </w:r>
      <w:proofErr w:type="gramEnd"/>
      <w:r>
        <w:rPr>
          <w:rFonts w:ascii="Times New Roman" w:hAnsi="Times New Roman"/>
          <w:szCs w:val="24"/>
        </w:rPr>
        <w:t xml:space="preserve"> therefore we estimate that there are 1</w:t>
      </w:r>
      <w:r w:rsidR="003F7729">
        <w:rPr>
          <w:rFonts w:ascii="Times New Roman" w:hAnsi="Times New Roman"/>
          <w:szCs w:val="24"/>
        </w:rPr>
        <w:t>26</w:t>
      </w:r>
      <w:r>
        <w:rPr>
          <w:rFonts w:ascii="Times New Roman" w:hAnsi="Times New Roman"/>
          <w:szCs w:val="24"/>
        </w:rPr>
        <w:t xml:space="preserve"> respondent</w:t>
      </w:r>
      <w:r w:rsidR="003F7729">
        <w:rPr>
          <w:rFonts w:ascii="Times New Roman" w:hAnsi="Times New Roman"/>
          <w:szCs w:val="24"/>
        </w:rPr>
        <w:t>s</w:t>
      </w:r>
      <w:r>
        <w:rPr>
          <w:rFonts w:ascii="Times New Roman" w:hAnsi="Times New Roman"/>
          <w:szCs w:val="24"/>
        </w:rPr>
        <w:t xml:space="preserve"> </w:t>
      </w:r>
      <w:r w:rsidR="005528E1">
        <w:rPr>
          <w:rFonts w:ascii="Times New Roman" w:hAnsi="Times New Roman"/>
          <w:szCs w:val="24"/>
        </w:rPr>
        <w:t xml:space="preserve">and responses </w:t>
      </w:r>
      <w:r>
        <w:rPr>
          <w:rFonts w:ascii="Times New Roman" w:hAnsi="Times New Roman"/>
          <w:szCs w:val="24"/>
        </w:rPr>
        <w:t>(</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.0002). </w:t>
      </w:r>
    </w:p>
    <w:p w:rsidR="009B7F54" w:rsidRDefault="009B7F54" w:rsidP="009B7F54">
      <w:pPr>
        <w:ind w:left="720"/>
        <w:rPr>
          <w:rFonts w:ascii="Times New Roman" w:hAnsi="Times New Roman"/>
          <w:szCs w:val="24"/>
        </w:rPr>
      </w:pPr>
      <w:r>
        <w:rPr>
          <w:rFonts w:ascii="Times New Roman" w:hAnsi="Times New Roman"/>
          <w:szCs w:val="24"/>
        </w:rPr>
        <w:t xml:space="preserve"> </w:t>
      </w: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 xml:space="preserve">Section 682.414 - </w:t>
      </w:r>
      <w:r w:rsidR="005528E1">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B0091A" w:rsidRDefault="00F95CCB" w:rsidP="00B0091A">
      <w:pPr>
        <w:ind w:left="720"/>
        <w:rPr>
          <w:rFonts w:ascii="Times New Roman" w:hAnsi="Times New Roman"/>
          <w:szCs w:val="24"/>
        </w:rPr>
      </w:pPr>
      <w:r>
        <w:rPr>
          <w:rFonts w:ascii="Times New Roman" w:hAnsi="Times New Roman"/>
          <w:szCs w:val="24"/>
        </w:rPr>
        <w:tab/>
      </w:r>
      <w:r w:rsidR="003F7729">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 xml:space="preserve">Less </w:t>
      </w:r>
      <w:r>
        <w:rPr>
          <w:rFonts w:ascii="Times New Roman" w:hAnsi="Times New Roman"/>
          <w:szCs w:val="24"/>
        </w:rPr>
        <w:tab/>
        <w:t xml:space="preserve">       </w:t>
      </w:r>
      <w:r w:rsidR="00844CBD">
        <w:rPr>
          <w:rFonts w:ascii="Times New Roman" w:hAnsi="Times New Roman"/>
          <w:szCs w:val="24"/>
        </w:rPr>
        <w:t xml:space="preserve">   33,352                          33,352      </w:t>
      </w:r>
      <w:r w:rsidR="00844CBD">
        <w:rPr>
          <w:rFonts w:ascii="Times New Roman" w:hAnsi="Times New Roman"/>
          <w:szCs w:val="24"/>
        </w:rPr>
        <w:tab/>
      </w:r>
      <w:r w:rsidR="00844CBD">
        <w:rPr>
          <w:rFonts w:ascii="Times New Roman" w:hAnsi="Times New Roman"/>
          <w:szCs w:val="24"/>
        </w:rPr>
        <w:tab/>
        <w:t xml:space="preserve">               16,253</w:t>
      </w:r>
    </w:p>
    <w:p w:rsidR="00B0091A" w:rsidRDefault="00B0091A" w:rsidP="00B0091A">
      <w:pPr>
        <w:ind w:left="720"/>
        <w:rPr>
          <w:rFonts w:ascii="Times New Roman" w:hAnsi="Times New Roman"/>
          <w:szCs w:val="24"/>
        </w:rPr>
      </w:pPr>
      <w:r>
        <w:rPr>
          <w:rFonts w:ascii="Times New Roman" w:hAnsi="Times New Roman"/>
          <w:szCs w:val="24"/>
        </w:rPr>
        <w:t xml:space="preserve">                   ----------                         -----------                                    ------------</w:t>
      </w:r>
    </w:p>
    <w:p w:rsidR="00F95CCB" w:rsidRDefault="00F2747C" w:rsidP="00F95CCB">
      <w:pPr>
        <w:ind w:left="720"/>
        <w:rPr>
          <w:rFonts w:ascii="Times New Roman" w:hAnsi="Times New Roman"/>
          <w:szCs w:val="24"/>
        </w:rPr>
      </w:pPr>
      <w:r>
        <w:rPr>
          <w:rFonts w:ascii="Times New Roman" w:hAnsi="Times New Roman"/>
          <w:szCs w:val="24"/>
        </w:rPr>
        <w:t>Equals</w:t>
      </w:r>
      <w:r w:rsidR="00B0091A">
        <w:rPr>
          <w:rFonts w:ascii="Times New Roman" w:hAnsi="Times New Roman"/>
          <w:szCs w:val="24"/>
        </w:rPr>
        <w:t xml:space="preserve">         </w:t>
      </w:r>
      <w:r w:rsidR="003F7729">
        <w:rPr>
          <w:rFonts w:ascii="Times New Roman" w:hAnsi="Times New Roman"/>
          <w:szCs w:val="24"/>
        </w:rPr>
        <w:t>633,689</w:t>
      </w:r>
      <w:r w:rsidR="00F95CCB">
        <w:rPr>
          <w:rFonts w:ascii="Times New Roman" w:hAnsi="Times New Roman"/>
          <w:szCs w:val="24"/>
        </w:rPr>
        <w:tab/>
        <w:t xml:space="preserve"> </w:t>
      </w:r>
      <w:r w:rsidR="003F7729">
        <w:rPr>
          <w:rFonts w:ascii="Times New Roman" w:hAnsi="Times New Roman"/>
          <w:szCs w:val="24"/>
        </w:rPr>
        <w:t xml:space="preserve">                   </w:t>
      </w:r>
      <w:r w:rsidR="005528E1">
        <w:rPr>
          <w:rFonts w:ascii="Times New Roman" w:hAnsi="Times New Roman"/>
          <w:szCs w:val="24"/>
        </w:rPr>
        <w:t>633,689</w:t>
      </w:r>
      <w:r w:rsidR="00F95CCB">
        <w:rPr>
          <w:rFonts w:ascii="Times New Roman" w:hAnsi="Times New Roman"/>
          <w:szCs w:val="24"/>
        </w:rPr>
        <w:t xml:space="preserve">  </w:t>
      </w:r>
      <w:r w:rsidR="003F7729">
        <w:rPr>
          <w:rFonts w:ascii="Times New Roman" w:hAnsi="Times New Roman"/>
          <w:szCs w:val="24"/>
        </w:rPr>
        <w:t xml:space="preserve">            </w:t>
      </w:r>
      <w:r w:rsidR="005528E1">
        <w:rPr>
          <w:rFonts w:ascii="Times New Roman" w:hAnsi="Times New Roman"/>
          <w:szCs w:val="24"/>
        </w:rPr>
        <w:t>.487313</w:t>
      </w:r>
      <w:r w:rsidR="003C2786">
        <w:rPr>
          <w:rFonts w:ascii="Times New Roman" w:hAnsi="Times New Roman"/>
          <w:szCs w:val="24"/>
        </w:rPr>
        <w:t>2</w:t>
      </w:r>
      <w:r w:rsidR="00F95CCB">
        <w:rPr>
          <w:rFonts w:ascii="Times New Roman" w:hAnsi="Times New Roman"/>
          <w:szCs w:val="24"/>
        </w:rPr>
        <w:t xml:space="preserve">     </w:t>
      </w:r>
      <w:r w:rsidR="003F7729">
        <w:rPr>
          <w:rFonts w:ascii="Times New Roman" w:hAnsi="Times New Roman"/>
          <w:szCs w:val="24"/>
        </w:rPr>
        <w:t xml:space="preserve">      </w:t>
      </w:r>
      <w:r w:rsidR="00F95CCB">
        <w:rPr>
          <w:rFonts w:ascii="Times New Roman" w:hAnsi="Times New Roman"/>
          <w:szCs w:val="24"/>
        </w:rPr>
        <w:t>308,805</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u w:val="single"/>
        </w:rPr>
        <w:t>Section 682.417 - Determination of Federal funds or assets to be returned</w:t>
      </w:r>
      <w:r w:rsidRPr="00354B9F">
        <w:rPr>
          <w:rFonts w:ascii="Times New Roman" w:eastAsiaTheme="minorHAnsi" w:hAnsi="Times New Roman"/>
          <w:szCs w:val="24"/>
        </w:rPr>
        <w:t>.</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F95CCB">
      <w:pPr>
        <w:ind w:left="720"/>
        <w:rPr>
          <w:rFonts w:ascii="Times New Roman" w:hAnsi="Times New Roman"/>
          <w:szCs w:val="24"/>
        </w:rPr>
      </w:pPr>
      <w:r w:rsidRPr="00354B9F">
        <w:rPr>
          <w:rFonts w:ascii="Times New Roman" w:eastAsiaTheme="minorHAnsi" w:hAnsi="Times New Roman"/>
          <w:szCs w:val="24"/>
        </w:rPr>
        <w:t xml:space="preserve">The proposed regulations make no changes to this section of the regulations. </w:t>
      </w:r>
      <w:r w:rsidRPr="00354B9F">
        <w:rPr>
          <w:rFonts w:ascii="Times New Roman" w:hAnsi="Times New Roman"/>
          <w:szCs w:val="24"/>
        </w:rPr>
        <w:t>These proposed changes would not alter the prior burden assessment of 325,058 hours under OMB Control Number 1845-0020.</w:t>
      </w:r>
    </w:p>
    <w:p w:rsidR="00201866" w:rsidRDefault="00201866"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Section 682.417 - New 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667,041</w:t>
      </w:r>
      <w:r>
        <w:rPr>
          <w:rFonts w:ascii="Times New Roman" w:hAnsi="Times New Roman"/>
          <w:szCs w:val="24"/>
        </w:rPr>
        <w:tab/>
      </w:r>
      <w:r w:rsidR="00D20592">
        <w:rPr>
          <w:rFonts w:ascii="Times New Roman" w:hAnsi="Times New Roman"/>
          <w:szCs w:val="24"/>
        </w:rPr>
        <w:t xml:space="preserve">       </w:t>
      </w:r>
      <w:r w:rsidR="005528E1">
        <w:rPr>
          <w:rFonts w:ascii="Times New Roman" w:hAnsi="Times New Roman"/>
          <w:szCs w:val="24"/>
        </w:rPr>
        <w:t>667,041</w:t>
      </w:r>
      <w:r>
        <w:rPr>
          <w:rFonts w:ascii="Times New Roman" w:hAnsi="Times New Roman"/>
          <w:szCs w:val="24"/>
        </w:rPr>
        <w:tab/>
        <w:t xml:space="preserve">   </w:t>
      </w:r>
      <w:r w:rsidR="00201866">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left="720"/>
        <w:rPr>
          <w:rFonts w:ascii="Times New Roman" w:eastAsiaTheme="minorHAnsi" w:hAnsi="Times New Roman"/>
          <w:szCs w:val="24"/>
          <w:u w:val="single"/>
        </w:rPr>
      </w:pPr>
      <w:r w:rsidRPr="00354B9F">
        <w:rPr>
          <w:rFonts w:ascii="Times New Roman" w:eastAsiaTheme="minorHAnsi" w:hAnsi="Times New Roman"/>
          <w:szCs w:val="24"/>
          <w:u w:val="single"/>
        </w:rPr>
        <w:t>Section 682.418 - Prohibited uses of the assets of the Operating Fund during periods in which the Operating Fund contains transferred funds owed to the Federal Fund</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F95CCB">
      <w:pPr>
        <w:ind w:left="720"/>
        <w:rPr>
          <w:rFonts w:ascii="Times New Roman" w:hAnsi="Times New Roman"/>
          <w:szCs w:val="24"/>
        </w:rPr>
      </w:pPr>
      <w:r w:rsidRPr="00354B9F">
        <w:rPr>
          <w:rFonts w:ascii="Times New Roman" w:eastAsiaTheme="minorHAnsi" w:hAnsi="Times New Roman"/>
          <w:szCs w:val="24"/>
        </w:rPr>
        <w:t>The proposed regulations would remove §682.418 from the FFEL regulations.</w:t>
      </w:r>
      <w:r w:rsidRPr="00354B9F">
        <w:rPr>
          <w:rFonts w:ascii="Times New Roman" w:hAnsi="Times New Roman"/>
          <w:szCs w:val="24"/>
        </w:rPr>
        <w:t xml:space="preserve">  The proposed change would remove </w:t>
      </w:r>
      <w:r w:rsidR="00AA3583">
        <w:rPr>
          <w:rFonts w:ascii="Times New Roman" w:hAnsi="Times New Roman"/>
          <w:szCs w:val="24"/>
        </w:rPr>
        <w:t xml:space="preserve">all of the </w:t>
      </w:r>
      <w:r w:rsidRPr="00354B9F">
        <w:rPr>
          <w:rFonts w:ascii="Times New Roman" w:hAnsi="Times New Roman"/>
          <w:szCs w:val="24"/>
        </w:rPr>
        <w:t>prior burden assessment of 325,058 hours under OMB Control Number 1845-0020</w:t>
      </w:r>
      <w:r w:rsidR="00AA3583">
        <w:rPr>
          <w:rFonts w:ascii="Times New Roman" w:hAnsi="Times New Roman"/>
          <w:szCs w:val="24"/>
        </w:rPr>
        <w:t>.The number of respondents and responses are also reduced to zero</w:t>
      </w:r>
      <w:r w:rsidRPr="00354B9F">
        <w:rPr>
          <w:rFonts w:ascii="Times New Roman" w:hAnsi="Times New Roman"/>
          <w:szCs w:val="24"/>
        </w:rPr>
        <w:t>.</w:t>
      </w:r>
    </w:p>
    <w:p w:rsidR="00F95CCB" w:rsidRDefault="00F95CCB"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 xml:space="preserve">Section 682.418 - </w:t>
      </w:r>
      <w:r w:rsidR="00AA3583">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F95CCB"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F95CCB" w:rsidP="00F95CCB">
      <w:pPr>
        <w:ind w:left="720"/>
        <w:rPr>
          <w:rFonts w:ascii="Times New Roman" w:hAnsi="Times New Roman"/>
          <w:szCs w:val="24"/>
        </w:rPr>
      </w:pPr>
      <w:r>
        <w:rPr>
          <w:rFonts w:ascii="Times New Roman" w:hAnsi="Times New Roman"/>
          <w:szCs w:val="24"/>
        </w:rPr>
        <w:tab/>
        <w:t xml:space="preserve">  </w:t>
      </w:r>
    </w:p>
    <w:p w:rsidR="00354B9F" w:rsidRPr="00354B9F" w:rsidRDefault="00354B9F" w:rsidP="00F95CCB">
      <w:pPr>
        <w:ind w:left="720"/>
        <w:rPr>
          <w:rFonts w:ascii="Times New Roman" w:eastAsiaTheme="minorHAnsi" w:hAnsi="Times New Roman"/>
          <w:szCs w:val="24"/>
          <w:u w:val="single"/>
        </w:rPr>
      </w:pPr>
      <w:r w:rsidRPr="00354B9F">
        <w:rPr>
          <w:rFonts w:ascii="Times New Roman" w:eastAsiaTheme="minorHAnsi" w:hAnsi="Times New Roman"/>
          <w:szCs w:val="24"/>
          <w:u w:val="single"/>
        </w:rPr>
        <w:t>Section 682.421 - Funds transferred from the Federal Fund to the Operating Fund by a guaranty agency</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F95CCB">
      <w:pPr>
        <w:ind w:left="720"/>
        <w:rPr>
          <w:rFonts w:ascii="Times New Roman" w:hAnsi="Times New Roman"/>
          <w:szCs w:val="24"/>
        </w:rPr>
      </w:pPr>
      <w:r w:rsidRPr="00354B9F">
        <w:rPr>
          <w:rFonts w:ascii="Times New Roman" w:eastAsiaTheme="minorHAnsi" w:hAnsi="Times New Roman"/>
          <w:szCs w:val="24"/>
        </w:rPr>
        <w:t>The proposed regulations would remove §682.421 from the FFEL regulations.</w:t>
      </w:r>
      <w:r w:rsidRPr="00354B9F">
        <w:rPr>
          <w:rFonts w:ascii="Times New Roman" w:hAnsi="Times New Roman"/>
          <w:szCs w:val="24"/>
        </w:rPr>
        <w:t xml:space="preserve"> The proposed change would remove the prior burden assessment of 325,058 hours under </w:t>
      </w:r>
      <w:r w:rsidRPr="00354B9F">
        <w:rPr>
          <w:rFonts w:ascii="Times New Roman" w:hAnsi="Times New Roman"/>
          <w:szCs w:val="24"/>
        </w:rPr>
        <w:lastRenderedPageBreak/>
        <w:t>OMB Control Number 1845-0020</w:t>
      </w:r>
      <w:r w:rsidR="00AA3583">
        <w:rPr>
          <w:rFonts w:ascii="Times New Roman" w:hAnsi="Times New Roman"/>
          <w:szCs w:val="24"/>
        </w:rPr>
        <w:t>.  The number of respondents and the number of responses are also reduced to zero</w:t>
      </w:r>
      <w:r w:rsidRPr="00354B9F">
        <w:rPr>
          <w:rFonts w:ascii="Times New Roman" w:hAnsi="Times New Roman"/>
          <w:szCs w:val="24"/>
        </w:rPr>
        <w:t>.</w:t>
      </w:r>
    </w:p>
    <w:p w:rsidR="00F95CCB" w:rsidRDefault="00F95CCB" w:rsidP="00F95CCB">
      <w:pPr>
        <w:suppressAutoHyphens/>
        <w:ind w:left="700"/>
        <w:rPr>
          <w:rFonts w:ascii="Times New Roman" w:hAnsi="Times New Roman"/>
          <w:szCs w:val="24"/>
          <w:u w:val="single"/>
        </w:rPr>
      </w:pPr>
    </w:p>
    <w:p w:rsidR="00F95CCB" w:rsidRPr="00322A28" w:rsidRDefault="00F95CCB" w:rsidP="00F95CCB">
      <w:pPr>
        <w:suppressAutoHyphens/>
        <w:ind w:left="700"/>
        <w:rPr>
          <w:rFonts w:ascii="Times New Roman" w:hAnsi="Times New Roman"/>
          <w:szCs w:val="24"/>
        </w:rPr>
      </w:pPr>
      <w:r>
        <w:rPr>
          <w:rFonts w:ascii="Times New Roman" w:hAnsi="Times New Roman"/>
          <w:szCs w:val="24"/>
          <w:u w:val="single"/>
        </w:rPr>
        <w:t xml:space="preserve">Section 682.421 - </w:t>
      </w:r>
      <w:r w:rsidR="00AA3583">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F95CCB" w:rsidRPr="00322A28" w:rsidRDefault="00F95CCB" w:rsidP="00F95CCB">
      <w:pPr>
        <w:suppressAutoHyphens/>
        <w:ind w:left="70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201866" w:rsidP="00844CBD">
      <w:pPr>
        <w:ind w:left="720"/>
        <w:rPr>
          <w:rFonts w:ascii="Times New Roman" w:hAnsi="Times New Roman"/>
          <w:szCs w:val="24"/>
        </w:rPr>
      </w:pPr>
      <w:r>
        <w:rPr>
          <w:rFonts w:ascii="Times New Roman" w:hAnsi="Times New Roman"/>
          <w:szCs w:val="24"/>
        </w:rPr>
        <w:t xml:space="preserve">    </w:t>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201866" w:rsidP="00844CBD">
      <w:pPr>
        <w:ind w:left="720"/>
        <w:rPr>
          <w:rFonts w:ascii="Times New Roman" w:hAnsi="Times New Roman"/>
          <w:szCs w:val="24"/>
        </w:rPr>
      </w:pPr>
      <w:r>
        <w:rPr>
          <w:rFonts w:ascii="Times New Roman" w:hAnsi="Times New Roman"/>
          <w:szCs w:val="24"/>
        </w:rPr>
        <w:t xml:space="preserve">         </w:t>
      </w:r>
      <w:r w:rsidR="00F95CCB">
        <w:rPr>
          <w:rFonts w:ascii="Times New Roman" w:hAnsi="Times New Roman"/>
          <w:szCs w:val="24"/>
        </w:rPr>
        <w:t xml:space="preserve">          </w:t>
      </w:r>
    </w:p>
    <w:p w:rsidR="00354B9F" w:rsidRPr="00354B9F" w:rsidRDefault="00354B9F" w:rsidP="00844CBD">
      <w:pPr>
        <w:ind w:left="720"/>
        <w:rPr>
          <w:rFonts w:ascii="Times New Roman" w:eastAsiaTheme="minorHAnsi" w:hAnsi="Times New Roman"/>
          <w:szCs w:val="24"/>
        </w:rPr>
      </w:pPr>
      <w:r w:rsidRPr="00354B9F">
        <w:rPr>
          <w:rFonts w:ascii="Times New Roman" w:eastAsiaTheme="minorHAnsi" w:hAnsi="Times New Roman"/>
          <w:szCs w:val="24"/>
          <w:u w:val="single"/>
        </w:rPr>
        <w:t>Section 682.507 - Due diligence in collecting a loan</w:t>
      </w:r>
      <w:r w:rsidRPr="00354B9F">
        <w:rPr>
          <w:rFonts w:ascii="Times New Roman" w:eastAsiaTheme="minorHAnsi" w:hAnsi="Times New Roman"/>
          <w:szCs w:val="24"/>
        </w:rPr>
        <w:t>.</w:t>
      </w:r>
    </w:p>
    <w:p w:rsidR="00354B9F" w:rsidRP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u w:val="single"/>
        </w:rPr>
        <w:t>Section 682.508 - Assignment of a loan</w:t>
      </w:r>
      <w:r w:rsidRPr="00354B9F">
        <w:rPr>
          <w:rFonts w:ascii="Times New Roman" w:eastAsiaTheme="minorHAnsi" w:hAnsi="Times New Roman"/>
          <w:szCs w:val="24"/>
        </w:rPr>
        <w:t>.</w:t>
      </w:r>
    </w:p>
    <w:p w:rsidR="00354B9F" w:rsidRPr="00354B9F" w:rsidRDefault="00354B9F" w:rsidP="00F95CCB">
      <w:pPr>
        <w:ind w:firstLine="720"/>
        <w:rPr>
          <w:rFonts w:ascii="Times New Roman" w:eastAsiaTheme="minorHAnsi" w:hAnsi="Times New Roman"/>
          <w:szCs w:val="24"/>
        </w:rPr>
      </w:pPr>
      <w:proofErr w:type="gramStart"/>
      <w:r w:rsidRPr="00354B9F">
        <w:rPr>
          <w:rFonts w:ascii="Times New Roman" w:eastAsiaTheme="minorHAnsi" w:hAnsi="Times New Roman"/>
          <w:szCs w:val="24"/>
          <w:u w:val="single"/>
        </w:rPr>
        <w:t>Section 682.511 - Procedures for filing a claim</w:t>
      </w:r>
      <w:r w:rsidRPr="00354B9F">
        <w:rPr>
          <w:rFonts w:ascii="Times New Roman" w:eastAsiaTheme="minorHAnsi" w:hAnsi="Times New Roman"/>
          <w:szCs w:val="24"/>
        </w:rPr>
        <w:t>.</w:t>
      </w:r>
      <w:proofErr w:type="gramEnd"/>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u w:val="single"/>
        </w:rPr>
        <w:t>Section 682.515 - Records, reports, and inspection requirements for Federal GSL program lenders</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F95CCB">
      <w:pPr>
        <w:ind w:left="720"/>
        <w:rPr>
          <w:rFonts w:ascii="Times New Roman" w:hAnsi="Times New Roman"/>
          <w:szCs w:val="24"/>
        </w:rPr>
      </w:pPr>
      <w:r w:rsidRPr="00354B9F">
        <w:rPr>
          <w:rFonts w:ascii="Times New Roman" w:hAnsi="Times New Roman"/>
          <w:szCs w:val="24"/>
        </w:rPr>
        <w:t xml:space="preserve">The proposed regulations would remove all of the regulations under subpart E (§§682.500 through 682.515) and reserve the subpart.  The proposed regulations would also remove FISL-related Appendix C to part 682 from the regulations. </w:t>
      </w:r>
    </w:p>
    <w:p w:rsidR="00F95CCB" w:rsidRDefault="00F95CCB" w:rsidP="00354B9F">
      <w:pPr>
        <w:ind w:firstLine="720"/>
        <w:rPr>
          <w:rFonts w:ascii="Times New Roman" w:hAnsi="Times New Roman"/>
          <w:szCs w:val="24"/>
        </w:rPr>
      </w:pPr>
    </w:p>
    <w:p w:rsidR="00354B9F" w:rsidRDefault="00354B9F" w:rsidP="00F95CCB">
      <w:pPr>
        <w:ind w:left="720"/>
        <w:rPr>
          <w:rFonts w:ascii="Times New Roman" w:hAnsi="Times New Roman"/>
          <w:szCs w:val="24"/>
        </w:rPr>
      </w:pPr>
      <w:r w:rsidRPr="00354B9F">
        <w:rPr>
          <w:rFonts w:ascii="Times New Roman" w:hAnsi="Times New Roman"/>
          <w:szCs w:val="24"/>
        </w:rPr>
        <w:t xml:space="preserve">The proposed change would remove the prior burden assessment of 1,300,232 hours </w:t>
      </w:r>
      <w:r w:rsidR="00F95CCB">
        <w:rPr>
          <w:rFonts w:ascii="Times New Roman" w:hAnsi="Times New Roman"/>
          <w:szCs w:val="24"/>
        </w:rPr>
        <w:t>(325,058</w:t>
      </w:r>
      <w:r w:rsidR="00667713">
        <w:rPr>
          <w:rFonts w:ascii="Times New Roman" w:hAnsi="Times New Roman"/>
          <w:szCs w:val="24"/>
        </w:rPr>
        <w:t xml:space="preserve"> hours per section </w:t>
      </w:r>
      <w:r w:rsidR="00F95CCB">
        <w:rPr>
          <w:rFonts w:ascii="Times New Roman" w:hAnsi="Times New Roman"/>
          <w:szCs w:val="24"/>
        </w:rPr>
        <w:t>m</w:t>
      </w:r>
      <w:r w:rsidRPr="00354B9F">
        <w:rPr>
          <w:rFonts w:ascii="Times New Roman" w:hAnsi="Times New Roman"/>
          <w:szCs w:val="24"/>
        </w:rPr>
        <w:t>u</w:t>
      </w:r>
      <w:r w:rsidR="00667713">
        <w:rPr>
          <w:rFonts w:ascii="Times New Roman" w:hAnsi="Times New Roman"/>
          <w:szCs w:val="24"/>
        </w:rPr>
        <w:t>ltiplied by 4 sections) u</w:t>
      </w:r>
      <w:r w:rsidRPr="00354B9F">
        <w:rPr>
          <w:rFonts w:ascii="Times New Roman" w:hAnsi="Times New Roman"/>
          <w:szCs w:val="24"/>
        </w:rPr>
        <w:t>nder OMB Control Number 1845-0020</w:t>
      </w:r>
      <w:r w:rsidR="00AA3583">
        <w:rPr>
          <w:rFonts w:ascii="Times New Roman" w:hAnsi="Times New Roman"/>
          <w:szCs w:val="24"/>
        </w:rPr>
        <w:t>.  The number of respondents and responses are also reduced to zero</w:t>
      </w:r>
      <w:r w:rsidRPr="00354B9F">
        <w:rPr>
          <w:rFonts w:ascii="Times New Roman" w:hAnsi="Times New Roman"/>
          <w:szCs w:val="24"/>
        </w:rPr>
        <w:t>.</w:t>
      </w:r>
    </w:p>
    <w:p w:rsidR="00667713" w:rsidRDefault="00667713" w:rsidP="00F95CCB">
      <w:pPr>
        <w:ind w:left="72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t xml:space="preserve">Section 682.507 - </w:t>
      </w:r>
      <w:r w:rsidR="00AA3583">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667713"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667713" w:rsidRPr="00354B9F" w:rsidRDefault="00667713" w:rsidP="00667713">
      <w:pPr>
        <w:ind w:left="720"/>
        <w:rPr>
          <w:rFonts w:ascii="Times New Roman" w:eastAsiaTheme="minorHAnsi" w:hAnsi="Times New Roman"/>
          <w:szCs w:val="24"/>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t xml:space="preserve">Section 682.508 - </w:t>
      </w:r>
      <w:r w:rsidR="00AA3583">
        <w:rPr>
          <w:rFonts w:ascii="Times New Roman" w:hAnsi="Times New Roman"/>
          <w:szCs w:val="24"/>
          <w:u w:val="single"/>
        </w:rPr>
        <w:t>Changed</w:t>
      </w:r>
      <w:r>
        <w:rPr>
          <w:rFonts w:ascii="Times New Roman" w:hAnsi="Times New Roman"/>
          <w:szCs w:val="24"/>
          <w:u w:val="single"/>
        </w:rPr>
        <w:t xml:space="preserve"> 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667713" w:rsidRPr="00354B9F" w:rsidRDefault="00667713" w:rsidP="00667713">
      <w:pPr>
        <w:ind w:left="720"/>
        <w:rPr>
          <w:rFonts w:ascii="Times New Roman" w:eastAsiaTheme="minorHAnsi"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 xml:space="preserve"> </w:t>
      </w:r>
      <w:r>
        <w:rPr>
          <w:rFonts w:ascii="Times New Roman" w:hAnsi="Times New Roman"/>
          <w:szCs w:val="24"/>
        </w:rPr>
        <w:t xml:space="preserve"> </w:t>
      </w: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lastRenderedPageBreak/>
        <w:t xml:space="preserve">Section 682.511 </w:t>
      </w:r>
      <w:r w:rsidR="00AA3583">
        <w:rPr>
          <w:rFonts w:ascii="Times New Roman" w:hAnsi="Times New Roman"/>
          <w:szCs w:val="24"/>
          <w:u w:val="single"/>
        </w:rPr>
        <w:t>–</w:t>
      </w:r>
      <w:r>
        <w:rPr>
          <w:rFonts w:ascii="Times New Roman" w:hAnsi="Times New Roman"/>
          <w:szCs w:val="24"/>
          <w:u w:val="single"/>
        </w:rPr>
        <w:t xml:space="preserve"> </w:t>
      </w:r>
      <w:r w:rsidR="00AA3583">
        <w:rPr>
          <w:rFonts w:ascii="Times New Roman" w:hAnsi="Times New Roman"/>
          <w:szCs w:val="24"/>
          <w:u w:val="single"/>
        </w:rPr>
        <w:t>Changed</w:t>
      </w:r>
      <w:r>
        <w:rPr>
          <w:rFonts w:ascii="Times New Roman" w:hAnsi="Times New Roman"/>
          <w:szCs w:val="24"/>
          <w:u w:val="single"/>
        </w:rPr>
        <w:t xml:space="preserve"> 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ab/>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667713" w:rsidP="00667713">
      <w:pPr>
        <w:ind w:left="720"/>
        <w:rPr>
          <w:rFonts w:ascii="Times New Roman" w:hAnsi="Times New Roman"/>
          <w:szCs w:val="24"/>
        </w:rPr>
      </w:pPr>
      <w:r>
        <w:rPr>
          <w:rFonts w:ascii="Times New Roman" w:hAnsi="Times New Roman"/>
          <w:szCs w:val="24"/>
        </w:rPr>
        <w:t xml:space="preserve">  </w:t>
      </w:r>
    </w:p>
    <w:p w:rsidR="00667713" w:rsidRPr="003C2786" w:rsidRDefault="00667713" w:rsidP="00667713">
      <w:pPr>
        <w:suppressAutoHyphens/>
        <w:ind w:left="700"/>
        <w:rPr>
          <w:rFonts w:ascii="Times New Roman" w:hAnsi="Times New Roman"/>
          <w:szCs w:val="24"/>
        </w:rPr>
      </w:pPr>
      <w:r w:rsidRPr="003C2786">
        <w:rPr>
          <w:rFonts w:ascii="Times New Roman" w:hAnsi="Times New Roman"/>
          <w:szCs w:val="24"/>
          <w:u w:val="single"/>
        </w:rPr>
        <w:t>Section 682.51</w:t>
      </w:r>
      <w:r w:rsidR="003C2786" w:rsidRPr="003C2786">
        <w:rPr>
          <w:rFonts w:ascii="Times New Roman" w:hAnsi="Times New Roman"/>
          <w:szCs w:val="24"/>
          <w:u w:val="single"/>
        </w:rPr>
        <w:t>5</w:t>
      </w:r>
      <w:r w:rsidRPr="003C2786">
        <w:rPr>
          <w:rFonts w:ascii="Times New Roman" w:hAnsi="Times New Roman"/>
          <w:szCs w:val="24"/>
          <w:u w:val="single"/>
        </w:rPr>
        <w:t xml:space="preserve"> - </w:t>
      </w:r>
      <w:r w:rsidR="00AA3583" w:rsidRPr="003C2786">
        <w:rPr>
          <w:rFonts w:ascii="Times New Roman" w:hAnsi="Times New Roman"/>
          <w:szCs w:val="24"/>
          <w:u w:val="single"/>
        </w:rPr>
        <w:t>Changed</w:t>
      </w:r>
      <w:r w:rsidRPr="003C2786">
        <w:rPr>
          <w:rFonts w:ascii="Times New Roman" w:hAnsi="Times New Roman"/>
          <w:szCs w:val="24"/>
          <w:u w:val="single"/>
        </w:rPr>
        <w:t xml:space="preserve"> Burden:</w:t>
      </w:r>
    </w:p>
    <w:p w:rsidR="00667713" w:rsidRPr="003C2786" w:rsidRDefault="00667713" w:rsidP="00667713">
      <w:pPr>
        <w:suppressAutoHyphens/>
        <w:ind w:left="700"/>
        <w:rPr>
          <w:rFonts w:ascii="Times New Roman" w:hAnsi="Times New Roman"/>
          <w:szCs w:val="24"/>
        </w:rPr>
      </w:pPr>
    </w:p>
    <w:p w:rsidR="00667713" w:rsidRPr="003C2786" w:rsidRDefault="00667713" w:rsidP="00667713">
      <w:pPr>
        <w:suppressAutoHyphens/>
        <w:ind w:left="700"/>
        <w:rPr>
          <w:rFonts w:ascii="Times New Roman" w:hAnsi="Times New Roman"/>
          <w:szCs w:val="24"/>
        </w:rPr>
      </w:pPr>
      <w:r w:rsidRPr="003C2786">
        <w:rPr>
          <w:rFonts w:ascii="Times New Roman" w:hAnsi="Times New Roman"/>
          <w:szCs w:val="24"/>
        </w:rPr>
        <w:tab/>
      </w:r>
      <w:r w:rsidRPr="003C2786">
        <w:rPr>
          <w:rFonts w:ascii="Times New Roman" w:hAnsi="Times New Roman"/>
          <w:szCs w:val="24"/>
        </w:rPr>
        <w:tab/>
        <w:t xml:space="preserve"># </w:t>
      </w:r>
      <w:proofErr w:type="gramStart"/>
      <w:r w:rsidRPr="003C2786">
        <w:rPr>
          <w:rFonts w:ascii="Times New Roman" w:hAnsi="Times New Roman"/>
          <w:szCs w:val="24"/>
        </w:rPr>
        <w:t>of</w:t>
      </w:r>
      <w:proofErr w:type="gramEnd"/>
      <w:r w:rsidRPr="003C2786">
        <w:rPr>
          <w:rFonts w:ascii="Times New Roman" w:hAnsi="Times New Roman"/>
          <w:szCs w:val="24"/>
        </w:rPr>
        <w:t xml:space="preserve"> Respondents</w:t>
      </w:r>
      <w:r w:rsidRPr="003C2786">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667713" w:rsidRPr="00354B9F" w:rsidRDefault="00667713" w:rsidP="00844CBD">
      <w:pPr>
        <w:rPr>
          <w:rFonts w:ascii="Times New Roman" w:eastAsiaTheme="minorHAnsi" w:hAnsi="Times New Roman"/>
          <w:szCs w:val="24"/>
        </w:rPr>
      </w:pPr>
    </w:p>
    <w:p w:rsidR="00F95CCB" w:rsidRPr="00354B9F" w:rsidRDefault="00F95CCB" w:rsidP="00F95CCB">
      <w:pPr>
        <w:ind w:left="720"/>
        <w:rPr>
          <w:rFonts w:ascii="Times New Roman" w:hAnsi="Times New Roman"/>
          <w:szCs w:val="24"/>
        </w:rPr>
      </w:pPr>
    </w:p>
    <w:p w:rsidR="00354B9F" w:rsidRPr="00354B9F" w:rsidRDefault="00354B9F" w:rsidP="00F95CCB">
      <w:pPr>
        <w:ind w:left="720"/>
        <w:rPr>
          <w:rFonts w:ascii="Times New Roman" w:hAnsi="Times New Roman"/>
          <w:szCs w:val="24"/>
        </w:rPr>
      </w:pPr>
      <w:r w:rsidRPr="00354B9F">
        <w:rPr>
          <w:rFonts w:ascii="Times New Roman" w:hAnsi="Times New Roman"/>
          <w:szCs w:val="24"/>
          <w:u w:val="single"/>
        </w:rPr>
        <w:t>Section 682.602 - Rules for a school or school-affiliated organization that makes or originates loans through an eligible lender trustee</w:t>
      </w:r>
      <w:r w:rsidRPr="00354B9F">
        <w:rPr>
          <w:rFonts w:ascii="Times New Roman"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F95CCB">
      <w:pPr>
        <w:ind w:left="720"/>
        <w:rPr>
          <w:rFonts w:ascii="Times New Roman" w:hAnsi="Times New Roman"/>
          <w:szCs w:val="24"/>
        </w:rPr>
      </w:pPr>
      <w:r w:rsidRPr="00354B9F">
        <w:rPr>
          <w:rFonts w:ascii="Times New Roman" w:eastAsiaTheme="minorHAnsi" w:hAnsi="Times New Roman"/>
          <w:szCs w:val="24"/>
        </w:rPr>
        <w:t>The proposed regulations would remove §682.602 from the FFEL regulations.</w:t>
      </w:r>
      <w:r w:rsidRPr="00354B9F">
        <w:rPr>
          <w:rFonts w:ascii="Times New Roman" w:hAnsi="Times New Roman"/>
          <w:szCs w:val="24"/>
        </w:rPr>
        <w:t xml:space="preserve"> The proposed change would remove the prior burden assessment of 325,058 hours under OMB Control Number 1845-0020</w:t>
      </w:r>
      <w:r w:rsidR="00AA3583">
        <w:rPr>
          <w:rFonts w:ascii="Times New Roman" w:hAnsi="Times New Roman"/>
          <w:szCs w:val="24"/>
        </w:rPr>
        <w:t>.  The number of respondents and responses are also reduced to zero</w:t>
      </w:r>
      <w:r w:rsidRPr="00354B9F">
        <w:rPr>
          <w:rFonts w:ascii="Times New Roman" w:hAnsi="Times New Roman"/>
          <w:szCs w:val="24"/>
        </w:rPr>
        <w:t>.</w:t>
      </w:r>
    </w:p>
    <w:p w:rsidR="00F95CCB" w:rsidRDefault="00F95CCB" w:rsidP="00F95CCB">
      <w:pPr>
        <w:ind w:left="720"/>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Pr>
          <w:rFonts w:ascii="Times New Roman" w:hAnsi="Times New Roman"/>
          <w:szCs w:val="24"/>
          <w:u w:val="single"/>
        </w:rPr>
        <w:t>Section 682.60</w:t>
      </w:r>
      <w:r w:rsidR="00201866">
        <w:rPr>
          <w:rFonts w:ascii="Times New Roman" w:hAnsi="Times New Roman"/>
          <w:szCs w:val="24"/>
          <w:u w:val="single"/>
        </w:rPr>
        <w:t>2</w:t>
      </w:r>
      <w:r>
        <w:rPr>
          <w:rFonts w:ascii="Times New Roman" w:hAnsi="Times New Roman"/>
          <w:szCs w:val="24"/>
          <w:u w:val="single"/>
        </w:rPr>
        <w:t xml:space="preserve"> - </w:t>
      </w:r>
      <w:r w:rsidR="00185098">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950CA4" w:rsidRPr="00322A28" w:rsidRDefault="00950CA4" w:rsidP="00950CA4">
      <w:pPr>
        <w:suppressAutoHyphens/>
        <w:ind w:left="700"/>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ab/>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950CA4" w:rsidRDefault="00201866" w:rsidP="00950CA4">
      <w:pPr>
        <w:ind w:left="720"/>
        <w:rPr>
          <w:rFonts w:ascii="Times New Roman" w:hAnsi="Times New Roman"/>
          <w:szCs w:val="24"/>
        </w:rPr>
      </w:pPr>
      <w:r>
        <w:rPr>
          <w:rFonts w:ascii="Times New Roman" w:hAnsi="Times New Roman"/>
          <w:szCs w:val="24"/>
        </w:rPr>
        <w:t xml:space="preserve">  </w:t>
      </w:r>
    </w:p>
    <w:p w:rsidR="00354B9F" w:rsidRPr="00354B9F" w:rsidRDefault="00354B9F" w:rsidP="00F95CCB">
      <w:pPr>
        <w:ind w:left="720"/>
        <w:rPr>
          <w:rFonts w:ascii="Times New Roman" w:hAnsi="Times New Roman"/>
          <w:szCs w:val="24"/>
        </w:rPr>
      </w:pPr>
      <w:r w:rsidRPr="00354B9F">
        <w:rPr>
          <w:rFonts w:ascii="Times New Roman" w:hAnsi="Times New Roman"/>
          <w:szCs w:val="24"/>
          <w:u w:val="single"/>
        </w:rPr>
        <w:t>Section 682.603 - Certification by a school that participated in connection with a loan application</w:t>
      </w:r>
    </w:p>
    <w:p w:rsidR="00F95CCB" w:rsidRDefault="00354B9F" w:rsidP="00354B9F">
      <w:pPr>
        <w:rPr>
          <w:rFonts w:ascii="Times New Roman" w:hAnsi="Times New Roman"/>
          <w:szCs w:val="24"/>
        </w:rPr>
      </w:pPr>
      <w:r w:rsidRPr="00354B9F">
        <w:rPr>
          <w:rFonts w:ascii="Times New Roman" w:hAnsi="Times New Roman"/>
          <w:szCs w:val="24"/>
        </w:rPr>
        <w:tab/>
      </w:r>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rPr>
        <w:t xml:space="preserve">The proposed regulations would make conforming language changes required due to the elimination of a cross reference and reorganization due to a deletion of previous requirements. </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F95CCB">
      <w:pPr>
        <w:ind w:left="720"/>
        <w:rPr>
          <w:rFonts w:ascii="Times New Roman" w:eastAsiaTheme="minorHAnsi" w:hAnsi="Times New Roman"/>
          <w:szCs w:val="24"/>
        </w:rPr>
      </w:pPr>
      <w:r w:rsidRPr="00354B9F">
        <w:rPr>
          <w:rFonts w:ascii="Times New Roman" w:hAnsi="Times New Roman"/>
          <w:szCs w:val="24"/>
        </w:rPr>
        <w:t>These proposed changes would not alter the prior burden assessment of 325,058 hours under OMB Control Number 1845-0020.</w:t>
      </w:r>
      <w:r w:rsidRPr="00354B9F">
        <w:rPr>
          <w:rFonts w:ascii="Times New Roman" w:eastAsiaTheme="minorHAnsi" w:hAnsi="Times New Roman"/>
          <w:szCs w:val="24"/>
        </w:rPr>
        <w:t xml:space="preserve"> </w:t>
      </w:r>
    </w:p>
    <w:p w:rsidR="00F95CCB" w:rsidRPr="00354B9F" w:rsidRDefault="00F95CCB" w:rsidP="00F95CCB">
      <w:pPr>
        <w:ind w:left="720"/>
        <w:rPr>
          <w:rFonts w:ascii="Times New Roman" w:eastAsiaTheme="minorHAnsi" w:hAnsi="Times New Roman"/>
          <w:szCs w:val="24"/>
        </w:rPr>
      </w:pP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D1619D" w:rsidRDefault="00D1619D" w:rsidP="00667713">
      <w:pPr>
        <w:suppressAutoHyphens/>
        <w:ind w:left="700"/>
        <w:rPr>
          <w:rFonts w:ascii="Times New Roman" w:hAnsi="Times New Roman"/>
          <w:szCs w:val="24"/>
          <w:u w:val="single"/>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lastRenderedPageBreak/>
        <w:t>Section 682.603 - 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67713" w:rsidRDefault="00667713" w:rsidP="00667713">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667,041</w:t>
      </w:r>
      <w:r w:rsidR="00201866">
        <w:rPr>
          <w:rFonts w:ascii="Times New Roman" w:hAnsi="Times New Roman"/>
          <w:szCs w:val="24"/>
        </w:rPr>
        <w:tab/>
        <w:t xml:space="preserve">         </w:t>
      </w:r>
      <w:r w:rsidR="00185098">
        <w:rPr>
          <w:rFonts w:ascii="Times New Roman" w:hAnsi="Times New Roman"/>
          <w:szCs w:val="24"/>
        </w:rPr>
        <w:t>667,041</w:t>
      </w:r>
      <w:r>
        <w:rPr>
          <w:rFonts w:ascii="Times New Roman" w:hAnsi="Times New Roman"/>
          <w:szCs w:val="24"/>
        </w:rPr>
        <w:tab/>
      </w:r>
      <w:r w:rsidR="00201866">
        <w:rPr>
          <w:rFonts w:ascii="Times New Roman" w:hAnsi="Times New Roman"/>
          <w:szCs w:val="24"/>
        </w:rPr>
        <w:t xml:space="preserve">          </w:t>
      </w:r>
      <w:r w:rsidR="00185098">
        <w:rPr>
          <w:rFonts w:ascii="Times New Roman" w:hAnsi="Times New Roman"/>
          <w:szCs w:val="24"/>
        </w:rPr>
        <w:t>.487313</w:t>
      </w:r>
      <w:r w:rsidR="003C2786">
        <w:rPr>
          <w:rFonts w:ascii="Times New Roman" w:hAnsi="Times New Roman"/>
          <w:szCs w:val="24"/>
        </w:rPr>
        <w:t>4</w:t>
      </w:r>
      <w:r>
        <w:rPr>
          <w:rFonts w:ascii="Times New Roman" w:hAnsi="Times New Roman"/>
          <w:szCs w:val="24"/>
        </w:rPr>
        <w:tab/>
        <w:t xml:space="preserve">   325,058</w:t>
      </w:r>
    </w:p>
    <w:p w:rsidR="00667713" w:rsidRDefault="00667713" w:rsidP="00F95CCB">
      <w:pPr>
        <w:autoSpaceDE w:val="0"/>
        <w:autoSpaceDN w:val="0"/>
        <w:adjustRightInd w:val="0"/>
        <w:ind w:left="720"/>
        <w:rPr>
          <w:rFonts w:ascii="Times New Roman" w:hAnsi="Times New Roman"/>
          <w:szCs w:val="24"/>
          <w:u w:val="single"/>
        </w:rPr>
      </w:pPr>
    </w:p>
    <w:p w:rsidR="00354B9F" w:rsidRDefault="00354B9F" w:rsidP="00F95CCB">
      <w:pPr>
        <w:autoSpaceDE w:val="0"/>
        <w:autoSpaceDN w:val="0"/>
        <w:adjustRightInd w:val="0"/>
        <w:ind w:left="720"/>
        <w:rPr>
          <w:rFonts w:ascii="Times New Roman" w:hAnsi="Times New Roman"/>
          <w:szCs w:val="24"/>
        </w:rPr>
      </w:pPr>
      <w:r w:rsidRPr="00354B9F">
        <w:rPr>
          <w:rFonts w:ascii="Times New Roman" w:hAnsi="Times New Roman"/>
          <w:szCs w:val="24"/>
          <w:u w:val="single"/>
        </w:rPr>
        <w:t>Section 682.604 - Processing the borrower’s loan proceeds and counseling borrowers (Required exit counseling for borrowers)</w:t>
      </w:r>
      <w:r w:rsidRPr="00354B9F">
        <w:rPr>
          <w:rFonts w:ascii="Times New Roman" w:hAnsi="Times New Roman"/>
          <w:szCs w:val="24"/>
        </w:rPr>
        <w:t>.</w:t>
      </w:r>
    </w:p>
    <w:p w:rsidR="00F95CCB" w:rsidRPr="00354B9F" w:rsidRDefault="00F95CCB" w:rsidP="00F95CCB">
      <w:pPr>
        <w:autoSpaceDE w:val="0"/>
        <w:autoSpaceDN w:val="0"/>
        <w:adjustRightInd w:val="0"/>
        <w:ind w:left="720"/>
        <w:rPr>
          <w:rFonts w:ascii="Times New Roman" w:hAnsi="Times New Roman"/>
          <w:szCs w:val="24"/>
        </w:rPr>
      </w:pPr>
    </w:p>
    <w:p w:rsidR="00354B9F" w:rsidRPr="00354B9F" w:rsidRDefault="00354B9F" w:rsidP="006571F4">
      <w:pPr>
        <w:ind w:left="720"/>
        <w:rPr>
          <w:rFonts w:ascii="Times New Roman" w:eastAsiaTheme="minorHAnsi" w:hAnsi="Times New Roman"/>
          <w:szCs w:val="24"/>
        </w:rPr>
      </w:pPr>
      <w:r w:rsidRPr="00354B9F">
        <w:rPr>
          <w:rFonts w:ascii="Times New Roman" w:hAnsi="Times New Roman"/>
          <w:szCs w:val="24"/>
        </w:rPr>
        <w:t>The proposed regulations would change the heading of §682.604, remove current paragraph (a), remove and reserve paragraph (b), and remove paragraphs (c)-(f) and (h).  The proposed regulations would also re-designate current paragraph (g) as paragraph (a).  Newly redesignated §682.604(a)(1) would be amended to include another option for providing exit counseling to a student borrower who withdraws without the school’s knowledge or fails to complete required exit counseling.  In addition to the existing options described under “Current Regulations,” a school could also send written counseling materials to an e-mail address provided by the student borrower.  Newly redesignated §682.604(a)(2) would be amended by replacing cross-references to current paragraph (a), which we are proposing to remove, with the substantive information contained in the cross-referenced provision that must be included in the counseling.  A new paragraph (a)(5) would also be added to newly redesignated §682.604(a) to clarify that:  (1) a school’s compliance with the Direct Loan Program exit counseling requirements in 34 CFR 685.304(b) satisfies the FFEL regulatory exit counseling requirements for student borrowers who received both FFEL and Direct Loan program loans for attendance at the school if the school provides the information required by §682.604(a)(2)(i) and (a)(2)(ii); and (2) a student’s completion of interactive exit counseling offered by the Secretary meets both the FFEL exit counseling requirements and the Direct Loan exit counseling requirements in 34 CFR 685.304(b).</w:t>
      </w:r>
      <w:r w:rsidRPr="00354B9F">
        <w:rPr>
          <w:rFonts w:ascii="Times New Roman" w:eastAsiaTheme="minorHAnsi" w:hAnsi="Times New Roman"/>
          <w:szCs w:val="24"/>
        </w:rPr>
        <w:t xml:space="preserve"> </w:t>
      </w:r>
    </w:p>
    <w:p w:rsidR="006571F4"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6571F4">
      <w:pPr>
        <w:ind w:left="720"/>
        <w:rPr>
          <w:rFonts w:ascii="Times New Roman" w:eastAsiaTheme="minorHAnsi" w:hAnsi="Times New Roman"/>
          <w:szCs w:val="24"/>
        </w:rPr>
      </w:pPr>
      <w:r w:rsidRPr="00354B9F">
        <w:rPr>
          <w:rFonts w:ascii="Times New Roman" w:hAnsi="Times New Roman"/>
          <w:szCs w:val="24"/>
        </w:rPr>
        <w:t xml:space="preserve">The proposed changes would decrease the previous burden assessment of 325,058 hours by 211,288 </w:t>
      </w:r>
      <w:proofErr w:type="gramStart"/>
      <w:r w:rsidRPr="00354B9F">
        <w:rPr>
          <w:rFonts w:ascii="Times New Roman" w:hAnsi="Times New Roman"/>
          <w:szCs w:val="24"/>
        </w:rPr>
        <w:t>hours,</w:t>
      </w:r>
      <w:proofErr w:type="gramEnd"/>
      <w:r w:rsidRPr="00354B9F">
        <w:rPr>
          <w:rFonts w:ascii="Times New Roman" w:hAnsi="Times New Roman"/>
          <w:szCs w:val="24"/>
        </w:rPr>
        <w:t xml:space="preserve"> therefore the current burden of 325,058 hours would decrease to 113,770 hours under OMB Control Number 1845-0020.</w:t>
      </w:r>
    </w:p>
    <w:p w:rsidR="00201866" w:rsidRDefault="00201866" w:rsidP="006571F4">
      <w:pPr>
        <w:suppressAutoHyphens/>
        <w:ind w:left="700"/>
        <w:rPr>
          <w:rFonts w:ascii="Times New Roman" w:hAnsi="Times New Roman"/>
          <w:szCs w:val="24"/>
          <w:u w:val="single"/>
        </w:rPr>
      </w:pPr>
    </w:p>
    <w:p w:rsidR="006571F4" w:rsidRPr="00322A28" w:rsidRDefault="006571F4" w:rsidP="006571F4">
      <w:pPr>
        <w:suppressAutoHyphens/>
        <w:ind w:left="700"/>
        <w:rPr>
          <w:rFonts w:ascii="Times New Roman" w:hAnsi="Times New Roman"/>
          <w:szCs w:val="24"/>
        </w:rPr>
      </w:pPr>
      <w:r>
        <w:rPr>
          <w:rFonts w:ascii="Times New Roman" w:hAnsi="Times New Roman"/>
          <w:szCs w:val="24"/>
          <w:u w:val="single"/>
        </w:rPr>
        <w:t xml:space="preserve">Section 682.604 - </w:t>
      </w:r>
      <w:r w:rsidR="00185098">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6571F4"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433,577                       433,577                                       211,288</w:t>
      </w:r>
    </w:p>
    <w:p w:rsidR="00844CBD" w:rsidRDefault="00844CBD" w:rsidP="00844CBD">
      <w:pPr>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r w:rsidR="00F91511">
        <w:rPr>
          <w:rFonts w:ascii="Times New Roman" w:hAnsi="Times New Roman"/>
          <w:szCs w:val="24"/>
        </w:rPr>
        <w:t xml:space="preserve">     </w:t>
      </w:r>
    </w:p>
    <w:p w:rsidR="006571F4" w:rsidRDefault="00844CBD" w:rsidP="00354B9F">
      <w:pPr>
        <w:rPr>
          <w:rFonts w:ascii="Times New Roman" w:hAnsi="Times New Roman"/>
          <w:szCs w:val="24"/>
        </w:rPr>
      </w:pPr>
      <w:r>
        <w:rPr>
          <w:rFonts w:ascii="Times New Roman" w:hAnsi="Times New Roman"/>
          <w:szCs w:val="24"/>
        </w:rPr>
        <w:t xml:space="preserve">            </w:t>
      </w:r>
      <w:r w:rsidR="00F2747C">
        <w:rPr>
          <w:rFonts w:ascii="Times New Roman" w:hAnsi="Times New Roman"/>
          <w:szCs w:val="24"/>
        </w:rPr>
        <w:t>Equals</w:t>
      </w:r>
      <w:r>
        <w:rPr>
          <w:rFonts w:ascii="Times New Roman" w:hAnsi="Times New Roman"/>
          <w:szCs w:val="24"/>
        </w:rPr>
        <w:t xml:space="preserve">          </w:t>
      </w:r>
      <w:r w:rsidR="00F91511">
        <w:rPr>
          <w:rFonts w:ascii="Times New Roman" w:hAnsi="Times New Roman"/>
          <w:szCs w:val="24"/>
        </w:rPr>
        <w:t>233,464</w:t>
      </w:r>
      <w:r w:rsidR="00201866">
        <w:rPr>
          <w:rFonts w:ascii="Times New Roman" w:hAnsi="Times New Roman"/>
          <w:szCs w:val="24"/>
        </w:rPr>
        <w:tab/>
      </w:r>
      <w:r w:rsidR="00F91511">
        <w:rPr>
          <w:rFonts w:ascii="Times New Roman" w:hAnsi="Times New Roman"/>
          <w:szCs w:val="24"/>
        </w:rPr>
        <w:t xml:space="preserve">                   </w:t>
      </w:r>
      <w:r>
        <w:rPr>
          <w:rFonts w:ascii="Times New Roman" w:hAnsi="Times New Roman"/>
          <w:szCs w:val="24"/>
        </w:rPr>
        <w:t xml:space="preserve"> </w:t>
      </w:r>
      <w:r w:rsidR="00F91511">
        <w:rPr>
          <w:rFonts w:ascii="Times New Roman" w:hAnsi="Times New Roman"/>
          <w:szCs w:val="24"/>
        </w:rPr>
        <w:t xml:space="preserve"> </w:t>
      </w:r>
      <w:r w:rsidR="00185098">
        <w:rPr>
          <w:rFonts w:ascii="Times New Roman" w:hAnsi="Times New Roman"/>
          <w:szCs w:val="24"/>
        </w:rPr>
        <w:t>233,464</w:t>
      </w:r>
      <w:r w:rsidR="00201866">
        <w:rPr>
          <w:rFonts w:ascii="Times New Roman" w:hAnsi="Times New Roman"/>
          <w:szCs w:val="24"/>
        </w:rPr>
        <w:tab/>
      </w:r>
      <w:r w:rsidR="00F91511">
        <w:rPr>
          <w:rFonts w:ascii="Times New Roman" w:hAnsi="Times New Roman"/>
          <w:szCs w:val="24"/>
        </w:rPr>
        <w:t xml:space="preserve">    </w:t>
      </w:r>
      <w:r w:rsidR="00201866">
        <w:rPr>
          <w:rFonts w:ascii="Times New Roman" w:hAnsi="Times New Roman"/>
          <w:szCs w:val="24"/>
        </w:rPr>
        <w:t xml:space="preserve">     </w:t>
      </w:r>
      <w:r w:rsidR="003C2786">
        <w:rPr>
          <w:rFonts w:ascii="Times New Roman" w:hAnsi="Times New Roman"/>
          <w:szCs w:val="24"/>
        </w:rPr>
        <w:t>.4873128</w:t>
      </w:r>
      <w:r w:rsidR="006571F4">
        <w:rPr>
          <w:rFonts w:ascii="Times New Roman" w:hAnsi="Times New Roman"/>
          <w:szCs w:val="24"/>
        </w:rPr>
        <w:tab/>
        <w:t xml:space="preserve"> 113,770</w:t>
      </w:r>
    </w:p>
    <w:p w:rsidR="006571F4" w:rsidRPr="006571F4" w:rsidRDefault="006571F4" w:rsidP="00354B9F">
      <w:pPr>
        <w:rPr>
          <w:rFonts w:ascii="Times New Roman" w:hAnsi="Times New Roman"/>
          <w:szCs w:val="24"/>
        </w:rPr>
      </w:pPr>
    </w:p>
    <w:p w:rsidR="00354B9F" w:rsidRDefault="00354B9F" w:rsidP="006571F4">
      <w:pPr>
        <w:ind w:firstLine="720"/>
        <w:rPr>
          <w:rFonts w:ascii="Times New Roman" w:hAnsi="Times New Roman"/>
          <w:szCs w:val="24"/>
        </w:rPr>
      </w:pPr>
      <w:r w:rsidRPr="00354B9F">
        <w:rPr>
          <w:rFonts w:ascii="Times New Roman" w:hAnsi="Times New Roman"/>
          <w:szCs w:val="24"/>
          <w:u w:val="single"/>
        </w:rPr>
        <w:t>Section 682.605 - Determining the date of a student’s withdrawal</w:t>
      </w:r>
      <w:r w:rsidRPr="00354B9F">
        <w:rPr>
          <w:rFonts w:ascii="Times New Roman" w:hAnsi="Times New Roman"/>
          <w:szCs w:val="24"/>
        </w:rPr>
        <w:t>.</w:t>
      </w:r>
    </w:p>
    <w:p w:rsidR="006571F4" w:rsidRPr="00354B9F" w:rsidRDefault="006571F4" w:rsidP="006571F4">
      <w:pPr>
        <w:ind w:firstLine="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rPr>
        <w:t>The regulatory language in this section has not changed.  These proposed regulations would not alter the prior burden assessment of 325,058 hours under OMB Control Number 1845-0020.</w:t>
      </w:r>
      <w:r w:rsidRPr="00354B9F">
        <w:rPr>
          <w:rFonts w:ascii="Times New Roman" w:hAnsi="Times New Roman"/>
          <w:szCs w:val="24"/>
        </w:rPr>
        <w:tab/>
      </w:r>
    </w:p>
    <w:p w:rsidR="00F91511" w:rsidRDefault="00F91511" w:rsidP="00F91511">
      <w:pPr>
        <w:ind w:left="720"/>
        <w:rPr>
          <w:rFonts w:ascii="Times New Roman" w:hAnsi="Times New Roman"/>
          <w:szCs w:val="24"/>
        </w:rPr>
      </w:pPr>
    </w:p>
    <w:p w:rsidR="00D1619D" w:rsidRDefault="00D1619D" w:rsidP="006571F4">
      <w:pPr>
        <w:suppressAutoHyphens/>
        <w:ind w:left="700"/>
        <w:rPr>
          <w:rFonts w:ascii="Times New Roman" w:hAnsi="Times New Roman"/>
          <w:szCs w:val="24"/>
          <w:u w:val="single"/>
        </w:rPr>
      </w:pPr>
    </w:p>
    <w:p w:rsidR="006571F4" w:rsidRPr="00322A28" w:rsidRDefault="006571F4" w:rsidP="006571F4">
      <w:pPr>
        <w:suppressAutoHyphens/>
        <w:ind w:left="700"/>
        <w:rPr>
          <w:rFonts w:ascii="Times New Roman" w:hAnsi="Times New Roman"/>
          <w:szCs w:val="24"/>
        </w:rPr>
      </w:pPr>
      <w:r>
        <w:rPr>
          <w:rFonts w:ascii="Times New Roman" w:hAnsi="Times New Roman"/>
          <w:szCs w:val="24"/>
          <w:u w:val="single"/>
        </w:rPr>
        <w:t>Section 682.605 - New Burden</w:t>
      </w:r>
      <w:r w:rsidRPr="00322A28">
        <w:rPr>
          <w:rFonts w:ascii="Times New Roman" w:hAnsi="Times New Roman"/>
          <w:szCs w:val="24"/>
          <w:u w:val="single"/>
        </w:rPr>
        <w:t>:</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F91511">
        <w:rPr>
          <w:rFonts w:ascii="Times New Roman" w:hAnsi="Times New Roman"/>
          <w:szCs w:val="24"/>
        </w:rPr>
        <w:t>667,041</w:t>
      </w:r>
      <w:r>
        <w:rPr>
          <w:rFonts w:ascii="Times New Roman" w:hAnsi="Times New Roman"/>
          <w:szCs w:val="24"/>
        </w:rPr>
        <w:tab/>
      </w:r>
      <w:r w:rsidR="00F91511">
        <w:rPr>
          <w:rFonts w:ascii="Times New Roman" w:hAnsi="Times New Roman"/>
          <w:szCs w:val="24"/>
        </w:rPr>
        <w:t xml:space="preserve">         </w:t>
      </w:r>
      <w:r w:rsidR="00185098">
        <w:rPr>
          <w:rFonts w:ascii="Times New Roman" w:hAnsi="Times New Roman"/>
          <w:szCs w:val="24"/>
        </w:rPr>
        <w:t>667,041</w:t>
      </w:r>
      <w:r w:rsidR="00F91511">
        <w:rPr>
          <w:rFonts w:ascii="Times New Roman" w:hAnsi="Times New Roman"/>
          <w:szCs w:val="24"/>
        </w:rPr>
        <w:t xml:space="preserve">     </w:t>
      </w:r>
      <w:r w:rsidR="00764228">
        <w:rPr>
          <w:rFonts w:ascii="Times New Roman" w:hAnsi="Times New Roman"/>
          <w:szCs w:val="24"/>
        </w:rPr>
        <w:t xml:space="preserve">          </w:t>
      </w:r>
      <w:r w:rsidR="00185098">
        <w:rPr>
          <w:rFonts w:ascii="Times New Roman" w:hAnsi="Times New Roman"/>
          <w:szCs w:val="24"/>
        </w:rPr>
        <w:t>.487313</w:t>
      </w:r>
      <w:r w:rsidR="003C2786">
        <w:rPr>
          <w:rFonts w:ascii="Times New Roman" w:hAnsi="Times New Roman"/>
          <w:szCs w:val="24"/>
        </w:rPr>
        <w:t>4</w:t>
      </w:r>
      <w:r>
        <w:rPr>
          <w:rFonts w:ascii="Times New Roman" w:hAnsi="Times New Roman"/>
          <w:szCs w:val="24"/>
        </w:rPr>
        <w:tab/>
        <w:t xml:space="preserve">    325,058</w:t>
      </w:r>
    </w:p>
    <w:p w:rsidR="006571F4" w:rsidRDefault="006571F4" w:rsidP="006571F4">
      <w:pPr>
        <w:ind w:left="720"/>
        <w:rPr>
          <w:rFonts w:ascii="Times New Roman" w:hAnsi="Times New Roman"/>
          <w:szCs w:val="24"/>
        </w:rPr>
      </w:pPr>
    </w:p>
    <w:p w:rsidR="00354B9F" w:rsidRPr="00354B9F" w:rsidRDefault="00354B9F" w:rsidP="006571F4">
      <w:pPr>
        <w:ind w:firstLine="720"/>
        <w:rPr>
          <w:rFonts w:ascii="Times New Roman" w:hAnsi="Times New Roman"/>
          <w:szCs w:val="24"/>
        </w:rPr>
      </w:pPr>
      <w:r w:rsidRPr="00354B9F">
        <w:rPr>
          <w:rFonts w:ascii="Times New Roman" w:hAnsi="Times New Roman"/>
          <w:szCs w:val="24"/>
          <w:u w:val="single"/>
        </w:rPr>
        <w:t>Section 682.610 - Administrative and fiscal requirements for schools that participated</w:t>
      </w:r>
      <w:r w:rsidRPr="00354B9F">
        <w:rPr>
          <w:rFonts w:ascii="Times New Roman" w:hAnsi="Times New Roman"/>
          <w:szCs w:val="24"/>
        </w:rPr>
        <w:t>.</w:t>
      </w:r>
    </w:p>
    <w:p w:rsidR="006571F4" w:rsidRPr="00354B9F" w:rsidRDefault="006571F4" w:rsidP="006571F4">
      <w:pPr>
        <w:ind w:left="720"/>
        <w:rPr>
          <w:rFonts w:ascii="Times New Roman" w:eastAsiaTheme="minorHAnsi"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rPr>
        <w:t>These proposed changes would not alter the prior burden assessment of 325,058 hours under OMB Control Number 1845-0020.</w:t>
      </w:r>
    </w:p>
    <w:p w:rsidR="006571F4" w:rsidRDefault="006571F4" w:rsidP="006571F4">
      <w:pPr>
        <w:ind w:left="72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Pr>
          <w:rFonts w:ascii="Times New Roman" w:hAnsi="Times New Roman"/>
          <w:szCs w:val="24"/>
          <w:u w:val="single"/>
        </w:rPr>
        <w:t xml:space="preserve">Section 682.610 </w:t>
      </w:r>
      <w:proofErr w:type="gramStart"/>
      <w:r>
        <w:rPr>
          <w:rFonts w:ascii="Times New Roman" w:hAnsi="Times New Roman"/>
          <w:szCs w:val="24"/>
          <w:u w:val="single"/>
        </w:rPr>
        <w:t>-  Burden</w:t>
      </w:r>
      <w:proofErr w:type="gramEnd"/>
      <w:r w:rsidRPr="00322A28">
        <w:rPr>
          <w:rFonts w:ascii="Times New Roman" w:hAnsi="Times New Roman"/>
          <w:szCs w:val="24"/>
          <w:u w:val="single"/>
        </w:rPr>
        <w:t>:</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667,401</w:t>
      </w:r>
      <w:r w:rsidR="00764228">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6571F4" w:rsidRPr="00354B9F" w:rsidRDefault="006571F4" w:rsidP="006571F4">
      <w:pPr>
        <w:ind w:left="720"/>
        <w:rPr>
          <w:rFonts w:ascii="Times New Roman" w:eastAsiaTheme="minorHAnsi" w:hAnsi="Times New Roman"/>
          <w:szCs w:val="24"/>
        </w:rPr>
      </w:pPr>
    </w:p>
    <w:p w:rsidR="00354B9F" w:rsidRDefault="00354B9F" w:rsidP="006571F4">
      <w:pPr>
        <w:ind w:firstLine="720"/>
        <w:rPr>
          <w:rFonts w:ascii="Times New Roman" w:hAnsi="Times New Roman"/>
          <w:szCs w:val="24"/>
        </w:rPr>
      </w:pPr>
      <w:r w:rsidRPr="00354B9F">
        <w:rPr>
          <w:rFonts w:ascii="Times New Roman" w:hAnsi="Times New Roman"/>
          <w:szCs w:val="24"/>
          <w:u w:val="single"/>
        </w:rPr>
        <w:t>Section 682.711 - Reinstatement after termination</w:t>
      </w:r>
      <w:r w:rsidRPr="00354B9F">
        <w:rPr>
          <w:rFonts w:ascii="Times New Roman" w:hAnsi="Times New Roman"/>
          <w:szCs w:val="24"/>
        </w:rPr>
        <w:t>.</w:t>
      </w:r>
    </w:p>
    <w:p w:rsidR="006571F4" w:rsidRPr="00354B9F" w:rsidRDefault="006571F4" w:rsidP="006571F4">
      <w:pPr>
        <w:ind w:firstLine="720"/>
        <w:rPr>
          <w:rFonts w:ascii="Times New Roman" w:hAnsi="Times New Roman"/>
          <w:szCs w:val="24"/>
        </w:rPr>
      </w:pPr>
    </w:p>
    <w:p w:rsidR="00354B9F" w:rsidRPr="00354B9F" w:rsidRDefault="00354B9F" w:rsidP="006571F4">
      <w:pPr>
        <w:ind w:left="720"/>
        <w:rPr>
          <w:rFonts w:ascii="Times New Roman" w:hAnsi="Times New Roman"/>
          <w:szCs w:val="24"/>
        </w:rPr>
      </w:pPr>
      <w:r w:rsidRPr="00354B9F">
        <w:rPr>
          <w:rFonts w:ascii="Times New Roman" w:hAnsi="Times New Roman"/>
          <w:szCs w:val="24"/>
        </w:rPr>
        <w:t xml:space="preserve">The proposed regulations remove the language regarding the loss of a school lender’s participation upon the loss of the school’s eligibility to participate in Title IV, Federal Student Assistance.  </w:t>
      </w:r>
    </w:p>
    <w:p w:rsidR="006571F4" w:rsidRDefault="006571F4" w:rsidP="00354B9F">
      <w:pPr>
        <w:ind w:firstLine="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rPr>
        <w:t>These proposed changes would not alter the prior burden assessment of 325,058 hours under OMB Control Number 1845-0020.</w:t>
      </w:r>
    </w:p>
    <w:p w:rsidR="006571F4" w:rsidRDefault="006571F4" w:rsidP="006571F4">
      <w:pPr>
        <w:suppressAutoHyphens/>
        <w:ind w:left="700"/>
        <w:rPr>
          <w:rFonts w:ascii="Times New Roman" w:hAnsi="Times New Roman"/>
          <w:szCs w:val="24"/>
          <w:u w:val="single"/>
        </w:rPr>
      </w:pPr>
    </w:p>
    <w:p w:rsidR="006571F4" w:rsidRPr="00322A28" w:rsidRDefault="006571F4" w:rsidP="006571F4">
      <w:pPr>
        <w:suppressAutoHyphens/>
        <w:ind w:left="700"/>
        <w:rPr>
          <w:rFonts w:ascii="Times New Roman" w:hAnsi="Times New Roman"/>
          <w:szCs w:val="24"/>
        </w:rPr>
      </w:pPr>
      <w:r>
        <w:rPr>
          <w:rFonts w:ascii="Times New Roman" w:hAnsi="Times New Roman"/>
          <w:szCs w:val="24"/>
          <w:u w:val="single"/>
        </w:rPr>
        <w:t>Section 682.711 - Burden</w:t>
      </w:r>
      <w:r w:rsidRPr="00322A28">
        <w:rPr>
          <w:rFonts w:ascii="Times New Roman" w:hAnsi="Times New Roman"/>
          <w:szCs w:val="24"/>
          <w:u w:val="single"/>
        </w:rPr>
        <w:t>:</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667,041</w:t>
      </w:r>
      <w:r>
        <w:rPr>
          <w:rFonts w:ascii="Times New Roman" w:hAnsi="Times New Roman"/>
          <w:szCs w:val="24"/>
        </w:rPr>
        <w:tab/>
      </w:r>
      <w:r w:rsidR="00764228">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6571F4" w:rsidRDefault="006571F4" w:rsidP="006571F4">
      <w:pPr>
        <w:ind w:left="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u w:val="single"/>
        </w:rPr>
        <w:t>Section 682.712 - Disqualification review of limitation, suspension, and termination actions taken by guarantee agencies against lenders</w:t>
      </w:r>
      <w:r w:rsidRPr="00354B9F">
        <w:rPr>
          <w:rFonts w:ascii="Times New Roman" w:hAnsi="Times New Roman"/>
          <w:szCs w:val="24"/>
        </w:rPr>
        <w:t>.</w:t>
      </w:r>
    </w:p>
    <w:p w:rsidR="006571F4" w:rsidRPr="00354B9F" w:rsidRDefault="006571F4" w:rsidP="006571F4">
      <w:pPr>
        <w:ind w:left="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rPr>
        <w:t>The proposed regulations would remove a cross-reference to a section proposed for deletion. These proposed changes would not alter the prior burden assessment of 325,058 hours under OMB Control Number 1845-0020.</w:t>
      </w:r>
    </w:p>
    <w:p w:rsidR="006571F4" w:rsidRDefault="006571F4" w:rsidP="006571F4">
      <w:pPr>
        <w:ind w:left="72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Pr>
          <w:rFonts w:ascii="Times New Roman" w:hAnsi="Times New Roman"/>
          <w:szCs w:val="24"/>
          <w:u w:val="single"/>
        </w:rPr>
        <w:t>Section 682.712 - Burden</w:t>
      </w:r>
      <w:r w:rsidRPr="00322A28">
        <w:rPr>
          <w:rFonts w:ascii="Times New Roman" w:hAnsi="Times New Roman"/>
          <w:szCs w:val="24"/>
          <w:u w:val="single"/>
        </w:rPr>
        <w:t>:</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667,041</w:t>
      </w:r>
      <w:r w:rsidR="00185098">
        <w:rPr>
          <w:rFonts w:ascii="Times New Roman" w:hAnsi="Times New Roman"/>
          <w:szCs w:val="24"/>
        </w:rPr>
        <w:tab/>
        <w:t xml:space="preserve">           </w:t>
      </w:r>
      <w:r w:rsidR="003C2786">
        <w:rPr>
          <w:rFonts w:ascii="Times New Roman" w:hAnsi="Times New Roman"/>
          <w:szCs w:val="24"/>
        </w:rPr>
        <w:t>.4873134</w:t>
      </w:r>
      <w:r w:rsidR="00764228">
        <w:rPr>
          <w:rFonts w:ascii="Times New Roman" w:hAnsi="Times New Roman"/>
          <w:szCs w:val="24"/>
        </w:rPr>
        <w:t xml:space="preserve">      </w:t>
      </w:r>
      <w:r>
        <w:rPr>
          <w:rFonts w:ascii="Times New Roman" w:hAnsi="Times New Roman"/>
          <w:szCs w:val="24"/>
        </w:rPr>
        <w:t xml:space="preserve">       325,058</w:t>
      </w:r>
    </w:p>
    <w:p w:rsidR="006571F4" w:rsidRDefault="006571F4" w:rsidP="006571F4">
      <w:pPr>
        <w:ind w:left="720"/>
        <w:rPr>
          <w:rFonts w:ascii="Times New Roman" w:hAnsi="Times New Roman"/>
          <w:szCs w:val="24"/>
        </w:rPr>
      </w:pPr>
    </w:p>
    <w:p w:rsidR="00D1619D" w:rsidRDefault="00D1619D" w:rsidP="006571F4">
      <w:pPr>
        <w:ind w:left="720"/>
        <w:rPr>
          <w:rFonts w:ascii="Times New Roman" w:hAnsi="Times New Roman"/>
          <w:szCs w:val="24"/>
        </w:rPr>
      </w:pPr>
    </w:p>
    <w:p w:rsidR="00D1619D" w:rsidRDefault="00D1619D" w:rsidP="006571F4">
      <w:pPr>
        <w:ind w:left="720"/>
        <w:rPr>
          <w:rFonts w:ascii="Times New Roman" w:hAnsi="Times New Roman"/>
          <w:szCs w:val="24"/>
        </w:rPr>
      </w:pPr>
    </w:p>
    <w:p w:rsidR="00D1619D" w:rsidRPr="00354B9F" w:rsidRDefault="00D1619D" w:rsidP="006571F4">
      <w:pPr>
        <w:ind w:left="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u w:val="single"/>
        </w:rPr>
        <w:lastRenderedPageBreak/>
        <w:t xml:space="preserve">Section </w:t>
      </w:r>
      <w:proofErr w:type="gramStart"/>
      <w:r w:rsidRPr="00354B9F">
        <w:rPr>
          <w:rFonts w:ascii="Times New Roman" w:hAnsi="Times New Roman"/>
          <w:szCs w:val="24"/>
          <w:u w:val="single"/>
        </w:rPr>
        <w:t>682.713  Disqualification</w:t>
      </w:r>
      <w:proofErr w:type="gramEnd"/>
      <w:r w:rsidRPr="00354B9F">
        <w:rPr>
          <w:rFonts w:ascii="Times New Roman" w:hAnsi="Times New Roman"/>
          <w:szCs w:val="24"/>
          <w:u w:val="single"/>
        </w:rPr>
        <w:t xml:space="preserve"> review of limitation, suspension, and termination actions taken by guaranty agencies against a school</w:t>
      </w:r>
      <w:r w:rsidRPr="00354B9F">
        <w:rPr>
          <w:rFonts w:ascii="Times New Roman" w:hAnsi="Times New Roman"/>
          <w:szCs w:val="24"/>
        </w:rPr>
        <w:t>.</w:t>
      </w:r>
    </w:p>
    <w:p w:rsidR="00950CA4" w:rsidRPr="00354B9F" w:rsidRDefault="00950CA4" w:rsidP="006571F4">
      <w:pPr>
        <w:ind w:left="720"/>
        <w:rPr>
          <w:rFonts w:ascii="Times New Roman" w:eastAsiaTheme="minorHAnsi" w:hAnsi="Times New Roman"/>
          <w:szCs w:val="24"/>
        </w:rPr>
      </w:pPr>
    </w:p>
    <w:p w:rsidR="00354B9F" w:rsidRPr="00354B9F" w:rsidRDefault="00354B9F" w:rsidP="00950CA4">
      <w:pPr>
        <w:ind w:left="720"/>
        <w:rPr>
          <w:rFonts w:ascii="Times New Roman" w:hAnsi="Times New Roman"/>
          <w:szCs w:val="24"/>
        </w:rPr>
      </w:pPr>
      <w:r w:rsidRPr="00354B9F">
        <w:rPr>
          <w:rFonts w:ascii="Times New Roman" w:hAnsi="Times New Roman"/>
          <w:szCs w:val="24"/>
        </w:rPr>
        <w:t>The proposed regulations would remove §682.713 from the FFEL regulations.  The proposed change would remove the prior burden assessment of 325,058 hours under OMB Control Number 1845-0020</w:t>
      </w:r>
      <w:r w:rsidR="00185098">
        <w:rPr>
          <w:rFonts w:ascii="Times New Roman" w:hAnsi="Times New Roman"/>
          <w:szCs w:val="24"/>
        </w:rPr>
        <w:t>.  The number of respondents and the number responses are also reduced to zero</w:t>
      </w:r>
      <w:r w:rsidRPr="00354B9F">
        <w:rPr>
          <w:rFonts w:ascii="Times New Roman" w:hAnsi="Times New Roman"/>
          <w:szCs w:val="24"/>
        </w:rPr>
        <w:t>.</w:t>
      </w:r>
    </w:p>
    <w:p w:rsidR="006972E6" w:rsidRDefault="006972E6" w:rsidP="0032782F">
      <w:pPr>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Pr>
          <w:rFonts w:ascii="Times New Roman" w:hAnsi="Times New Roman"/>
          <w:szCs w:val="24"/>
          <w:u w:val="single"/>
        </w:rPr>
        <w:t xml:space="preserve">Section 682.713 - </w:t>
      </w:r>
      <w:r w:rsidR="00185098">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950CA4" w:rsidRPr="00322A28" w:rsidRDefault="00950CA4" w:rsidP="00950CA4">
      <w:pPr>
        <w:suppressAutoHyphens/>
        <w:ind w:left="700"/>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844CBD" w:rsidRDefault="00950CA4"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r w:rsidR="00764228">
        <w:rPr>
          <w:rFonts w:ascii="Times New Roman" w:hAnsi="Times New Roman"/>
          <w:szCs w:val="24"/>
        </w:rPr>
        <w:t xml:space="preserve"> </w:t>
      </w:r>
    </w:p>
    <w:p w:rsidR="00764228" w:rsidRDefault="00F2747C" w:rsidP="00764228">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w:t>
      </w:r>
      <w:r w:rsidR="00764228">
        <w:rPr>
          <w:rFonts w:ascii="Times New Roman" w:hAnsi="Times New Roman"/>
          <w:szCs w:val="24"/>
        </w:rPr>
        <w:t xml:space="preserve">0                    </w:t>
      </w:r>
      <w:r w:rsidR="00844CBD">
        <w:rPr>
          <w:rFonts w:ascii="Times New Roman" w:hAnsi="Times New Roman"/>
          <w:szCs w:val="24"/>
        </w:rPr>
        <w:t xml:space="preserve">   </w:t>
      </w:r>
      <w:r w:rsidR="00764228">
        <w:rPr>
          <w:rFonts w:ascii="Times New Roman" w:hAnsi="Times New Roman"/>
          <w:szCs w:val="24"/>
        </w:rPr>
        <w:t xml:space="preserve">           0                                                  0</w:t>
      </w:r>
    </w:p>
    <w:p w:rsidR="00185098" w:rsidRDefault="00185098" w:rsidP="00764228">
      <w:pPr>
        <w:ind w:left="720"/>
        <w:rPr>
          <w:rFonts w:ascii="Times New Roman" w:hAnsi="Times New Roman"/>
          <w:szCs w:val="24"/>
        </w:rPr>
      </w:pPr>
    </w:p>
    <w:p w:rsidR="00185098" w:rsidRDefault="00185098" w:rsidP="00185098">
      <w:pPr>
        <w:tabs>
          <w:tab w:val="left" w:pos="-720"/>
        </w:tabs>
        <w:suppressAutoHyphens/>
        <w:ind w:left="720"/>
        <w:rPr>
          <w:rFonts w:ascii="Times New Roman" w:hAnsi="Times New Roman"/>
          <w:szCs w:val="24"/>
        </w:rPr>
      </w:pPr>
      <w:r w:rsidRPr="00322A28">
        <w:rPr>
          <w:rFonts w:ascii="Times New Roman" w:hAnsi="Times New Roman"/>
          <w:szCs w:val="24"/>
        </w:rPr>
        <w:t xml:space="preserve">The Department is requesting a revision of the current </w:t>
      </w:r>
      <w:r w:rsidR="00F26A15">
        <w:rPr>
          <w:rFonts w:ascii="Times New Roman" w:hAnsi="Times New Roman"/>
          <w:szCs w:val="24"/>
        </w:rPr>
        <w:t>FFEL Program</w:t>
      </w:r>
      <w:r w:rsidRPr="00322A28">
        <w:rPr>
          <w:rFonts w:ascii="Times New Roman" w:hAnsi="Times New Roman"/>
          <w:szCs w:val="24"/>
        </w:rPr>
        <w:t xml:space="preserve"> information collection under OMB 1845-00</w:t>
      </w:r>
      <w:r w:rsidR="00F26A15">
        <w:rPr>
          <w:rFonts w:ascii="Times New Roman" w:hAnsi="Times New Roman"/>
          <w:szCs w:val="24"/>
        </w:rPr>
        <w:t>20</w:t>
      </w:r>
      <w:r>
        <w:rPr>
          <w:rFonts w:ascii="Times New Roman" w:hAnsi="Times New Roman"/>
          <w:szCs w:val="24"/>
        </w:rPr>
        <w:t xml:space="preserve"> to reflect the proposed regulatory changes explained above</w:t>
      </w:r>
      <w:r w:rsidRPr="00322A28">
        <w:rPr>
          <w:rFonts w:ascii="Times New Roman" w:hAnsi="Times New Roman"/>
          <w:szCs w:val="24"/>
        </w:rPr>
        <w:t xml:space="preserve">. </w:t>
      </w:r>
    </w:p>
    <w:p w:rsidR="00185098" w:rsidRDefault="00185098" w:rsidP="00185098">
      <w:pPr>
        <w:tabs>
          <w:tab w:val="left" w:pos="-720"/>
        </w:tabs>
        <w:suppressAutoHyphens/>
        <w:ind w:left="720"/>
        <w:rPr>
          <w:rFonts w:ascii="Times New Roman" w:hAnsi="Times New Roman"/>
          <w:szCs w:val="24"/>
        </w:rPr>
      </w:pPr>
    </w:p>
    <w:p w:rsidR="00185098" w:rsidRPr="00347DA0" w:rsidRDefault="00185098" w:rsidP="00185098">
      <w:pPr>
        <w:suppressAutoHyphens/>
        <w:ind w:left="700"/>
        <w:rPr>
          <w:rFonts w:ascii="Times New Roman" w:hAnsi="Times New Roman"/>
          <w:szCs w:val="24"/>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47DA0">
        <w:rPr>
          <w:rFonts w:ascii="Times New Roman" w:hAnsi="Times New Roman"/>
          <w:szCs w:val="24"/>
        </w:rPr>
        <w:t>:</w:t>
      </w:r>
    </w:p>
    <w:p w:rsidR="00185098" w:rsidRPr="00322A28" w:rsidRDefault="00185098" w:rsidP="00185098">
      <w:pPr>
        <w:suppressAutoHyphens/>
        <w:ind w:left="720" w:firstLine="720"/>
        <w:rPr>
          <w:rFonts w:ascii="Times New Roman" w:hAnsi="Times New Roman"/>
          <w:szCs w:val="24"/>
          <w:u w:val="single"/>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Pr="00322A2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25,347,555                25,347,555                                        12,352,197</w:t>
      </w:r>
    </w:p>
    <w:p w:rsidR="00185098" w:rsidRPr="00322A28" w:rsidRDefault="00185098" w:rsidP="00185098">
      <w:pPr>
        <w:suppressAutoHyphens/>
        <w:ind w:left="700"/>
        <w:rPr>
          <w:rFonts w:ascii="Times New Roman" w:hAnsi="Times New Roman"/>
          <w:szCs w:val="24"/>
        </w:rPr>
      </w:pPr>
      <w:r w:rsidRPr="00322A28">
        <w:rPr>
          <w:rFonts w:ascii="Times New Roman" w:hAnsi="Times New Roman"/>
          <w:szCs w:val="24"/>
        </w:rPr>
        <w:tab/>
      </w:r>
    </w:p>
    <w:p w:rsidR="00185098" w:rsidRPr="00347DA0" w:rsidRDefault="00185098" w:rsidP="00185098">
      <w:pPr>
        <w:suppressAutoHyphens/>
        <w:ind w:left="700"/>
        <w:rPr>
          <w:rFonts w:ascii="Times New Roman" w:hAnsi="Times New Roman"/>
          <w:szCs w:val="24"/>
        </w:rPr>
      </w:pPr>
      <w:r>
        <w:rPr>
          <w:rFonts w:ascii="Times New Roman" w:hAnsi="Times New Roman"/>
          <w:szCs w:val="24"/>
          <w:u w:val="single"/>
        </w:rPr>
        <w:t>New Burden</w:t>
      </w:r>
      <w:r w:rsidRPr="00347DA0">
        <w:rPr>
          <w:rFonts w:ascii="Times New Roman" w:hAnsi="Times New Roman"/>
          <w:szCs w:val="24"/>
        </w:rPr>
        <w:t>:</w:t>
      </w:r>
    </w:p>
    <w:p w:rsidR="00185098" w:rsidRPr="00322A28" w:rsidRDefault="00185098" w:rsidP="00185098">
      <w:pPr>
        <w:suppressAutoHyphens/>
        <w:ind w:left="700"/>
        <w:rPr>
          <w:rFonts w:ascii="Times New Roman" w:hAnsi="Times New Roman"/>
          <w:szCs w:val="24"/>
        </w:rPr>
      </w:pPr>
      <w:r>
        <w:rPr>
          <w:rFonts w:ascii="Times New Roman" w:hAnsi="Times New Roman"/>
          <w:szCs w:val="24"/>
        </w:rPr>
        <w:t>Section 682.102:</w:t>
      </w:r>
    </w:p>
    <w:p w:rsidR="00185098" w:rsidRPr="00322A2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333,521</w:t>
      </w:r>
      <w:r>
        <w:rPr>
          <w:rFonts w:ascii="Times New Roman" w:hAnsi="Times New Roman"/>
          <w:szCs w:val="24"/>
        </w:rPr>
        <w:tab/>
      </w:r>
      <w:r>
        <w:rPr>
          <w:rFonts w:ascii="Times New Roman" w:hAnsi="Times New Roman"/>
          <w:szCs w:val="24"/>
        </w:rPr>
        <w:tab/>
      </w:r>
      <w:r w:rsidR="00D2340A">
        <w:rPr>
          <w:rFonts w:ascii="Times New Roman" w:hAnsi="Times New Roman"/>
          <w:szCs w:val="24"/>
        </w:rPr>
        <w:t>333,521</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162,529</w:t>
      </w:r>
    </w:p>
    <w:p w:rsidR="00185098" w:rsidRDefault="00185098" w:rsidP="00185098">
      <w:pPr>
        <w:suppressAutoHyphens/>
        <w:ind w:left="700"/>
        <w:rPr>
          <w:rFonts w:ascii="Times New Roman" w:hAnsi="Times New Roman"/>
          <w:szCs w:val="24"/>
        </w:rPr>
      </w:pPr>
      <w:r>
        <w:rPr>
          <w:rFonts w:ascii="Times New Roman" w:hAnsi="Times New Roman"/>
          <w:szCs w:val="24"/>
        </w:rPr>
        <w:t>Section 682.206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Section 682.208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682.209</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533,633</w:t>
      </w:r>
      <w:r>
        <w:rPr>
          <w:rFonts w:ascii="Times New Roman" w:hAnsi="Times New Roman"/>
          <w:szCs w:val="24"/>
        </w:rPr>
        <w:tab/>
      </w:r>
      <w:r>
        <w:rPr>
          <w:rFonts w:ascii="Times New Roman" w:hAnsi="Times New Roman"/>
          <w:szCs w:val="24"/>
        </w:rPr>
        <w:tab/>
        <w:t>53</w:t>
      </w:r>
      <w:r w:rsidR="003C2786">
        <w:rPr>
          <w:rFonts w:ascii="Times New Roman" w:hAnsi="Times New Roman"/>
          <w:szCs w:val="24"/>
        </w:rPr>
        <w:t>3</w:t>
      </w:r>
      <w:r>
        <w:rPr>
          <w:rFonts w:ascii="Times New Roman" w:hAnsi="Times New Roman"/>
          <w:szCs w:val="24"/>
        </w:rPr>
        <w:t>,363                                           260,046</w:t>
      </w:r>
    </w:p>
    <w:p w:rsidR="00185098" w:rsidRDefault="00185098" w:rsidP="00185098">
      <w:pPr>
        <w:suppressAutoHyphens/>
        <w:ind w:left="700"/>
        <w:rPr>
          <w:rFonts w:ascii="Times New Roman" w:hAnsi="Times New Roman"/>
          <w:szCs w:val="24"/>
        </w:rPr>
      </w:pPr>
      <w:r>
        <w:rPr>
          <w:rFonts w:ascii="Times New Roman" w:hAnsi="Times New Roman"/>
          <w:szCs w:val="24"/>
        </w:rPr>
        <w:t>Section 682.210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667,041                      667,041                                           325,058</w:t>
      </w:r>
    </w:p>
    <w:p w:rsidR="00185098" w:rsidRPr="00E27AB2" w:rsidRDefault="00185098" w:rsidP="00185098">
      <w:pPr>
        <w:suppressAutoHyphens/>
        <w:ind w:left="700"/>
        <w:rPr>
          <w:rFonts w:ascii="Times New Roman" w:hAnsi="Times New Roman"/>
          <w:szCs w:val="24"/>
        </w:rPr>
      </w:pPr>
      <w:r w:rsidRPr="00E27AB2">
        <w:rPr>
          <w:rFonts w:ascii="Times New Roman" w:hAnsi="Times New Roman"/>
          <w:szCs w:val="24"/>
        </w:rPr>
        <w:lastRenderedPageBreak/>
        <w:t>Section 682.211</w:t>
      </w:r>
    </w:p>
    <w:p w:rsidR="00185098" w:rsidRPr="00E27AB2" w:rsidRDefault="00185098" w:rsidP="00185098">
      <w:pPr>
        <w:suppressAutoHyphens/>
        <w:ind w:left="1420" w:firstLine="20"/>
        <w:rPr>
          <w:rFonts w:ascii="Times New Roman" w:hAnsi="Times New Roman"/>
          <w:szCs w:val="24"/>
        </w:rPr>
      </w:pPr>
      <w:r w:rsidRPr="00E27AB2">
        <w:rPr>
          <w:rFonts w:ascii="Times New Roman" w:hAnsi="Times New Roman"/>
          <w:szCs w:val="24"/>
        </w:rPr>
        <w:t xml:space="preserve"># </w:t>
      </w:r>
      <w:proofErr w:type="gramStart"/>
      <w:r w:rsidRPr="00E27AB2">
        <w:rPr>
          <w:rFonts w:ascii="Times New Roman" w:hAnsi="Times New Roman"/>
          <w:szCs w:val="24"/>
        </w:rPr>
        <w:t>of</w:t>
      </w:r>
      <w:proofErr w:type="gramEnd"/>
      <w:r w:rsidRPr="00E27AB2">
        <w:rPr>
          <w:rFonts w:ascii="Times New Roman" w:hAnsi="Times New Roman"/>
          <w:szCs w:val="24"/>
        </w:rPr>
        <w:t xml:space="preserve"> Respondents</w:t>
      </w:r>
      <w:r w:rsidRPr="00E27AB2">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E27AB2">
        <w:rPr>
          <w:rFonts w:ascii="Times New Roman" w:hAnsi="Times New Roman"/>
          <w:szCs w:val="24"/>
        </w:rPr>
        <w:tab/>
      </w:r>
      <w:r w:rsidRPr="00E27AB2">
        <w:rPr>
          <w:rFonts w:ascii="Times New Roman" w:hAnsi="Times New Roman"/>
          <w:szCs w:val="24"/>
        </w:rPr>
        <w:tab/>
        <w:t xml:space="preserve">            722,60</w:t>
      </w:r>
      <w:r w:rsidR="000D26C9">
        <w:rPr>
          <w:rFonts w:ascii="Times New Roman" w:hAnsi="Times New Roman"/>
          <w:szCs w:val="24"/>
        </w:rPr>
        <w:t>8</w:t>
      </w:r>
      <w:r w:rsidRPr="00E27AB2">
        <w:rPr>
          <w:rFonts w:ascii="Times New Roman" w:hAnsi="Times New Roman"/>
          <w:szCs w:val="24"/>
        </w:rPr>
        <w:tab/>
        <w:t xml:space="preserve">          </w:t>
      </w:r>
      <w:r w:rsidR="003C2786" w:rsidRPr="00E27AB2">
        <w:rPr>
          <w:rFonts w:ascii="Times New Roman" w:hAnsi="Times New Roman"/>
          <w:szCs w:val="24"/>
        </w:rPr>
        <w:t>722,60</w:t>
      </w:r>
      <w:r w:rsidR="000D26C9">
        <w:rPr>
          <w:rFonts w:ascii="Times New Roman" w:hAnsi="Times New Roman"/>
          <w:szCs w:val="24"/>
        </w:rPr>
        <w:t>8</w:t>
      </w:r>
      <w:r w:rsidRPr="00E27AB2">
        <w:rPr>
          <w:rFonts w:ascii="Times New Roman" w:hAnsi="Times New Roman"/>
          <w:szCs w:val="24"/>
        </w:rPr>
        <w:t xml:space="preserve">             </w:t>
      </w:r>
      <w:r w:rsidRPr="00E27AB2">
        <w:rPr>
          <w:rFonts w:ascii="Times New Roman" w:hAnsi="Times New Roman"/>
          <w:szCs w:val="24"/>
        </w:rPr>
        <w:tab/>
        <w:t xml:space="preserve">                  </w:t>
      </w:r>
      <w:r w:rsidR="003C2786" w:rsidRPr="00E27AB2">
        <w:rPr>
          <w:rFonts w:ascii="Times New Roman" w:hAnsi="Times New Roman"/>
          <w:szCs w:val="24"/>
        </w:rPr>
        <w:t xml:space="preserve">  </w:t>
      </w:r>
      <w:r w:rsidRPr="00E27AB2">
        <w:rPr>
          <w:rFonts w:ascii="Times New Roman" w:hAnsi="Times New Roman"/>
          <w:szCs w:val="24"/>
        </w:rPr>
        <w:t>334,504</w:t>
      </w:r>
    </w:p>
    <w:p w:rsidR="00185098" w:rsidRDefault="00185098" w:rsidP="00185098">
      <w:pPr>
        <w:suppressAutoHyphens/>
        <w:ind w:left="700"/>
        <w:rPr>
          <w:rFonts w:ascii="Times New Roman" w:hAnsi="Times New Roman"/>
          <w:szCs w:val="24"/>
        </w:rPr>
      </w:pPr>
      <w:r>
        <w:rPr>
          <w:rFonts w:ascii="Times New Roman" w:hAnsi="Times New Roman"/>
          <w:szCs w:val="24"/>
        </w:rPr>
        <w:t>Section 682.212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682.214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682.216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Section 682.301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682.305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682.401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600,337                      </w:t>
      </w:r>
      <w:r w:rsidR="00D2340A">
        <w:rPr>
          <w:rFonts w:ascii="Times New Roman" w:hAnsi="Times New Roman"/>
          <w:szCs w:val="24"/>
        </w:rPr>
        <w:t>600,337</w:t>
      </w:r>
      <w:r>
        <w:rPr>
          <w:rFonts w:ascii="Times New Roman" w:hAnsi="Times New Roman"/>
          <w:szCs w:val="24"/>
        </w:rPr>
        <w:t xml:space="preserve">                                          292,552       </w:t>
      </w:r>
    </w:p>
    <w:p w:rsidR="00185098" w:rsidRDefault="00185098" w:rsidP="00185098">
      <w:pPr>
        <w:suppressAutoHyphens/>
        <w:ind w:left="700"/>
        <w:rPr>
          <w:rFonts w:ascii="Times New Roman" w:hAnsi="Times New Roman"/>
          <w:szCs w:val="24"/>
        </w:rPr>
      </w:pPr>
      <w:r>
        <w:rPr>
          <w:rFonts w:ascii="Times New Roman" w:hAnsi="Times New Roman"/>
          <w:szCs w:val="24"/>
        </w:rPr>
        <w:t>Section 682.402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682.404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Pr="003C2786" w:rsidRDefault="00185098" w:rsidP="00185098">
      <w:pPr>
        <w:suppressAutoHyphens/>
        <w:ind w:left="700"/>
        <w:rPr>
          <w:rFonts w:ascii="Times New Roman" w:hAnsi="Times New Roman"/>
          <w:szCs w:val="24"/>
        </w:rPr>
      </w:pPr>
      <w:r>
        <w:rPr>
          <w:rFonts w:ascii="Times New Roman" w:hAnsi="Times New Roman"/>
          <w:szCs w:val="24"/>
        </w:rPr>
        <w:t xml:space="preserve"> </w:t>
      </w:r>
      <w:r w:rsidRPr="003C2786">
        <w:rPr>
          <w:rFonts w:ascii="Times New Roman" w:hAnsi="Times New Roman"/>
          <w:szCs w:val="24"/>
        </w:rPr>
        <w:t>Section 682.405</w:t>
      </w:r>
    </w:p>
    <w:p w:rsidR="00185098" w:rsidRPr="003C2786" w:rsidRDefault="00185098" w:rsidP="00185098">
      <w:pPr>
        <w:suppressAutoHyphens/>
        <w:ind w:left="1420" w:firstLine="20"/>
        <w:rPr>
          <w:rFonts w:ascii="Times New Roman" w:hAnsi="Times New Roman"/>
          <w:szCs w:val="24"/>
        </w:rPr>
      </w:pPr>
      <w:r w:rsidRPr="003C2786">
        <w:rPr>
          <w:rFonts w:ascii="Times New Roman" w:hAnsi="Times New Roman"/>
          <w:szCs w:val="24"/>
        </w:rPr>
        <w:t xml:space="preserve"># </w:t>
      </w:r>
      <w:proofErr w:type="gramStart"/>
      <w:r w:rsidRPr="003C2786">
        <w:rPr>
          <w:rFonts w:ascii="Times New Roman" w:hAnsi="Times New Roman"/>
          <w:szCs w:val="24"/>
        </w:rPr>
        <w:t>of</w:t>
      </w:r>
      <w:proofErr w:type="gramEnd"/>
      <w:r w:rsidRPr="003C2786">
        <w:rPr>
          <w:rFonts w:ascii="Times New Roman" w:hAnsi="Times New Roman"/>
          <w:szCs w:val="24"/>
        </w:rPr>
        <w:t xml:space="preserve"> Respondents</w:t>
      </w:r>
      <w:r w:rsidRPr="003C2786">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C2786">
        <w:rPr>
          <w:rFonts w:ascii="Times New Roman" w:hAnsi="Times New Roman"/>
          <w:szCs w:val="24"/>
        </w:rPr>
        <w:t xml:space="preserve">                         9</w:t>
      </w:r>
      <w:r w:rsidR="004A7040">
        <w:rPr>
          <w:rFonts w:ascii="Times New Roman" w:hAnsi="Times New Roman"/>
          <w:szCs w:val="24"/>
        </w:rPr>
        <w:t>81,907</w:t>
      </w:r>
      <w:r w:rsidRPr="003C2786">
        <w:rPr>
          <w:rFonts w:ascii="Times New Roman" w:hAnsi="Times New Roman"/>
          <w:szCs w:val="24"/>
        </w:rPr>
        <w:t xml:space="preserve">                      9</w:t>
      </w:r>
      <w:r w:rsidR="004A7040">
        <w:rPr>
          <w:rFonts w:ascii="Times New Roman" w:hAnsi="Times New Roman"/>
          <w:szCs w:val="24"/>
        </w:rPr>
        <w:t>81,907</w:t>
      </w:r>
      <w:r w:rsidRPr="003C2786">
        <w:rPr>
          <w:rFonts w:ascii="Times New Roman" w:hAnsi="Times New Roman"/>
          <w:szCs w:val="24"/>
        </w:rPr>
        <w:t xml:space="preserve">                                          460,417</w:t>
      </w:r>
    </w:p>
    <w:p w:rsidR="00185098" w:rsidRDefault="00185098" w:rsidP="00185098">
      <w:pPr>
        <w:suppressAutoHyphens/>
        <w:ind w:left="700"/>
        <w:rPr>
          <w:rFonts w:ascii="Times New Roman" w:hAnsi="Times New Roman"/>
          <w:szCs w:val="24"/>
        </w:rPr>
      </w:pPr>
      <w:r>
        <w:rPr>
          <w:rFonts w:ascii="Times New Roman" w:hAnsi="Times New Roman"/>
          <w:szCs w:val="24"/>
        </w:rPr>
        <w:t>Section 682.406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682.409</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939,085                      </w:t>
      </w:r>
      <w:r w:rsidR="00D2340A">
        <w:rPr>
          <w:rFonts w:ascii="Times New Roman" w:hAnsi="Times New Roman"/>
          <w:szCs w:val="24"/>
        </w:rPr>
        <w:t>939,085</w:t>
      </w:r>
      <w:r>
        <w:rPr>
          <w:rFonts w:ascii="Times New Roman" w:hAnsi="Times New Roman"/>
          <w:szCs w:val="24"/>
        </w:rPr>
        <w:t xml:space="preserve">                                          413,460</w:t>
      </w:r>
    </w:p>
    <w:p w:rsidR="00185098" w:rsidRDefault="00185098" w:rsidP="00185098">
      <w:pPr>
        <w:suppressAutoHyphens/>
        <w:ind w:left="700"/>
        <w:rPr>
          <w:rFonts w:ascii="Times New Roman" w:hAnsi="Times New Roman"/>
          <w:szCs w:val="24"/>
        </w:rPr>
      </w:pPr>
      <w:r>
        <w:rPr>
          <w:rFonts w:ascii="Times New Roman" w:hAnsi="Times New Roman"/>
          <w:szCs w:val="24"/>
        </w:rPr>
        <w:t>Section 682.411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lastRenderedPageBreak/>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633,689                      </w:t>
      </w:r>
      <w:r w:rsidR="00D2340A">
        <w:rPr>
          <w:rFonts w:ascii="Times New Roman" w:hAnsi="Times New Roman"/>
          <w:szCs w:val="24"/>
        </w:rPr>
        <w:t>633,689</w:t>
      </w:r>
      <w:r>
        <w:rPr>
          <w:rFonts w:ascii="Times New Roman" w:hAnsi="Times New Roman"/>
          <w:szCs w:val="24"/>
        </w:rPr>
        <w:t xml:space="preserve">                                           308,805</w:t>
      </w:r>
    </w:p>
    <w:p w:rsidR="00185098" w:rsidRDefault="00185098" w:rsidP="0054394B">
      <w:pPr>
        <w:tabs>
          <w:tab w:val="center" w:pos="5030"/>
        </w:tabs>
        <w:suppressAutoHyphens/>
        <w:ind w:left="700"/>
        <w:rPr>
          <w:rFonts w:ascii="Times New Roman" w:hAnsi="Times New Roman"/>
          <w:szCs w:val="24"/>
        </w:rPr>
      </w:pPr>
      <w:r>
        <w:rPr>
          <w:rFonts w:ascii="Times New Roman" w:hAnsi="Times New Roman"/>
          <w:szCs w:val="24"/>
        </w:rPr>
        <w:t>Section 682.417</w:t>
      </w:r>
      <w:r w:rsidR="00D2340A">
        <w:rPr>
          <w:rFonts w:ascii="Times New Roman" w:hAnsi="Times New Roman"/>
          <w:szCs w:val="24"/>
        </w:rPr>
        <w:tab/>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3C2786" w:rsidRDefault="003C2786" w:rsidP="00185098">
      <w:pPr>
        <w:suppressAutoHyphens/>
        <w:ind w:left="700"/>
        <w:rPr>
          <w:rFonts w:ascii="Times New Roman" w:hAnsi="Times New Roman"/>
          <w:szCs w:val="24"/>
        </w:rPr>
      </w:pPr>
    </w:p>
    <w:p w:rsidR="00185098" w:rsidRDefault="00185098" w:rsidP="00185098">
      <w:pPr>
        <w:suppressAutoHyphens/>
        <w:ind w:left="700"/>
        <w:rPr>
          <w:rFonts w:ascii="Times New Roman" w:hAnsi="Times New Roman"/>
          <w:szCs w:val="24"/>
        </w:rPr>
      </w:pPr>
      <w:r>
        <w:rPr>
          <w:rFonts w:ascii="Times New Roman" w:hAnsi="Times New Roman"/>
          <w:szCs w:val="24"/>
        </w:rPr>
        <w:t>Section 682.418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682.421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682.507</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682.508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682.511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682.515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682.602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682.603</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 </w:t>
      </w:r>
    </w:p>
    <w:p w:rsidR="00185098" w:rsidRDefault="00185098" w:rsidP="00185098">
      <w:pPr>
        <w:suppressAutoHyphens/>
        <w:ind w:left="700"/>
        <w:rPr>
          <w:rFonts w:ascii="Times New Roman" w:hAnsi="Times New Roman"/>
          <w:szCs w:val="24"/>
        </w:rPr>
      </w:pPr>
      <w:r>
        <w:rPr>
          <w:rFonts w:ascii="Times New Roman" w:hAnsi="Times New Roman"/>
          <w:szCs w:val="24"/>
        </w:rPr>
        <w:t>Section 682.604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233,464                      </w:t>
      </w:r>
      <w:r w:rsidR="00D2340A">
        <w:rPr>
          <w:rFonts w:ascii="Times New Roman" w:hAnsi="Times New Roman"/>
          <w:szCs w:val="24"/>
        </w:rPr>
        <w:t>233,464</w:t>
      </w:r>
      <w:r>
        <w:rPr>
          <w:rFonts w:ascii="Times New Roman" w:hAnsi="Times New Roman"/>
          <w:szCs w:val="24"/>
        </w:rPr>
        <w:t xml:space="preserve">                                          113,770</w:t>
      </w:r>
    </w:p>
    <w:p w:rsidR="00185098" w:rsidRDefault="00185098" w:rsidP="00185098">
      <w:pPr>
        <w:suppressAutoHyphens/>
        <w:ind w:left="700"/>
        <w:rPr>
          <w:rFonts w:ascii="Times New Roman" w:hAnsi="Times New Roman"/>
          <w:szCs w:val="24"/>
        </w:rPr>
      </w:pPr>
      <w:r>
        <w:rPr>
          <w:rFonts w:ascii="Times New Roman" w:hAnsi="Times New Roman"/>
          <w:szCs w:val="24"/>
        </w:rPr>
        <w:t>Section 682.605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682.610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54394B">
      <w:pPr>
        <w:tabs>
          <w:tab w:val="center" w:pos="5030"/>
        </w:tabs>
        <w:suppressAutoHyphens/>
        <w:ind w:left="700"/>
        <w:rPr>
          <w:rFonts w:ascii="Times New Roman" w:hAnsi="Times New Roman"/>
          <w:szCs w:val="24"/>
        </w:rPr>
      </w:pPr>
      <w:r>
        <w:rPr>
          <w:rFonts w:ascii="Times New Roman" w:hAnsi="Times New Roman"/>
          <w:szCs w:val="24"/>
        </w:rPr>
        <w:t>Section 682.711</w:t>
      </w:r>
      <w:r>
        <w:rPr>
          <w:rFonts w:ascii="Times New Roman" w:hAnsi="Times New Roman"/>
          <w:szCs w:val="24"/>
        </w:rPr>
        <w:tab/>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682.712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682.713</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lastRenderedPageBreak/>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p>
    <w:p w:rsidR="00185098" w:rsidRDefault="00185098" w:rsidP="00185098">
      <w:pPr>
        <w:suppressAutoHyphens/>
        <w:ind w:left="700"/>
        <w:rPr>
          <w:rFonts w:ascii="Times New Roman" w:hAnsi="Times New Roman"/>
          <w:szCs w:val="24"/>
        </w:rPr>
      </w:pPr>
      <w:r w:rsidRPr="00347DA0">
        <w:rPr>
          <w:rFonts w:ascii="Times New Roman" w:hAnsi="Times New Roman"/>
          <w:szCs w:val="24"/>
          <w:u w:val="single"/>
        </w:rPr>
        <w:t>Sub-total of New Burden</w:t>
      </w:r>
      <w:r>
        <w:rPr>
          <w:rFonts w:ascii="Times New Roman" w:hAnsi="Times New Roman"/>
          <w:szCs w:val="24"/>
        </w:rPr>
        <w:t>:</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16,9</w:t>
      </w:r>
      <w:r w:rsidR="004A7040">
        <w:rPr>
          <w:rFonts w:ascii="Times New Roman" w:hAnsi="Times New Roman"/>
          <w:szCs w:val="24"/>
        </w:rPr>
        <w:t>84,98</w:t>
      </w:r>
      <w:r w:rsidR="000D26C9">
        <w:rPr>
          <w:rFonts w:ascii="Times New Roman" w:hAnsi="Times New Roman"/>
          <w:szCs w:val="24"/>
        </w:rPr>
        <w:t>2</w:t>
      </w:r>
      <w:r>
        <w:rPr>
          <w:rFonts w:ascii="Times New Roman" w:hAnsi="Times New Roman"/>
          <w:szCs w:val="24"/>
        </w:rPr>
        <w:t xml:space="preserve">                   </w:t>
      </w:r>
      <w:r w:rsidRPr="00BD26AF">
        <w:rPr>
          <w:rFonts w:ascii="Times New Roman" w:hAnsi="Times New Roman"/>
          <w:szCs w:val="24"/>
        </w:rPr>
        <w:t>1</w:t>
      </w:r>
      <w:r w:rsidR="003C2786" w:rsidRPr="00BD26AF">
        <w:rPr>
          <w:rFonts w:ascii="Times New Roman" w:hAnsi="Times New Roman"/>
          <w:szCs w:val="24"/>
        </w:rPr>
        <w:t>6</w:t>
      </w:r>
      <w:r w:rsidRPr="00BD26AF">
        <w:rPr>
          <w:rFonts w:ascii="Times New Roman" w:hAnsi="Times New Roman"/>
          <w:szCs w:val="24"/>
        </w:rPr>
        <w:t>,</w:t>
      </w:r>
      <w:r w:rsidR="003C2786" w:rsidRPr="00BD26AF">
        <w:rPr>
          <w:rFonts w:ascii="Times New Roman" w:hAnsi="Times New Roman"/>
          <w:szCs w:val="24"/>
        </w:rPr>
        <w:t>9</w:t>
      </w:r>
      <w:r w:rsidR="004A7040">
        <w:rPr>
          <w:rFonts w:ascii="Times New Roman" w:hAnsi="Times New Roman"/>
          <w:szCs w:val="24"/>
        </w:rPr>
        <w:t>84,98</w:t>
      </w:r>
      <w:r w:rsidR="000D26C9">
        <w:rPr>
          <w:rFonts w:ascii="Times New Roman" w:hAnsi="Times New Roman"/>
          <w:szCs w:val="24"/>
        </w:rPr>
        <w:t>2</w:t>
      </w:r>
      <w:r>
        <w:rPr>
          <w:rFonts w:ascii="Times New Roman" w:hAnsi="Times New Roman"/>
          <w:szCs w:val="24"/>
        </w:rPr>
        <w:t xml:space="preserve">                                      8,197,127</w:t>
      </w:r>
    </w:p>
    <w:p w:rsidR="00185098" w:rsidRDefault="00185098" w:rsidP="0054394B">
      <w:pPr>
        <w:suppressAutoHyphens/>
        <w:ind w:left="700"/>
        <w:jc w:val="center"/>
        <w:rPr>
          <w:rFonts w:ascii="Times New Roman" w:hAnsi="Times New Roman"/>
          <w:szCs w:val="24"/>
        </w:rPr>
      </w:pPr>
    </w:p>
    <w:p w:rsidR="00D20592" w:rsidRDefault="00185098" w:rsidP="00185098">
      <w:pPr>
        <w:tabs>
          <w:tab w:val="left" w:pos="-720"/>
        </w:tabs>
        <w:suppressAutoHyphens/>
        <w:rPr>
          <w:rFonts w:ascii="Times New Roman" w:hAnsi="Times New Roman"/>
          <w:szCs w:val="24"/>
        </w:rPr>
      </w:pPr>
      <w:r>
        <w:rPr>
          <w:rFonts w:ascii="Times New Roman" w:hAnsi="Times New Roman"/>
          <w:szCs w:val="24"/>
        </w:rPr>
        <w:tab/>
      </w:r>
    </w:p>
    <w:p w:rsidR="00185098" w:rsidRDefault="00D20592" w:rsidP="00185098">
      <w:pPr>
        <w:tabs>
          <w:tab w:val="left" w:pos="-720"/>
        </w:tabs>
        <w:suppressAutoHyphens/>
        <w:rPr>
          <w:rFonts w:ascii="Times New Roman" w:hAnsi="Times New Roman"/>
          <w:szCs w:val="24"/>
        </w:rPr>
      </w:pPr>
      <w:r>
        <w:rPr>
          <w:rFonts w:ascii="Times New Roman" w:hAnsi="Times New Roman"/>
          <w:szCs w:val="24"/>
        </w:rPr>
        <w:tab/>
      </w:r>
      <w:r w:rsidR="00185098" w:rsidRPr="003232D6">
        <w:rPr>
          <w:rFonts w:ascii="Times New Roman" w:hAnsi="Times New Roman"/>
          <w:szCs w:val="24"/>
          <w:u w:val="single"/>
        </w:rPr>
        <w:t>Diffe</w:t>
      </w:r>
      <w:r w:rsidR="00185098">
        <w:rPr>
          <w:rFonts w:ascii="Times New Roman" w:hAnsi="Times New Roman"/>
          <w:szCs w:val="24"/>
          <w:u w:val="single"/>
        </w:rPr>
        <w:t>rence</w:t>
      </w:r>
      <w:r w:rsidR="00185098">
        <w:rPr>
          <w:rFonts w:ascii="Times New Roman" w:hAnsi="Times New Roman"/>
          <w:szCs w:val="24"/>
        </w:rPr>
        <w:t>:</w:t>
      </w:r>
    </w:p>
    <w:p w:rsidR="00185098" w:rsidRPr="00354B9F" w:rsidRDefault="00D20592" w:rsidP="00185098">
      <w:pPr>
        <w:ind w:left="720"/>
        <w:rPr>
          <w:rFonts w:ascii="Times New Roman" w:eastAsiaTheme="minorHAnsi" w:hAnsi="Times New Roman"/>
          <w:szCs w:val="24"/>
        </w:rPr>
      </w:pPr>
      <w:r>
        <w:rPr>
          <w:rFonts w:ascii="Times New Roman" w:hAnsi="Times New Roman"/>
          <w:szCs w:val="24"/>
        </w:rPr>
        <w:t xml:space="preserve">                   </w:t>
      </w:r>
      <w:r w:rsidR="00BD26AF">
        <w:rPr>
          <w:rFonts w:ascii="Times New Roman" w:hAnsi="Times New Roman"/>
          <w:szCs w:val="24"/>
        </w:rPr>
        <w:t>(</w:t>
      </w:r>
      <w:r w:rsidR="00185098">
        <w:rPr>
          <w:rFonts w:ascii="Times New Roman" w:hAnsi="Times New Roman"/>
          <w:szCs w:val="24"/>
        </w:rPr>
        <w:t>8</w:t>
      </w:r>
      <w:r w:rsidR="00185098" w:rsidRPr="00A85605">
        <w:rPr>
          <w:rFonts w:ascii="Times New Roman" w:hAnsi="Times New Roman"/>
          <w:szCs w:val="24"/>
        </w:rPr>
        <w:t>,</w:t>
      </w:r>
      <w:r w:rsidR="00185098">
        <w:rPr>
          <w:rFonts w:ascii="Times New Roman" w:hAnsi="Times New Roman"/>
          <w:szCs w:val="24"/>
        </w:rPr>
        <w:t>3</w:t>
      </w:r>
      <w:r w:rsidR="004A7040">
        <w:rPr>
          <w:rFonts w:ascii="Times New Roman" w:hAnsi="Times New Roman"/>
          <w:szCs w:val="24"/>
        </w:rPr>
        <w:t>62</w:t>
      </w:r>
      <w:r w:rsidR="00185098" w:rsidRPr="00A85605">
        <w:rPr>
          <w:rFonts w:ascii="Times New Roman" w:hAnsi="Times New Roman"/>
          <w:szCs w:val="24"/>
        </w:rPr>
        <w:t>,</w:t>
      </w:r>
      <w:r w:rsidR="00185098">
        <w:rPr>
          <w:rFonts w:ascii="Times New Roman" w:hAnsi="Times New Roman"/>
          <w:szCs w:val="24"/>
        </w:rPr>
        <w:t>57</w:t>
      </w:r>
      <w:r w:rsidR="000D26C9">
        <w:rPr>
          <w:rFonts w:ascii="Times New Roman" w:hAnsi="Times New Roman"/>
          <w:szCs w:val="24"/>
        </w:rPr>
        <w:t>3</w:t>
      </w:r>
      <w:r w:rsidR="00BD26AF">
        <w:rPr>
          <w:rFonts w:ascii="Times New Roman" w:hAnsi="Times New Roman"/>
          <w:szCs w:val="24"/>
        </w:rPr>
        <w:t>)</w:t>
      </w:r>
      <w:r w:rsidR="00185098" w:rsidRPr="00A85605">
        <w:rPr>
          <w:rFonts w:ascii="Times New Roman" w:hAnsi="Times New Roman"/>
          <w:szCs w:val="24"/>
        </w:rPr>
        <w:tab/>
        <w:t xml:space="preserve">     </w:t>
      </w:r>
      <w:r w:rsidR="00185098">
        <w:rPr>
          <w:rFonts w:ascii="Times New Roman" w:hAnsi="Times New Roman"/>
          <w:szCs w:val="24"/>
        </w:rPr>
        <w:t xml:space="preserve">    </w:t>
      </w:r>
      <w:r w:rsidR="00BD26AF">
        <w:rPr>
          <w:rFonts w:ascii="Times New Roman" w:hAnsi="Times New Roman"/>
          <w:szCs w:val="24"/>
        </w:rPr>
        <w:t xml:space="preserve"> (8,3</w:t>
      </w:r>
      <w:r w:rsidR="004A7040">
        <w:rPr>
          <w:rFonts w:ascii="Times New Roman" w:hAnsi="Times New Roman"/>
          <w:szCs w:val="24"/>
        </w:rPr>
        <w:t>62</w:t>
      </w:r>
      <w:r w:rsidR="00BD26AF">
        <w:rPr>
          <w:rFonts w:ascii="Times New Roman" w:hAnsi="Times New Roman"/>
          <w:szCs w:val="24"/>
        </w:rPr>
        <w:t>,57</w:t>
      </w:r>
      <w:r w:rsidR="000D26C9">
        <w:rPr>
          <w:rFonts w:ascii="Times New Roman" w:hAnsi="Times New Roman"/>
          <w:szCs w:val="24"/>
        </w:rPr>
        <w:t>3</w:t>
      </w:r>
      <w:r w:rsidR="00BD26AF">
        <w:rPr>
          <w:rFonts w:ascii="Times New Roman" w:hAnsi="Times New Roman"/>
          <w:szCs w:val="24"/>
        </w:rPr>
        <w:t>)</w:t>
      </w:r>
      <w:r w:rsidR="00185098" w:rsidRPr="00A85605">
        <w:rPr>
          <w:rFonts w:ascii="Times New Roman" w:hAnsi="Times New Roman"/>
          <w:szCs w:val="24"/>
        </w:rPr>
        <w:t xml:space="preserve">                                   </w:t>
      </w:r>
      <w:r w:rsidR="00BD26AF">
        <w:rPr>
          <w:rFonts w:ascii="Times New Roman" w:hAnsi="Times New Roman"/>
          <w:szCs w:val="24"/>
        </w:rPr>
        <w:t xml:space="preserve"> (</w:t>
      </w:r>
      <w:r w:rsidR="00185098" w:rsidRPr="00A85605">
        <w:rPr>
          <w:rFonts w:ascii="Times New Roman" w:hAnsi="Times New Roman"/>
          <w:szCs w:val="24"/>
        </w:rPr>
        <w:t>4,</w:t>
      </w:r>
      <w:r w:rsidR="00185098">
        <w:rPr>
          <w:rFonts w:ascii="Times New Roman" w:hAnsi="Times New Roman"/>
          <w:szCs w:val="24"/>
        </w:rPr>
        <w:t>155,070</w:t>
      </w:r>
      <w:r w:rsidR="00BD26AF">
        <w:rPr>
          <w:rFonts w:ascii="Times New Roman" w:hAnsi="Times New Roman"/>
          <w:szCs w:val="24"/>
        </w:rPr>
        <w:t>)</w:t>
      </w:r>
    </w:p>
    <w:p w:rsidR="00950CA4" w:rsidRDefault="00950CA4" w:rsidP="00950CA4">
      <w:pPr>
        <w:ind w:left="72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lastRenderedPageBreak/>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E27AB2">
        <w:t>The cost to the federal government is minimal</w:t>
      </w:r>
      <w:r w:rsidR="0002588E" w:rsidRPr="00E27AB2">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F26A15" w:rsidRDefault="00F26A15" w:rsidP="00F60E9C">
      <w:pPr>
        <w:tabs>
          <w:tab w:val="left" w:pos="-720"/>
        </w:tabs>
        <w:suppressAutoHyphens/>
        <w:ind w:left="720"/>
        <w:rPr>
          <w:rFonts w:ascii="Times New Roman" w:hAnsi="Times New Roman"/>
          <w:szCs w:val="24"/>
        </w:rPr>
      </w:pPr>
      <w:r>
        <w:rPr>
          <w:rFonts w:ascii="Times New Roman" w:hAnsi="Times New Roman"/>
          <w:szCs w:val="24"/>
        </w:rPr>
        <w:t>The Department is requesting a revision of the current FFEL Program information collection under OMB 1845-0020 to reflect the statutory and regulatory changes to the program.  The proposed regulations modify forbearance provisions, reasonable and affordable loan rehabilitation processes, and a number of provisions affecting administrative wage garnishment provisions.  Substantial changes would be made to the proposed repeal of unneeded FFEL regulations in 34 CFR 682 as a result of the Student Aid and Fiscal Responsibility (SAFRA) Act that was included in the Health Care and Reconciliation Act of 2010 (HCERA) which, as of July 1, 2010, terminated the authority for lenders to make new loans under the FFEL program.  There is a proposed overall reduction of 4,155,070 in burden hours from the current collection.</w:t>
      </w:r>
    </w:p>
    <w:p w:rsidR="003232D6" w:rsidRPr="00A85605" w:rsidRDefault="003232D6" w:rsidP="00A85605">
      <w:pPr>
        <w:pStyle w:val="ListParagraph"/>
        <w:numPr>
          <w:ilvl w:val="0"/>
          <w:numId w:val="12"/>
        </w:numPr>
        <w:tabs>
          <w:tab w:val="left" w:pos="-720"/>
        </w:tabs>
        <w:suppressAutoHyphens/>
        <w:rPr>
          <w:rFonts w:ascii="Times New Roman" w:hAnsi="Times New Roman"/>
          <w:szCs w:val="24"/>
        </w:rPr>
      </w:pPr>
      <w:r w:rsidRPr="00A85605">
        <w:rPr>
          <w:rFonts w:ascii="Times New Roman" w:hAnsi="Times New Roman"/>
          <w:szCs w:val="24"/>
        </w:rPr>
        <w:tab/>
      </w:r>
    </w:p>
    <w:p w:rsidR="00347DA0" w:rsidRPr="00347DA0" w:rsidRDefault="00347DA0">
      <w:pPr>
        <w:tabs>
          <w:tab w:val="left" w:pos="-720"/>
        </w:tabs>
        <w:suppressAutoHyphens/>
        <w:rPr>
          <w:rFonts w:ascii="Times New Roman" w:hAnsi="Times New Roman"/>
          <w:szCs w:val="24"/>
        </w:rPr>
      </w:pPr>
      <w:r>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lastRenderedPageBreak/>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30F" w:rsidRDefault="0043330F">
      <w:pPr>
        <w:spacing w:line="20" w:lineRule="exact"/>
      </w:pPr>
    </w:p>
  </w:endnote>
  <w:endnote w:type="continuationSeparator" w:id="0">
    <w:p w:rsidR="0043330F" w:rsidRDefault="0043330F">
      <w:r>
        <w:t xml:space="preserve"> </w:t>
      </w:r>
    </w:p>
  </w:endnote>
  <w:endnote w:type="continuationNotice" w:id="1">
    <w:p w:rsidR="0043330F" w:rsidRDefault="004333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D4" w:rsidRDefault="000A51D4">
    <w:pPr>
      <w:spacing w:before="140" w:line="100" w:lineRule="exact"/>
      <w:rPr>
        <w:sz w:val="10"/>
      </w:rPr>
    </w:pPr>
  </w:p>
  <w:p w:rsidR="000A51D4" w:rsidRPr="00F60E9C" w:rsidRDefault="000A51D4">
    <w:pPr>
      <w:tabs>
        <w:tab w:val="left" w:pos="0"/>
      </w:tabs>
      <w:suppressAutoHyphens/>
      <w:rPr>
        <w:rFonts w:ascii="Times New Roman" w:hAnsi="Times New Roman"/>
        <w:sz w:val="16"/>
        <w:szCs w:val="16"/>
      </w:rPr>
    </w:pPr>
  </w:p>
  <w:p w:rsidR="000A51D4" w:rsidRPr="00F60E9C" w:rsidRDefault="000A51D4">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51D4" w:rsidRPr="00F60E9C" w:rsidRDefault="000A51D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25CA6">
                            <w:rPr>
                              <w:rFonts w:ascii="Times New Roman" w:hAnsi="Times New Roman"/>
                              <w:noProof/>
                              <w:sz w:val="16"/>
                              <w:szCs w:val="16"/>
                            </w:rPr>
                            <w:t>3</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A51D4" w:rsidRPr="00F60E9C" w:rsidRDefault="000A51D4">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25CA6">
                      <w:rPr>
                        <w:rFonts w:ascii="Times New Roman" w:hAnsi="Times New Roman"/>
                        <w:noProof/>
                        <w:sz w:val="16"/>
                        <w:szCs w:val="16"/>
                      </w:rPr>
                      <w:t>3</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30F" w:rsidRDefault="0043330F">
      <w:r>
        <w:separator/>
      </w:r>
    </w:p>
  </w:footnote>
  <w:footnote w:type="continuationSeparator" w:id="0">
    <w:p w:rsidR="0043330F" w:rsidRDefault="0043330F">
      <w:r>
        <w:continuationSeparator/>
      </w:r>
    </w:p>
  </w:footnote>
  <w:footnote w:id="1">
    <w:p w:rsidR="000A51D4" w:rsidRDefault="000A51D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A51D4" w:rsidRDefault="000A51D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D4" w:rsidRPr="005E1A9B" w:rsidRDefault="000A51D4">
    <w:pPr>
      <w:pStyle w:val="Header"/>
      <w:rPr>
        <w:rFonts w:ascii="Times New Roman" w:hAnsi="Times New Roman"/>
        <w:sz w:val="20"/>
      </w:rPr>
    </w:pPr>
    <w:r>
      <w:rPr>
        <w:rFonts w:ascii="Times New Roman" w:hAnsi="Times New Roman"/>
        <w:sz w:val="20"/>
      </w:rPr>
      <w:t>ICRAS and OMB Number</w:t>
    </w:r>
    <w:r w:rsidRPr="005E1A9B">
      <w:rPr>
        <w:rFonts w:ascii="Times New Roman" w:hAnsi="Times New Roman"/>
        <w:sz w:val="20"/>
      </w:rPr>
      <w:t>: (</w:t>
    </w:r>
    <w:r w:rsidR="00B25CA6">
      <w:rPr>
        <w:rFonts w:ascii="Times New Roman" w:hAnsi="Times New Roman"/>
        <w:sz w:val="20"/>
      </w:rPr>
      <w:t>1401</w:t>
    </w:r>
    <w:r w:rsidRPr="005E1A9B">
      <w:rPr>
        <w:rFonts w:ascii="Times New Roman" w:hAnsi="Times New Roman"/>
        <w:sz w:val="20"/>
      </w:rPr>
      <w:t>) 1845-</w:t>
    </w:r>
    <w:r>
      <w:rPr>
        <w:rFonts w:ascii="Times New Roman" w:hAnsi="Times New Roman"/>
        <w:sz w:val="20"/>
      </w:rPr>
      <w:t>0020.</w:t>
    </w:r>
    <w:r w:rsidRPr="005E1A9B">
      <w:rPr>
        <w:rFonts w:ascii="Times New Roman" w:hAnsi="Times New Roman"/>
        <w:sz w:val="20"/>
      </w:rPr>
      <w:t xml:space="preserve"> </w:t>
    </w:r>
    <w:proofErr w:type="gramStart"/>
    <w:r w:rsidRPr="005E1A9B">
      <w:rPr>
        <w:rFonts w:ascii="Times New Roman" w:hAnsi="Times New Roman"/>
        <w:sz w:val="20"/>
      </w:rPr>
      <w:t>v</w:t>
    </w:r>
    <w:r>
      <w:rPr>
        <w:rFonts w:ascii="Times New Roman" w:hAnsi="Times New Roman"/>
        <w:sz w:val="20"/>
      </w:rPr>
      <w:t>.12</w:t>
    </w:r>
    <w:proofErr w:type="gramEnd"/>
    <w:r w:rsidRPr="005E1A9B">
      <w:rPr>
        <w:rFonts w:ascii="Times New Roman" w:hAnsi="Times New Roman"/>
        <w:sz w:val="20"/>
      </w:rPr>
      <w:t xml:space="preserve">                                         Revised: </w:t>
    </w:r>
    <w:r>
      <w:rPr>
        <w:rFonts w:ascii="Times New Roman" w:hAnsi="Times New Roman"/>
        <w:sz w:val="20"/>
      </w:rPr>
      <w:t>06/</w:t>
    </w:r>
    <w:r w:rsidR="00B25CA6">
      <w:rPr>
        <w:rFonts w:ascii="Times New Roman" w:hAnsi="Times New Roman"/>
        <w:sz w:val="20"/>
      </w:rPr>
      <w:t>27</w:t>
    </w:r>
    <w:r>
      <w:rPr>
        <w:rFonts w:ascii="Times New Roman" w:hAnsi="Times New Roman"/>
        <w:sz w:val="20"/>
      </w:rPr>
      <w:t>/2013</w:t>
    </w:r>
  </w:p>
  <w:p w:rsidR="000A51D4" w:rsidRPr="00386054" w:rsidRDefault="000A51D4">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5616199"/>
    <w:multiLevelType w:val="hybridMultilevel"/>
    <w:tmpl w:val="E3525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7125CE2"/>
    <w:multiLevelType w:val="hybridMultilevel"/>
    <w:tmpl w:val="32F41260"/>
    <w:lvl w:ilvl="0" w:tplc="F872DADE">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1"/>
  </w:num>
  <w:num w:numId="5">
    <w:abstractNumId w:val="1"/>
  </w:num>
  <w:num w:numId="6">
    <w:abstractNumId w:val="2"/>
  </w:num>
  <w:num w:numId="7">
    <w:abstractNumId w:val="8"/>
  </w:num>
  <w:num w:numId="8">
    <w:abstractNumId w:val="7"/>
  </w:num>
  <w:num w:numId="9">
    <w:abstractNumId w:val="9"/>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2429"/>
    <w:rsid w:val="0001376A"/>
    <w:rsid w:val="00017119"/>
    <w:rsid w:val="0002588E"/>
    <w:rsid w:val="00050CBE"/>
    <w:rsid w:val="000909E0"/>
    <w:rsid w:val="0009794E"/>
    <w:rsid w:val="000A18E2"/>
    <w:rsid w:val="000A5100"/>
    <w:rsid w:val="000A51D4"/>
    <w:rsid w:val="000B14D8"/>
    <w:rsid w:val="000B6623"/>
    <w:rsid w:val="000D26C9"/>
    <w:rsid w:val="000E592D"/>
    <w:rsid w:val="000F175B"/>
    <w:rsid w:val="00111843"/>
    <w:rsid w:val="0013453D"/>
    <w:rsid w:val="0014500F"/>
    <w:rsid w:val="00153F20"/>
    <w:rsid w:val="0015432D"/>
    <w:rsid w:val="00161DB3"/>
    <w:rsid w:val="001743A5"/>
    <w:rsid w:val="00174B01"/>
    <w:rsid w:val="0018279C"/>
    <w:rsid w:val="00185098"/>
    <w:rsid w:val="001F77E1"/>
    <w:rsid w:val="00201866"/>
    <w:rsid w:val="00211226"/>
    <w:rsid w:val="0022218E"/>
    <w:rsid w:val="00223A61"/>
    <w:rsid w:val="00240D8C"/>
    <w:rsid w:val="002473CE"/>
    <w:rsid w:val="0025149D"/>
    <w:rsid w:val="002723C7"/>
    <w:rsid w:val="00273AAC"/>
    <w:rsid w:val="0028657A"/>
    <w:rsid w:val="002902AA"/>
    <w:rsid w:val="002A01C0"/>
    <w:rsid w:val="002B0412"/>
    <w:rsid w:val="002B0A95"/>
    <w:rsid w:val="002C656F"/>
    <w:rsid w:val="002D6373"/>
    <w:rsid w:val="00303E96"/>
    <w:rsid w:val="00322A28"/>
    <w:rsid w:val="003232D6"/>
    <w:rsid w:val="00327567"/>
    <w:rsid w:val="0032782F"/>
    <w:rsid w:val="003456B4"/>
    <w:rsid w:val="00347DA0"/>
    <w:rsid w:val="00354B9F"/>
    <w:rsid w:val="00386054"/>
    <w:rsid w:val="003B3D6C"/>
    <w:rsid w:val="003C2786"/>
    <w:rsid w:val="003C29C2"/>
    <w:rsid w:val="003C32B8"/>
    <w:rsid w:val="003C7352"/>
    <w:rsid w:val="003C7F70"/>
    <w:rsid w:val="003D69E9"/>
    <w:rsid w:val="003E285A"/>
    <w:rsid w:val="003E5345"/>
    <w:rsid w:val="003F0174"/>
    <w:rsid w:val="003F7729"/>
    <w:rsid w:val="004302F7"/>
    <w:rsid w:val="0043330F"/>
    <w:rsid w:val="00457D49"/>
    <w:rsid w:val="0046634C"/>
    <w:rsid w:val="004701E0"/>
    <w:rsid w:val="00480DDB"/>
    <w:rsid w:val="004A2DBB"/>
    <w:rsid w:val="004A7040"/>
    <w:rsid w:val="004B0A14"/>
    <w:rsid w:val="004C5E08"/>
    <w:rsid w:val="004C7305"/>
    <w:rsid w:val="004D2A65"/>
    <w:rsid w:val="004E23D9"/>
    <w:rsid w:val="004E5ABC"/>
    <w:rsid w:val="004F692A"/>
    <w:rsid w:val="00512598"/>
    <w:rsid w:val="0054394B"/>
    <w:rsid w:val="00551F12"/>
    <w:rsid w:val="005528E1"/>
    <w:rsid w:val="00563CCF"/>
    <w:rsid w:val="00573933"/>
    <w:rsid w:val="00586594"/>
    <w:rsid w:val="00591D3B"/>
    <w:rsid w:val="005958DC"/>
    <w:rsid w:val="005A1566"/>
    <w:rsid w:val="005A1DFC"/>
    <w:rsid w:val="005A4185"/>
    <w:rsid w:val="005B2A18"/>
    <w:rsid w:val="005D2E7B"/>
    <w:rsid w:val="005E1A9B"/>
    <w:rsid w:val="005E69AC"/>
    <w:rsid w:val="005F2002"/>
    <w:rsid w:val="00602307"/>
    <w:rsid w:val="006058C7"/>
    <w:rsid w:val="00631716"/>
    <w:rsid w:val="0063484C"/>
    <w:rsid w:val="00646AED"/>
    <w:rsid w:val="00654305"/>
    <w:rsid w:val="006571F4"/>
    <w:rsid w:val="00667713"/>
    <w:rsid w:val="006737C0"/>
    <w:rsid w:val="00676B1B"/>
    <w:rsid w:val="00677BC2"/>
    <w:rsid w:val="006972E6"/>
    <w:rsid w:val="00697E95"/>
    <w:rsid w:val="006A3B5C"/>
    <w:rsid w:val="006B31CB"/>
    <w:rsid w:val="006B5F90"/>
    <w:rsid w:val="006C01D0"/>
    <w:rsid w:val="006F344E"/>
    <w:rsid w:val="007010C4"/>
    <w:rsid w:val="00712BA3"/>
    <w:rsid w:val="00752EB9"/>
    <w:rsid w:val="00762452"/>
    <w:rsid w:val="00764228"/>
    <w:rsid w:val="007661D9"/>
    <w:rsid w:val="007712C2"/>
    <w:rsid w:val="00776AF6"/>
    <w:rsid w:val="007901F3"/>
    <w:rsid w:val="007A21AF"/>
    <w:rsid w:val="007B0762"/>
    <w:rsid w:val="007B14E8"/>
    <w:rsid w:val="007C12B5"/>
    <w:rsid w:val="007E77FA"/>
    <w:rsid w:val="007F0F51"/>
    <w:rsid w:val="008011B6"/>
    <w:rsid w:val="00804EB8"/>
    <w:rsid w:val="008173F9"/>
    <w:rsid w:val="00820C78"/>
    <w:rsid w:val="008258D0"/>
    <w:rsid w:val="00830885"/>
    <w:rsid w:val="00834585"/>
    <w:rsid w:val="0084186F"/>
    <w:rsid w:val="00844CBD"/>
    <w:rsid w:val="00864F7D"/>
    <w:rsid w:val="008703E2"/>
    <w:rsid w:val="008724BF"/>
    <w:rsid w:val="0089041D"/>
    <w:rsid w:val="008D2B8B"/>
    <w:rsid w:val="008D5ED0"/>
    <w:rsid w:val="008F3062"/>
    <w:rsid w:val="0091254B"/>
    <w:rsid w:val="00921CB1"/>
    <w:rsid w:val="00924D2E"/>
    <w:rsid w:val="00941005"/>
    <w:rsid w:val="00942653"/>
    <w:rsid w:val="009442F0"/>
    <w:rsid w:val="009450EB"/>
    <w:rsid w:val="00950CA4"/>
    <w:rsid w:val="009544A3"/>
    <w:rsid w:val="00991338"/>
    <w:rsid w:val="009949A8"/>
    <w:rsid w:val="009B03DE"/>
    <w:rsid w:val="009B3876"/>
    <w:rsid w:val="009B7F54"/>
    <w:rsid w:val="009E4DEF"/>
    <w:rsid w:val="00A01331"/>
    <w:rsid w:val="00A41F2C"/>
    <w:rsid w:val="00A50A48"/>
    <w:rsid w:val="00A52300"/>
    <w:rsid w:val="00A57E52"/>
    <w:rsid w:val="00A767D9"/>
    <w:rsid w:val="00A85605"/>
    <w:rsid w:val="00A87940"/>
    <w:rsid w:val="00A94CCB"/>
    <w:rsid w:val="00AA3583"/>
    <w:rsid w:val="00AB0D7D"/>
    <w:rsid w:val="00AB7CA2"/>
    <w:rsid w:val="00AD016B"/>
    <w:rsid w:val="00B0091A"/>
    <w:rsid w:val="00B075D5"/>
    <w:rsid w:val="00B103CA"/>
    <w:rsid w:val="00B104AA"/>
    <w:rsid w:val="00B22234"/>
    <w:rsid w:val="00B23EC0"/>
    <w:rsid w:val="00B25CA6"/>
    <w:rsid w:val="00B532A4"/>
    <w:rsid w:val="00B541CF"/>
    <w:rsid w:val="00B7187F"/>
    <w:rsid w:val="00B73047"/>
    <w:rsid w:val="00B73EC8"/>
    <w:rsid w:val="00B75ECC"/>
    <w:rsid w:val="00BC0418"/>
    <w:rsid w:val="00BC18CF"/>
    <w:rsid w:val="00BC244F"/>
    <w:rsid w:val="00BC5301"/>
    <w:rsid w:val="00BD1325"/>
    <w:rsid w:val="00BD26AF"/>
    <w:rsid w:val="00BD3707"/>
    <w:rsid w:val="00BD4F56"/>
    <w:rsid w:val="00BE1E81"/>
    <w:rsid w:val="00C217C6"/>
    <w:rsid w:val="00C22642"/>
    <w:rsid w:val="00C37E15"/>
    <w:rsid w:val="00C445CD"/>
    <w:rsid w:val="00C46A6D"/>
    <w:rsid w:val="00C641E9"/>
    <w:rsid w:val="00C723C2"/>
    <w:rsid w:val="00C83210"/>
    <w:rsid w:val="00C84437"/>
    <w:rsid w:val="00C97C49"/>
    <w:rsid w:val="00C97FA3"/>
    <w:rsid w:val="00CB4132"/>
    <w:rsid w:val="00CB51D5"/>
    <w:rsid w:val="00CD20CC"/>
    <w:rsid w:val="00CE55B5"/>
    <w:rsid w:val="00CE72AF"/>
    <w:rsid w:val="00D0513F"/>
    <w:rsid w:val="00D115BF"/>
    <w:rsid w:val="00D1619D"/>
    <w:rsid w:val="00D20592"/>
    <w:rsid w:val="00D2340A"/>
    <w:rsid w:val="00D269C3"/>
    <w:rsid w:val="00D42944"/>
    <w:rsid w:val="00D64ED4"/>
    <w:rsid w:val="00D72D71"/>
    <w:rsid w:val="00D83610"/>
    <w:rsid w:val="00D949DF"/>
    <w:rsid w:val="00DC66FA"/>
    <w:rsid w:val="00DC7CF6"/>
    <w:rsid w:val="00DD123C"/>
    <w:rsid w:val="00DD35EF"/>
    <w:rsid w:val="00DD3DED"/>
    <w:rsid w:val="00DD6176"/>
    <w:rsid w:val="00DF5281"/>
    <w:rsid w:val="00E023B7"/>
    <w:rsid w:val="00E04E4F"/>
    <w:rsid w:val="00E07290"/>
    <w:rsid w:val="00E25485"/>
    <w:rsid w:val="00E27AB2"/>
    <w:rsid w:val="00E46B5D"/>
    <w:rsid w:val="00E46DC5"/>
    <w:rsid w:val="00E504A7"/>
    <w:rsid w:val="00E77E66"/>
    <w:rsid w:val="00EA3C1F"/>
    <w:rsid w:val="00EC0E2D"/>
    <w:rsid w:val="00EC2CC4"/>
    <w:rsid w:val="00EF7FF5"/>
    <w:rsid w:val="00F12358"/>
    <w:rsid w:val="00F130BF"/>
    <w:rsid w:val="00F26A15"/>
    <w:rsid w:val="00F2747C"/>
    <w:rsid w:val="00F313DF"/>
    <w:rsid w:val="00F45002"/>
    <w:rsid w:val="00F60E9C"/>
    <w:rsid w:val="00F8317C"/>
    <w:rsid w:val="00F91511"/>
    <w:rsid w:val="00F95CCB"/>
    <w:rsid w:val="00FD1A45"/>
    <w:rsid w:val="00FF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FB6F-3D0C-49E2-8A5B-2CC78188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14168</Words>
  <Characters>80762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94741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2013-06-14T20:21:00Z</cp:lastPrinted>
  <dcterms:created xsi:type="dcterms:W3CDTF">2013-06-27T19:22:00Z</dcterms:created>
  <dcterms:modified xsi:type="dcterms:W3CDTF">2013-06-27T19:22:00Z</dcterms:modified>
</cp:coreProperties>
</file>