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E1E" w:rsidRDefault="00047E1E" w:rsidP="00047E1E">
      <w:pPr>
        <w:ind w:firstLine="0"/>
        <w:jc w:val="center"/>
        <w:outlineLvl w:val="7"/>
        <w:rPr>
          <w:rFonts w:ascii="Lucida Sans" w:eastAsia="Calibri" w:hAnsi="Lucida Sans"/>
          <w:b/>
          <w:caps/>
        </w:rPr>
      </w:pPr>
      <w:bookmarkStart w:id="0" w:name="_GoBack"/>
      <w:bookmarkEnd w:id="0"/>
    </w:p>
    <w:p w:rsidR="00047E1E" w:rsidRDefault="00047E1E" w:rsidP="00047E1E">
      <w:pPr>
        <w:ind w:firstLine="0"/>
        <w:jc w:val="center"/>
        <w:outlineLvl w:val="7"/>
        <w:rPr>
          <w:rFonts w:ascii="Lucida Sans" w:eastAsia="Calibri" w:hAnsi="Lucida Sans"/>
          <w:b/>
          <w:caps/>
        </w:rPr>
      </w:pPr>
    </w:p>
    <w:p w:rsidR="00047E1E" w:rsidRDefault="00047E1E" w:rsidP="00047E1E">
      <w:pPr>
        <w:ind w:firstLine="0"/>
        <w:jc w:val="center"/>
        <w:outlineLvl w:val="7"/>
        <w:rPr>
          <w:rFonts w:ascii="Lucida Sans" w:eastAsia="Calibri" w:hAnsi="Lucida Sans"/>
          <w:b/>
          <w:caps/>
        </w:rPr>
      </w:pPr>
    </w:p>
    <w:p w:rsidR="00047E1E" w:rsidRDefault="00047E1E" w:rsidP="00047E1E">
      <w:pPr>
        <w:ind w:firstLine="0"/>
        <w:jc w:val="center"/>
        <w:outlineLvl w:val="7"/>
        <w:rPr>
          <w:rFonts w:ascii="Lucida Sans" w:eastAsia="Calibri" w:hAnsi="Lucida Sans"/>
          <w:b/>
          <w:caps/>
        </w:rPr>
      </w:pPr>
    </w:p>
    <w:p w:rsidR="00047E1E" w:rsidRDefault="00047E1E" w:rsidP="00047E1E">
      <w:pPr>
        <w:ind w:firstLine="0"/>
        <w:jc w:val="center"/>
        <w:outlineLvl w:val="7"/>
        <w:rPr>
          <w:rFonts w:ascii="Lucida Sans" w:eastAsia="Calibri" w:hAnsi="Lucida Sans"/>
          <w:b/>
          <w:caps/>
        </w:rPr>
      </w:pPr>
    </w:p>
    <w:p w:rsidR="00047E1E" w:rsidRDefault="00047E1E" w:rsidP="00047E1E">
      <w:pPr>
        <w:ind w:firstLine="0"/>
        <w:jc w:val="center"/>
        <w:outlineLvl w:val="7"/>
        <w:rPr>
          <w:rFonts w:ascii="Lucida Sans" w:eastAsia="Calibri" w:hAnsi="Lucida Sans"/>
          <w:b/>
          <w:caps/>
        </w:rPr>
      </w:pPr>
    </w:p>
    <w:p w:rsidR="00047E1E" w:rsidRPr="00F42BB0" w:rsidRDefault="00047E1E" w:rsidP="00047E1E">
      <w:pPr>
        <w:ind w:firstLine="0"/>
        <w:jc w:val="center"/>
        <w:outlineLvl w:val="7"/>
        <w:rPr>
          <w:rFonts w:ascii="Lucida Sans" w:eastAsia="Calibri" w:hAnsi="Lucida Sans"/>
          <w:b/>
          <w:caps/>
        </w:rPr>
      </w:pPr>
      <w:r w:rsidRPr="00F42BB0">
        <w:rPr>
          <w:rFonts w:ascii="Lucida Sans" w:eastAsia="Calibri" w:hAnsi="Lucida Sans"/>
          <w:b/>
          <w:caps/>
        </w:rPr>
        <w:t xml:space="preserve">Appendix </w:t>
      </w:r>
      <w:r w:rsidR="004E3E87" w:rsidRPr="00F42BB0">
        <w:rPr>
          <w:rFonts w:ascii="Lucida Sans" w:eastAsia="Calibri" w:hAnsi="Lucida Sans"/>
          <w:b/>
          <w:caps/>
        </w:rPr>
        <w:t>G</w:t>
      </w:r>
    </w:p>
    <w:p w:rsidR="00047E1E" w:rsidRDefault="00CE7384" w:rsidP="00047E1E">
      <w:pPr>
        <w:ind w:firstLine="0"/>
        <w:jc w:val="center"/>
        <w:outlineLvl w:val="7"/>
        <w:rPr>
          <w:rFonts w:ascii="Lucida Sans" w:eastAsia="Calibri" w:hAnsi="Lucida Sans"/>
          <w:b/>
          <w:caps/>
        </w:rPr>
      </w:pPr>
      <w:r w:rsidRPr="00F42BB0">
        <w:rPr>
          <w:rFonts w:ascii="Lucida Sans" w:eastAsia="Calibri" w:hAnsi="Lucida Sans"/>
          <w:b/>
          <w:caps/>
        </w:rPr>
        <w:t>ryan white provider interview guide</w:t>
      </w:r>
    </w:p>
    <w:p w:rsidR="006279FB" w:rsidRPr="00F42BB0" w:rsidRDefault="006279FB" w:rsidP="00047E1E">
      <w:pPr>
        <w:ind w:firstLine="0"/>
        <w:jc w:val="center"/>
        <w:outlineLvl w:val="7"/>
        <w:rPr>
          <w:rFonts w:ascii="Lucida Sans" w:eastAsia="Calibri" w:hAnsi="Lucida Sans"/>
          <w:b/>
          <w:caps/>
        </w:rPr>
      </w:pPr>
    </w:p>
    <w:p w:rsidR="00047E1E" w:rsidRPr="00F42BB0" w:rsidRDefault="00047E1E" w:rsidP="00047E1E">
      <w:pPr>
        <w:pStyle w:val="NormalSS"/>
        <w:ind w:firstLine="0"/>
        <w:rPr>
          <w:rFonts w:ascii="Times New Roman" w:hAnsi="Times New Roman"/>
        </w:rPr>
      </w:pPr>
    </w:p>
    <w:p w:rsidR="00047E1E" w:rsidRPr="00F42BB0" w:rsidRDefault="00047E1E" w:rsidP="00047E1E">
      <w:pPr>
        <w:pStyle w:val="Heading1Black"/>
      </w:pPr>
    </w:p>
    <w:p w:rsidR="00047E1E" w:rsidRPr="00F42BB0" w:rsidRDefault="00047E1E" w:rsidP="003645B7">
      <w:pPr>
        <w:pStyle w:val="Heading1Black"/>
      </w:pPr>
    </w:p>
    <w:p w:rsidR="00202A8D" w:rsidRPr="00F42BB0" w:rsidRDefault="00202A8D" w:rsidP="00202A8D"/>
    <w:p w:rsidR="00202A8D" w:rsidRPr="00F42BB0" w:rsidRDefault="00202A8D" w:rsidP="00202A8D"/>
    <w:p w:rsidR="00202A8D" w:rsidRPr="00F42BB0" w:rsidRDefault="00202A8D" w:rsidP="00202A8D"/>
    <w:p w:rsidR="00202A8D" w:rsidRPr="00F42BB0" w:rsidRDefault="00202A8D" w:rsidP="00202A8D"/>
    <w:p w:rsidR="00202A8D" w:rsidRPr="00F42BB0" w:rsidRDefault="00202A8D" w:rsidP="00202A8D"/>
    <w:p w:rsidR="00202A8D" w:rsidRPr="00F42BB0" w:rsidRDefault="00202A8D" w:rsidP="00202A8D"/>
    <w:p w:rsidR="00202A8D" w:rsidRPr="00F42BB0" w:rsidRDefault="00202A8D" w:rsidP="00202A8D"/>
    <w:p w:rsidR="00202A8D" w:rsidRPr="00F42BB0" w:rsidRDefault="00202A8D" w:rsidP="00202A8D"/>
    <w:p w:rsidR="00202A8D" w:rsidRPr="00F42BB0" w:rsidRDefault="00202A8D" w:rsidP="00202A8D">
      <w:pPr>
        <w:pStyle w:val="NormalWeb"/>
        <w:spacing w:line="160" w:lineRule="atLeast"/>
        <w:rPr>
          <w:color w:val="000000"/>
          <w:sz w:val="16"/>
        </w:rPr>
      </w:pPr>
      <w:r w:rsidRPr="00F42BB0">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sidR="006E3614">
        <w:rPr>
          <w:color w:val="000000"/>
          <w:sz w:val="16"/>
        </w:rPr>
        <w:t>55 minutes</w:t>
      </w:r>
      <w:r w:rsidRPr="00F42BB0">
        <w:rPr>
          <w:color w:val="000000"/>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202A8D" w:rsidRPr="00F42BB0" w:rsidRDefault="00202A8D" w:rsidP="00202A8D">
      <w:pPr>
        <w:sectPr w:rsidR="00202A8D" w:rsidRPr="00F42BB0" w:rsidSect="00151490">
          <w:headerReference w:type="default" r:id="rId8"/>
          <w:footerReference w:type="default" r:id="rId9"/>
          <w:headerReference w:type="first" r:id="rId10"/>
          <w:endnotePr>
            <w:numFmt w:val="decimal"/>
          </w:endnotePr>
          <w:pgSz w:w="12240" w:h="15840" w:code="1"/>
          <w:pgMar w:top="1440" w:right="1440" w:bottom="576" w:left="1440" w:header="720" w:footer="576" w:gutter="0"/>
          <w:cols w:space="720"/>
          <w:titlePg/>
          <w:docGrid w:linePitch="326"/>
        </w:sectPr>
      </w:pPr>
    </w:p>
    <w:p w:rsidR="003645B7" w:rsidRPr="00F42BB0" w:rsidRDefault="003645B7" w:rsidP="003645B7">
      <w:pPr>
        <w:pStyle w:val="Heading1Black"/>
      </w:pPr>
    </w:p>
    <w:p w:rsidR="00EE0F0B" w:rsidRPr="00F42BB0" w:rsidRDefault="00EE0F0B" w:rsidP="00EE0F0B">
      <w:pPr>
        <w:pStyle w:val="Heading1Black"/>
      </w:pPr>
    </w:p>
    <w:p w:rsidR="00151490" w:rsidRPr="00F42BB0" w:rsidRDefault="00151490" w:rsidP="00151490">
      <w:pPr>
        <w:pStyle w:val="Heading1Black"/>
      </w:pPr>
    </w:p>
    <w:p w:rsidR="00EE0F0B" w:rsidRPr="00F42BB0" w:rsidRDefault="00EE0F0B" w:rsidP="00C01267">
      <w:pPr>
        <w:pStyle w:val="Heading1Black"/>
      </w:pPr>
      <w:r w:rsidRPr="00F42BB0">
        <w:t xml:space="preserve">RYAN WHITE HIV/AIDS PROGRAM MODELING </w:t>
      </w:r>
      <w:r w:rsidR="007A4B2E" w:rsidRPr="00F42BB0">
        <w:t>STUDY</w:t>
      </w:r>
    </w:p>
    <w:p w:rsidR="00EE0F0B" w:rsidRPr="00F42BB0" w:rsidRDefault="00EE0F0B" w:rsidP="00C01267">
      <w:pPr>
        <w:pStyle w:val="Heading1Black"/>
      </w:pPr>
    </w:p>
    <w:p w:rsidR="00EE0F0B" w:rsidRPr="00F42BB0" w:rsidRDefault="00E32C7D" w:rsidP="00C01267">
      <w:pPr>
        <w:pStyle w:val="Heading1Black"/>
      </w:pPr>
      <w:r w:rsidRPr="00F42BB0">
        <w:t xml:space="preserve">RYAN WHITE </w:t>
      </w:r>
      <w:r w:rsidR="00EE0F0B" w:rsidRPr="00F42BB0">
        <w:t xml:space="preserve">PROVIDER INTERVIEW </w:t>
      </w:r>
      <w:r w:rsidR="00815448" w:rsidRPr="00F42BB0">
        <w:t>guide</w:t>
      </w:r>
    </w:p>
    <w:p w:rsidR="00EE0F0B" w:rsidRPr="00F42BB0" w:rsidRDefault="00EE0F0B" w:rsidP="00151490">
      <w:pPr>
        <w:pStyle w:val="Heading1Black"/>
      </w:pPr>
    </w:p>
    <w:p w:rsidR="00EE0F0B" w:rsidRPr="00F42BB0" w:rsidRDefault="00EE0F0B" w:rsidP="00151490">
      <w:pPr>
        <w:pStyle w:val="Heading1Black"/>
      </w:pPr>
    </w:p>
    <w:p w:rsidR="00EE0F0B" w:rsidRPr="00F42BB0" w:rsidRDefault="00EE0F0B" w:rsidP="00151490">
      <w:pPr>
        <w:pStyle w:val="Heading1Black"/>
      </w:pPr>
    </w:p>
    <w:p w:rsidR="00EE0F0B" w:rsidRPr="00F42BB0" w:rsidRDefault="00EE0F0B" w:rsidP="00EE0F0B">
      <w:pPr>
        <w:pStyle w:val="Heading2Black"/>
        <w:jc w:val="center"/>
        <w:rPr>
          <w:color w:val="7F7F7F" w:themeColor="text1" w:themeTint="80"/>
          <w:sz w:val="48"/>
        </w:rPr>
      </w:pPr>
      <w:r w:rsidRPr="00F42BB0">
        <w:rPr>
          <w:color w:val="7F7F7F" w:themeColor="text1" w:themeTint="80"/>
          <w:sz w:val="48"/>
        </w:rPr>
        <w:t>DRAFT</w:t>
      </w:r>
    </w:p>
    <w:p w:rsidR="00EE0F0B" w:rsidRPr="00F42BB0" w:rsidRDefault="00EE0F0B" w:rsidP="00151490">
      <w:pPr>
        <w:pStyle w:val="Heading1Black"/>
      </w:pPr>
    </w:p>
    <w:p w:rsidR="00EE0F0B" w:rsidRPr="00F42BB0" w:rsidRDefault="00EE0F0B" w:rsidP="00151490">
      <w:pPr>
        <w:pStyle w:val="Heading1Black"/>
      </w:pPr>
    </w:p>
    <w:p w:rsidR="00EE0F0B" w:rsidRDefault="004722AB" w:rsidP="00C01267">
      <w:pPr>
        <w:pStyle w:val="Heading1Black"/>
      </w:pPr>
      <w:r>
        <w:t>JUNE 6</w:t>
      </w:r>
      <w:r w:rsidR="006279FB">
        <w:t>, 2013</w:t>
      </w:r>
    </w:p>
    <w:p w:rsidR="00EC23C1" w:rsidRPr="00F42BB0" w:rsidRDefault="00EC23C1" w:rsidP="00EC23C1">
      <w:pPr>
        <w:ind w:firstLine="0"/>
        <w:jc w:val="center"/>
        <w:outlineLvl w:val="7"/>
        <w:rPr>
          <w:rFonts w:ascii="Lucida Sans" w:eastAsia="Calibri" w:hAnsi="Lucida Sans"/>
          <w:b/>
          <w:caps/>
        </w:rPr>
      </w:pPr>
    </w:p>
    <w:p w:rsidR="00202A8D" w:rsidRPr="00F42BB0" w:rsidRDefault="00202A8D" w:rsidP="00202A8D"/>
    <w:p w:rsidR="00202A8D" w:rsidRPr="00F42BB0" w:rsidRDefault="00202A8D" w:rsidP="00202A8D">
      <w:pPr>
        <w:pStyle w:val="NormalWeb"/>
        <w:spacing w:line="160" w:lineRule="atLeast"/>
        <w:rPr>
          <w:color w:val="000000"/>
          <w:sz w:val="16"/>
        </w:rPr>
      </w:pPr>
    </w:p>
    <w:p w:rsidR="00202A8D" w:rsidRPr="00F42BB0" w:rsidRDefault="00202A8D" w:rsidP="00202A8D">
      <w:pPr>
        <w:pStyle w:val="NormalWeb"/>
        <w:spacing w:line="160" w:lineRule="atLeast"/>
        <w:rPr>
          <w:color w:val="000000"/>
          <w:sz w:val="16"/>
        </w:rPr>
      </w:pPr>
      <w:r w:rsidRPr="00F42BB0">
        <w:rPr>
          <w:color w:val="000000"/>
          <w:sz w:val="16"/>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1.08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202A8D" w:rsidRPr="00F42BB0" w:rsidRDefault="00202A8D" w:rsidP="00202A8D"/>
    <w:p w:rsidR="00EE0F0B" w:rsidRPr="00F42BB0" w:rsidRDefault="00EE0F0B" w:rsidP="00EE0F0B">
      <w:pPr>
        <w:tabs>
          <w:tab w:val="clear" w:pos="432"/>
        </w:tabs>
        <w:spacing w:line="240" w:lineRule="auto"/>
        <w:ind w:firstLine="0"/>
        <w:jc w:val="left"/>
        <w:rPr>
          <w:rFonts w:ascii="Lucida Sans" w:hAnsi="Lucida Sans"/>
          <w:b/>
        </w:rPr>
      </w:pPr>
      <w:r w:rsidRPr="00F42BB0">
        <w:br w:type="page"/>
      </w:r>
    </w:p>
    <w:p w:rsidR="00EE0F0B" w:rsidRPr="00F42BB0" w:rsidRDefault="00EE0F0B" w:rsidP="00C01267">
      <w:pPr>
        <w:pStyle w:val="Heading1Black"/>
      </w:pPr>
      <w:r w:rsidRPr="00F42BB0">
        <w:lastRenderedPageBreak/>
        <w:t xml:space="preserve">IDENTIFYING INFORMATION </w:t>
      </w:r>
    </w:p>
    <w:p w:rsidR="00EE0F0B" w:rsidRPr="00F42BB0" w:rsidRDefault="00EE0F0B" w:rsidP="00EE0F0B">
      <w:pPr>
        <w:pStyle w:val="Heading2Black"/>
        <w:jc w:val="center"/>
        <w:rPr>
          <w:b w:val="0"/>
        </w:rPr>
      </w:pPr>
      <w:r w:rsidRPr="00F42BB0">
        <w:rPr>
          <w:b w:val="0"/>
        </w:rPr>
        <w:t>[TO BE COMPLETED BY INTERVIEWER]</w:t>
      </w:r>
    </w:p>
    <w:tbl>
      <w:tblPr>
        <w:tblStyle w:val="TableGrid"/>
        <w:tblW w:w="4999" w:type="pct"/>
        <w:tblInd w:w="115" w:type="dxa"/>
        <w:tblBorders>
          <w:top w:val="single" w:sz="12" w:space="0" w:color="345294"/>
          <w:left w:val="none" w:sz="0" w:space="0" w:color="auto"/>
          <w:bottom w:val="single" w:sz="4" w:space="0" w:color="345294"/>
          <w:right w:val="none" w:sz="0" w:space="0" w:color="auto"/>
          <w:insideH w:val="single" w:sz="4" w:space="0" w:color="auto"/>
          <w:insideV w:val="single" w:sz="4" w:space="0" w:color="auto"/>
        </w:tblBorders>
        <w:tblLook w:val="04A0"/>
      </w:tblPr>
      <w:tblGrid>
        <w:gridCol w:w="3862"/>
        <w:gridCol w:w="5712"/>
      </w:tblGrid>
      <w:tr w:rsidR="00EE0F0B" w:rsidRPr="00F42BB0" w:rsidTr="00C01267">
        <w:trPr>
          <w:tblHeader/>
        </w:trPr>
        <w:tc>
          <w:tcPr>
            <w:tcW w:w="2017" w:type="pct"/>
            <w:tcBorders>
              <w:top w:val="single" w:sz="12" w:space="0" w:color="auto"/>
              <w:bottom w:val="single" w:sz="4" w:space="0" w:color="auto"/>
            </w:tcBorders>
          </w:tcPr>
          <w:p w:rsidR="00EE0F0B" w:rsidRPr="00F42BB0" w:rsidRDefault="00EE0F0B" w:rsidP="00761067">
            <w:pPr>
              <w:pStyle w:val="TableText"/>
              <w:spacing w:before="240" w:after="360"/>
              <w:rPr>
                <w:sz w:val="20"/>
              </w:rPr>
            </w:pPr>
            <w:r w:rsidRPr="00F42BB0">
              <w:rPr>
                <w:sz w:val="20"/>
              </w:rPr>
              <w:t>Organization Name</w:t>
            </w:r>
          </w:p>
        </w:tc>
        <w:tc>
          <w:tcPr>
            <w:tcW w:w="2983" w:type="pct"/>
            <w:tcBorders>
              <w:top w:val="single" w:sz="12" w:space="0" w:color="auto"/>
              <w:bottom w:val="single" w:sz="4" w:space="0" w:color="auto"/>
            </w:tcBorders>
            <w:shd w:val="clear" w:color="auto" w:fill="auto"/>
            <w:vAlign w:val="center"/>
          </w:tcPr>
          <w:p w:rsidR="00EE0F0B" w:rsidRPr="00F42BB0" w:rsidRDefault="00EE0F0B" w:rsidP="00AD59F1">
            <w:pPr>
              <w:pStyle w:val="TableHeaderCenter"/>
              <w:spacing w:after="360"/>
              <w:jc w:val="both"/>
            </w:pPr>
          </w:p>
        </w:tc>
      </w:tr>
      <w:tr w:rsidR="00EE0F0B" w:rsidRPr="00F42BB0" w:rsidTr="00C01267">
        <w:tc>
          <w:tcPr>
            <w:tcW w:w="2017" w:type="pct"/>
            <w:tcBorders>
              <w:top w:val="single" w:sz="4" w:space="0" w:color="auto"/>
            </w:tcBorders>
          </w:tcPr>
          <w:p w:rsidR="00EE0F0B" w:rsidRPr="00F42BB0" w:rsidRDefault="00EE0F0B" w:rsidP="00761067">
            <w:pPr>
              <w:pStyle w:val="TableText"/>
              <w:spacing w:before="240" w:after="360"/>
              <w:rPr>
                <w:sz w:val="20"/>
              </w:rPr>
            </w:pPr>
            <w:r w:rsidRPr="00F42BB0">
              <w:rPr>
                <w:sz w:val="20"/>
              </w:rPr>
              <w:t>Respondent Name</w:t>
            </w:r>
          </w:p>
        </w:tc>
        <w:tc>
          <w:tcPr>
            <w:tcW w:w="2983" w:type="pct"/>
            <w:tcBorders>
              <w:top w:val="single" w:sz="4" w:space="0" w:color="auto"/>
            </w:tcBorders>
            <w:shd w:val="clear" w:color="auto" w:fill="auto"/>
            <w:vAlign w:val="center"/>
          </w:tcPr>
          <w:p w:rsidR="00EE0F0B" w:rsidRPr="00F42BB0" w:rsidRDefault="00EE0F0B" w:rsidP="00761067">
            <w:pPr>
              <w:pStyle w:val="TableText"/>
              <w:spacing w:before="120" w:after="360"/>
            </w:pPr>
          </w:p>
        </w:tc>
      </w:tr>
      <w:tr w:rsidR="00EE0F0B" w:rsidRPr="00F42BB0" w:rsidTr="00761067">
        <w:tc>
          <w:tcPr>
            <w:tcW w:w="2017" w:type="pct"/>
          </w:tcPr>
          <w:p w:rsidR="00EE0F0B" w:rsidRPr="00F42BB0" w:rsidRDefault="00EE0F0B" w:rsidP="00EE0F0B">
            <w:pPr>
              <w:pStyle w:val="TableText"/>
              <w:spacing w:before="240" w:after="360"/>
              <w:rPr>
                <w:sz w:val="20"/>
              </w:rPr>
            </w:pPr>
            <w:r w:rsidRPr="00F42BB0">
              <w:rPr>
                <w:sz w:val="20"/>
              </w:rPr>
              <w:t xml:space="preserve">Type of Organization </w:t>
            </w:r>
            <w:r w:rsidRPr="00F42BB0">
              <w:rPr>
                <w:sz w:val="20"/>
              </w:rPr>
              <w:br/>
              <w:t>(Sampled Category)</w:t>
            </w:r>
          </w:p>
        </w:tc>
        <w:tc>
          <w:tcPr>
            <w:tcW w:w="2983" w:type="pct"/>
            <w:shd w:val="clear" w:color="auto" w:fill="auto"/>
            <w:vAlign w:val="center"/>
          </w:tcPr>
          <w:p w:rsidR="00EE0F0B" w:rsidRPr="00F42BB0" w:rsidRDefault="00EE0F0B" w:rsidP="00764221">
            <w:pPr>
              <w:pStyle w:val="TableText"/>
              <w:spacing w:before="120" w:after="360"/>
            </w:pPr>
          </w:p>
        </w:tc>
      </w:tr>
      <w:tr w:rsidR="00EE0F0B" w:rsidRPr="00F42BB0" w:rsidTr="00761067">
        <w:tc>
          <w:tcPr>
            <w:tcW w:w="2017" w:type="pct"/>
          </w:tcPr>
          <w:p w:rsidR="00EE0F0B" w:rsidRPr="00F42BB0" w:rsidRDefault="00EE0F0B" w:rsidP="00761067">
            <w:pPr>
              <w:pStyle w:val="TableText"/>
              <w:spacing w:before="240" w:after="360"/>
              <w:rPr>
                <w:sz w:val="20"/>
              </w:rPr>
            </w:pPr>
            <w:r w:rsidRPr="00F42BB0">
              <w:rPr>
                <w:sz w:val="20"/>
              </w:rPr>
              <w:t>Respondent Telephone Number</w:t>
            </w:r>
          </w:p>
        </w:tc>
        <w:tc>
          <w:tcPr>
            <w:tcW w:w="2983" w:type="pct"/>
            <w:shd w:val="clear" w:color="auto" w:fill="auto"/>
            <w:vAlign w:val="center"/>
          </w:tcPr>
          <w:p w:rsidR="00EE0F0B" w:rsidRPr="00F42BB0" w:rsidRDefault="00EE0F0B" w:rsidP="00761067">
            <w:pPr>
              <w:pStyle w:val="TableText"/>
              <w:spacing w:before="120" w:after="360"/>
            </w:pPr>
          </w:p>
        </w:tc>
      </w:tr>
      <w:tr w:rsidR="00EE0F0B" w:rsidRPr="00F42BB0" w:rsidTr="00761067">
        <w:tc>
          <w:tcPr>
            <w:tcW w:w="2017" w:type="pct"/>
          </w:tcPr>
          <w:p w:rsidR="00EE0F0B" w:rsidRPr="00F42BB0" w:rsidRDefault="00EE0F0B" w:rsidP="00761067">
            <w:pPr>
              <w:pStyle w:val="TableText"/>
              <w:spacing w:before="240" w:after="360"/>
              <w:rPr>
                <w:sz w:val="20"/>
              </w:rPr>
            </w:pPr>
            <w:r w:rsidRPr="00F42BB0">
              <w:rPr>
                <w:sz w:val="20"/>
              </w:rPr>
              <w:t>Date and Time of Call</w:t>
            </w:r>
          </w:p>
        </w:tc>
        <w:tc>
          <w:tcPr>
            <w:tcW w:w="2983" w:type="pct"/>
            <w:shd w:val="clear" w:color="auto" w:fill="auto"/>
            <w:vAlign w:val="center"/>
          </w:tcPr>
          <w:p w:rsidR="00AD59F1" w:rsidRPr="00F42BB0" w:rsidRDefault="00AD59F1" w:rsidP="00AD59F1">
            <w:pPr>
              <w:pStyle w:val="TableText"/>
              <w:spacing w:before="120" w:after="360"/>
            </w:pPr>
          </w:p>
        </w:tc>
      </w:tr>
      <w:tr w:rsidR="00EE0F0B" w:rsidRPr="00F42BB0" w:rsidTr="00C01267">
        <w:tc>
          <w:tcPr>
            <w:tcW w:w="2017" w:type="pct"/>
            <w:tcBorders>
              <w:bottom w:val="single" w:sz="4" w:space="0" w:color="auto"/>
            </w:tcBorders>
          </w:tcPr>
          <w:p w:rsidR="00EE0F0B" w:rsidRPr="00F42BB0" w:rsidRDefault="00EE0F0B" w:rsidP="00761067">
            <w:pPr>
              <w:pStyle w:val="TableText"/>
              <w:spacing w:before="240" w:after="360"/>
              <w:rPr>
                <w:sz w:val="20"/>
              </w:rPr>
            </w:pPr>
            <w:r w:rsidRPr="00F42BB0">
              <w:rPr>
                <w:sz w:val="20"/>
              </w:rPr>
              <w:t>Interviewer Name</w:t>
            </w:r>
          </w:p>
        </w:tc>
        <w:tc>
          <w:tcPr>
            <w:tcW w:w="2983" w:type="pct"/>
            <w:tcBorders>
              <w:bottom w:val="single" w:sz="4" w:space="0" w:color="auto"/>
            </w:tcBorders>
            <w:shd w:val="clear" w:color="auto" w:fill="auto"/>
            <w:vAlign w:val="center"/>
          </w:tcPr>
          <w:p w:rsidR="00EE0F0B" w:rsidRPr="00F42BB0" w:rsidRDefault="00EE0F0B" w:rsidP="00761067">
            <w:pPr>
              <w:pStyle w:val="TableText"/>
              <w:spacing w:before="120" w:after="360"/>
            </w:pPr>
          </w:p>
        </w:tc>
      </w:tr>
      <w:tr w:rsidR="00764221" w:rsidRPr="00F42BB0" w:rsidTr="00C01267">
        <w:tc>
          <w:tcPr>
            <w:tcW w:w="2017" w:type="pct"/>
            <w:tcBorders>
              <w:bottom w:val="single" w:sz="4" w:space="0" w:color="auto"/>
            </w:tcBorders>
          </w:tcPr>
          <w:p w:rsidR="00764221" w:rsidRPr="00F42BB0" w:rsidRDefault="00764221" w:rsidP="00761067">
            <w:pPr>
              <w:pStyle w:val="TableText"/>
              <w:spacing w:before="240" w:after="360"/>
              <w:rPr>
                <w:sz w:val="20"/>
              </w:rPr>
            </w:pPr>
            <w:r w:rsidRPr="00F42BB0">
              <w:rPr>
                <w:sz w:val="20"/>
              </w:rPr>
              <w:t>Notetaker Name</w:t>
            </w:r>
          </w:p>
        </w:tc>
        <w:tc>
          <w:tcPr>
            <w:tcW w:w="2983" w:type="pct"/>
            <w:tcBorders>
              <w:bottom w:val="single" w:sz="4" w:space="0" w:color="auto"/>
            </w:tcBorders>
            <w:shd w:val="clear" w:color="auto" w:fill="auto"/>
            <w:vAlign w:val="center"/>
          </w:tcPr>
          <w:p w:rsidR="00764221" w:rsidRPr="00F42BB0" w:rsidRDefault="00764221" w:rsidP="00761067">
            <w:pPr>
              <w:pStyle w:val="TableText"/>
              <w:spacing w:before="120" w:after="360"/>
            </w:pPr>
          </w:p>
        </w:tc>
      </w:tr>
      <w:tr w:rsidR="00EE0F0B" w:rsidRPr="00F42BB0" w:rsidTr="00C01267">
        <w:tc>
          <w:tcPr>
            <w:tcW w:w="2017" w:type="pct"/>
            <w:tcBorders>
              <w:top w:val="single" w:sz="4" w:space="0" w:color="auto"/>
              <w:bottom w:val="single" w:sz="4" w:space="0" w:color="auto"/>
            </w:tcBorders>
          </w:tcPr>
          <w:p w:rsidR="00EE0F0B" w:rsidRPr="00F42BB0" w:rsidRDefault="00EE0F0B" w:rsidP="00761067">
            <w:pPr>
              <w:pStyle w:val="TableText"/>
              <w:spacing w:before="240" w:after="720"/>
              <w:rPr>
                <w:sz w:val="20"/>
              </w:rPr>
            </w:pPr>
            <w:r w:rsidRPr="00F42BB0">
              <w:rPr>
                <w:sz w:val="20"/>
              </w:rPr>
              <w:t>Additional Comments</w:t>
            </w:r>
          </w:p>
        </w:tc>
        <w:tc>
          <w:tcPr>
            <w:tcW w:w="2983" w:type="pct"/>
            <w:tcBorders>
              <w:top w:val="single" w:sz="4" w:space="0" w:color="auto"/>
              <w:bottom w:val="single" w:sz="4" w:space="0" w:color="auto"/>
            </w:tcBorders>
            <w:shd w:val="clear" w:color="auto" w:fill="auto"/>
            <w:vAlign w:val="center"/>
          </w:tcPr>
          <w:p w:rsidR="00EE0F0B" w:rsidRPr="00F42BB0" w:rsidRDefault="00EE0F0B" w:rsidP="00761067">
            <w:pPr>
              <w:pStyle w:val="TableText"/>
              <w:spacing w:before="120" w:after="720"/>
            </w:pPr>
          </w:p>
        </w:tc>
      </w:tr>
    </w:tbl>
    <w:p w:rsidR="00EE0F0B" w:rsidRPr="00F42BB0" w:rsidRDefault="00EE0F0B" w:rsidP="00EE0F0B">
      <w:pPr>
        <w:pStyle w:val="Heading1Blue"/>
        <w:spacing w:after="480"/>
      </w:pPr>
    </w:p>
    <w:p w:rsidR="00EE0F0B" w:rsidRPr="00F42BB0" w:rsidRDefault="00EE0F0B" w:rsidP="00EE0F0B">
      <w:pPr>
        <w:rPr>
          <w:rFonts w:ascii="Lucida Sans" w:hAnsi="Lucida Sans"/>
          <w:color w:val="345294"/>
        </w:rPr>
      </w:pPr>
      <w:r w:rsidRPr="00F42BB0">
        <w:br w:type="page"/>
      </w:r>
    </w:p>
    <w:p w:rsidR="00EE0F0B" w:rsidRPr="00F42BB0" w:rsidRDefault="00EE0F0B" w:rsidP="00C01267">
      <w:pPr>
        <w:pStyle w:val="Heading1Black"/>
      </w:pPr>
      <w:r w:rsidRPr="00F42BB0">
        <w:t>Section I: Introduction</w:t>
      </w:r>
    </w:p>
    <w:p w:rsidR="00897D91" w:rsidRPr="00F42BB0" w:rsidRDefault="009665AC" w:rsidP="00341BAC">
      <w:pPr>
        <w:pStyle w:val="NormalSS"/>
      </w:pPr>
      <w:r w:rsidRPr="00F42BB0">
        <w:t xml:space="preserve">Hi, my name is [NAME]. </w:t>
      </w:r>
      <w:r w:rsidR="00E453E3" w:rsidRPr="00F42BB0">
        <w:t xml:space="preserve">I </w:t>
      </w:r>
      <w:r w:rsidRPr="00F42BB0">
        <w:t xml:space="preserve">work for Mathematica Policy Research. Thank you for taking the time to talk with me. As you know from the letter you recently received from the Office of the Assistant Secretary for Planning and Evaluation </w:t>
      </w:r>
      <w:r w:rsidR="004E3B3C" w:rsidRPr="00F42BB0">
        <w:t xml:space="preserve">(ASPE) </w:t>
      </w:r>
      <w:r w:rsidRPr="00F42BB0">
        <w:t xml:space="preserve">in the U.S. Department of Health and Human Services, </w:t>
      </w:r>
      <w:r w:rsidR="00B802EE" w:rsidRPr="00F42BB0">
        <w:t>the Mathematica project team is</w:t>
      </w:r>
      <w:r w:rsidRPr="00F42BB0">
        <w:t xml:space="preserve"> speaking with organizations that receive Part A, B, C, D, F, or MAI funding from the Ryan White HIV/AIDS Program to obtain insights </w:t>
      </w:r>
      <w:r w:rsidR="00A82D0E">
        <w:t>from the field about Ryan White program-funded services</w:t>
      </w:r>
      <w:r w:rsidRPr="00F42BB0">
        <w:t xml:space="preserve">. </w:t>
      </w:r>
    </w:p>
    <w:p w:rsidR="00EE0F0B" w:rsidRPr="00F42BB0" w:rsidRDefault="00EE0F0B" w:rsidP="00EE0F0B">
      <w:pPr>
        <w:spacing w:after="240" w:line="240" w:lineRule="auto"/>
      </w:pPr>
      <w:r w:rsidRPr="00F42BB0">
        <w:t xml:space="preserve">This call will last </w:t>
      </w:r>
      <w:r w:rsidR="00815448" w:rsidRPr="00F42BB0">
        <w:t xml:space="preserve">about </w:t>
      </w:r>
      <w:r w:rsidRPr="00F42BB0">
        <w:t xml:space="preserve">60 minutes. </w:t>
      </w:r>
      <w:r w:rsidR="00C01F0B" w:rsidRPr="00F42BB0">
        <w:t xml:space="preserve">I </w:t>
      </w:r>
      <w:r w:rsidRPr="00F42BB0">
        <w:t xml:space="preserve">will ask you questions on </w:t>
      </w:r>
      <w:r w:rsidR="00A82D0E">
        <w:t>five</w:t>
      </w:r>
      <w:r w:rsidR="00A82D0E" w:rsidRPr="00F42BB0">
        <w:t xml:space="preserve"> </w:t>
      </w:r>
      <w:r w:rsidR="00D45DCA" w:rsidRPr="00F42BB0">
        <w:t xml:space="preserve">topics: </w:t>
      </w:r>
      <w:r w:rsidRPr="00F42BB0">
        <w:t xml:space="preserve">(1) </w:t>
      </w:r>
      <w:r w:rsidR="0045027A" w:rsidRPr="00F42BB0">
        <w:t>your organization’s provision of HIV services; (2) other sources of funding, including reimbursements from third party payers, your organization receive</w:t>
      </w:r>
      <w:r w:rsidR="00815448" w:rsidRPr="00F42BB0">
        <w:t>s</w:t>
      </w:r>
      <w:r w:rsidR="0045027A" w:rsidRPr="00F42BB0">
        <w:t xml:space="preserve"> for HIV services; </w:t>
      </w:r>
      <w:r w:rsidR="00D45DCA" w:rsidRPr="00F42BB0">
        <w:t xml:space="preserve">(3) strategies your organization has used to manage your </w:t>
      </w:r>
      <w:r w:rsidR="00103648" w:rsidRPr="00F42BB0">
        <w:t>Ryan White program</w:t>
      </w:r>
      <w:r w:rsidR="00D45DCA" w:rsidRPr="00F42BB0">
        <w:t xml:space="preserve"> </w:t>
      </w:r>
      <w:r w:rsidR="009665AC" w:rsidRPr="00F42BB0">
        <w:t>expenditures</w:t>
      </w:r>
      <w:r w:rsidR="00D45DCA" w:rsidRPr="00F42BB0">
        <w:t xml:space="preserve">; </w:t>
      </w:r>
      <w:r w:rsidR="0045027A" w:rsidRPr="00F42BB0">
        <w:t>(</w:t>
      </w:r>
      <w:r w:rsidR="00D45DCA" w:rsidRPr="00F42BB0">
        <w:t>4</w:t>
      </w:r>
      <w:r w:rsidR="0045027A" w:rsidRPr="00F42BB0">
        <w:t xml:space="preserve">) </w:t>
      </w:r>
      <w:r w:rsidR="00815448" w:rsidRPr="00F42BB0">
        <w:t xml:space="preserve">your organization’s role in coordinating eligibility, enrollment, and benefits between </w:t>
      </w:r>
      <w:r w:rsidR="00A82D0E">
        <w:t xml:space="preserve">the </w:t>
      </w:r>
      <w:r w:rsidR="00103648" w:rsidRPr="00F42BB0">
        <w:t>Ryan White program</w:t>
      </w:r>
      <w:r w:rsidR="00A82D0E">
        <w:t xml:space="preserve"> and other payers; and</w:t>
      </w:r>
      <w:r w:rsidR="00815448" w:rsidRPr="00F42BB0">
        <w:t xml:space="preserve"> </w:t>
      </w:r>
      <w:r w:rsidR="0045027A" w:rsidRPr="00F42BB0">
        <w:t>(</w:t>
      </w:r>
      <w:r w:rsidR="00815448" w:rsidRPr="00F42BB0">
        <w:t>5</w:t>
      </w:r>
      <w:r w:rsidR="0045027A" w:rsidRPr="00F42BB0">
        <w:t>) factors that affect the demand for care at your organization</w:t>
      </w:r>
      <w:r w:rsidR="00A82D0E">
        <w:t>.</w:t>
      </w:r>
      <w:r w:rsidR="003D288E">
        <w:t xml:space="preserve"> </w:t>
      </w:r>
      <w:r w:rsidR="00B86D4C" w:rsidRPr="00F42BB0">
        <w:rPr>
          <w:rFonts w:eastAsiaTheme="minorHAnsi" w:cstheme="minorBidi"/>
        </w:rPr>
        <w:t xml:space="preserve">I will not share your individual comments with anyone. Our reports will present an aggregate analysis, describing the general experiences and viewpoints expressed across grantee and provider organizations. None of the responses will be attributed to specific individuals or organizations or jurisdictions. Also, your participation in this interview will have no effect on decisions about funding that your organization receives for HIV care and treatment. </w:t>
      </w:r>
      <w:r w:rsidR="003C45D5" w:rsidRPr="00F42BB0">
        <w:rPr>
          <w:rFonts w:eastAsiaTheme="minorHAnsi" w:cstheme="minorBidi"/>
        </w:rPr>
        <w:t xml:space="preserve">My co-worker </w:t>
      </w:r>
      <w:r w:rsidR="00B86D4C" w:rsidRPr="00F42BB0">
        <w:rPr>
          <w:rFonts w:eastAsiaTheme="minorHAnsi" w:cstheme="minorBidi"/>
        </w:rPr>
        <w:t>[NAME] is taking notes of today’s interview, and we’d also like to audiotape our discussion to ensure that we’ve captured your comments accurately. The audio recording will not be shared with anyone and will be destroyed after preparing our report. Is this OK with you?</w:t>
      </w:r>
    </w:p>
    <w:p w:rsidR="00EE0F0B" w:rsidRPr="00F42BB0" w:rsidRDefault="009665AC" w:rsidP="003B7CBE">
      <w:pPr>
        <w:spacing w:after="240" w:line="240" w:lineRule="auto"/>
        <w:rPr>
          <w:rFonts w:ascii="Lucida Sans" w:hAnsi="Lucida Sans"/>
          <w:b/>
          <w:caps/>
        </w:rPr>
      </w:pPr>
      <w:r w:rsidRPr="00F42BB0">
        <w:t xml:space="preserve">The last thing </w:t>
      </w:r>
      <w:r w:rsidR="00C01F0B" w:rsidRPr="00F42BB0">
        <w:t xml:space="preserve">I </w:t>
      </w:r>
      <w:r w:rsidR="00EE0F0B" w:rsidRPr="00F42BB0">
        <w:t xml:space="preserve">would like to mention is that </w:t>
      </w:r>
      <w:r w:rsidR="00C01F0B" w:rsidRPr="00F42BB0">
        <w:t xml:space="preserve">I </w:t>
      </w:r>
      <w:r w:rsidR="00EE0F0B" w:rsidRPr="00F42BB0">
        <w:t xml:space="preserve">need to cover a </w:t>
      </w:r>
      <w:r w:rsidR="00D45DCA" w:rsidRPr="00F42BB0">
        <w:t xml:space="preserve">wide range </w:t>
      </w:r>
      <w:r w:rsidR="00EE0F0B" w:rsidRPr="00F42BB0">
        <w:t xml:space="preserve">of topics during this interview. At times </w:t>
      </w:r>
      <w:r w:rsidR="00C01F0B" w:rsidRPr="00F42BB0">
        <w:t xml:space="preserve">I </w:t>
      </w:r>
      <w:r w:rsidR="00EE0F0B" w:rsidRPr="00F42BB0">
        <w:t xml:space="preserve">may need to move our conversation along to make sure we have enough time to cover </w:t>
      </w:r>
      <w:r w:rsidR="00D45DCA" w:rsidRPr="00F42BB0">
        <w:t xml:space="preserve">everything </w:t>
      </w:r>
      <w:r w:rsidR="00EE0F0B" w:rsidRPr="00F42BB0">
        <w:t xml:space="preserve">within </w:t>
      </w:r>
      <w:r w:rsidR="00D45DCA" w:rsidRPr="00F42BB0">
        <w:t xml:space="preserve">one </w:t>
      </w:r>
      <w:r w:rsidR="00EE0F0B" w:rsidRPr="00F42BB0">
        <w:t>hour. Do you have any questions for me before we get started?</w:t>
      </w:r>
      <w:r w:rsidR="00EE0F0B" w:rsidRPr="00F42BB0">
        <w:br w:type="page"/>
      </w:r>
    </w:p>
    <w:p w:rsidR="00EE0F0B" w:rsidRPr="00F42BB0" w:rsidRDefault="00EE0F0B" w:rsidP="00C01267">
      <w:pPr>
        <w:pStyle w:val="Heading1Black"/>
      </w:pPr>
      <w:r w:rsidRPr="00F42BB0">
        <w:t>Section II: Interview questions</w:t>
      </w:r>
    </w:p>
    <w:p w:rsidR="00EE0F0B" w:rsidRPr="00F42BB0" w:rsidRDefault="00EE0F0B" w:rsidP="00C01267">
      <w:pPr>
        <w:pStyle w:val="Heading2Black"/>
      </w:pPr>
      <w:r w:rsidRPr="00F42BB0">
        <w:t>A.</w:t>
      </w:r>
      <w:r w:rsidRPr="00F42BB0">
        <w:tab/>
        <w:t>Respondent Information</w:t>
      </w:r>
      <w:r w:rsidR="00F100C9" w:rsidRPr="00F42BB0">
        <w:t xml:space="preserve"> and Context</w:t>
      </w:r>
    </w:p>
    <w:p w:rsidR="00B86D4C" w:rsidRPr="00F42BB0" w:rsidRDefault="00B86D4C" w:rsidP="000F634C">
      <w:pPr>
        <w:pStyle w:val="BulletBlack"/>
        <w:numPr>
          <w:ilvl w:val="0"/>
          <w:numId w:val="11"/>
        </w:numPr>
        <w:spacing w:after="240"/>
      </w:pPr>
      <w:r w:rsidRPr="00F42BB0">
        <w:t>What is your current position in your agency?</w:t>
      </w:r>
    </w:p>
    <w:p w:rsidR="00B86D4C" w:rsidRPr="00F42BB0" w:rsidRDefault="00B86D4C" w:rsidP="000F634C">
      <w:pPr>
        <w:pStyle w:val="BulletBlack"/>
        <w:numPr>
          <w:ilvl w:val="0"/>
          <w:numId w:val="11"/>
        </w:numPr>
        <w:spacing w:after="240"/>
        <w:rPr>
          <w:caps/>
        </w:rPr>
      </w:pPr>
      <w:r w:rsidRPr="00F42BB0">
        <w:t>How long have you been in your position? In your agency?</w:t>
      </w:r>
    </w:p>
    <w:p w:rsidR="00EE0F0B" w:rsidRPr="00F42BB0" w:rsidRDefault="0045027A" w:rsidP="00C01267">
      <w:pPr>
        <w:pStyle w:val="Heading2Black"/>
      </w:pPr>
      <w:r w:rsidRPr="00F42BB0">
        <w:t>B.</w:t>
      </w:r>
      <w:r w:rsidRPr="00F42BB0">
        <w:tab/>
      </w:r>
      <w:r w:rsidR="00A82D0E">
        <w:t>Ryan White Program Clients</w:t>
      </w:r>
    </w:p>
    <w:p w:rsidR="00897D91" w:rsidRDefault="001D600D" w:rsidP="000F634C">
      <w:pPr>
        <w:numPr>
          <w:ilvl w:val="0"/>
          <w:numId w:val="20"/>
        </w:numPr>
        <w:tabs>
          <w:tab w:val="clear" w:pos="432"/>
          <w:tab w:val="left" w:pos="360"/>
        </w:tabs>
        <w:spacing w:after="240" w:line="240" w:lineRule="auto"/>
        <w:ind w:right="360"/>
      </w:pPr>
      <w:r w:rsidRPr="00F42BB0">
        <w:t xml:space="preserve">In </w:t>
      </w:r>
      <w:r w:rsidR="00A82D0E">
        <w:t>2012</w:t>
      </w:r>
      <w:r w:rsidRPr="00F42BB0">
        <w:t xml:space="preserve">, how many people </w:t>
      </w:r>
      <w:r w:rsidR="00EE7343" w:rsidRPr="00F42BB0">
        <w:t xml:space="preserve">(unduplicated count) </w:t>
      </w:r>
      <w:r w:rsidRPr="00F42BB0">
        <w:t xml:space="preserve">received </w:t>
      </w:r>
      <w:r w:rsidR="00103648" w:rsidRPr="00F42BB0">
        <w:t>Ryan White program</w:t>
      </w:r>
      <w:r w:rsidRPr="00F42BB0">
        <w:t>-funded medical and/or support services at your organization</w:t>
      </w:r>
      <w:r w:rsidR="00F549F3" w:rsidRPr="00F42BB0">
        <w:t>, including early intervention services</w:t>
      </w:r>
      <w:r w:rsidRPr="00F42BB0">
        <w:t>?</w:t>
      </w:r>
      <w:r w:rsidR="00EE7343" w:rsidRPr="00F42BB0">
        <w:t xml:space="preserve"> (NOTE: </w:t>
      </w:r>
      <w:r w:rsidR="00B151C5" w:rsidRPr="00F42BB0">
        <w:t xml:space="preserve">Confirm the data are for </w:t>
      </w:r>
      <w:r w:rsidR="00A82D0E">
        <w:t>2012</w:t>
      </w:r>
      <w:r w:rsidR="00B151C5" w:rsidRPr="00F42BB0">
        <w:t xml:space="preserve">. </w:t>
      </w:r>
      <w:r w:rsidR="00EE7343" w:rsidRPr="00F42BB0">
        <w:t xml:space="preserve">If data are not available for </w:t>
      </w:r>
      <w:r w:rsidR="00A82D0E">
        <w:t>2012</w:t>
      </w:r>
      <w:r w:rsidR="00EE7343" w:rsidRPr="00F42BB0">
        <w:t xml:space="preserve">, please provide </w:t>
      </w:r>
      <w:r w:rsidR="00EE6DF3" w:rsidRPr="00F42BB0">
        <w:t xml:space="preserve">data for </w:t>
      </w:r>
      <w:r w:rsidR="00A82D0E">
        <w:t>2011</w:t>
      </w:r>
      <w:r w:rsidR="00EE6DF3" w:rsidRPr="00F42BB0">
        <w:t>.)</w:t>
      </w:r>
    </w:p>
    <w:p w:rsidR="00AA6B8B" w:rsidRPr="00F42BB0" w:rsidRDefault="00AA6B8B" w:rsidP="00AA6B8B">
      <w:pPr>
        <w:numPr>
          <w:ilvl w:val="0"/>
          <w:numId w:val="20"/>
        </w:numPr>
        <w:tabs>
          <w:tab w:val="clear" w:pos="432"/>
          <w:tab w:val="left" w:pos="360"/>
        </w:tabs>
        <w:spacing w:after="120" w:line="240" w:lineRule="auto"/>
        <w:ind w:right="360"/>
        <w:rPr>
          <w:caps/>
        </w:rPr>
      </w:pPr>
      <w:r w:rsidRPr="00F42BB0">
        <w:t xml:space="preserve">Of your total [NUMBER] clients, </w:t>
      </w:r>
      <w:r>
        <w:t>how many</w:t>
      </w:r>
      <w:r w:rsidRPr="00F42BB0">
        <w:t xml:space="preserve"> </w:t>
      </w:r>
      <w:r>
        <w:t xml:space="preserve">(or </w:t>
      </w:r>
      <w:r w:rsidRPr="00F42BB0">
        <w:t>what percentage</w:t>
      </w:r>
      <w:r>
        <w:t>) were:</w:t>
      </w:r>
      <w:r w:rsidRPr="00F42BB0">
        <w:t xml:space="preserve"> </w:t>
      </w:r>
    </w:p>
    <w:p w:rsidR="00AA6B8B" w:rsidRPr="00F42BB0" w:rsidRDefault="00AA6B8B" w:rsidP="00AA6B8B">
      <w:pPr>
        <w:pStyle w:val="NumberedBullet"/>
        <w:numPr>
          <w:ilvl w:val="1"/>
          <w:numId w:val="20"/>
        </w:numPr>
      </w:pPr>
      <w:r w:rsidRPr="00F42BB0">
        <w:t xml:space="preserve">Enrolled in Medicaid  </w:t>
      </w:r>
    </w:p>
    <w:p w:rsidR="00AA6B8B" w:rsidRPr="00F42BB0" w:rsidRDefault="00AA6B8B" w:rsidP="00AA6B8B">
      <w:pPr>
        <w:pStyle w:val="NumberedBullet"/>
        <w:numPr>
          <w:ilvl w:val="1"/>
          <w:numId w:val="20"/>
        </w:numPr>
      </w:pPr>
      <w:r w:rsidRPr="00F42BB0">
        <w:t xml:space="preserve">Enrolled in Medicare </w:t>
      </w:r>
    </w:p>
    <w:p w:rsidR="00AA6B8B" w:rsidRPr="00F42BB0" w:rsidRDefault="00AA6B8B" w:rsidP="00AA6B8B">
      <w:pPr>
        <w:pStyle w:val="NumberedBullet"/>
        <w:numPr>
          <w:ilvl w:val="1"/>
          <w:numId w:val="20"/>
        </w:numPr>
      </w:pPr>
      <w:r w:rsidRPr="00F42BB0">
        <w:t xml:space="preserve">Enrolled in </w:t>
      </w:r>
      <w:r>
        <w:t>private health</w:t>
      </w:r>
      <w:r w:rsidRPr="00F42BB0">
        <w:t xml:space="preserve"> insurance (NOTE: Private insurance, through continuation of an employer-based plan, COBRA, or other private insurance plans.)  </w:t>
      </w:r>
    </w:p>
    <w:p w:rsidR="00AA6B8B" w:rsidRPr="00F42BB0" w:rsidRDefault="00AA6B8B" w:rsidP="00AA6B8B">
      <w:pPr>
        <w:pStyle w:val="NumberedBullet"/>
        <w:numPr>
          <w:ilvl w:val="1"/>
          <w:numId w:val="20"/>
        </w:numPr>
      </w:pPr>
      <w:r w:rsidRPr="00F42BB0">
        <w:t>Enrolled in a pre-existing condition insurance plan (PCIP) or a state high-risk insurance pool (NOTE: PCIPs are state or federal high risk pools for people with pre-existing conditions, such as HIV/AIDS.)</w:t>
      </w:r>
    </w:p>
    <w:p w:rsidR="00AA6B8B" w:rsidRPr="00F42BB0" w:rsidRDefault="00AA6B8B" w:rsidP="00AA6B8B">
      <w:pPr>
        <w:pStyle w:val="NumberedBullet"/>
        <w:numPr>
          <w:ilvl w:val="1"/>
          <w:numId w:val="20"/>
        </w:numPr>
      </w:pPr>
      <w:r w:rsidRPr="00F42BB0">
        <w:t>Uninsured (NOTE: This includes self-pay</w:t>
      </w:r>
      <w:r>
        <w:t xml:space="preserve"> clients</w:t>
      </w:r>
      <w:r w:rsidRPr="00F42BB0">
        <w:t>.)</w:t>
      </w:r>
    </w:p>
    <w:p w:rsidR="00AA6B8B" w:rsidRPr="00F42BB0" w:rsidRDefault="00AA6B8B" w:rsidP="00AA6B8B">
      <w:pPr>
        <w:numPr>
          <w:ilvl w:val="0"/>
          <w:numId w:val="20"/>
        </w:numPr>
        <w:tabs>
          <w:tab w:val="clear" w:pos="432"/>
          <w:tab w:val="left" w:pos="360"/>
        </w:tabs>
        <w:spacing w:after="120" w:line="240" w:lineRule="auto"/>
        <w:ind w:right="360"/>
        <w:rPr>
          <w:caps/>
        </w:rPr>
      </w:pPr>
      <w:r w:rsidRPr="00F42BB0">
        <w:t xml:space="preserve">In </w:t>
      </w:r>
      <w:r>
        <w:t>2012</w:t>
      </w:r>
      <w:r w:rsidRPr="00F42BB0">
        <w:t xml:space="preserve">, approximately, what percentage of your total [NUMBER] </w:t>
      </w:r>
      <w:r w:rsidRPr="003B6300">
        <w:rPr>
          <w:b/>
          <w:i/>
        </w:rPr>
        <w:t>uninsured</w:t>
      </w:r>
      <w:r>
        <w:t xml:space="preserve"> </w:t>
      </w:r>
      <w:r w:rsidRPr="00F42BB0">
        <w:t>clients</w:t>
      </w:r>
      <w:r>
        <w:t xml:space="preserve"> </w:t>
      </w:r>
      <w:r w:rsidRPr="00F42BB0">
        <w:t>had income</w:t>
      </w:r>
      <w:r w:rsidR="003B6300">
        <w:t xml:space="preserve"> [NOTE:  If respondents do not know the answer for uninsured clients, ask for percentages of total clients.]</w:t>
      </w:r>
      <w:r w:rsidRPr="00F42BB0">
        <w:t>:</w:t>
      </w:r>
    </w:p>
    <w:p w:rsidR="00AA6B8B" w:rsidRPr="00F42BB0" w:rsidRDefault="00AA6B8B" w:rsidP="00AA6B8B">
      <w:pPr>
        <w:pStyle w:val="NumberedBullet"/>
        <w:numPr>
          <w:ilvl w:val="1"/>
          <w:numId w:val="20"/>
        </w:numPr>
      </w:pPr>
      <w:r w:rsidRPr="00F42BB0">
        <w:t xml:space="preserve">Below 138 percent of the Federal Poverty Level (FPL) (NOTE: In 2012, 138 percent of the FPL for an individual is $15,415.)  </w:t>
      </w:r>
    </w:p>
    <w:p w:rsidR="00AA6B8B" w:rsidRDefault="00AA6B8B" w:rsidP="00AA6B8B">
      <w:pPr>
        <w:pStyle w:val="NumberedBullet"/>
        <w:numPr>
          <w:ilvl w:val="1"/>
          <w:numId w:val="20"/>
        </w:numPr>
      </w:pPr>
      <w:r w:rsidRPr="00F42BB0">
        <w:t xml:space="preserve">Between 138 and 400 percent of FPL (NOTE: In 2012, 400 percent of the FPL for an individual is $44,680.) </w:t>
      </w:r>
    </w:p>
    <w:p w:rsidR="00AA6B8B" w:rsidRDefault="00AA6B8B" w:rsidP="00AA6B8B">
      <w:pPr>
        <w:pStyle w:val="NumberedBullet"/>
        <w:numPr>
          <w:ilvl w:val="1"/>
          <w:numId w:val="20"/>
        </w:numPr>
      </w:pPr>
      <w:r>
        <w:t>At 400 percent of FPL and above (NOTE: In 2012, 400 percent of the FPL for an individual is $44,680.)</w:t>
      </w:r>
    </w:p>
    <w:p w:rsidR="00A82D0E" w:rsidRPr="00F42BB0" w:rsidRDefault="00A82D0E" w:rsidP="000F634C">
      <w:pPr>
        <w:numPr>
          <w:ilvl w:val="0"/>
          <w:numId w:val="20"/>
        </w:numPr>
        <w:tabs>
          <w:tab w:val="clear" w:pos="432"/>
          <w:tab w:val="left" w:pos="360"/>
        </w:tabs>
        <w:spacing w:after="240" w:line="240" w:lineRule="auto"/>
        <w:ind w:right="360"/>
      </w:pPr>
      <w:r>
        <w:t>How many of your clients received ADAP services in 2012?</w:t>
      </w:r>
    </w:p>
    <w:p w:rsidR="00897D91" w:rsidRPr="00F42BB0" w:rsidRDefault="00C636AE" w:rsidP="000F634C">
      <w:pPr>
        <w:numPr>
          <w:ilvl w:val="0"/>
          <w:numId w:val="20"/>
        </w:numPr>
        <w:tabs>
          <w:tab w:val="clear" w:pos="432"/>
          <w:tab w:val="left" w:pos="360"/>
        </w:tabs>
        <w:spacing w:after="120" w:line="240" w:lineRule="auto"/>
        <w:ind w:right="360"/>
        <w:rPr>
          <w:caps/>
        </w:rPr>
      </w:pPr>
      <w:r w:rsidRPr="00F42BB0">
        <w:t xml:space="preserve">Of </w:t>
      </w:r>
      <w:r w:rsidR="00C3690E" w:rsidRPr="00F42BB0">
        <w:t>your</w:t>
      </w:r>
      <w:r w:rsidRPr="00F42BB0">
        <w:t xml:space="preserve"> total [NUMBER] clients</w:t>
      </w:r>
      <w:r w:rsidR="00A82D0E">
        <w:t xml:space="preserve"> who receive ADAP services</w:t>
      </w:r>
      <w:r w:rsidRPr="00F42BB0">
        <w:t xml:space="preserve">, </w:t>
      </w:r>
      <w:r w:rsidR="00A82D0E">
        <w:t>how many</w:t>
      </w:r>
      <w:r w:rsidR="001D600D" w:rsidRPr="00F42BB0">
        <w:t xml:space="preserve"> </w:t>
      </w:r>
      <w:r w:rsidR="00A82D0E">
        <w:t xml:space="preserve">(or </w:t>
      </w:r>
      <w:r w:rsidR="001D600D" w:rsidRPr="00F42BB0">
        <w:t xml:space="preserve">what </w:t>
      </w:r>
      <w:r w:rsidR="00EE7343" w:rsidRPr="00F42BB0">
        <w:t>percentage</w:t>
      </w:r>
      <w:r w:rsidR="00A82D0E">
        <w:t>) were:</w:t>
      </w:r>
      <w:r w:rsidR="00EE7343" w:rsidRPr="00F42BB0">
        <w:t xml:space="preserve"> </w:t>
      </w:r>
    </w:p>
    <w:p w:rsidR="000E28CE" w:rsidRPr="00F42BB0" w:rsidRDefault="000E28CE" w:rsidP="000F634C">
      <w:pPr>
        <w:pStyle w:val="NumberedBullet"/>
        <w:numPr>
          <w:ilvl w:val="1"/>
          <w:numId w:val="20"/>
        </w:numPr>
      </w:pPr>
      <w:r w:rsidRPr="00F42BB0">
        <w:t>Enrolled in Medicaid</w:t>
      </w:r>
      <w:r w:rsidR="00D54908" w:rsidRPr="00F42BB0">
        <w:t xml:space="preserve">  </w:t>
      </w:r>
    </w:p>
    <w:p w:rsidR="000E28CE" w:rsidRPr="00F42BB0" w:rsidRDefault="000E28CE" w:rsidP="000F634C">
      <w:pPr>
        <w:pStyle w:val="NumberedBullet"/>
        <w:numPr>
          <w:ilvl w:val="1"/>
          <w:numId w:val="20"/>
        </w:numPr>
      </w:pPr>
      <w:r w:rsidRPr="00F42BB0">
        <w:t xml:space="preserve">Enrolled in Medicare </w:t>
      </w:r>
    </w:p>
    <w:p w:rsidR="00A82D0E" w:rsidRPr="00F42BB0" w:rsidRDefault="00A82D0E" w:rsidP="00A82D0E">
      <w:pPr>
        <w:pStyle w:val="NumberedBullet"/>
        <w:numPr>
          <w:ilvl w:val="1"/>
          <w:numId w:val="20"/>
        </w:numPr>
      </w:pPr>
      <w:r w:rsidRPr="00F42BB0">
        <w:t xml:space="preserve">Enrolled in </w:t>
      </w:r>
      <w:r>
        <w:t>private health</w:t>
      </w:r>
      <w:r w:rsidRPr="00F42BB0">
        <w:t xml:space="preserve"> insurance (NOTE: Private insurance, through continuation of an employer-based plan, COBRA, or other private insurance plans.)  </w:t>
      </w:r>
    </w:p>
    <w:p w:rsidR="000E28CE" w:rsidRPr="00F42BB0" w:rsidRDefault="000E28CE" w:rsidP="000F634C">
      <w:pPr>
        <w:pStyle w:val="NumberedBullet"/>
        <w:numPr>
          <w:ilvl w:val="1"/>
          <w:numId w:val="20"/>
        </w:numPr>
      </w:pPr>
      <w:r w:rsidRPr="00F42BB0">
        <w:t>Enrolled in a pre-existing condition insurance plan (PCIP) or a state high-risk insurance pool (NOTE: PCIPs are state or federal high risk pools for people with pre-existing conditions, such as HIV/AIDS.)</w:t>
      </w:r>
    </w:p>
    <w:p w:rsidR="000C48FF" w:rsidRPr="00F42BB0" w:rsidRDefault="000C48FF" w:rsidP="000F634C">
      <w:pPr>
        <w:pStyle w:val="NumberedBullet"/>
        <w:numPr>
          <w:ilvl w:val="1"/>
          <w:numId w:val="20"/>
        </w:numPr>
      </w:pPr>
      <w:r w:rsidRPr="00F42BB0">
        <w:t xml:space="preserve">Uninsured (NOTE: This includes </w:t>
      </w:r>
      <w:r w:rsidR="00527FAA" w:rsidRPr="00F42BB0">
        <w:t>self-pay</w:t>
      </w:r>
      <w:r w:rsidR="00527FAA">
        <w:t xml:space="preserve"> clients</w:t>
      </w:r>
      <w:r w:rsidRPr="00F42BB0">
        <w:t>.)</w:t>
      </w:r>
    </w:p>
    <w:p w:rsidR="00897D91" w:rsidRPr="00F42BB0" w:rsidRDefault="000E28CE" w:rsidP="000F634C">
      <w:pPr>
        <w:numPr>
          <w:ilvl w:val="0"/>
          <w:numId w:val="20"/>
        </w:numPr>
        <w:tabs>
          <w:tab w:val="clear" w:pos="432"/>
          <w:tab w:val="left" w:pos="360"/>
        </w:tabs>
        <w:spacing w:after="120" w:line="240" w:lineRule="auto"/>
        <w:ind w:right="360"/>
        <w:rPr>
          <w:caps/>
        </w:rPr>
      </w:pPr>
      <w:r w:rsidRPr="00F42BB0">
        <w:t xml:space="preserve">In </w:t>
      </w:r>
      <w:r w:rsidR="00A82D0E">
        <w:t>2012</w:t>
      </w:r>
      <w:r w:rsidRPr="00F42BB0">
        <w:t>, a</w:t>
      </w:r>
      <w:r w:rsidR="001D600D" w:rsidRPr="00F42BB0">
        <w:t xml:space="preserve">pproximately what </w:t>
      </w:r>
      <w:r w:rsidR="00EE7343" w:rsidRPr="00F42BB0">
        <w:t xml:space="preserve">percentage </w:t>
      </w:r>
      <w:r w:rsidR="001D600D" w:rsidRPr="00F42BB0">
        <w:t xml:space="preserve">of </w:t>
      </w:r>
      <w:r w:rsidR="00C3690E" w:rsidRPr="00F42BB0">
        <w:t xml:space="preserve">your total [NUMBER] </w:t>
      </w:r>
      <w:r w:rsidR="00A82D0E" w:rsidRPr="003B6300">
        <w:rPr>
          <w:b/>
          <w:i/>
        </w:rPr>
        <w:t>uninsured</w:t>
      </w:r>
      <w:r w:rsidR="00A82D0E">
        <w:t xml:space="preserve"> </w:t>
      </w:r>
      <w:r w:rsidR="001D600D" w:rsidRPr="00F42BB0">
        <w:t>clients</w:t>
      </w:r>
      <w:r w:rsidR="00A82D0E">
        <w:t xml:space="preserve"> who receive ADAP services</w:t>
      </w:r>
      <w:r w:rsidR="001D600D" w:rsidRPr="00F42BB0">
        <w:t xml:space="preserve"> had income</w:t>
      </w:r>
      <w:r w:rsidR="00C3729A" w:rsidRPr="00F42BB0">
        <w:t>:</w:t>
      </w:r>
      <w:r w:rsidR="003B6300" w:rsidRPr="003B6300">
        <w:t xml:space="preserve"> </w:t>
      </w:r>
      <w:r w:rsidR="003B6300">
        <w:t>[NOTE:  If respondents do not know the answer for uninsured ADAP clients, ask for percentages of total ADAP clients.]</w:t>
      </w:r>
    </w:p>
    <w:p w:rsidR="000E28CE" w:rsidRPr="00F42BB0" w:rsidRDefault="000E28CE" w:rsidP="000F634C">
      <w:pPr>
        <w:pStyle w:val="NumberedBullet"/>
        <w:numPr>
          <w:ilvl w:val="1"/>
          <w:numId w:val="20"/>
        </w:numPr>
      </w:pPr>
      <w:r w:rsidRPr="00F42BB0">
        <w:t xml:space="preserve">Below 138 percent of the Federal Poverty Level (FPL) (NOTE: In 2012, 138 percent of the FPL for an individual is $15,415.)  </w:t>
      </w:r>
    </w:p>
    <w:p w:rsidR="00E12FA6" w:rsidRDefault="000E28CE" w:rsidP="000F634C">
      <w:pPr>
        <w:pStyle w:val="NumberedBullet"/>
        <w:numPr>
          <w:ilvl w:val="1"/>
          <w:numId w:val="20"/>
        </w:numPr>
      </w:pPr>
      <w:r w:rsidRPr="00F42BB0">
        <w:t>Between 138 and 400 percent of FPL (NOTE: In 2012, 400 percent of the FPL for an individual is $44,680.)</w:t>
      </w:r>
    </w:p>
    <w:p w:rsidR="00AA6B8B" w:rsidRDefault="00AA6B8B" w:rsidP="000F634C">
      <w:pPr>
        <w:pStyle w:val="NumberedBullet"/>
        <w:numPr>
          <w:ilvl w:val="1"/>
          <w:numId w:val="20"/>
        </w:numPr>
      </w:pPr>
      <w:r>
        <w:t xml:space="preserve">At 400 percent of FPL and above (NOTE: In 2012, 400 percent of the FPL for an individual is $44,680.)  </w:t>
      </w:r>
    </w:p>
    <w:p w:rsidR="005F58CD" w:rsidRDefault="001D600D" w:rsidP="005F58CD">
      <w:pPr>
        <w:pStyle w:val="Heading2Black"/>
        <w:ind w:left="0" w:firstLine="0"/>
      </w:pPr>
      <w:r w:rsidRPr="00F42BB0">
        <w:t>C.</w:t>
      </w:r>
      <w:r w:rsidRPr="00F42BB0">
        <w:tab/>
      </w:r>
      <w:r w:rsidR="005F58CD" w:rsidRPr="00F42BB0">
        <w:t>HIV Service Needs</w:t>
      </w:r>
    </w:p>
    <w:p w:rsidR="005F58CD" w:rsidRPr="00DE3D6B" w:rsidRDefault="005F58CD" w:rsidP="005F58CD">
      <w:pPr>
        <w:pStyle w:val="BulletBlack"/>
        <w:numPr>
          <w:ilvl w:val="0"/>
          <w:numId w:val="0"/>
        </w:numPr>
        <w:spacing w:after="240"/>
        <w:ind w:left="360"/>
        <w:rPr>
          <w:i/>
        </w:rPr>
      </w:pPr>
      <w:r w:rsidRPr="00DE3D6B">
        <w:rPr>
          <w:i/>
        </w:rPr>
        <w:t xml:space="preserve">For the next set of questions, please refer to the list of Ryan White program services in </w:t>
      </w:r>
      <w:r w:rsidRPr="006A7C87">
        <w:rPr>
          <w:b/>
          <w:i/>
        </w:rPr>
        <w:t>Table 1</w:t>
      </w:r>
      <w:r w:rsidRPr="00DE3D6B">
        <w:rPr>
          <w:i/>
        </w:rPr>
        <w:t xml:space="preserve"> at the end of this </w:t>
      </w:r>
      <w:r>
        <w:rPr>
          <w:i/>
        </w:rPr>
        <w:t>interview guide</w:t>
      </w:r>
      <w:r w:rsidRPr="00DE3D6B">
        <w:rPr>
          <w:i/>
        </w:rPr>
        <w:t>.</w:t>
      </w:r>
    </w:p>
    <w:p w:rsidR="005F58CD" w:rsidRPr="00C96A0E" w:rsidRDefault="005F58CD" w:rsidP="005F58CD">
      <w:pPr>
        <w:pStyle w:val="BulletBlack"/>
        <w:numPr>
          <w:ilvl w:val="0"/>
          <w:numId w:val="48"/>
        </w:numPr>
        <w:spacing w:after="240"/>
        <w:rPr>
          <w:caps/>
        </w:rPr>
      </w:pPr>
      <w:r w:rsidRPr="00C96A0E">
        <w:t xml:space="preserve">Among your </w:t>
      </w:r>
      <w:r>
        <w:rPr>
          <w:b/>
          <w:i/>
        </w:rPr>
        <w:t>Medicaid</w:t>
      </w:r>
      <w:r w:rsidRPr="00D41891">
        <w:rPr>
          <w:b/>
          <w:i/>
        </w:rPr>
        <w:t xml:space="preserve"> clients</w:t>
      </w:r>
      <w:r w:rsidRPr="00C96A0E">
        <w:t xml:space="preserve">, which </w:t>
      </w:r>
      <w:r w:rsidRPr="00DE3D6B">
        <w:t>HIV medical and support services</w:t>
      </w:r>
      <w:r w:rsidRPr="00C96A0E">
        <w:t xml:space="preserve"> do they use </w:t>
      </w:r>
      <w:r>
        <w:t>most</w:t>
      </w:r>
      <w:r w:rsidRPr="00305FAE">
        <w:t>?</w:t>
      </w:r>
      <w:r>
        <w:t xml:space="preserve">  </w:t>
      </w:r>
      <w:r w:rsidRPr="00C96A0E">
        <w:t xml:space="preserve">Among your clients with </w:t>
      </w:r>
      <w:r w:rsidRPr="00D41891">
        <w:rPr>
          <w:b/>
          <w:i/>
        </w:rPr>
        <w:t>Medicaid</w:t>
      </w:r>
      <w:r w:rsidRPr="00C96A0E">
        <w:t xml:space="preserve">, which services do they use that are covered </w:t>
      </w:r>
      <w:r w:rsidRPr="00DE3D6B">
        <w:t>either in part or in full</w:t>
      </w:r>
      <w:r w:rsidRPr="00C96A0E">
        <w:t xml:space="preserve"> by Medicaid?  </w:t>
      </w:r>
      <w:r>
        <w:t xml:space="preserve">What percentage of the cost of providing that service is paid by Medicaid?  </w:t>
      </w:r>
      <w:r w:rsidRPr="00825B56">
        <w:t>(e.g., respond with a range like ‘More than 50%’ or ‘Less than 50%’)</w:t>
      </w:r>
      <w:r>
        <w:t xml:space="preserve"> W</w:t>
      </w:r>
      <w:r w:rsidRPr="00DE3D6B">
        <w:t xml:space="preserve">hich services do your Medicaid clients </w:t>
      </w:r>
      <w:r>
        <w:t>use that</w:t>
      </w:r>
      <w:r w:rsidRPr="00DE3D6B">
        <w:t xml:space="preserve"> are not covered</w:t>
      </w:r>
      <w:r>
        <w:t xml:space="preserve"> by Medicaid</w:t>
      </w:r>
      <w:r w:rsidRPr="00DE3D6B">
        <w:t>?</w:t>
      </w:r>
      <w:r w:rsidRPr="00C96A0E">
        <w:t xml:space="preserve"> </w:t>
      </w:r>
    </w:p>
    <w:p w:rsidR="005F58CD" w:rsidRPr="00DE3D6B" w:rsidRDefault="005F58CD" w:rsidP="005F58CD">
      <w:pPr>
        <w:pStyle w:val="BulletBlack"/>
        <w:numPr>
          <w:ilvl w:val="0"/>
          <w:numId w:val="48"/>
        </w:numPr>
        <w:spacing w:after="240"/>
        <w:rPr>
          <w:caps/>
        </w:rPr>
      </w:pPr>
      <w:r w:rsidRPr="00C96A0E">
        <w:t xml:space="preserve">Among your </w:t>
      </w:r>
      <w:r>
        <w:rPr>
          <w:b/>
          <w:i/>
        </w:rPr>
        <w:t xml:space="preserve">privately </w:t>
      </w:r>
      <w:r w:rsidRPr="00D41891">
        <w:rPr>
          <w:b/>
          <w:i/>
        </w:rPr>
        <w:t>insured clients</w:t>
      </w:r>
      <w:r w:rsidRPr="00C96A0E">
        <w:t xml:space="preserve">, which </w:t>
      </w:r>
      <w:r w:rsidRPr="00DE3D6B">
        <w:t>HIV medical and support services</w:t>
      </w:r>
      <w:r w:rsidRPr="00C96A0E">
        <w:t xml:space="preserve"> do they use </w:t>
      </w:r>
      <w:r>
        <w:t>most</w:t>
      </w:r>
      <w:r w:rsidRPr="00305FAE">
        <w:t>?</w:t>
      </w:r>
      <w:r>
        <w:t xml:space="preserve"> </w:t>
      </w:r>
      <w:r w:rsidRPr="00C96A0E">
        <w:t xml:space="preserve">Among your clients with </w:t>
      </w:r>
      <w:r w:rsidRPr="00D41891">
        <w:rPr>
          <w:b/>
          <w:i/>
        </w:rPr>
        <w:t>private insurance</w:t>
      </w:r>
      <w:r w:rsidRPr="00C96A0E">
        <w:t xml:space="preserve">, which services do they use that are covered </w:t>
      </w:r>
      <w:r w:rsidRPr="00DE3D6B">
        <w:t>either in part or in full</w:t>
      </w:r>
      <w:r w:rsidRPr="00C96A0E">
        <w:t xml:space="preserve"> by </w:t>
      </w:r>
      <w:r>
        <w:t>their insurance</w:t>
      </w:r>
      <w:r w:rsidRPr="00C96A0E">
        <w:t xml:space="preserve">?  </w:t>
      </w:r>
      <w:r>
        <w:t>What percentage of the cost of providing that service is paid by private insurance?</w:t>
      </w:r>
      <w:r w:rsidRPr="00825B56">
        <w:t xml:space="preserve"> (e.g., respond with a range like ‘More than 50%’ or ‘Less than 50%’)</w:t>
      </w:r>
      <w:r>
        <w:t xml:space="preserve">  W</w:t>
      </w:r>
      <w:r w:rsidRPr="00DE3D6B">
        <w:t xml:space="preserve">hich services do your privately insured clients </w:t>
      </w:r>
      <w:r>
        <w:t>use tha</w:t>
      </w:r>
      <w:r w:rsidRPr="00DE3D6B">
        <w:t>t are not covered</w:t>
      </w:r>
      <w:r>
        <w:t xml:space="preserve"> by private insurance?</w:t>
      </w:r>
    </w:p>
    <w:p w:rsidR="005F58CD" w:rsidRDefault="005F58CD" w:rsidP="005F58CD">
      <w:pPr>
        <w:pStyle w:val="BulletBlack"/>
        <w:numPr>
          <w:ilvl w:val="0"/>
          <w:numId w:val="48"/>
        </w:numPr>
        <w:spacing w:after="240"/>
      </w:pPr>
      <w:r w:rsidRPr="00C96A0E">
        <w:t xml:space="preserve">Among your </w:t>
      </w:r>
      <w:r w:rsidRPr="00F16949">
        <w:rPr>
          <w:b/>
          <w:i/>
        </w:rPr>
        <w:t>uninsured clients</w:t>
      </w:r>
      <w:r w:rsidRPr="00C96A0E">
        <w:t xml:space="preserve">, which </w:t>
      </w:r>
      <w:r w:rsidRPr="00DE3D6B">
        <w:t>HIV medical and support services</w:t>
      </w:r>
      <w:r w:rsidRPr="00C96A0E">
        <w:t xml:space="preserve"> do they use </w:t>
      </w:r>
      <w:r>
        <w:t>most</w:t>
      </w:r>
      <w:r w:rsidRPr="00C96A0E">
        <w:t xml:space="preserve">?  </w:t>
      </w:r>
      <w:r w:rsidRPr="00DE3D6B">
        <w:t xml:space="preserve"> </w:t>
      </w:r>
    </w:p>
    <w:p w:rsidR="00EE0F0B" w:rsidRPr="00F42BB0" w:rsidRDefault="005F58CD" w:rsidP="00C01267">
      <w:pPr>
        <w:pStyle w:val="Heading2Black"/>
      </w:pPr>
      <w:r>
        <w:t xml:space="preserve">D. </w:t>
      </w:r>
      <w:r w:rsidR="00275685" w:rsidRPr="00F42BB0">
        <w:t>Sources of Funding for HIV Services</w:t>
      </w:r>
    </w:p>
    <w:p w:rsidR="00E11B05" w:rsidRPr="00F42BB0" w:rsidRDefault="00B514B8" w:rsidP="000F634C">
      <w:pPr>
        <w:pStyle w:val="NumberedBullet"/>
        <w:numPr>
          <w:ilvl w:val="0"/>
          <w:numId w:val="14"/>
        </w:numPr>
        <w:spacing w:after="240"/>
      </w:pPr>
      <w:r w:rsidRPr="00F42BB0">
        <w:t xml:space="preserve">Approximately, what was your </w:t>
      </w:r>
      <w:r w:rsidR="001A68B5" w:rsidRPr="00F42BB0">
        <w:t xml:space="preserve">[NAME] organization’s </w:t>
      </w:r>
      <w:r w:rsidRPr="00F42BB0">
        <w:t xml:space="preserve">total </w:t>
      </w:r>
      <w:r w:rsidR="00F27E38" w:rsidRPr="00F42BB0">
        <w:t xml:space="preserve">[NUMBER] </w:t>
      </w:r>
      <w:r w:rsidR="00B83950" w:rsidRPr="00F42BB0">
        <w:t>funding from all sources</w:t>
      </w:r>
      <w:r w:rsidRPr="00F42BB0">
        <w:t xml:space="preserve"> </w:t>
      </w:r>
      <w:r w:rsidR="00BE6E51" w:rsidRPr="00F42BB0">
        <w:t>for</w:t>
      </w:r>
      <w:r w:rsidRPr="00F42BB0">
        <w:t xml:space="preserve"> HIV</w:t>
      </w:r>
      <w:r w:rsidR="000C4825" w:rsidRPr="00F42BB0">
        <w:t xml:space="preserve"> testing, </w:t>
      </w:r>
      <w:r w:rsidR="00BE6E51" w:rsidRPr="00F42BB0">
        <w:t>medical and</w:t>
      </w:r>
      <w:r w:rsidR="000C4825" w:rsidRPr="00F42BB0">
        <w:t>/or</w:t>
      </w:r>
      <w:r w:rsidR="00BE6E51" w:rsidRPr="00F42BB0">
        <w:t xml:space="preserve"> support </w:t>
      </w:r>
      <w:r w:rsidRPr="00F42BB0">
        <w:t xml:space="preserve">services in </w:t>
      </w:r>
      <w:r w:rsidR="005F58CD">
        <w:t>2012</w:t>
      </w:r>
      <w:r w:rsidRPr="00F42BB0">
        <w:t>?</w:t>
      </w:r>
      <w:r w:rsidR="00EE0F0B" w:rsidRPr="00F42BB0">
        <w:t xml:space="preserve"> </w:t>
      </w:r>
    </w:p>
    <w:p w:rsidR="00E11B05" w:rsidRPr="00F42BB0" w:rsidRDefault="00B514B8" w:rsidP="000F634C">
      <w:pPr>
        <w:pStyle w:val="NumberedBullet"/>
        <w:numPr>
          <w:ilvl w:val="0"/>
          <w:numId w:val="14"/>
        </w:numPr>
      </w:pPr>
      <w:r w:rsidRPr="00F42BB0">
        <w:t xml:space="preserve">Approximately, what </w:t>
      </w:r>
      <w:r w:rsidR="00EE7343" w:rsidRPr="00F42BB0">
        <w:t xml:space="preserve">percentage </w:t>
      </w:r>
      <w:r w:rsidRPr="00F42BB0">
        <w:t xml:space="preserve">of your </w:t>
      </w:r>
      <w:r w:rsidR="001A68B5" w:rsidRPr="00F42BB0">
        <w:t xml:space="preserve">[NAME] organization’s </w:t>
      </w:r>
      <w:r w:rsidR="00F27E38" w:rsidRPr="00F42BB0">
        <w:t xml:space="preserve">total [NUMBER] </w:t>
      </w:r>
      <w:r w:rsidR="00B83950" w:rsidRPr="00F42BB0">
        <w:t>funding</w:t>
      </w:r>
      <w:r w:rsidRPr="00F42BB0">
        <w:t xml:space="preserve"> </w:t>
      </w:r>
      <w:r w:rsidR="00BE6E51" w:rsidRPr="00F42BB0">
        <w:t>for</w:t>
      </w:r>
      <w:r w:rsidRPr="00F42BB0">
        <w:t xml:space="preserve"> HIV medical and </w:t>
      </w:r>
      <w:r w:rsidR="00BE6E51" w:rsidRPr="00F42BB0">
        <w:t xml:space="preserve">support </w:t>
      </w:r>
      <w:r w:rsidRPr="00F42BB0">
        <w:t xml:space="preserve">services </w:t>
      </w:r>
      <w:r w:rsidR="00BE6E51" w:rsidRPr="00F42BB0">
        <w:t>came from:</w:t>
      </w:r>
      <w:r w:rsidR="002F5353" w:rsidRPr="00F42BB0">
        <w:t xml:space="preserve">  </w:t>
      </w:r>
      <w:r w:rsidR="002E133E" w:rsidRPr="00F42BB0">
        <w:t xml:space="preserve">(NOTE: Use the total number reported in the previous answer. Some people may want to provide numbers instead of percentages.)   </w:t>
      </w:r>
      <w:r w:rsidR="002F5353" w:rsidRPr="00F42BB0">
        <w:t xml:space="preserve"> </w:t>
      </w:r>
    </w:p>
    <w:p w:rsidR="00BE6E51" w:rsidRPr="00F42BB0" w:rsidRDefault="00103648" w:rsidP="00D54908">
      <w:pPr>
        <w:pStyle w:val="NumberedBullet"/>
        <w:numPr>
          <w:ilvl w:val="1"/>
          <w:numId w:val="24"/>
        </w:numPr>
      </w:pPr>
      <w:r w:rsidRPr="00F42BB0">
        <w:t>Ryan White program</w:t>
      </w:r>
      <w:r w:rsidR="00BE6E51" w:rsidRPr="00F42BB0">
        <w:t xml:space="preserve"> (</w:t>
      </w:r>
      <w:r w:rsidR="00B83950" w:rsidRPr="00F42BB0">
        <w:t>include funding from any part of the Ryan White program</w:t>
      </w:r>
      <w:r w:rsidR="00BE6E51" w:rsidRPr="00F42BB0">
        <w:t>)</w:t>
      </w:r>
      <w:r w:rsidR="00D54908" w:rsidRPr="00F42BB0">
        <w:t xml:space="preserve"> </w:t>
      </w:r>
    </w:p>
    <w:p w:rsidR="00BE6E51" w:rsidRPr="00F42BB0" w:rsidRDefault="00BE6E51" w:rsidP="00D54908">
      <w:pPr>
        <w:pStyle w:val="NumberedBullet"/>
        <w:numPr>
          <w:ilvl w:val="1"/>
          <w:numId w:val="24"/>
        </w:numPr>
      </w:pPr>
      <w:r w:rsidRPr="00F42BB0">
        <w:t>Medicaid</w:t>
      </w:r>
      <w:r w:rsidR="00B83950" w:rsidRPr="00F42BB0">
        <w:t xml:space="preserve"> reimbursement</w:t>
      </w:r>
    </w:p>
    <w:p w:rsidR="00BE6E51" w:rsidRPr="00F42BB0" w:rsidRDefault="00BE6E51" w:rsidP="00D54908">
      <w:pPr>
        <w:pStyle w:val="NumberedBullet"/>
        <w:numPr>
          <w:ilvl w:val="1"/>
          <w:numId w:val="24"/>
        </w:numPr>
      </w:pPr>
      <w:r w:rsidRPr="00F42BB0">
        <w:t>Medicare</w:t>
      </w:r>
      <w:r w:rsidR="00B83950" w:rsidRPr="00F42BB0">
        <w:t xml:space="preserve"> reimbursement</w:t>
      </w:r>
    </w:p>
    <w:p w:rsidR="00BE6E51" w:rsidRPr="00F42BB0" w:rsidRDefault="00B83950" w:rsidP="00D54908">
      <w:pPr>
        <w:pStyle w:val="NumberedBullet"/>
        <w:numPr>
          <w:ilvl w:val="1"/>
          <w:numId w:val="24"/>
        </w:numPr>
      </w:pPr>
      <w:r w:rsidRPr="00F42BB0">
        <w:t xml:space="preserve">Reimbursement from commercial </w:t>
      </w:r>
      <w:r w:rsidR="00BE6E51" w:rsidRPr="00F42BB0">
        <w:t>insurers</w:t>
      </w:r>
    </w:p>
    <w:p w:rsidR="00BE6E51" w:rsidRPr="00F42BB0" w:rsidRDefault="005F58CD" w:rsidP="00D54908">
      <w:pPr>
        <w:pStyle w:val="NumberedBullet"/>
        <w:numPr>
          <w:ilvl w:val="1"/>
          <w:numId w:val="24"/>
        </w:numPr>
      </w:pPr>
      <w:r>
        <w:t xml:space="preserve">Funding from </w:t>
      </w:r>
      <w:r w:rsidR="00BE6E51" w:rsidRPr="00F42BB0">
        <w:t>State or local governments</w:t>
      </w:r>
    </w:p>
    <w:p w:rsidR="00BE6E51" w:rsidRPr="00F42BB0" w:rsidRDefault="00BE6E51" w:rsidP="00D54908">
      <w:pPr>
        <w:pStyle w:val="NumberedBullet"/>
        <w:numPr>
          <w:ilvl w:val="1"/>
          <w:numId w:val="24"/>
        </w:numPr>
      </w:pPr>
      <w:r w:rsidRPr="00F42BB0">
        <w:t xml:space="preserve">Other </w:t>
      </w:r>
      <w:r w:rsidR="00E712DF" w:rsidRPr="00F42BB0">
        <w:t>federal funding for HIV testing, medical</w:t>
      </w:r>
      <w:r w:rsidR="00D54908" w:rsidRPr="00F42BB0">
        <w:t>,</w:t>
      </w:r>
      <w:r w:rsidR="00E712DF" w:rsidRPr="00F42BB0">
        <w:t xml:space="preserve"> support</w:t>
      </w:r>
      <w:r w:rsidR="00D54908" w:rsidRPr="00F42BB0">
        <w:t>, or other administrative</w:t>
      </w:r>
      <w:r w:rsidR="00E712DF" w:rsidRPr="00F42BB0">
        <w:t xml:space="preserve"> services in 2011</w:t>
      </w:r>
    </w:p>
    <w:p w:rsidR="00BE6E51" w:rsidRPr="00F42BB0" w:rsidRDefault="00BE6E51" w:rsidP="00D54908">
      <w:pPr>
        <w:pStyle w:val="NumberedBullet"/>
        <w:numPr>
          <w:ilvl w:val="1"/>
          <w:numId w:val="24"/>
        </w:numPr>
      </w:pPr>
      <w:r w:rsidRPr="00F42BB0">
        <w:t>Foundation</w:t>
      </w:r>
      <w:r w:rsidR="00B83950" w:rsidRPr="00F42BB0">
        <w:t>s</w:t>
      </w:r>
      <w:r w:rsidR="005F58CD">
        <w:t xml:space="preserve"> and private contributions</w:t>
      </w:r>
    </w:p>
    <w:p w:rsidR="000D0B4C" w:rsidRPr="00F42BB0" w:rsidRDefault="000D0B4C" w:rsidP="00D54908">
      <w:pPr>
        <w:pStyle w:val="NumberedBullet"/>
        <w:numPr>
          <w:ilvl w:val="1"/>
          <w:numId w:val="24"/>
        </w:numPr>
      </w:pPr>
      <w:r w:rsidRPr="00F42BB0">
        <w:t>Self-pay (clients)</w:t>
      </w:r>
    </w:p>
    <w:p w:rsidR="00BE6E51" w:rsidRPr="00F42BB0" w:rsidRDefault="00BE6E51" w:rsidP="00D54908">
      <w:pPr>
        <w:pStyle w:val="NumberedBullet"/>
        <w:numPr>
          <w:ilvl w:val="1"/>
          <w:numId w:val="24"/>
        </w:numPr>
      </w:pPr>
      <w:r w:rsidRPr="00F42BB0">
        <w:t>Other</w:t>
      </w:r>
    </w:p>
    <w:p w:rsidR="005F58CD" w:rsidRDefault="004171FF" w:rsidP="005F58CD">
      <w:pPr>
        <w:pStyle w:val="NumberedBullet"/>
        <w:numPr>
          <w:ilvl w:val="0"/>
          <w:numId w:val="14"/>
        </w:numPr>
        <w:spacing w:after="240"/>
      </w:pPr>
      <w:r w:rsidRPr="00F42BB0">
        <w:t xml:space="preserve">Can you estimate, approximately, what percentage of the average Medicaid client’s costs are covered by Ryan White program funds? </w:t>
      </w:r>
    </w:p>
    <w:p w:rsidR="005F58CD" w:rsidRDefault="005F58CD" w:rsidP="005F58CD">
      <w:pPr>
        <w:pStyle w:val="NumberedBullet"/>
        <w:numPr>
          <w:ilvl w:val="0"/>
          <w:numId w:val="14"/>
        </w:numPr>
        <w:spacing w:after="240"/>
      </w:pPr>
      <w:r w:rsidRPr="00F42BB0">
        <w:t xml:space="preserve">Can you estimate, approximately, what percentage of the average </w:t>
      </w:r>
      <w:r>
        <w:t>privately insured</w:t>
      </w:r>
      <w:r w:rsidRPr="00F42BB0">
        <w:t xml:space="preserve"> client’s </w:t>
      </w:r>
      <w:r w:rsidR="00D44DD9" w:rsidRPr="004722AB">
        <w:t>non-reimbursed</w:t>
      </w:r>
      <w:r w:rsidR="008012FF">
        <w:t xml:space="preserve"> </w:t>
      </w:r>
      <w:r w:rsidRPr="00F42BB0">
        <w:t>costs are covered by Ryan White program funds</w:t>
      </w:r>
      <w:r>
        <w:t>?</w:t>
      </w:r>
    </w:p>
    <w:p w:rsidR="00E12FA6" w:rsidRPr="005F58CD" w:rsidRDefault="005F58CD" w:rsidP="005F58CD">
      <w:pPr>
        <w:pStyle w:val="NumberedBullet"/>
        <w:numPr>
          <w:ilvl w:val="0"/>
          <w:numId w:val="0"/>
        </w:numPr>
        <w:tabs>
          <w:tab w:val="clear" w:pos="360"/>
          <w:tab w:val="left" w:pos="0"/>
        </w:tabs>
        <w:spacing w:after="240"/>
        <w:ind w:left="90"/>
        <w:rPr>
          <w:rFonts w:ascii="Lucida Sans" w:hAnsi="Lucida Sans"/>
          <w:b/>
        </w:rPr>
      </w:pPr>
      <w:r>
        <w:rPr>
          <w:rFonts w:ascii="Lucida Sans" w:hAnsi="Lucida Sans"/>
          <w:b/>
        </w:rPr>
        <w:t>E</w:t>
      </w:r>
      <w:r w:rsidR="00636D3A" w:rsidRPr="005F58CD">
        <w:rPr>
          <w:rFonts w:ascii="Lucida Sans" w:hAnsi="Lucida Sans"/>
          <w:b/>
        </w:rPr>
        <w:t>.</w:t>
      </w:r>
      <w:r w:rsidR="00636D3A" w:rsidRPr="005F58CD">
        <w:rPr>
          <w:rFonts w:ascii="Lucida Sans" w:hAnsi="Lucida Sans"/>
          <w:b/>
        </w:rPr>
        <w:tab/>
      </w:r>
      <w:r w:rsidR="00302442" w:rsidRPr="005F58CD">
        <w:rPr>
          <w:rFonts w:ascii="Lucida Sans" w:hAnsi="Lucida Sans"/>
          <w:b/>
        </w:rPr>
        <w:t xml:space="preserve">Reimbursement for </w:t>
      </w:r>
      <w:r w:rsidR="00EE0F0B" w:rsidRPr="005F58CD">
        <w:rPr>
          <w:rFonts w:ascii="Lucida Sans" w:hAnsi="Lucida Sans"/>
          <w:b/>
        </w:rPr>
        <w:t>HIV Service</w:t>
      </w:r>
      <w:r w:rsidR="00302442" w:rsidRPr="005F58CD">
        <w:rPr>
          <w:rFonts w:ascii="Lucida Sans" w:hAnsi="Lucida Sans"/>
          <w:b/>
        </w:rPr>
        <w:t>s</w:t>
      </w:r>
      <w:r w:rsidR="00EE0F0B" w:rsidRPr="005F58CD">
        <w:rPr>
          <w:rFonts w:ascii="Lucida Sans" w:hAnsi="Lucida Sans"/>
          <w:b/>
        </w:rPr>
        <w:t xml:space="preserve"> </w:t>
      </w:r>
    </w:p>
    <w:p w:rsidR="00E11B05" w:rsidRPr="00F42BB0" w:rsidRDefault="00EE0F0B" w:rsidP="000F634C">
      <w:pPr>
        <w:numPr>
          <w:ilvl w:val="0"/>
          <w:numId w:val="21"/>
        </w:numPr>
        <w:tabs>
          <w:tab w:val="clear" w:pos="432"/>
          <w:tab w:val="left" w:pos="360"/>
        </w:tabs>
        <w:spacing w:after="240" w:line="240" w:lineRule="auto"/>
        <w:ind w:right="360"/>
      </w:pPr>
      <w:r w:rsidRPr="00F42BB0">
        <w:t xml:space="preserve">Is your organization </w:t>
      </w:r>
      <w:r w:rsidR="00636D3A" w:rsidRPr="00F42BB0">
        <w:t xml:space="preserve">certified to bill </w:t>
      </w:r>
      <w:r w:rsidRPr="00F42BB0">
        <w:t>Medicaid?</w:t>
      </w:r>
      <w:r w:rsidR="00D54FFA" w:rsidRPr="00F42BB0">
        <w:t xml:space="preserve"> If so, does your </w:t>
      </w:r>
      <w:r w:rsidR="00806CD0" w:rsidRPr="00F42BB0">
        <w:t xml:space="preserve">[NAME] </w:t>
      </w:r>
      <w:r w:rsidR="00D54FFA" w:rsidRPr="00F42BB0">
        <w:t xml:space="preserve">organization </w:t>
      </w:r>
      <w:r w:rsidR="004839D3" w:rsidRPr="00F42BB0">
        <w:t xml:space="preserve">currently </w:t>
      </w:r>
      <w:r w:rsidR="00D54FFA" w:rsidRPr="00F42BB0">
        <w:t>bill Medicaid for HIV-related services?</w:t>
      </w:r>
    </w:p>
    <w:p w:rsidR="00E11B05" w:rsidRPr="00F42BB0" w:rsidRDefault="005A0771" w:rsidP="000F634C">
      <w:pPr>
        <w:numPr>
          <w:ilvl w:val="0"/>
          <w:numId w:val="21"/>
        </w:numPr>
        <w:tabs>
          <w:tab w:val="clear" w:pos="432"/>
          <w:tab w:val="left" w:pos="360"/>
        </w:tabs>
        <w:spacing w:after="240" w:line="240" w:lineRule="auto"/>
        <w:ind w:right="360"/>
      </w:pPr>
      <w:r w:rsidRPr="00F42BB0">
        <w:t>Does your organization have a</w:t>
      </w:r>
      <w:r w:rsidR="00302442" w:rsidRPr="00F42BB0">
        <w:t>ny</w:t>
      </w:r>
      <w:r w:rsidRPr="00F42BB0">
        <w:t xml:space="preserve"> clinician</w:t>
      </w:r>
      <w:r w:rsidR="00302442" w:rsidRPr="00F42BB0">
        <w:t>s who are</w:t>
      </w:r>
      <w:r w:rsidRPr="00F42BB0">
        <w:t xml:space="preserve"> certified to bill Medicaid as primary care provider</w:t>
      </w:r>
      <w:r w:rsidR="00302442" w:rsidRPr="00F42BB0">
        <w:t>s</w:t>
      </w:r>
      <w:r w:rsidRPr="00F42BB0">
        <w:t>?</w:t>
      </w:r>
      <w:r w:rsidR="00806CD0" w:rsidRPr="00F42BB0">
        <w:t xml:space="preserve"> If so, what kinds of clinicians are certified? (NOTE: This may include </w:t>
      </w:r>
      <w:r w:rsidR="00180BA1" w:rsidRPr="00F42BB0">
        <w:t>i</w:t>
      </w:r>
      <w:r w:rsidR="00806CD0" w:rsidRPr="00F42BB0">
        <w:t xml:space="preserve">nfectious </w:t>
      </w:r>
      <w:r w:rsidR="00180BA1" w:rsidRPr="00F42BB0">
        <w:t>d</w:t>
      </w:r>
      <w:r w:rsidR="00806CD0" w:rsidRPr="00F42BB0">
        <w:t xml:space="preserve">isease physicians, HIV specialists, and </w:t>
      </w:r>
      <w:r w:rsidR="00180BA1" w:rsidRPr="00F42BB0">
        <w:t>n</w:t>
      </w:r>
      <w:r w:rsidR="00806CD0" w:rsidRPr="00F42BB0">
        <w:t xml:space="preserve">urse </w:t>
      </w:r>
      <w:r w:rsidR="00180BA1" w:rsidRPr="00F42BB0">
        <w:t>p</w:t>
      </w:r>
      <w:r w:rsidR="00806CD0" w:rsidRPr="00F42BB0">
        <w:t xml:space="preserve">ractitioners.) </w:t>
      </w:r>
    </w:p>
    <w:p w:rsidR="009B0C3E" w:rsidRPr="00F42BB0" w:rsidRDefault="009B0C3E" w:rsidP="000F634C">
      <w:pPr>
        <w:numPr>
          <w:ilvl w:val="0"/>
          <w:numId w:val="21"/>
        </w:numPr>
        <w:tabs>
          <w:tab w:val="clear" w:pos="432"/>
          <w:tab w:val="left" w:pos="360"/>
        </w:tabs>
        <w:spacing w:after="240" w:line="240" w:lineRule="auto"/>
        <w:ind w:right="360"/>
      </w:pPr>
      <w:r w:rsidRPr="00F42BB0">
        <w:t xml:space="preserve">Do you currently contract with </w:t>
      </w:r>
      <w:r w:rsidR="00FA617A" w:rsidRPr="00F42BB0">
        <w:t xml:space="preserve">a </w:t>
      </w:r>
      <w:r w:rsidRPr="00F42BB0">
        <w:t xml:space="preserve">Medicaid managed care plan in your state? If so, </w:t>
      </w:r>
      <w:r w:rsidR="005F58CD">
        <w:t xml:space="preserve">how many and </w:t>
      </w:r>
      <w:r w:rsidRPr="00F42BB0">
        <w:t>which one(s)?</w:t>
      </w:r>
      <w:r w:rsidR="00C87B07" w:rsidRPr="00F42BB0">
        <w:t xml:space="preserve"> </w:t>
      </w:r>
    </w:p>
    <w:p w:rsidR="009549F4" w:rsidRDefault="009549F4" w:rsidP="00CB040D">
      <w:pPr>
        <w:numPr>
          <w:ilvl w:val="0"/>
          <w:numId w:val="21"/>
        </w:numPr>
        <w:tabs>
          <w:tab w:val="clear" w:pos="432"/>
          <w:tab w:val="left" w:pos="360"/>
        </w:tabs>
        <w:spacing w:after="240" w:line="240" w:lineRule="auto"/>
        <w:ind w:right="360"/>
      </w:pPr>
      <w:r w:rsidRPr="00F42BB0">
        <w:t>What experience have you had using all-inclusive, bundled Medicaid payment rates to cover the cost of services or procedures which are not part of regular office visits, such as phenotype testing? What services or procedures do you provide that are not reimbursable under your all-inclusive Medicaid payment rate for a regular office visit?</w:t>
      </w:r>
    </w:p>
    <w:p w:rsidR="00A34B42" w:rsidRDefault="00EE0F0B" w:rsidP="005F58CD">
      <w:pPr>
        <w:numPr>
          <w:ilvl w:val="0"/>
          <w:numId w:val="21"/>
        </w:numPr>
        <w:tabs>
          <w:tab w:val="clear" w:pos="432"/>
          <w:tab w:val="left" w:pos="360"/>
        </w:tabs>
        <w:spacing w:after="240" w:line="240" w:lineRule="auto"/>
        <w:ind w:right="360"/>
      </w:pPr>
      <w:r w:rsidRPr="00F42BB0">
        <w:t xml:space="preserve">Is your organization </w:t>
      </w:r>
      <w:r w:rsidR="005A0771" w:rsidRPr="00F42BB0">
        <w:t xml:space="preserve">certified to bill </w:t>
      </w:r>
      <w:r w:rsidRPr="00F42BB0">
        <w:t xml:space="preserve">Medicaid </w:t>
      </w:r>
      <w:r w:rsidR="005A0771" w:rsidRPr="00F42BB0">
        <w:t xml:space="preserve">as a </w:t>
      </w:r>
      <w:r w:rsidR="0065576D" w:rsidRPr="00F42BB0">
        <w:t xml:space="preserve">primary care </w:t>
      </w:r>
      <w:r w:rsidRPr="00F42BB0">
        <w:t xml:space="preserve">medical home? </w:t>
      </w:r>
    </w:p>
    <w:p w:rsidR="00E11B05" w:rsidRPr="00F42BB0" w:rsidRDefault="0074720D" w:rsidP="005F58CD">
      <w:pPr>
        <w:numPr>
          <w:ilvl w:val="0"/>
          <w:numId w:val="21"/>
        </w:numPr>
        <w:tabs>
          <w:tab w:val="clear" w:pos="432"/>
          <w:tab w:val="left" w:pos="360"/>
        </w:tabs>
        <w:spacing w:after="240" w:line="240" w:lineRule="auto"/>
        <w:ind w:right="360"/>
      </w:pPr>
      <w:r w:rsidRPr="00F42BB0">
        <w:t xml:space="preserve">Does your organization have the capacity </w:t>
      </w:r>
      <w:r w:rsidR="00EE0F0B" w:rsidRPr="00F42BB0">
        <w:t xml:space="preserve">to bill </w:t>
      </w:r>
      <w:r w:rsidR="00335726" w:rsidRPr="00F42BB0">
        <w:t xml:space="preserve">commercial insurers and other </w:t>
      </w:r>
      <w:r w:rsidR="00EE0F0B" w:rsidRPr="00F42BB0">
        <w:t xml:space="preserve">third-party payers for HIV </w:t>
      </w:r>
      <w:r w:rsidR="00A34B42">
        <w:t>services?</w:t>
      </w:r>
    </w:p>
    <w:p w:rsidR="008C333A" w:rsidRPr="00F42BB0" w:rsidRDefault="005F58CD" w:rsidP="00C01267">
      <w:pPr>
        <w:pStyle w:val="Heading2Black"/>
      </w:pPr>
      <w:r>
        <w:t>F</w:t>
      </w:r>
      <w:r w:rsidR="008C333A" w:rsidRPr="00F42BB0">
        <w:t>.</w:t>
      </w:r>
      <w:r w:rsidR="008C333A" w:rsidRPr="00F42BB0">
        <w:tab/>
        <w:t xml:space="preserve">Strategies to Manage Your Ryan White </w:t>
      </w:r>
      <w:r w:rsidR="00103648" w:rsidRPr="00F42BB0">
        <w:t xml:space="preserve">Program </w:t>
      </w:r>
      <w:r w:rsidR="00335726" w:rsidRPr="00F42BB0">
        <w:t>Expendi</w:t>
      </w:r>
      <w:r w:rsidR="00154A03" w:rsidRPr="00F42BB0">
        <w:t>t</w:t>
      </w:r>
      <w:r w:rsidR="00335726" w:rsidRPr="00F42BB0">
        <w:t>ures</w:t>
      </w:r>
    </w:p>
    <w:p w:rsidR="00E11B05" w:rsidRPr="00F42BB0" w:rsidRDefault="008C333A" w:rsidP="000F634C">
      <w:pPr>
        <w:pStyle w:val="BulletBlack"/>
        <w:numPr>
          <w:ilvl w:val="0"/>
          <w:numId w:val="15"/>
        </w:numPr>
      </w:pPr>
      <w:r w:rsidRPr="00F42BB0">
        <w:t xml:space="preserve">In </w:t>
      </w:r>
      <w:r w:rsidR="005F58CD">
        <w:t>2012</w:t>
      </w:r>
      <w:r w:rsidRPr="00F42BB0">
        <w:t>, did you</w:t>
      </w:r>
      <w:r w:rsidR="00E17ABB" w:rsidRPr="00F42BB0">
        <w:t>r organization</w:t>
      </w:r>
      <w:r w:rsidRPr="00F42BB0">
        <w:t xml:space="preserve"> take any measures to manage </w:t>
      </w:r>
      <w:r w:rsidR="00505F88" w:rsidRPr="00F42BB0">
        <w:t xml:space="preserve">or leverage </w:t>
      </w:r>
      <w:r w:rsidRPr="00F42BB0">
        <w:t xml:space="preserve">your </w:t>
      </w:r>
      <w:r w:rsidR="00103648" w:rsidRPr="00F42BB0">
        <w:t>Ryan White program</w:t>
      </w:r>
      <w:r w:rsidRPr="00F42BB0">
        <w:t xml:space="preserve"> </w:t>
      </w:r>
      <w:r w:rsidR="00335726" w:rsidRPr="00F42BB0">
        <w:t>expenditures</w:t>
      </w:r>
      <w:r w:rsidR="00EC23C1">
        <w:t>?  If so, please specify each type of measure taken.</w:t>
      </w:r>
      <w:r w:rsidR="0065576D" w:rsidRPr="00F42BB0">
        <w:t xml:space="preserve"> </w:t>
      </w:r>
    </w:p>
    <w:p w:rsidR="00527FAA" w:rsidRDefault="00EC23C1">
      <w:pPr>
        <w:pStyle w:val="NumberedBullet"/>
        <w:numPr>
          <w:ilvl w:val="0"/>
          <w:numId w:val="26"/>
        </w:numPr>
      </w:pPr>
      <w:r w:rsidRPr="00F42BB0">
        <w:t>Did you use any other strategies to manage your Ryan White program expenditures? If so, please describe them</w:t>
      </w:r>
      <w:r>
        <w:t>.</w:t>
      </w:r>
      <w:r w:rsidRPr="00F42BB0" w:rsidDel="00EC23C1">
        <w:t xml:space="preserve"> </w:t>
      </w:r>
    </w:p>
    <w:p w:rsidR="00275685" w:rsidRPr="00F42BB0" w:rsidRDefault="005F58CD" w:rsidP="00C01267">
      <w:pPr>
        <w:pStyle w:val="Heading2Black"/>
      </w:pPr>
      <w:r>
        <w:t>G</w:t>
      </w:r>
      <w:r w:rsidR="00275685" w:rsidRPr="00F42BB0">
        <w:t>.</w:t>
      </w:r>
      <w:r w:rsidR="00275685" w:rsidRPr="00F42BB0">
        <w:tab/>
        <w:t xml:space="preserve">Coordination of Client Eligibility, Enrollment, and Provider Selection </w:t>
      </w:r>
    </w:p>
    <w:p w:rsidR="00BA1FE5" w:rsidRPr="00F42BB0" w:rsidRDefault="00BA1FE5" w:rsidP="00341BAC">
      <w:pPr>
        <w:pStyle w:val="BulletBlack"/>
        <w:numPr>
          <w:ilvl w:val="0"/>
          <w:numId w:val="27"/>
        </w:numPr>
        <w:spacing w:after="240"/>
      </w:pPr>
      <w:r w:rsidRPr="00F42BB0">
        <w:t xml:space="preserve">Do you currently work with your state’s Medicaid program </w:t>
      </w:r>
      <w:r w:rsidR="00F100C9" w:rsidRPr="00F42BB0">
        <w:t xml:space="preserve">or with your Part A or B grantee </w:t>
      </w:r>
      <w:r w:rsidRPr="00F42BB0">
        <w:t xml:space="preserve">to coordinate </w:t>
      </w:r>
      <w:r w:rsidR="00E87AA3" w:rsidRPr="00F42BB0">
        <w:t xml:space="preserve">Medicaid </w:t>
      </w:r>
      <w:r w:rsidRPr="00F42BB0">
        <w:t>services</w:t>
      </w:r>
      <w:r w:rsidR="00E87AA3" w:rsidRPr="00F42BB0">
        <w:t xml:space="preserve"> for people with HIV/AIDS</w:t>
      </w:r>
      <w:r w:rsidRPr="00F42BB0">
        <w:t xml:space="preserve">? If so, how do you work together and on what programs or services? Do you currently provide services that: </w:t>
      </w:r>
    </w:p>
    <w:p w:rsidR="00BA1FE5" w:rsidRPr="00F42BB0" w:rsidRDefault="00BA1FE5" w:rsidP="00BA1FE5">
      <w:pPr>
        <w:pStyle w:val="BulletBlack"/>
        <w:numPr>
          <w:ilvl w:val="1"/>
          <w:numId w:val="27"/>
        </w:numPr>
        <w:spacing w:after="240"/>
      </w:pPr>
      <w:r w:rsidRPr="00F42BB0">
        <w:t xml:space="preserve">Educate clients about the provisions of the </w:t>
      </w:r>
      <w:r w:rsidR="00F42BB0" w:rsidRPr="00F42BB0">
        <w:t>Affordable Care Act</w:t>
      </w:r>
      <w:r w:rsidRPr="00F42BB0">
        <w:t xml:space="preserve"> </w:t>
      </w:r>
    </w:p>
    <w:p w:rsidR="00BA1FE5" w:rsidRPr="00F42BB0" w:rsidRDefault="00BA1FE5" w:rsidP="00BA1FE5">
      <w:pPr>
        <w:pStyle w:val="BulletBlack"/>
        <w:numPr>
          <w:ilvl w:val="1"/>
          <w:numId w:val="27"/>
        </w:numPr>
        <w:spacing w:after="240"/>
      </w:pPr>
      <w:r w:rsidRPr="00F42BB0">
        <w:t xml:space="preserve">Help clients apply for and enroll in Medicaid or other insurance plans </w:t>
      </w:r>
    </w:p>
    <w:p w:rsidR="00BA1FE5" w:rsidRPr="00F42BB0" w:rsidRDefault="00BA1FE5" w:rsidP="0030497B">
      <w:pPr>
        <w:pStyle w:val="BulletBlack"/>
        <w:numPr>
          <w:ilvl w:val="1"/>
          <w:numId w:val="27"/>
        </w:numPr>
        <w:spacing w:after="240"/>
      </w:pPr>
      <w:r w:rsidRPr="00F42BB0">
        <w:t xml:space="preserve">Help clients </w:t>
      </w:r>
      <w:r w:rsidR="00EC23C1">
        <w:t>manage their HIV care across multiple service providers</w:t>
      </w:r>
      <w:r w:rsidR="00EC23C1" w:rsidRPr="00F42BB0">
        <w:t xml:space="preserve"> </w:t>
      </w:r>
      <w:r w:rsidRPr="00F42BB0">
        <w:t xml:space="preserve"> </w:t>
      </w:r>
    </w:p>
    <w:p w:rsidR="00E12FA6" w:rsidRDefault="009549F4" w:rsidP="00364A60">
      <w:pPr>
        <w:pStyle w:val="BulletBlack"/>
        <w:numPr>
          <w:ilvl w:val="0"/>
          <w:numId w:val="27"/>
        </w:numPr>
        <w:spacing w:after="240"/>
      </w:pPr>
      <w:r w:rsidRPr="00F42BB0">
        <w:t xml:space="preserve">If so, what types of services do you provide? (NOTE: Models of assistance might include: benefits coordinators; intake services; outreach, linkage, and referral services; and patient navigation or other case management practices.) </w:t>
      </w:r>
    </w:p>
    <w:p w:rsidR="00046930" w:rsidRPr="00F42BB0" w:rsidRDefault="00EC23C1" w:rsidP="00C01267">
      <w:pPr>
        <w:pStyle w:val="Heading1Black"/>
      </w:pPr>
      <w:r w:rsidRPr="00F42BB0" w:rsidDel="00EC23C1">
        <w:t xml:space="preserve"> </w:t>
      </w:r>
      <w:r w:rsidR="00046930" w:rsidRPr="00F42BB0">
        <w:t>Section Iii: Closing</w:t>
      </w:r>
    </w:p>
    <w:p w:rsidR="005551DD" w:rsidRPr="00F42BB0" w:rsidRDefault="005551DD" w:rsidP="005551DD">
      <w:pPr>
        <w:spacing w:line="240" w:lineRule="auto"/>
        <w:ind w:firstLine="0"/>
      </w:pPr>
      <w:r w:rsidRPr="00F42BB0">
        <w:t xml:space="preserve">That ends our questions. Is there anything that </w:t>
      </w:r>
      <w:r w:rsidR="00910487" w:rsidRPr="00F42BB0">
        <w:t xml:space="preserve">I </w:t>
      </w:r>
      <w:r w:rsidRPr="00F42BB0">
        <w:t xml:space="preserve">haven’t asked you that you think would be important for </w:t>
      </w:r>
      <w:r w:rsidR="00910487" w:rsidRPr="00F42BB0">
        <w:t xml:space="preserve">me </w:t>
      </w:r>
      <w:r w:rsidRPr="00F42BB0">
        <w:t>to know to better understand</w:t>
      </w:r>
      <w:r w:rsidR="00EC23C1" w:rsidRPr="00EC23C1">
        <w:t xml:space="preserve"> </w:t>
      </w:r>
      <w:r w:rsidR="00EC23C1" w:rsidRPr="000C0970">
        <w:t>the service needs of your clients</w:t>
      </w:r>
      <w:r w:rsidRPr="00F42BB0">
        <w:t>?</w:t>
      </w:r>
    </w:p>
    <w:p w:rsidR="00046930" w:rsidRPr="00F42BB0" w:rsidRDefault="00046930" w:rsidP="00046930">
      <w:pPr>
        <w:spacing w:line="240" w:lineRule="auto"/>
        <w:ind w:firstLine="0"/>
      </w:pPr>
    </w:p>
    <w:p w:rsidR="00046930" w:rsidRPr="00F42BB0" w:rsidRDefault="00046930" w:rsidP="00046930">
      <w:pPr>
        <w:spacing w:line="240" w:lineRule="auto"/>
        <w:ind w:firstLine="0"/>
      </w:pPr>
      <w:r w:rsidRPr="00F42BB0">
        <w:t xml:space="preserve">Thank you very much for taking the time to speak with </w:t>
      </w:r>
      <w:r w:rsidR="00910487" w:rsidRPr="00F42BB0">
        <w:t>me</w:t>
      </w:r>
      <w:r w:rsidRPr="00F42BB0">
        <w:t xml:space="preserve">. If </w:t>
      </w:r>
      <w:r w:rsidR="00910487" w:rsidRPr="00F42BB0">
        <w:t xml:space="preserve">I </w:t>
      </w:r>
      <w:r w:rsidRPr="00F42BB0">
        <w:t xml:space="preserve">realize we missed something or have a follow-up question, can </w:t>
      </w:r>
      <w:r w:rsidR="00910487" w:rsidRPr="00F42BB0">
        <w:t xml:space="preserve">I </w:t>
      </w:r>
      <w:r w:rsidRPr="00F42BB0">
        <w:t>give you a quick follow-up call?</w:t>
      </w:r>
    </w:p>
    <w:p w:rsidR="00046930" w:rsidRPr="00F42BB0" w:rsidRDefault="00046930" w:rsidP="00046930">
      <w:pPr>
        <w:spacing w:line="240" w:lineRule="auto"/>
      </w:pPr>
    </w:p>
    <w:p w:rsidR="00046930" w:rsidRDefault="00046930" w:rsidP="00046930">
      <w:pPr>
        <w:spacing w:line="240" w:lineRule="auto"/>
        <w:ind w:firstLine="0"/>
      </w:pPr>
      <w:r w:rsidRPr="00F42BB0">
        <w:t>INTERVIEWER:</w:t>
      </w:r>
      <w:r w:rsidR="00EE6DF3" w:rsidRPr="00F42BB0">
        <w:t xml:space="preserve"> </w:t>
      </w:r>
      <w:r w:rsidRPr="00F42BB0">
        <w:t>REMIND RESPONDENT OF ANY ITEMS HE/SHE AGREED TO SEND AND CONFIRM HE/SHE HAS YOUR CONTACT INFORMATION.</w:t>
      </w:r>
    </w:p>
    <w:p w:rsidR="00CB2E87" w:rsidRDefault="00CB2E87" w:rsidP="00046930">
      <w:pPr>
        <w:spacing w:line="240" w:lineRule="auto"/>
        <w:ind w:firstLine="0"/>
      </w:pPr>
    </w:p>
    <w:p w:rsidR="00EC23C1" w:rsidRDefault="00EC23C1" w:rsidP="00EC23C1">
      <w:pPr>
        <w:pStyle w:val="MarkforTableHeading"/>
        <w:jc w:val="center"/>
      </w:pPr>
      <w:r>
        <w:t>Table 1. List of Ryan White Program-Covered Services</w:t>
      </w:r>
    </w:p>
    <w:tbl>
      <w:tblPr>
        <w:tblStyle w:val="SMPRTableRed"/>
        <w:tblW w:w="4743" w:type="pct"/>
        <w:tblLook w:val="04A0"/>
      </w:tblPr>
      <w:tblGrid>
        <w:gridCol w:w="9084"/>
      </w:tblGrid>
      <w:tr w:rsidR="00EC23C1" w:rsidRPr="00D4061B" w:rsidTr="00EC23C1">
        <w:trPr>
          <w:cnfStyle w:val="100000000000"/>
        </w:trPr>
        <w:tc>
          <w:tcPr>
            <w:tcW w:w="5000" w:type="pct"/>
          </w:tcPr>
          <w:p w:rsidR="00EC23C1" w:rsidRPr="00D4061B" w:rsidRDefault="00EC23C1" w:rsidP="00EC23C1">
            <w:pPr>
              <w:pStyle w:val="TableText"/>
              <w:spacing w:before="240" w:after="120"/>
              <w:rPr>
                <w:b/>
              </w:rPr>
            </w:pPr>
            <w:r w:rsidRPr="00D4061B">
              <w:rPr>
                <w:b/>
              </w:rPr>
              <w:t>Core Services</w:t>
            </w:r>
          </w:p>
        </w:tc>
      </w:tr>
      <w:tr w:rsidR="00EC23C1" w:rsidRPr="00D4061B" w:rsidTr="00EC23C1">
        <w:trPr>
          <w:trHeight w:val="288"/>
        </w:trPr>
        <w:tc>
          <w:tcPr>
            <w:tcW w:w="5000" w:type="pct"/>
            <w:vAlign w:val="center"/>
          </w:tcPr>
          <w:p w:rsidR="00EC23C1" w:rsidRPr="00D4061B" w:rsidRDefault="00EC23C1" w:rsidP="00EC23C1">
            <w:pPr>
              <w:pStyle w:val="TableText"/>
            </w:pPr>
            <w:r w:rsidRPr="00D4061B">
              <w:t>Outpatient Ambulatory Health Service</w:t>
            </w:r>
          </w:p>
        </w:tc>
      </w:tr>
      <w:tr w:rsidR="00EC23C1" w:rsidRPr="00D4061B" w:rsidTr="00EC23C1">
        <w:trPr>
          <w:trHeight w:val="288"/>
        </w:trPr>
        <w:tc>
          <w:tcPr>
            <w:tcW w:w="5000" w:type="pct"/>
            <w:vAlign w:val="center"/>
          </w:tcPr>
          <w:p w:rsidR="00EC23C1" w:rsidRPr="00D4061B" w:rsidRDefault="00EC23C1" w:rsidP="00EC23C1">
            <w:pPr>
              <w:pStyle w:val="TableText"/>
            </w:pPr>
            <w:r w:rsidRPr="00D4061B">
              <w:t>Oral Health Care</w:t>
            </w:r>
          </w:p>
        </w:tc>
      </w:tr>
      <w:tr w:rsidR="00EC23C1" w:rsidRPr="00D4061B" w:rsidTr="00EC23C1">
        <w:trPr>
          <w:trHeight w:val="288"/>
        </w:trPr>
        <w:tc>
          <w:tcPr>
            <w:tcW w:w="5000" w:type="pct"/>
            <w:vAlign w:val="center"/>
          </w:tcPr>
          <w:p w:rsidR="00EC23C1" w:rsidRPr="00D4061B" w:rsidRDefault="00EC23C1" w:rsidP="00EC23C1">
            <w:pPr>
              <w:pStyle w:val="TableText"/>
            </w:pPr>
            <w:r>
              <w:t>Early Intervention</w:t>
            </w:r>
            <w:r w:rsidRPr="00D4061B">
              <w:t xml:space="preserve"> Services</w:t>
            </w:r>
          </w:p>
        </w:tc>
      </w:tr>
      <w:tr w:rsidR="00EC23C1" w:rsidRPr="00D4061B" w:rsidTr="00EC23C1">
        <w:trPr>
          <w:trHeight w:val="288"/>
        </w:trPr>
        <w:tc>
          <w:tcPr>
            <w:tcW w:w="5000" w:type="pct"/>
            <w:vAlign w:val="center"/>
          </w:tcPr>
          <w:p w:rsidR="00EC23C1" w:rsidRPr="00D4061B" w:rsidRDefault="00EC23C1" w:rsidP="00EC23C1">
            <w:pPr>
              <w:pStyle w:val="TableText"/>
            </w:pPr>
            <w:r w:rsidRPr="00D4061B">
              <w:t>Home Health Care</w:t>
            </w:r>
          </w:p>
        </w:tc>
      </w:tr>
      <w:tr w:rsidR="00EC23C1" w:rsidRPr="00D4061B" w:rsidTr="00EC23C1">
        <w:trPr>
          <w:trHeight w:val="288"/>
        </w:trPr>
        <w:tc>
          <w:tcPr>
            <w:tcW w:w="5000" w:type="pct"/>
            <w:vAlign w:val="center"/>
          </w:tcPr>
          <w:p w:rsidR="00EC23C1" w:rsidRPr="00D4061B" w:rsidRDefault="00EC23C1" w:rsidP="00EC23C1">
            <w:pPr>
              <w:pStyle w:val="TableText"/>
            </w:pPr>
            <w:r w:rsidRPr="00D4061B">
              <w:t>Home and Community-Based Health Services</w:t>
            </w:r>
          </w:p>
        </w:tc>
      </w:tr>
      <w:tr w:rsidR="00EC23C1" w:rsidRPr="00D4061B" w:rsidTr="00EC23C1">
        <w:trPr>
          <w:trHeight w:val="288"/>
        </w:trPr>
        <w:tc>
          <w:tcPr>
            <w:tcW w:w="5000" w:type="pct"/>
            <w:vAlign w:val="center"/>
          </w:tcPr>
          <w:p w:rsidR="00EC23C1" w:rsidRPr="00D4061B" w:rsidRDefault="00EC23C1" w:rsidP="00EC23C1">
            <w:pPr>
              <w:pStyle w:val="TableText"/>
            </w:pPr>
            <w:r w:rsidRPr="00D4061B">
              <w:t>Hospice Care</w:t>
            </w:r>
          </w:p>
        </w:tc>
      </w:tr>
      <w:tr w:rsidR="00EC23C1" w:rsidRPr="00D4061B" w:rsidTr="00EC23C1">
        <w:trPr>
          <w:trHeight w:val="288"/>
        </w:trPr>
        <w:tc>
          <w:tcPr>
            <w:tcW w:w="5000" w:type="pct"/>
            <w:vAlign w:val="center"/>
          </w:tcPr>
          <w:p w:rsidR="00EC23C1" w:rsidRPr="00D4061B" w:rsidRDefault="00EC23C1" w:rsidP="00EC23C1">
            <w:pPr>
              <w:pStyle w:val="TableText"/>
            </w:pPr>
            <w:r w:rsidRPr="00D4061B">
              <w:t>Mental Health</w:t>
            </w:r>
          </w:p>
        </w:tc>
      </w:tr>
      <w:tr w:rsidR="00EC23C1" w:rsidRPr="00D4061B" w:rsidTr="00EC23C1">
        <w:trPr>
          <w:trHeight w:val="288"/>
        </w:trPr>
        <w:tc>
          <w:tcPr>
            <w:tcW w:w="5000" w:type="pct"/>
            <w:vAlign w:val="center"/>
          </w:tcPr>
          <w:p w:rsidR="00EC23C1" w:rsidRPr="00D4061B" w:rsidRDefault="00EC23C1" w:rsidP="00EC23C1">
            <w:pPr>
              <w:pStyle w:val="TableText"/>
            </w:pPr>
            <w:r w:rsidRPr="00D4061B">
              <w:t>Medical Nutrition Therapy</w:t>
            </w:r>
          </w:p>
        </w:tc>
      </w:tr>
      <w:tr w:rsidR="00EC23C1" w:rsidRPr="00D4061B" w:rsidTr="00EC23C1">
        <w:trPr>
          <w:trHeight w:val="288"/>
        </w:trPr>
        <w:tc>
          <w:tcPr>
            <w:tcW w:w="5000" w:type="pct"/>
            <w:vAlign w:val="center"/>
          </w:tcPr>
          <w:p w:rsidR="00EC23C1" w:rsidRPr="00D4061B" w:rsidRDefault="00EC23C1" w:rsidP="00EC23C1">
            <w:pPr>
              <w:pStyle w:val="TableText"/>
            </w:pPr>
            <w:r w:rsidRPr="00D4061B">
              <w:t>Med Case Management</w:t>
            </w:r>
          </w:p>
        </w:tc>
      </w:tr>
      <w:tr w:rsidR="00EC23C1" w:rsidRPr="00392F3F" w:rsidTr="00EC23C1">
        <w:trPr>
          <w:trHeight w:val="288"/>
        </w:trPr>
        <w:tc>
          <w:tcPr>
            <w:tcW w:w="5000" w:type="pct"/>
            <w:vAlign w:val="center"/>
          </w:tcPr>
          <w:p w:rsidR="00EC23C1" w:rsidRPr="00392F3F" w:rsidRDefault="00EC23C1" w:rsidP="00EC23C1">
            <w:pPr>
              <w:pStyle w:val="TableText"/>
            </w:pPr>
            <w:r w:rsidRPr="00392F3F">
              <w:t>Substance Abuse Services – Outpatient</w:t>
            </w:r>
          </w:p>
        </w:tc>
      </w:tr>
      <w:tr w:rsidR="00EC23C1" w:rsidRPr="00392F3F" w:rsidTr="00EC23C1">
        <w:trPr>
          <w:trHeight w:val="288"/>
        </w:trPr>
        <w:tc>
          <w:tcPr>
            <w:tcW w:w="5000" w:type="pct"/>
            <w:vAlign w:val="center"/>
          </w:tcPr>
          <w:p w:rsidR="00EC23C1" w:rsidRPr="00392F3F" w:rsidRDefault="00EC23C1" w:rsidP="00EC23C1">
            <w:pPr>
              <w:pStyle w:val="TableText"/>
            </w:pPr>
            <w:r w:rsidRPr="00392F3F">
              <w:t>Local Pharmaceutical Assistance</w:t>
            </w:r>
          </w:p>
        </w:tc>
      </w:tr>
      <w:tr w:rsidR="00EC23C1" w:rsidRPr="00392F3F" w:rsidTr="00EC23C1">
        <w:trPr>
          <w:trHeight w:val="288"/>
        </w:trPr>
        <w:tc>
          <w:tcPr>
            <w:tcW w:w="5000" w:type="pct"/>
            <w:tcBorders>
              <w:bottom w:val="nil"/>
            </w:tcBorders>
            <w:vAlign w:val="center"/>
          </w:tcPr>
          <w:p w:rsidR="00EC23C1" w:rsidRPr="00392F3F" w:rsidRDefault="00EC23C1" w:rsidP="00EC23C1">
            <w:pPr>
              <w:pStyle w:val="TableText"/>
            </w:pPr>
            <w:r w:rsidRPr="00392F3F">
              <w:t>Health Insurance Program</w:t>
            </w:r>
          </w:p>
        </w:tc>
      </w:tr>
      <w:tr w:rsidR="00EC23C1" w:rsidRPr="00D4061B" w:rsidTr="00EC23C1">
        <w:tc>
          <w:tcPr>
            <w:tcW w:w="5000" w:type="pct"/>
            <w:tcBorders>
              <w:top w:val="nil"/>
              <w:bottom w:val="single" w:sz="4" w:space="0" w:color="auto"/>
            </w:tcBorders>
            <w:vAlign w:val="center"/>
          </w:tcPr>
          <w:p w:rsidR="00EC23C1" w:rsidRPr="00D4061B" w:rsidRDefault="00EC23C1" w:rsidP="00EC23C1">
            <w:pPr>
              <w:pStyle w:val="TableText"/>
              <w:spacing w:before="240" w:after="120"/>
              <w:rPr>
                <w:b/>
              </w:rPr>
            </w:pPr>
            <w:r w:rsidRPr="00D4061B">
              <w:rPr>
                <w:b/>
              </w:rPr>
              <w:t>Support Services</w:t>
            </w:r>
          </w:p>
        </w:tc>
      </w:tr>
      <w:tr w:rsidR="00EC23C1" w:rsidRPr="00D4061B" w:rsidTr="00EC23C1">
        <w:trPr>
          <w:trHeight w:val="288"/>
        </w:trPr>
        <w:tc>
          <w:tcPr>
            <w:tcW w:w="5000" w:type="pct"/>
            <w:vAlign w:val="center"/>
          </w:tcPr>
          <w:p w:rsidR="00EC23C1" w:rsidRPr="00D4061B" w:rsidRDefault="00EC23C1" w:rsidP="00EC23C1">
            <w:pPr>
              <w:pStyle w:val="TableText"/>
            </w:pPr>
            <w:r w:rsidRPr="00D4061B">
              <w:t>Non-Medical Case Management</w:t>
            </w:r>
          </w:p>
        </w:tc>
      </w:tr>
      <w:tr w:rsidR="00EC23C1" w:rsidRPr="00D4061B" w:rsidTr="00EC23C1">
        <w:trPr>
          <w:trHeight w:val="288"/>
        </w:trPr>
        <w:tc>
          <w:tcPr>
            <w:tcW w:w="5000" w:type="pct"/>
            <w:vAlign w:val="center"/>
          </w:tcPr>
          <w:p w:rsidR="00EC23C1" w:rsidRPr="00D4061B" w:rsidRDefault="00EC23C1" w:rsidP="00EC23C1">
            <w:pPr>
              <w:pStyle w:val="TableText"/>
            </w:pPr>
            <w:r w:rsidRPr="00D4061B">
              <w:t>Food Bank / Home Delivered Meals</w:t>
            </w:r>
          </w:p>
        </w:tc>
      </w:tr>
      <w:tr w:rsidR="00EC23C1" w:rsidRPr="00D4061B" w:rsidTr="00EC23C1">
        <w:trPr>
          <w:trHeight w:val="288"/>
        </w:trPr>
        <w:tc>
          <w:tcPr>
            <w:tcW w:w="5000" w:type="pct"/>
            <w:vAlign w:val="center"/>
          </w:tcPr>
          <w:p w:rsidR="00EC23C1" w:rsidRPr="00D4061B" w:rsidRDefault="00EC23C1" w:rsidP="00EC23C1">
            <w:pPr>
              <w:pStyle w:val="TableText"/>
            </w:pPr>
            <w:r w:rsidRPr="00D4061B">
              <w:t>Health Education / Risk Reduction</w:t>
            </w:r>
          </w:p>
        </w:tc>
      </w:tr>
      <w:tr w:rsidR="00EC23C1" w:rsidRPr="00D4061B" w:rsidTr="00EC23C1">
        <w:trPr>
          <w:trHeight w:val="288"/>
        </w:trPr>
        <w:tc>
          <w:tcPr>
            <w:tcW w:w="5000" w:type="pct"/>
            <w:vAlign w:val="center"/>
          </w:tcPr>
          <w:p w:rsidR="00EC23C1" w:rsidRPr="00D4061B" w:rsidRDefault="00EC23C1" w:rsidP="00EC23C1">
            <w:pPr>
              <w:pStyle w:val="TableText"/>
            </w:pPr>
            <w:r w:rsidRPr="00D4061B">
              <w:t>Transportation Services</w:t>
            </w:r>
          </w:p>
        </w:tc>
      </w:tr>
      <w:tr w:rsidR="00EC23C1" w:rsidRPr="00D4061B" w:rsidTr="00EC23C1">
        <w:trPr>
          <w:trHeight w:val="288"/>
        </w:trPr>
        <w:tc>
          <w:tcPr>
            <w:tcW w:w="5000" w:type="pct"/>
            <w:vAlign w:val="center"/>
          </w:tcPr>
          <w:p w:rsidR="00EC23C1" w:rsidRPr="00D4061B" w:rsidRDefault="00EC23C1" w:rsidP="00EC23C1">
            <w:pPr>
              <w:pStyle w:val="TableText"/>
            </w:pPr>
            <w:r w:rsidRPr="00D4061B">
              <w:t>Psychosocial Support</w:t>
            </w:r>
          </w:p>
        </w:tc>
      </w:tr>
      <w:tr w:rsidR="00EC23C1" w:rsidRPr="00D4061B" w:rsidTr="00EC23C1">
        <w:trPr>
          <w:trHeight w:val="288"/>
        </w:trPr>
        <w:tc>
          <w:tcPr>
            <w:tcW w:w="5000" w:type="pct"/>
            <w:vAlign w:val="center"/>
          </w:tcPr>
          <w:p w:rsidR="00EC23C1" w:rsidRPr="00D4061B" w:rsidRDefault="00EC23C1" w:rsidP="00EC23C1">
            <w:pPr>
              <w:pStyle w:val="TableText"/>
            </w:pPr>
            <w:r w:rsidRPr="00D4061B">
              <w:t>Treatment Adherence Counseling</w:t>
            </w:r>
          </w:p>
        </w:tc>
      </w:tr>
      <w:tr w:rsidR="00EC23C1" w:rsidRPr="00D4061B" w:rsidTr="00EC23C1">
        <w:trPr>
          <w:trHeight w:val="288"/>
        </w:trPr>
        <w:tc>
          <w:tcPr>
            <w:tcW w:w="5000" w:type="pct"/>
            <w:vAlign w:val="center"/>
          </w:tcPr>
          <w:p w:rsidR="00EC23C1" w:rsidRPr="00D4061B" w:rsidRDefault="00EC23C1" w:rsidP="00EC23C1">
            <w:pPr>
              <w:pStyle w:val="TableText"/>
            </w:pPr>
            <w:r>
              <w:t>C</w:t>
            </w:r>
            <w:r w:rsidRPr="00045663">
              <w:t>hildcare</w:t>
            </w:r>
          </w:p>
        </w:tc>
      </w:tr>
      <w:tr w:rsidR="00EC23C1" w:rsidRPr="00D4061B" w:rsidTr="00EC23C1">
        <w:trPr>
          <w:trHeight w:val="288"/>
        </w:trPr>
        <w:tc>
          <w:tcPr>
            <w:tcW w:w="5000" w:type="pct"/>
            <w:vAlign w:val="center"/>
          </w:tcPr>
          <w:p w:rsidR="00EC23C1" w:rsidRPr="00D4061B" w:rsidRDefault="00EC23C1" w:rsidP="00EC23C1">
            <w:pPr>
              <w:pStyle w:val="TableText"/>
            </w:pPr>
            <w:r>
              <w:t xml:space="preserve">Development Assessment </w:t>
            </w:r>
          </w:p>
        </w:tc>
      </w:tr>
      <w:tr w:rsidR="00EC23C1" w:rsidRPr="00D4061B" w:rsidTr="00EC23C1">
        <w:trPr>
          <w:trHeight w:val="288"/>
        </w:trPr>
        <w:tc>
          <w:tcPr>
            <w:tcW w:w="5000" w:type="pct"/>
            <w:vAlign w:val="center"/>
          </w:tcPr>
          <w:p w:rsidR="00EC23C1" w:rsidRPr="00D4061B" w:rsidRDefault="00EC23C1" w:rsidP="00EC23C1">
            <w:pPr>
              <w:pStyle w:val="TableText"/>
            </w:pPr>
            <w:r>
              <w:t>E</w:t>
            </w:r>
            <w:r w:rsidRPr="00045663">
              <w:t>mergency</w:t>
            </w:r>
            <w:r>
              <w:t xml:space="preserve"> Financial Assistance</w:t>
            </w:r>
          </w:p>
        </w:tc>
      </w:tr>
      <w:tr w:rsidR="00EC23C1" w:rsidRPr="00D4061B" w:rsidTr="00EC23C1">
        <w:trPr>
          <w:trHeight w:val="288"/>
        </w:trPr>
        <w:tc>
          <w:tcPr>
            <w:tcW w:w="5000" w:type="pct"/>
            <w:vAlign w:val="center"/>
          </w:tcPr>
          <w:p w:rsidR="00EC23C1" w:rsidRPr="00D4061B" w:rsidRDefault="00EC23C1" w:rsidP="00EC23C1">
            <w:pPr>
              <w:pStyle w:val="TableText"/>
            </w:pPr>
            <w:r>
              <w:t xml:space="preserve">Housing Services </w:t>
            </w:r>
          </w:p>
        </w:tc>
      </w:tr>
      <w:tr w:rsidR="00EC23C1" w:rsidRPr="00D4061B" w:rsidTr="00EC23C1">
        <w:trPr>
          <w:trHeight w:val="288"/>
        </w:trPr>
        <w:tc>
          <w:tcPr>
            <w:tcW w:w="5000" w:type="pct"/>
            <w:vAlign w:val="center"/>
          </w:tcPr>
          <w:p w:rsidR="00EC23C1" w:rsidRPr="00D4061B" w:rsidRDefault="00EC23C1" w:rsidP="00EC23C1">
            <w:pPr>
              <w:pStyle w:val="TableText"/>
            </w:pPr>
            <w:r>
              <w:t>Legal Services</w:t>
            </w:r>
          </w:p>
        </w:tc>
      </w:tr>
      <w:tr w:rsidR="00EC23C1" w:rsidRPr="00D4061B" w:rsidTr="00EC23C1">
        <w:trPr>
          <w:trHeight w:val="288"/>
        </w:trPr>
        <w:tc>
          <w:tcPr>
            <w:tcW w:w="5000" w:type="pct"/>
            <w:vAlign w:val="center"/>
          </w:tcPr>
          <w:p w:rsidR="00EC23C1" w:rsidRPr="00D4061B" w:rsidRDefault="00EC23C1" w:rsidP="00EC23C1">
            <w:pPr>
              <w:pStyle w:val="TableText"/>
            </w:pPr>
            <w:r>
              <w:t>Linguistic Services</w:t>
            </w:r>
          </w:p>
        </w:tc>
      </w:tr>
      <w:tr w:rsidR="00EC23C1" w:rsidRPr="00D4061B" w:rsidTr="00EC23C1">
        <w:trPr>
          <w:trHeight w:val="288"/>
        </w:trPr>
        <w:tc>
          <w:tcPr>
            <w:tcW w:w="5000" w:type="pct"/>
            <w:vAlign w:val="center"/>
          </w:tcPr>
          <w:p w:rsidR="00EC23C1" w:rsidRPr="00D4061B" w:rsidRDefault="00EC23C1" w:rsidP="00EC23C1">
            <w:pPr>
              <w:pStyle w:val="TableText"/>
            </w:pPr>
            <w:r>
              <w:t>Outreach Services</w:t>
            </w:r>
          </w:p>
        </w:tc>
      </w:tr>
      <w:tr w:rsidR="00EC23C1" w:rsidRPr="00D4061B" w:rsidTr="00EC23C1">
        <w:trPr>
          <w:trHeight w:val="288"/>
        </w:trPr>
        <w:tc>
          <w:tcPr>
            <w:tcW w:w="5000" w:type="pct"/>
            <w:vAlign w:val="center"/>
          </w:tcPr>
          <w:p w:rsidR="00EC23C1" w:rsidRPr="00D4061B" w:rsidRDefault="00EC23C1" w:rsidP="00EC23C1">
            <w:pPr>
              <w:pStyle w:val="TableText"/>
            </w:pPr>
            <w:r>
              <w:t>Permanency Services</w:t>
            </w:r>
          </w:p>
        </w:tc>
      </w:tr>
      <w:tr w:rsidR="00EC23C1" w:rsidRPr="00D4061B" w:rsidTr="00EC23C1">
        <w:trPr>
          <w:trHeight w:val="288"/>
        </w:trPr>
        <w:tc>
          <w:tcPr>
            <w:tcW w:w="5000" w:type="pct"/>
            <w:vAlign w:val="center"/>
          </w:tcPr>
          <w:p w:rsidR="00EC23C1" w:rsidRPr="00D4061B" w:rsidRDefault="00EC23C1" w:rsidP="00EC23C1">
            <w:pPr>
              <w:pStyle w:val="TableText"/>
            </w:pPr>
            <w:r>
              <w:t>Referral for Healthcare / Supportive Services</w:t>
            </w:r>
          </w:p>
        </w:tc>
      </w:tr>
      <w:tr w:rsidR="00EC23C1" w:rsidRPr="00D4061B" w:rsidTr="00EC23C1">
        <w:trPr>
          <w:trHeight w:val="288"/>
        </w:trPr>
        <w:tc>
          <w:tcPr>
            <w:tcW w:w="5000" w:type="pct"/>
            <w:vAlign w:val="center"/>
          </w:tcPr>
          <w:p w:rsidR="00EC23C1" w:rsidRPr="00D4061B" w:rsidRDefault="00EC23C1" w:rsidP="00EC23C1">
            <w:pPr>
              <w:pStyle w:val="TableText"/>
            </w:pPr>
            <w:r>
              <w:t>R</w:t>
            </w:r>
            <w:r w:rsidRPr="00045663">
              <w:t>ehab</w:t>
            </w:r>
            <w:r>
              <w:t>ilitative Services</w:t>
            </w:r>
          </w:p>
        </w:tc>
      </w:tr>
      <w:tr w:rsidR="00EC23C1" w:rsidRPr="00D4061B" w:rsidTr="00EC23C1">
        <w:trPr>
          <w:trHeight w:val="288"/>
        </w:trPr>
        <w:tc>
          <w:tcPr>
            <w:tcW w:w="5000" w:type="pct"/>
            <w:vAlign w:val="center"/>
          </w:tcPr>
          <w:p w:rsidR="00EC23C1" w:rsidRDefault="00EC23C1" w:rsidP="00EC23C1">
            <w:pPr>
              <w:pStyle w:val="TableText"/>
            </w:pPr>
            <w:r>
              <w:t>R</w:t>
            </w:r>
            <w:r w:rsidRPr="00045663">
              <w:t>espite</w:t>
            </w:r>
            <w:r>
              <w:t xml:space="preserve"> Care</w:t>
            </w:r>
          </w:p>
        </w:tc>
      </w:tr>
      <w:tr w:rsidR="00EC23C1" w:rsidRPr="00D4061B" w:rsidTr="00EC23C1">
        <w:trPr>
          <w:trHeight w:val="288"/>
        </w:trPr>
        <w:tc>
          <w:tcPr>
            <w:tcW w:w="5000" w:type="pct"/>
            <w:vAlign w:val="center"/>
          </w:tcPr>
          <w:p w:rsidR="00EC23C1" w:rsidRPr="00D4061B" w:rsidRDefault="00EC23C1" w:rsidP="00EC23C1">
            <w:pPr>
              <w:pStyle w:val="TableText"/>
              <w:spacing w:after="60"/>
            </w:pPr>
            <w:r>
              <w:t>Residential S</w:t>
            </w:r>
            <w:r w:rsidRPr="00045663">
              <w:t xml:space="preserve">ubstance </w:t>
            </w:r>
            <w:r>
              <w:t>A</w:t>
            </w:r>
            <w:r w:rsidRPr="00045663">
              <w:t>buse</w:t>
            </w:r>
            <w:r>
              <w:t xml:space="preserve"> Services </w:t>
            </w:r>
          </w:p>
        </w:tc>
      </w:tr>
    </w:tbl>
    <w:p w:rsidR="00EC23C1" w:rsidRDefault="00EC23C1" w:rsidP="00EC23C1">
      <w:pPr>
        <w:spacing w:line="240" w:lineRule="auto"/>
        <w:ind w:firstLine="0"/>
      </w:pPr>
    </w:p>
    <w:sectPr w:rsidR="00EC23C1" w:rsidSect="00151490">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A60" w:rsidRDefault="00364A60">
      <w:pPr>
        <w:spacing w:line="240" w:lineRule="auto"/>
        <w:ind w:firstLine="0"/>
      </w:pPr>
    </w:p>
  </w:endnote>
  <w:endnote w:type="continuationSeparator" w:id="0">
    <w:p w:rsidR="00364A60" w:rsidRDefault="00364A60">
      <w:pPr>
        <w:spacing w:line="240" w:lineRule="auto"/>
        <w:ind w:firstLine="0"/>
      </w:pPr>
    </w:p>
  </w:endnote>
  <w:endnote w:type="continuationNotice" w:id="1">
    <w:p w:rsidR="00364A60" w:rsidRDefault="00364A60">
      <w:pPr>
        <w:spacing w:line="240" w:lineRule="auto"/>
        <w:ind w:firstLine="0"/>
      </w:pPr>
    </w:p>
    <w:p w:rsidR="00364A60" w:rsidRDefault="00364A60"/>
    <w:p w:rsidR="00364A60" w:rsidRDefault="00364A60">
      <w:r>
        <w:rPr>
          <w:b/>
          <w:snapToGrid w:val="0"/>
        </w:rPr>
        <w:t>DRAFT</w:t>
      </w:r>
      <w:r>
        <w:rPr>
          <w:snapToGrid w:val="0"/>
          <w:sz w:val="16"/>
        </w:rPr>
        <w:t xml:space="preserve"> </w:t>
      </w:r>
      <w:r w:rsidR="00F02C01">
        <w:rPr>
          <w:snapToGrid w:val="0"/>
          <w:sz w:val="16"/>
        </w:rPr>
        <w:fldChar w:fldCharType="begin"/>
      </w:r>
      <w:r>
        <w:rPr>
          <w:snapToGrid w:val="0"/>
          <w:sz w:val="16"/>
        </w:rPr>
        <w:instrText xml:space="preserve"> FILENAME \p </w:instrText>
      </w:r>
      <w:r w:rsidR="00F02C01">
        <w:rPr>
          <w:snapToGrid w:val="0"/>
          <w:sz w:val="16"/>
        </w:rPr>
        <w:fldChar w:fldCharType="separate"/>
      </w:r>
      <w:r w:rsidR="00427A5F">
        <w:rPr>
          <w:noProof/>
          <w:snapToGrid w:val="0"/>
          <w:sz w:val="16"/>
        </w:rPr>
        <w:t>C:\Documents and Settings\Sherette.FunnColeman\Local Settings\Temporary Internet Files\Content.Outlook\ORJ0FVLA\RW Study Appendix G - Provider guide_06-14-13.docx</w:t>
      </w:r>
      <w:r w:rsidR="00F02C0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A60" w:rsidRDefault="00364A60"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F02C01">
      <w:rPr>
        <w:rStyle w:val="PageNumber"/>
      </w:rPr>
      <w:fldChar w:fldCharType="begin"/>
    </w:r>
    <w:r>
      <w:rPr>
        <w:rStyle w:val="PageNumber"/>
      </w:rPr>
      <w:instrText xml:space="preserve"> PAGE </w:instrText>
    </w:r>
    <w:r w:rsidR="00F02C01">
      <w:rPr>
        <w:rStyle w:val="PageNumber"/>
      </w:rPr>
      <w:fldChar w:fldCharType="separate"/>
    </w:r>
    <w:r w:rsidR="00427A5F">
      <w:rPr>
        <w:rStyle w:val="PageNumber"/>
        <w:noProof/>
      </w:rPr>
      <w:t>9</w:t>
    </w:r>
    <w:r w:rsidR="00F02C01">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A60" w:rsidRDefault="00364A60">
      <w:pPr>
        <w:spacing w:line="240" w:lineRule="auto"/>
        <w:ind w:firstLine="0"/>
      </w:pPr>
      <w:r>
        <w:separator/>
      </w:r>
    </w:p>
  </w:footnote>
  <w:footnote w:type="continuationSeparator" w:id="0">
    <w:p w:rsidR="00364A60" w:rsidRDefault="00364A60">
      <w:pPr>
        <w:spacing w:line="240" w:lineRule="auto"/>
        <w:ind w:firstLine="0"/>
      </w:pPr>
      <w:r>
        <w:separator/>
      </w:r>
    </w:p>
    <w:p w:rsidR="00364A60" w:rsidRDefault="00364A60">
      <w:pPr>
        <w:spacing w:line="240" w:lineRule="auto"/>
        <w:ind w:firstLine="0"/>
        <w:rPr>
          <w:i/>
        </w:rPr>
      </w:pPr>
      <w:r>
        <w:rPr>
          <w:i/>
        </w:rPr>
        <w:t>(continued)</w:t>
      </w:r>
    </w:p>
  </w:footnote>
  <w:footnote w:type="continuationNotice" w:id="1">
    <w:p w:rsidR="00364A60" w:rsidRDefault="00364A60">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A60" w:rsidRPr="00EE0F0B" w:rsidRDefault="00364A60" w:rsidP="00EE0F0B">
    <w:pPr>
      <w:pStyle w:val="Header"/>
      <w:rPr>
        <w:szCs w:val="22"/>
      </w:rPr>
    </w:pPr>
    <w:r w:rsidRPr="00EE0F0B">
      <w:rPr>
        <w:szCs w:val="22"/>
      </w:rPr>
      <w:t xml:space="preserve">Ryan White HIV/AIDS Program Modeling </w:t>
    </w:r>
    <w:r>
      <w:rPr>
        <w:szCs w:val="22"/>
      </w:rPr>
      <w:t>Study</w:t>
    </w:r>
    <w:r w:rsidRPr="00EE0F0B">
      <w:rPr>
        <w:szCs w:val="22"/>
      </w:rPr>
      <w:tab/>
    </w:r>
    <w:r w:rsidRPr="00EE0F0B">
      <w:rPr>
        <w:szCs w:val="22"/>
      </w:rPr>
      <w:tab/>
    </w:r>
    <w:r>
      <w:rPr>
        <w:szCs w:val="22"/>
      </w:rPr>
      <w:t>Ryan White Provider Interview Guide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A60" w:rsidRDefault="00364A60" w:rsidP="00202A8D">
    <w:pPr>
      <w:pStyle w:val="Header"/>
      <w:jc w:val="right"/>
      <w:rPr>
        <w:rFonts w:ascii="Arial" w:hAnsi="Arial" w:cs="Arial"/>
        <w:sz w:val="16"/>
        <w:szCs w:val="16"/>
      </w:rPr>
    </w:pPr>
    <w:r>
      <w:rPr>
        <w:rFonts w:ascii="Arial" w:hAnsi="Arial" w:cs="Arial"/>
        <w:sz w:val="16"/>
        <w:szCs w:val="16"/>
      </w:rPr>
      <w:t>Form Approved</w:t>
    </w:r>
  </w:p>
  <w:p w:rsidR="00364A60" w:rsidRDefault="00364A60" w:rsidP="00202A8D">
    <w:pPr>
      <w:pStyle w:val="Header"/>
      <w:jc w:val="right"/>
      <w:rPr>
        <w:rFonts w:ascii="Arial" w:hAnsi="Arial" w:cs="Arial"/>
        <w:sz w:val="16"/>
        <w:szCs w:val="16"/>
      </w:rPr>
    </w:pPr>
    <w:r>
      <w:rPr>
        <w:rFonts w:ascii="Arial" w:hAnsi="Arial" w:cs="Arial"/>
        <w:sz w:val="16"/>
        <w:szCs w:val="16"/>
      </w:rPr>
      <w:t xml:space="preserve">   OMB No. 0990-</w:t>
    </w:r>
  </w:p>
  <w:p w:rsidR="00364A60" w:rsidRDefault="00364A60" w:rsidP="00202A8D">
    <w:pPr>
      <w:jc w:val="right"/>
    </w:pPr>
    <w:r>
      <w:rPr>
        <w:rFonts w:ascii="Arial" w:hAnsi="Arial" w:cs="Arial"/>
        <w:sz w:val="16"/>
        <w:szCs w:val="16"/>
      </w:rPr>
      <w:t xml:space="preserve">   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957"/>
    <w:multiLevelType w:val="hybridMultilevel"/>
    <w:tmpl w:val="99C489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7E5AB3"/>
    <w:multiLevelType w:val="hybridMultilevel"/>
    <w:tmpl w:val="EC9CE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D55153"/>
    <w:multiLevelType w:val="hybridMultilevel"/>
    <w:tmpl w:val="DD0CAC36"/>
    <w:lvl w:ilvl="0" w:tplc="55C625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D749C"/>
    <w:multiLevelType w:val="hybridMultilevel"/>
    <w:tmpl w:val="CF28C374"/>
    <w:lvl w:ilvl="0" w:tplc="0E16B27E">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642A31"/>
    <w:multiLevelType w:val="hybridMultilevel"/>
    <w:tmpl w:val="0590B7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9A7E40E0"/>
    <w:lvl w:ilvl="0" w:tplc="BF56F608">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D03B6D"/>
    <w:multiLevelType w:val="hybridMultilevel"/>
    <w:tmpl w:val="F55A2862"/>
    <w:lvl w:ilvl="0" w:tplc="2DB4AA8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EB567D"/>
    <w:multiLevelType w:val="hybridMultilevel"/>
    <w:tmpl w:val="76F615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161AEB"/>
    <w:multiLevelType w:val="multilevel"/>
    <w:tmpl w:val="5296BC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7513D4"/>
    <w:multiLevelType w:val="hybridMultilevel"/>
    <w:tmpl w:val="E0280BAC"/>
    <w:lvl w:ilvl="0" w:tplc="07603E5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3FA79D1"/>
    <w:multiLevelType w:val="hybridMultilevel"/>
    <w:tmpl w:val="96B089C2"/>
    <w:lvl w:ilvl="0" w:tplc="D8582A20">
      <w:start w:val="1"/>
      <w:numFmt w:val="bullet"/>
      <w:pStyle w:val="BulletBlue"/>
      <w:lvlText w:val=""/>
      <w:lvlJc w:val="left"/>
      <w:pPr>
        <w:ind w:left="792" w:hanging="360"/>
      </w:pPr>
      <w:rPr>
        <w:rFonts w:ascii="Symbol" w:hAnsi="Symbol" w:hint="default"/>
        <w:color w:val="345294"/>
      </w:rPr>
    </w:lvl>
    <w:lvl w:ilvl="1" w:tplc="708C43F4" w:tentative="1">
      <w:start w:val="1"/>
      <w:numFmt w:val="bullet"/>
      <w:lvlText w:val="o"/>
      <w:lvlJc w:val="left"/>
      <w:pPr>
        <w:ind w:left="1872" w:hanging="360"/>
      </w:pPr>
      <w:rPr>
        <w:rFonts w:ascii="Courier New" w:hAnsi="Courier New" w:cs="Courier New" w:hint="default"/>
      </w:rPr>
    </w:lvl>
    <w:lvl w:ilvl="2" w:tplc="72301E5E" w:tentative="1">
      <w:start w:val="1"/>
      <w:numFmt w:val="bullet"/>
      <w:lvlText w:val=""/>
      <w:lvlJc w:val="left"/>
      <w:pPr>
        <w:ind w:left="2592" w:hanging="360"/>
      </w:pPr>
      <w:rPr>
        <w:rFonts w:ascii="Wingdings" w:hAnsi="Wingdings" w:hint="default"/>
      </w:rPr>
    </w:lvl>
    <w:lvl w:ilvl="3" w:tplc="86B8E252" w:tentative="1">
      <w:start w:val="1"/>
      <w:numFmt w:val="bullet"/>
      <w:lvlText w:val=""/>
      <w:lvlJc w:val="left"/>
      <w:pPr>
        <w:ind w:left="3312" w:hanging="360"/>
      </w:pPr>
      <w:rPr>
        <w:rFonts w:ascii="Symbol" w:hAnsi="Symbol" w:hint="default"/>
      </w:rPr>
    </w:lvl>
    <w:lvl w:ilvl="4" w:tplc="E586FEB6" w:tentative="1">
      <w:start w:val="1"/>
      <w:numFmt w:val="bullet"/>
      <w:lvlText w:val="o"/>
      <w:lvlJc w:val="left"/>
      <w:pPr>
        <w:ind w:left="4032" w:hanging="360"/>
      </w:pPr>
      <w:rPr>
        <w:rFonts w:ascii="Courier New" w:hAnsi="Courier New" w:cs="Courier New" w:hint="default"/>
      </w:rPr>
    </w:lvl>
    <w:lvl w:ilvl="5" w:tplc="267E2B10" w:tentative="1">
      <w:start w:val="1"/>
      <w:numFmt w:val="bullet"/>
      <w:lvlText w:val=""/>
      <w:lvlJc w:val="left"/>
      <w:pPr>
        <w:ind w:left="4752" w:hanging="360"/>
      </w:pPr>
      <w:rPr>
        <w:rFonts w:ascii="Wingdings" w:hAnsi="Wingdings" w:hint="default"/>
      </w:rPr>
    </w:lvl>
    <w:lvl w:ilvl="6" w:tplc="807A5560" w:tentative="1">
      <w:start w:val="1"/>
      <w:numFmt w:val="bullet"/>
      <w:lvlText w:val=""/>
      <w:lvlJc w:val="left"/>
      <w:pPr>
        <w:ind w:left="5472" w:hanging="360"/>
      </w:pPr>
      <w:rPr>
        <w:rFonts w:ascii="Symbol" w:hAnsi="Symbol" w:hint="default"/>
      </w:rPr>
    </w:lvl>
    <w:lvl w:ilvl="7" w:tplc="A1D4A918" w:tentative="1">
      <w:start w:val="1"/>
      <w:numFmt w:val="bullet"/>
      <w:lvlText w:val="o"/>
      <w:lvlJc w:val="left"/>
      <w:pPr>
        <w:ind w:left="6192" w:hanging="360"/>
      </w:pPr>
      <w:rPr>
        <w:rFonts w:ascii="Courier New" w:hAnsi="Courier New" w:cs="Courier New" w:hint="default"/>
      </w:rPr>
    </w:lvl>
    <w:lvl w:ilvl="8" w:tplc="86F87F8E" w:tentative="1">
      <w:start w:val="1"/>
      <w:numFmt w:val="bullet"/>
      <w:lvlText w:val=""/>
      <w:lvlJc w:val="left"/>
      <w:pPr>
        <w:ind w:left="6912" w:hanging="360"/>
      </w:pPr>
      <w:rPr>
        <w:rFonts w:ascii="Wingdings" w:hAnsi="Wingdings" w:hint="default"/>
      </w:rPr>
    </w:lvl>
  </w:abstractNum>
  <w:abstractNum w:abstractNumId="13">
    <w:nsid w:val="2A067461"/>
    <w:multiLevelType w:val="hybridMultilevel"/>
    <w:tmpl w:val="0B26FAA8"/>
    <w:lvl w:ilvl="0" w:tplc="BCBE54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E95345"/>
    <w:multiLevelType w:val="hybridMultilevel"/>
    <w:tmpl w:val="8C1C825E"/>
    <w:lvl w:ilvl="0" w:tplc="2DB4AA8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1544D1"/>
    <w:multiLevelType w:val="hybridMultilevel"/>
    <w:tmpl w:val="A3F8D2CE"/>
    <w:lvl w:ilvl="0" w:tplc="F608374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902CEB"/>
    <w:multiLevelType w:val="hybridMultilevel"/>
    <w:tmpl w:val="D946E8EE"/>
    <w:lvl w:ilvl="0" w:tplc="FCFACB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1B1645"/>
    <w:multiLevelType w:val="hybridMultilevel"/>
    <w:tmpl w:val="102CBC58"/>
    <w:lvl w:ilvl="0" w:tplc="A0B61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3A1379"/>
    <w:multiLevelType w:val="hybridMultilevel"/>
    <w:tmpl w:val="DD689912"/>
    <w:lvl w:ilvl="0" w:tplc="967229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570509"/>
    <w:multiLevelType w:val="hybridMultilevel"/>
    <w:tmpl w:val="8E96A5D0"/>
    <w:lvl w:ilvl="0" w:tplc="55C625E4">
      <w:start w:val="1"/>
      <w:numFmt w:val="decimal"/>
      <w:lvlText w:val="%1."/>
      <w:lvlJc w:val="left"/>
      <w:pPr>
        <w:ind w:left="720" w:hanging="360"/>
      </w:pPr>
      <w:rPr>
        <w:rFonts w:hint="default"/>
      </w:rPr>
    </w:lvl>
    <w:lvl w:ilvl="1" w:tplc="71CCFB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1">
    <w:nsid w:val="502845B4"/>
    <w:multiLevelType w:val="hybridMultilevel"/>
    <w:tmpl w:val="E362D160"/>
    <w:lvl w:ilvl="0" w:tplc="E1E0CC78">
      <w:start w:val="1"/>
      <w:numFmt w:val="decimal"/>
      <w:lvlText w:val="%1."/>
      <w:lvlJc w:val="left"/>
      <w:pPr>
        <w:ind w:left="720" w:hanging="360"/>
      </w:pPr>
      <w:rPr>
        <w:rFonts w:ascii="Garamond" w:hAnsi="Garamon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737349"/>
    <w:multiLevelType w:val="hybridMultilevel"/>
    <w:tmpl w:val="159201B6"/>
    <w:lvl w:ilvl="0" w:tplc="1B944A4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7D29F7"/>
    <w:multiLevelType w:val="hybridMultilevel"/>
    <w:tmpl w:val="2E76E7C0"/>
    <w:lvl w:ilvl="0" w:tplc="EB0E3B7E">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547443"/>
    <w:multiLevelType w:val="hybridMultilevel"/>
    <w:tmpl w:val="E7DEE1F4"/>
    <w:lvl w:ilvl="0" w:tplc="F1FE643C">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5">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8886592"/>
    <w:multiLevelType w:val="hybridMultilevel"/>
    <w:tmpl w:val="98020474"/>
    <w:lvl w:ilvl="0" w:tplc="2DB4AA8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390953"/>
    <w:multiLevelType w:val="hybridMultilevel"/>
    <w:tmpl w:val="C7DA8900"/>
    <w:lvl w:ilvl="0" w:tplc="2DB4AA8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9C0923"/>
    <w:multiLevelType w:val="hybridMultilevel"/>
    <w:tmpl w:val="6C4623BC"/>
    <w:lvl w:ilvl="0" w:tplc="2DB4AA8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7ACC318B"/>
    <w:multiLevelType w:val="hybridMultilevel"/>
    <w:tmpl w:val="DBD665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32">
    <w:nsid w:val="7E403FF7"/>
    <w:multiLevelType w:val="hybridMultilevel"/>
    <w:tmpl w:val="3BA0D82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31"/>
  </w:num>
  <w:num w:numId="3">
    <w:abstractNumId w:val="7"/>
  </w:num>
  <w:num w:numId="4">
    <w:abstractNumId w:val="11"/>
  </w:num>
  <w:num w:numId="5">
    <w:abstractNumId w:val="12"/>
  </w:num>
  <w:num w:numId="6">
    <w:abstractNumId w:val="2"/>
  </w:num>
  <w:num w:numId="7">
    <w:abstractNumId w:val="25"/>
  </w:num>
  <w:num w:numId="8">
    <w:abstractNumId w:val="3"/>
  </w:num>
  <w:num w:numId="9">
    <w:abstractNumId w:val="24"/>
  </w:num>
  <w:num w:numId="10">
    <w:abstractNumId w:val="26"/>
  </w:num>
  <w:num w:numId="11">
    <w:abstractNumId w:val="6"/>
  </w:num>
  <w:num w:numId="12">
    <w:abstractNumId w:val="1"/>
  </w:num>
  <w:num w:numId="13">
    <w:abstractNumId w:val="15"/>
  </w:num>
  <w:num w:numId="14">
    <w:abstractNumId w:val="14"/>
  </w:num>
  <w:num w:numId="15">
    <w:abstractNumId w:val="8"/>
  </w:num>
  <w:num w:numId="16">
    <w:abstractNumId w:val="5"/>
  </w:num>
  <w:num w:numId="17">
    <w:abstractNumId w:val="28"/>
  </w:num>
  <w:num w:numId="18">
    <w:abstractNumId w:val="27"/>
  </w:num>
  <w:num w:numId="19">
    <w:abstractNumId w:val="21"/>
  </w:num>
  <w:num w:numId="20">
    <w:abstractNumId w:val="4"/>
  </w:num>
  <w:num w:numId="21">
    <w:abstractNumId w:val="29"/>
  </w:num>
  <w:num w:numId="22">
    <w:abstractNumId w:val="13"/>
  </w:num>
  <w:num w:numId="23">
    <w:abstractNumId w:val="20"/>
  </w:num>
  <w:num w:numId="24">
    <w:abstractNumId w:val="19"/>
  </w:num>
  <w:num w:numId="25">
    <w:abstractNumId w:val="20"/>
  </w:num>
  <w:num w:numId="26">
    <w:abstractNumId w:val="32"/>
  </w:num>
  <w:num w:numId="27">
    <w:abstractNumId w:val="30"/>
  </w:num>
  <w:num w:numId="28">
    <w:abstractNumId w:val="16"/>
  </w:num>
  <w:num w:numId="29">
    <w:abstractNumId w:val="2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0"/>
  </w:num>
  <w:num w:numId="34">
    <w:abstractNumId w:val="20"/>
  </w:num>
  <w:num w:numId="35">
    <w:abstractNumId w:val="10"/>
  </w:num>
  <w:num w:numId="36">
    <w:abstractNumId w:val="20"/>
  </w:num>
  <w:num w:numId="37">
    <w:abstractNumId w:val="31"/>
  </w:num>
  <w:num w:numId="38">
    <w:abstractNumId w:val="20"/>
  </w:num>
  <w:num w:numId="39">
    <w:abstractNumId w:val="20"/>
  </w:num>
  <w:num w:numId="40">
    <w:abstractNumId w:val="20"/>
  </w:num>
  <w:num w:numId="41">
    <w:abstractNumId w:val="20"/>
  </w:num>
  <w:num w:numId="42">
    <w:abstractNumId w:val="23"/>
  </w:num>
  <w:num w:numId="43">
    <w:abstractNumId w:val="20"/>
  </w:num>
  <w:num w:numId="44">
    <w:abstractNumId w:val="9"/>
  </w:num>
  <w:num w:numId="45">
    <w:abstractNumId w:val="20"/>
  </w:num>
  <w:num w:numId="46">
    <w:abstractNumId w:val="11"/>
  </w:num>
  <w:num w:numId="47">
    <w:abstractNumId w:val="18"/>
  </w:num>
  <w:num w:numId="48">
    <w:abstractNumId w:val="17"/>
  </w:num>
  <w:num w:numId="49">
    <w:abstractNumId w:val="1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rsids>
    <w:rsidRoot w:val="0045027A"/>
    <w:rsid w:val="000015FB"/>
    <w:rsid w:val="00001EF5"/>
    <w:rsid w:val="00005F28"/>
    <w:rsid w:val="00006E1F"/>
    <w:rsid w:val="00007CA0"/>
    <w:rsid w:val="0001119F"/>
    <w:rsid w:val="00012372"/>
    <w:rsid w:val="00012863"/>
    <w:rsid w:val="00016696"/>
    <w:rsid w:val="00017DD1"/>
    <w:rsid w:val="000208FC"/>
    <w:rsid w:val="00021A62"/>
    <w:rsid w:val="000300AF"/>
    <w:rsid w:val="00033536"/>
    <w:rsid w:val="00037098"/>
    <w:rsid w:val="00046930"/>
    <w:rsid w:val="00046CA3"/>
    <w:rsid w:val="00046E51"/>
    <w:rsid w:val="00047E1E"/>
    <w:rsid w:val="00052096"/>
    <w:rsid w:val="00052499"/>
    <w:rsid w:val="00053092"/>
    <w:rsid w:val="00053968"/>
    <w:rsid w:val="00054CBC"/>
    <w:rsid w:val="00063123"/>
    <w:rsid w:val="00063FEF"/>
    <w:rsid w:val="00066AB9"/>
    <w:rsid w:val="000769A1"/>
    <w:rsid w:val="00076CF0"/>
    <w:rsid w:val="00080DFA"/>
    <w:rsid w:val="000812AE"/>
    <w:rsid w:val="00081D47"/>
    <w:rsid w:val="00090529"/>
    <w:rsid w:val="000912B8"/>
    <w:rsid w:val="000A4439"/>
    <w:rsid w:val="000A544F"/>
    <w:rsid w:val="000B0C3A"/>
    <w:rsid w:val="000B2855"/>
    <w:rsid w:val="000B2BD0"/>
    <w:rsid w:val="000B3A77"/>
    <w:rsid w:val="000B7E70"/>
    <w:rsid w:val="000C0118"/>
    <w:rsid w:val="000C15B4"/>
    <w:rsid w:val="000C21AF"/>
    <w:rsid w:val="000C4825"/>
    <w:rsid w:val="000C48FF"/>
    <w:rsid w:val="000C70DC"/>
    <w:rsid w:val="000C72F8"/>
    <w:rsid w:val="000D0B4C"/>
    <w:rsid w:val="000D709F"/>
    <w:rsid w:val="000E06D9"/>
    <w:rsid w:val="000E1B50"/>
    <w:rsid w:val="000E1D9E"/>
    <w:rsid w:val="000E28CE"/>
    <w:rsid w:val="000E6D11"/>
    <w:rsid w:val="000F634C"/>
    <w:rsid w:val="000F79B9"/>
    <w:rsid w:val="001001FA"/>
    <w:rsid w:val="00103648"/>
    <w:rsid w:val="00105D23"/>
    <w:rsid w:val="001073C9"/>
    <w:rsid w:val="001110F1"/>
    <w:rsid w:val="001139E9"/>
    <w:rsid w:val="00114B8E"/>
    <w:rsid w:val="00123EF4"/>
    <w:rsid w:val="00130424"/>
    <w:rsid w:val="0013282C"/>
    <w:rsid w:val="00132E2F"/>
    <w:rsid w:val="001332C0"/>
    <w:rsid w:val="00135AF5"/>
    <w:rsid w:val="00137B9F"/>
    <w:rsid w:val="00141646"/>
    <w:rsid w:val="00141705"/>
    <w:rsid w:val="00141A0B"/>
    <w:rsid w:val="001425AF"/>
    <w:rsid w:val="00142AE3"/>
    <w:rsid w:val="00144DA7"/>
    <w:rsid w:val="00151490"/>
    <w:rsid w:val="00154A03"/>
    <w:rsid w:val="0015677A"/>
    <w:rsid w:val="00160306"/>
    <w:rsid w:val="00160E09"/>
    <w:rsid w:val="00162191"/>
    <w:rsid w:val="00173EE5"/>
    <w:rsid w:val="00180BA1"/>
    <w:rsid w:val="00181F53"/>
    <w:rsid w:val="0018477F"/>
    <w:rsid w:val="0018564C"/>
    <w:rsid w:val="001933B1"/>
    <w:rsid w:val="0019409D"/>
    <w:rsid w:val="00197E7D"/>
    <w:rsid w:val="001A07D4"/>
    <w:rsid w:val="001A5E9D"/>
    <w:rsid w:val="001A68B5"/>
    <w:rsid w:val="001B360E"/>
    <w:rsid w:val="001B40B2"/>
    <w:rsid w:val="001B7611"/>
    <w:rsid w:val="001C09C2"/>
    <w:rsid w:val="001C6D08"/>
    <w:rsid w:val="001C78C2"/>
    <w:rsid w:val="001D11DE"/>
    <w:rsid w:val="001D247C"/>
    <w:rsid w:val="001D3C41"/>
    <w:rsid w:val="001D600D"/>
    <w:rsid w:val="001D634E"/>
    <w:rsid w:val="001E045B"/>
    <w:rsid w:val="001E0AB2"/>
    <w:rsid w:val="001E466A"/>
    <w:rsid w:val="001F3DBA"/>
    <w:rsid w:val="001F4E66"/>
    <w:rsid w:val="001F5410"/>
    <w:rsid w:val="00200B10"/>
    <w:rsid w:val="00200CC4"/>
    <w:rsid w:val="00202A8D"/>
    <w:rsid w:val="002053F3"/>
    <w:rsid w:val="00223990"/>
    <w:rsid w:val="0022402B"/>
    <w:rsid w:val="00236122"/>
    <w:rsid w:val="00237DD9"/>
    <w:rsid w:val="00237F6F"/>
    <w:rsid w:val="00243909"/>
    <w:rsid w:val="00243DEE"/>
    <w:rsid w:val="00244706"/>
    <w:rsid w:val="0025182E"/>
    <w:rsid w:val="002529B7"/>
    <w:rsid w:val="00253D69"/>
    <w:rsid w:val="002557D5"/>
    <w:rsid w:val="00256C36"/>
    <w:rsid w:val="002613D2"/>
    <w:rsid w:val="00261D13"/>
    <w:rsid w:val="00261FF6"/>
    <w:rsid w:val="00264716"/>
    <w:rsid w:val="00266F00"/>
    <w:rsid w:val="00267F6C"/>
    <w:rsid w:val="00271B2B"/>
    <w:rsid w:val="00272F4F"/>
    <w:rsid w:val="00275685"/>
    <w:rsid w:val="00280AB2"/>
    <w:rsid w:val="002812A2"/>
    <w:rsid w:val="00281C08"/>
    <w:rsid w:val="00282FD0"/>
    <w:rsid w:val="00284557"/>
    <w:rsid w:val="002849EE"/>
    <w:rsid w:val="00287FD7"/>
    <w:rsid w:val="002921C5"/>
    <w:rsid w:val="002929A1"/>
    <w:rsid w:val="002937DB"/>
    <w:rsid w:val="002942FB"/>
    <w:rsid w:val="002A0847"/>
    <w:rsid w:val="002A1ADA"/>
    <w:rsid w:val="002A2104"/>
    <w:rsid w:val="002A28C9"/>
    <w:rsid w:val="002A70E7"/>
    <w:rsid w:val="002A7359"/>
    <w:rsid w:val="002B1593"/>
    <w:rsid w:val="002B68A5"/>
    <w:rsid w:val="002B6DA0"/>
    <w:rsid w:val="002C22C7"/>
    <w:rsid w:val="002C413C"/>
    <w:rsid w:val="002C514B"/>
    <w:rsid w:val="002C64E8"/>
    <w:rsid w:val="002C7011"/>
    <w:rsid w:val="002C734A"/>
    <w:rsid w:val="002D0A34"/>
    <w:rsid w:val="002D279D"/>
    <w:rsid w:val="002D6999"/>
    <w:rsid w:val="002E133E"/>
    <w:rsid w:val="002F1E71"/>
    <w:rsid w:val="002F440B"/>
    <w:rsid w:val="002F5353"/>
    <w:rsid w:val="002F60A0"/>
    <w:rsid w:val="002F71D4"/>
    <w:rsid w:val="002F7C83"/>
    <w:rsid w:val="00300CE3"/>
    <w:rsid w:val="00302442"/>
    <w:rsid w:val="00303CF8"/>
    <w:rsid w:val="0030497B"/>
    <w:rsid w:val="00313671"/>
    <w:rsid w:val="00313E69"/>
    <w:rsid w:val="003142E6"/>
    <w:rsid w:val="00317EDA"/>
    <w:rsid w:val="00320EB3"/>
    <w:rsid w:val="00335726"/>
    <w:rsid w:val="00336A60"/>
    <w:rsid w:val="00341242"/>
    <w:rsid w:val="00341BAC"/>
    <w:rsid w:val="00342CD8"/>
    <w:rsid w:val="00343A0C"/>
    <w:rsid w:val="00350399"/>
    <w:rsid w:val="00350E63"/>
    <w:rsid w:val="00353544"/>
    <w:rsid w:val="00353E51"/>
    <w:rsid w:val="00354942"/>
    <w:rsid w:val="00354C34"/>
    <w:rsid w:val="0035613B"/>
    <w:rsid w:val="0035674B"/>
    <w:rsid w:val="003606C0"/>
    <w:rsid w:val="003607F3"/>
    <w:rsid w:val="00362133"/>
    <w:rsid w:val="003645B7"/>
    <w:rsid w:val="00364A60"/>
    <w:rsid w:val="00367CB9"/>
    <w:rsid w:val="00372AB1"/>
    <w:rsid w:val="00373289"/>
    <w:rsid w:val="00374549"/>
    <w:rsid w:val="00381A96"/>
    <w:rsid w:val="00381B5C"/>
    <w:rsid w:val="003859B7"/>
    <w:rsid w:val="00386508"/>
    <w:rsid w:val="00392B87"/>
    <w:rsid w:val="00394752"/>
    <w:rsid w:val="003A1506"/>
    <w:rsid w:val="003A1774"/>
    <w:rsid w:val="003A17E0"/>
    <w:rsid w:val="003A26BB"/>
    <w:rsid w:val="003A41E5"/>
    <w:rsid w:val="003A794B"/>
    <w:rsid w:val="003B1FFC"/>
    <w:rsid w:val="003B2FE0"/>
    <w:rsid w:val="003B303A"/>
    <w:rsid w:val="003B6300"/>
    <w:rsid w:val="003B7CBE"/>
    <w:rsid w:val="003C0A5F"/>
    <w:rsid w:val="003C27A1"/>
    <w:rsid w:val="003C45D5"/>
    <w:rsid w:val="003C57EB"/>
    <w:rsid w:val="003D288E"/>
    <w:rsid w:val="003D67F9"/>
    <w:rsid w:val="003D77B2"/>
    <w:rsid w:val="003E0A97"/>
    <w:rsid w:val="003E0D48"/>
    <w:rsid w:val="003E10A4"/>
    <w:rsid w:val="003E4DE6"/>
    <w:rsid w:val="003F2B39"/>
    <w:rsid w:val="00401627"/>
    <w:rsid w:val="0040780A"/>
    <w:rsid w:val="00407BBB"/>
    <w:rsid w:val="00410D8F"/>
    <w:rsid w:val="00410F60"/>
    <w:rsid w:val="004118E0"/>
    <w:rsid w:val="00412D08"/>
    <w:rsid w:val="00414FF6"/>
    <w:rsid w:val="004171FF"/>
    <w:rsid w:val="004178CB"/>
    <w:rsid w:val="00417B7A"/>
    <w:rsid w:val="0042039D"/>
    <w:rsid w:val="0042391D"/>
    <w:rsid w:val="0042461E"/>
    <w:rsid w:val="00427A5F"/>
    <w:rsid w:val="004309F1"/>
    <w:rsid w:val="004338D1"/>
    <w:rsid w:val="00435FAB"/>
    <w:rsid w:val="0044551C"/>
    <w:rsid w:val="00446472"/>
    <w:rsid w:val="00446CE2"/>
    <w:rsid w:val="00447C62"/>
    <w:rsid w:val="0045027A"/>
    <w:rsid w:val="00450873"/>
    <w:rsid w:val="00452E75"/>
    <w:rsid w:val="00455C7B"/>
    <w:rsid w:val="00463045"/>
    <w:rsid w:val="004722AB"/>
    <w:rsid w:val="00474405"/>
    <w:rsid w:val="0047478B"/>
    <w:rsid w:val="00474EB1"/>
    <w:rsid w:val="00475483"/>
    <w:rsid w:val="00476CB1"/>
    <w:rsid w:val="004839D3"/>
    <w:rsid w:val="00490847"/>
    <w:rsid w:val="00492B73"/>
    <w:rsid w:val="00494DE9"/>
    <w:rsid w:val="004A0392"/>
    <w:rsid w:val="004A071B"/>
    <w:rsid w:val="004A325D"/>
    <w:rsid w:val="004A46CC"/>
    <w:rsid w:val="004B0D54"/>
    <w:rsid w:val="004B1E19"/>
    <w:rsid w:val="004D4316"/>
    <w:rsid w:val="004D62CD"/>
    <w:rsid w:val="004E3B3C"/>
    <w:rsid w:val="004E3E87"/>
    <w:rsid w:val="004E7D79"/>
    <w:rsid w:val="004F0B74"/>
    <w:rsid w:val="004F493C"/>
    <w:rsid w:val="004F7785"/>
    <w:rsid w:val="004F7D2D"/>
    <w:rsid w:val="00501B13"/>
    <w:rsid w:val="00505F88"/>
    <w:rsid w:val="00507B11"/>
    <w:rsid w:val="00514703"/>
    <w:rsid w:val="00525772"/>
    <w:rsid w:val="00527FAA"/>
    <w:rsid w:val="00531424"/>
    <w:rsid w:val="00537F22"/>
    <w:rsid w:val="00542523"/>
    <w:rsid w:val="00544C6D"/>
    <w:rsid w:val="005454E4"/>
    <w:rsid w:val="005551DD"/>
    <w:rsid w:val="00557FE1"/>
    <w:rsid w:val="005604DC"/>
    <w:rsid w:val="005637D0"/>
    <w:rsid w:val="0056487B"/>
    <w:rsid w:val="00564BBD"/>
    <w:rsid w:val="00576C4F"/>
    <w:rsid w:val="005811B3"/>
    <w:rsid w:val="00581EE2"/>
    <w:rsid w:val="00582A5B"/>
    <w:rsid w:val="00582CD2"/>
    <w:rsid w:val="00583141"/>
    <w:rsid w:val="00584664"/>
    <w:rsid w:val="00586366"/>
    <w:rsid w:val="0058753C"/>
    <w:rsid w:val="00591AE6"/>
    <w:rsid w:val="00592E1A"/>
    <w:rsid w:val="005944EC"/>
    <w:rsid w:val="00597C9C"/>
    <w:rsid w:val="00597FEB"/>
    <w:rsid w:val="005A0771"/>
    <w:rsid w:val="005A19C0"/>
    <w:rsid w:val="005A3631"/>
    <w:rsid w:val="005A3D02"/>
    <w:rsid w:val="005A4E2C"/>
    <w:rsid w:val="005A52EB"/>
    <w:rsid w:val="005A66CB"/>
    <w:rsid w:val="005B0472"/>
    <w:rsid w:val="005B716C"/>
    <w:rsid w:val="005B7378"/>
    <w:rsid w:val="005C039C"/>
    <w:rsid w:val="005C228F"/>
    <w:rsid w:val="005C272F"/>
    <w:rsid w:val="005D01A8"/>
    <w:rsid w:val="005D4087"/>
    <w:rsid w:val="005E1375"/>
    <w:rsid w:val="005E7695"/>
    <w:rsid w:val="005F162C"/>
    <w:rsid w:val="005F430F"/>
    <w:rsid w:val="005F53E1"/>
    <w:rsid w:val="005F58CD"/>
    <w:rsid w:val="00600494"/>
    <w:rsid w:val="006150A8"/>
    <w:rsid w:val="006155BE"/>
    <w:rsid w:val="0062522C"/>
    <w:rsid w:val="00626C58"/>
    <w:rsid w:val="006279FB"/>
    <w:rsid w:val="006324B2"/>
    <w:rsid w:val="00635EC3"/>
    <w:rsid w:val="00636860"/>
    <w:rsid w:val="00636D3A"/>
    <w:rsid w:val="00637A61"/>
    <w:rsid w:val="0064008B"/>
    <w:rsid w:val="00641AC0"/>
    <w:rsid w:val="00645FA6"/>
    <w:rsid w:val="0065576D"/>
    <w:rsid w:val="00656171"/>
    <w:rsid w:val="006571CE"/>
    <w:rsid w:val="00666769"/>
    <w:rsid w:val="00670448"/>
    <w:rsid w:val="006714AC"/>
    <w:rsid w:val="006714E5"/>
    <w:rsid w:val="00671E2B"/>
    <w:rsid w:val="00672F90"/>
    <w:rsid w:val="00674A26"/>
    <w:rsid w:val="0067684B"/>
    <w:rsid w:val="00677BF6"/>
    <w:rsid w:val="00682BCD"/>
    <w:rsid w:val="0068692D"/>
    <w:rsid w:val="00690B57"/>
    <w:rsid w:val="00691761"/>
    <w:rsid w:val="00691D41"/>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614"/>
    <w:rsid w:val="006E3DE1"/>
    <w:rsid w:val="006F053F"/>
    <w:rsid w:val="006F0832"/>
    <w:rsid w:val="006F168E"/>
    <w:rsid w:val="006F64CA"/>
    <w:rsid w:val="00702D34"/>
    <w:rsid w:val="00702FF2"/>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20D"/>
    <w:rsid w:val="0074778F"/>
    <w:rsid w:val="00747B99"/>
    <w:rsid w:val="007525FD"/>
    <w:rsid w:val="00754E03"/>
    <w:rsid w:val="00757B52"/>
    <w:rsid w:val="00761067"/>
    <w:rsid w:val="00763A57"/>
    <w:rsid w:val="00764221"/>
    <w:rsid w:val="00773734"/>
    <w:rsid w:val="007761AF"/>
    <w:rsid w:val="0078127B"/>
    <w:rsid w:val="007843D1"/>
    <w:rsid w:val="0078487F"/>
    <w:rsid w:val="00784BA2"/>
    <w:rsid w:val="007906CE"/>
    <w:rsid w:val="007959C1"/>
    <w:rsid w:val="007A4B2E"/>
    <w:rsid w:val="007A5803"/>
    <w:rsid w:val="007B2015"/>
    <w:rsid w:val="007B2326"/>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12FF"/>
    <w:rsid w:val="008034B8"/>
    <w:rsid w:val="00806376"/>
    <w:rsid w:val="00806CD0"/>
    <w:rsid w:val="00813568"/>
    <w:rsid w:val="00815170"/>
    <w:rsid w:val="0081519D"/>
    <w:rsid w:val="00815448"/>
    <w:rsid w:val="00815ABB"/>
    <w:rsid w:val="008169DF"/>
    <w:rsid w:val="00816DF1"/>
    <w:rsid w:val="00821DD9"/>
    <w:rsid w:val="00825B80"/>
    <w:rsid w:val="00832EEE"/>
    <w:rsid w:val="00833128"/>
    <w:rsid w:val="00840E7C"/>
    <w:rsid w:val="008421A1"/>
    <w:rsid w:val="008432EE"/>
    <w:rsid w:val="00850CF2"/>
    <w:rsid w:val="00851DFB"/>
    <w:rsid w:val="00855573"/>
    <w:rsid w:val="00857845"/>
    <w:rsid w:val="0086314C"/>
    <w:rsid w:val="0086519F"/>
    <w:rsid w:val="00865D38"/>
    <w:rsid w:val="008663FA"/>
    <w:rsid w:val="0087272A"/>
    <w:rsid w:val="00873713"/>
    <w:rsid w:val="00874265"/>
    <w:rsid w:val="00883BD4"/>
    <w:rsid w:val="008840EE"/>
    <w:rsid w:val="00887A63"/>
    <w:rsid w:val="008909DB"/>
    <w:rsid w:val="00893B1D"/>
    <w:rsid w:val="00894485"/>
    <w:rsid w:val="00895A2A"/>
    <w:rsid w:val="00897D91"/>
    <w:rsid w:val="008A3B53"/>
    <w:rsid w:val="008B032B"/>
    <w:rsid w:val="008B1F5A"/>
    <w:rsid w:val="008B43D6"/>
    <w:rsid w:val="008C0EA3"/>
    <w:rsid w:val="008C333A"/>
    <w:rsid w:val="008C4666"/>
    <w:rsid w:val="008D0DC0"/>
    <w:rsid w:val="008D129A"/>
    <w:rsid w:val="008D5B53"/>
    <w:rsid w:val="008E12AE"/>
    <w:rsid w:val="008E27F1"/>
    <w:rsid w:val="008E27F9"/>
    <w:rsid w:val="008E602B"/>
    <w:rsid w:val="008F0865"/>
    <w:rsid w:val="008F312B"/>
    <w:rsid w:val="008F5A8F"/>
    <w:rsid w:val="009009D0"/>
    <w:rsid w:val="00902B68"/>
    <w:rsid w:val="00903CAA"/>
    <w:rsid w:val="00910487"/>
    <w:rsid w:val="00912344"/>
    <w:rsid w:val="009156D2"/>
    <w:rsid w:val="0092134D"/>
    <w:rsid w:val="00931BDB"/>
    <w:rsid w:val="0093303D"/>
    <w:rsid w:val="00936037"/>
    <w:rsid w:val="00944D67"/>
    <w:rsid w:val="00945642"/>
    <w:rsid w:val="00945D20"/>
    <w:rsid w:val="00950F6F"/>
    <w:rsid w:val="009516C7"/>
    <w:rsid w:val="00952494"/>
    <w:rsid w:val="009527CF"/>
    <w:rsid w:val="00952FE4"/>
    <w:rsid w:val="009549F4"/>
    <w:rsid w:val="00955CD5"/>
    <w:rsid w:val="00956F27"/>
    <w:rsid w:val="009573D2"/>
    <w:rsid w:val="0095754B"/>
    <w:rsid w:val="009603FE"/>
    <w:rsid w:val="00961624"/>
    <w:rsid w:val="009665AC"/>
    <w:rsid w:val="009672E4"/>
    <w:rsid w:val="00972701"/>
    <w:rsid w:val="009744C5"/>
    <w:rsid w:val="00980DB0"/>
    <w:rsid w:val="00981AA3"/>
    <w:rsid w:val="00984B0B"/>
    <w:rsid w:val="00994EDD"/>
    <w:rsid w:val="00997375"/>
    <w:rsid w:val="009A0099"/>
    <w:rsid w:val="009A1591"/>
    <w:rsid w:val="009B0C3E"/>
    <w:rsid w:val="009B20BD"/>
    <w:rsid w:val="009B4174"/>
    <w:rsid w:val="009B61A1"/>
    <w:rsid w:val="009C0EAF"/>
    <w:rsid w:val="009C1F87"/>
    <w:rsid w:val="009C4947"/>
    <w:rsid w:val="009C67C5"/>
    <w:rsid w:val="009C7A4F"/>
    <w:rsid w:val="009D42C1"/>
    <w:rsid w:val="009D6102"/>
    <w:rsid w:val="009E7EE8"/>
    <w:rsid w:val="009F0F58"/>
    <w:rsid w:val="009F3745"/>
    <w:rsid w:val="00A01202"/>
    <w:rsid w:val="00A01C8F"/>
    <w:rsid w:val="00A06D5D"/>
    <w:rsid w:val="00A0718C"/>
    <w:rsid w:val="00A10ACD"/>
    <w:rsid w:val="00A129F1"/>
    <w:rsid w:val="00A24B09"/>
    <w:rsid w:val="00A26CF0"/>
    <w:rsid w:val="00A274D2"/>
    <w:rsid w:val="00A31BC3"/>
    <w:rsid w:val="00A3304F"/>
    <w:rsid w:val="00A34B42"/>
    <w:rsid w:val="00A356E7"/>
    <w:rsid w:val="00A36752"/>
    <w:rsid w:val="00A37976"/>
    <w:rsid w:val="00A42745"/>
    <w:rsid w:val="00A43B1C"/>
    <w:rsid w:val="00A46272"/>
    <w:rsid w:val="00A467CE"/>
    <w:rsid w:val="00A46A8D"/>
    <w:rsid w:val="00A5366E"/>
    <w:rsid w:val="00A55276"/>
    <w:rsid w:val="00A553D5"/>
    <w:rsid w:val="00A55FB7"/>
    <w:rsid w:val="00A56BB5"/>
    <w:rsid w:val="00A56C6B"/>
    <w:rsid w:val="00A57944"/>
    <w:rsid w:val="00A60FFF"/>
    <w:rsid w:val="00A61A2C"/>
    <w:rsid w:val="00A6306A"/>
    <w:rsid w:val="00A63890"/>
    <w:rsid w:val="00A678FC"/>
    <w:rsid w:val="00A71B7A"/>
    <w:rsid w:val="00A72CF0"/>
    <w:rsid w:val="00A7539A"/>
    <w:rsid w:val="00A80A4F"/>
    <w:rsid w:val="00A82430"/>
    <w:rsid w:val="00A82ADD"/>
    <w:rsid w:val="00A82D0E"/>
    <w:rsid w:val="00A91891"/>
    <w:rsid w:val="00A9613A"/>
    <w:rsid w:val="00A973B2"/>
    <w:rsid w:val="00AA6B8B"/>
    <w:rsid w:val="00AB0F92"/>
    <w:rsid w:val="00AB567E"/>
    <w:rsid w:val="00AC08A8"/>
    <w:rsid w:val="00AC3943"/>
    <w:rsid w:val="00AC4317"/>
    <w:rsid w:val="00AC56F0"/>
    <w:rsid w:val="00AC5EBF"/>
    <w:rsid w:val="00AC6981"/>
    <w:rsid w:val="00AD4163"/>
    <w:rsid w:val="00AD545A"/>
    <w:rsid w:val="00AD56DE"/>
    <w:rsid w:val="00AD59F1"/>
    <w:rsid w:val="00AE3A26"/>
    <w:rsid w:val="00AE4FE0"/>
    <w:rsid w:val="00AF1B2F"/>
    <w:rsid w:val="00B13000"/>
    <w:rsid w:val="00B151C5"/>
    <w:rsid w:val="00B20019"/>
    <w:rsid w:val="00B21550"/>
    <w:rsid w:val="00B22075"/>
    <w:rsid w:val="00B24137"/>
    <w:rsid w:val="00B30BB5"/>
    <w:rsid w:val="00B31FEF"/>
    <w:rsid w:val="00B325E1"/>
    <w:rsid w:val="00B34EA4"/>
    <w:rsid w:val="00B3588C"/>
    <w:rsid w:val="00B43736"/>
    <w:rsid w:val="00B442EC"/>
    <w:rsid w:val="00B514B8"/>
    <w:rsid w:val="00B528FB"/>
    <w:rsid w:val="00B559AA"/>
    <w:rsid w:val="00B564BC"/>
    <w:rsid w:val="00B62C36"/>
    <w:rsid w:val="00B62E57"/>
    <w:rsid w:val="00B63270"/>
    <w:rsid w:val="00B64400"/>
    <w:rsid w:val="00B65228"/>
    <w:rsid w:val="00B70CD9"/>
    <w:rsid w:val="00B71319"/>
    <w:rsid w:val="00B714B7"/>
    <w:rsid w:val="00B802EE"/>
    <w:rsid w:val="00B82337"/>
    <w:rsid w:val="00B82E71"/>
    <w:rsid w:val="00B83493"/>
    <w:rsid w:val="00B83950"/>
    <w:rsid w:val="00B86D4C"/>
    <w:rsid w:val="00B940DD"/>
    <w:rsid w:val="00B95847"/>
    <w:rsid w:val="00B9624A"/>
    <w:rsid w:val="00B966ED"/>
    <w:rsid w:val="00BA1FE5"/>
    <w:rsid w:val="00BA268A"/>
    <w:rsid w:val="00BA3D8F"/>
    <w:rsid w:val="00BA6427"/>
    <w:rsid w:val="00BA65A5"/>
    <w:rsid w:val="00BB6193"/>
    <w:rsid w:val="00BB6A0B"/>
    <w:rsid w:val="00BB756B"/>
    <w:rsid w:val="00BC0480"/>
    <w:rsid w:val="00BC15E4"/>
    <w:rsid w:val="00BC3E28"/>
    <w:rsid w:val="00BC43D5"/>
    <w:rsid w:val="00BC7DEC"/>
    <w:rsid w:val="00BD1A05"/>
    <w:rsid w:val="00BD1B80"/>
    <w:rsid w:val="00BD5FBC"/>
    <w:rsid w:val="00BE335A"/>
    <w:rsid w:val="00BE6E51"/>
    <w:rsid w:val="00BF187B"/>
    <w:rsid w:val="00C01267"/>
    <w:rsid w:val="00C01F0B"/>
    <w:rsid w:val="00C02961"/>
    <w:rsid w:val="00C02B5E"/>
    <w:rsid w:val="00C057EF"/>
    <w:rsid w:val="00C07274"/>
    <w:rsid w:val="00C14296"/>
    <w:rsid w:val="00C16B6E"/>
    <w:rsid w:val="00C17BE2"/>
    <w:rsid w:val="00C2333D"/>
    <w:rsid w:val="00C2452C"/>
    <w:rsid w:val="00C2695D"/>
    <w:rsid w:val="00C32246"/>
    <w:rsid w:val="00C3690E"/>
    <w:rsid w:val="00C3729A"/>
    <w:rsid w:val="00C41693"/>
    <w:rsid w:val="00C4260B"/>
    <w:rsid w:val="00C43792"/>
    <w:rsid w:val="00C450AE"/>
    <w:rsid w:val="00C510A3"/>
    <w:rsid w:val="00C53387"/>
    <w:rsid w:val="00C546B7"/>
    <w:rsid w:val="00C56ED2"/>
    <w:rsid w:val="00C636AE"/>
    <w:rsid w:val="00C6623A"/>
    <w:rsid w:val="00C67108"/>
    <w:rsid w:val="00C673E2"/>
    <w:rsid w:val="00C70000"/>
    <w:rsid w:val="00C70B6C"/>
    <w:rsid w:val="00C74089"/>
    <w:rsid w:val="00C758F5"/>
    <w:rsid w:val="00C76E39"/>
    <w:rsid w:val="00C87B07"/>
    <w:rsid w:val="00C90E85"/>
    <w:rsid w:val="00C92E5D"/>
    <w:rsid w:val="00C93509"/>
    <w:rsid w:val="00C9777C"/>
    <w:rsid w:val="00CA0455"/>
    <w:rsid w:val="00CA4A39"/>
    <w:rsid w:val="00CA4C69"/>
    <w:rsid w:val="00CA58CB"/>
    <w:rsid w:val="00CA5BC7"/>
    <w:rsid w:val="00CB040D"/>
    <w:rsid w:val="00CB137C"/>
    <w:rsid w:val="00CB2E87"/>
    <w:rsid w:val="00CB4E54"/>
    <w:rsid w:val="00CB6AA7"/>
    <w:rsid w:val="00CC215D"/>
    <w:rsid w:val="00CC3586"/>
    <w:rsid w:val="00CC3C1F"/>
    <w:rsid w:val="00CC3F2F"/>
    <w:rsid w:val="00CC4A3E"/>
    <w:rsid w:val="00CC602E"/>
    <w:rsid w:val="00CC62E0"/>
    <w:rsid w:val="00CD0EB5"/>
    <w:rsid w:val="00CD6D27"/>
    <w:rsid w:val="00CD6F65"/>
    <w:rsid w:val="00CE16E0"/>
    <w:rsid w:val="00CE51F1"/>
    <w:rsid w:val="00CE7384"/>
    <w:rsid w:val="00CF1131"/>
    <w:rsid w:val="00CF3E4E"/>
    <w:rsid w:val="00CF475C"/>
    <w:rsid w:val="00CF5581"/>
    <w:rsid w:val="00D11C16"/>
    <w:rsid w:val="00D1214E"/>
    <w:rsid w:val="00D14FDB"/>
    <w:rsid w:val="00D150CA"/>
    <w:rsid w:val="00D15821"/>
    <w:rsid w:val="00D15D3F"/>
    <w:rsid w:val="00D208C4"/>
    <w:rsid w:val="00D20BD0"/>
    <w:rsid w:val="00D22CE7"/>
    <w:rsid w:val="00D2311D"/>
    <w:rsid w:val="00D27605"/>
    <w:rsid w:val="00D3638A"/>
    <w:rsid w:val="00D36521"/>
    <w:rsid w:val="00D41C57"/>
    <w:rsid w:val="00D42C39"/>
    <w:rsid w:val="00D44DD9"/>
    <w:rsid w:val="00D451FE"/>
    <w:rsid w:val="00D45DCA"/>
    <w:rsid w:val="00D50E23"/>
    <w:rsid w:val="00D531A3"/>
    <w:rsid w:val="00D54908"/>
    <w:rsid w:val="00D54FFA"/>
    <w:rsid w:val="00D60CB6"/>
    <w:rsid w:val="00D61BF4"/>
    <w:rsid w:val="00D627AE"/>
    <w:rsid w:val="00D62AA3"/>
    <w:rsid w:val="00D62DF9"/>
    <w:rsid w:val="00D67274"/>
    <w:rsid w:val="00D77566"/>
    <w:rsid w:val="00D84432"/>
    <w:rsid w:val="00D90DB4"/>
    <w:rsid w:val="00D94283"/>
    <w:rsid w:val="00DA0842"/>
    <w:rsid w:val="00DA371A"/>
    <w:rsid w:val="00DA39C5"/>
    <w:rsid w:val="00DA4ECE"/>
    <w:rsid w:val="00DA621C"/>
    <w:rsid w:val="00DA6946"/>
    <w:rsid w:val="00DA7947"/>
    <w:rsid w:val="00DB3842"/>
    <w:rsid w:val="00DB4896"/>
    <w:rsid w:val="00DB4CA9"/>
    <w:rsid w:val="00DB5A55"/>
    <w:rsid w:val="00DB6227"/>
    <w:rsid w:val="00DB625D"/>
    <w:rsid w:val="00DB783D"/>
    <w:rsid w:val="00DC05C1"/>
    <w:rsid w:val="00DC0884"/>
    <w:rsid w:val="00DC1474"/>
    <w:rsid w:val="00DD4E6A"/>
    <w:rsid w:val="00DE1DED"/>
    <w:rsid w:val="00DE264C"/>
    <w:rsid w:val="00DE3B9C"/>
    <w:rsid w:val="00DE5628"/>
    <w:rsid w:val="00DE6AD2"/>
    <w:rsid w:val="00DE6E1C"/>
    <w:rsid w:val="00DF4385"/>
    <w:rsid w:val="00E008D5"/>
    <w:rsid w:val="00E03491"/>
    <w:rsid w:val="00E04753"/>
    <w:rsid w:val="00E0544B"/>
    <w:rsid w:val="00E11B05"/>
    <w:rsid w:val="00E12C39"/>
    <w:rsid w:val="00E12FA6"/>
    <w:rsid w:val="00E13871"/>
    <w:rsid w:val="00E16A37"/>
    <w:rsid w:val="00E17ABB"/>
    <w:rsid w:val="00E17F38"/>
    <w:rsid w:val="00E25796"/>
    <w:rsid w:val="00E3155F"/>
    <w:rsid w:val="00E32C7D"/>
    <w:rsid w:val="00E33FB4"/>
    <w:rsid w:val="00E35802"/>
    <w:rsid w:val="00E36FE2"/>
    <w:rsid w:val="00E43AF4"/>
    <w:rsid w:val="00E453E3"/>
    <w:rsid w:val="00E50666"/>
    <w:rsid w:val="00E51F41"/>
    <w:rsid w:val="00E5691B"/>
    <w:rsid w:val="00E601F3"/>
    <w:rsid w:val="00E61505"/>
    <w:rsid w:val="00E6158B"/>
    <w:rsid w:val="00E63ACD"/>
    <w:rsid w:val="00E673D2"/>
    <w:rsid w:val="00E70080"/>
    <w:rsid w:val="00E701E0"/>
    <w:rsid w:val="00E712DF"/>
    <w:rsid w:val="00E72220"/>
    <w:rsid w:val="00E74213"/>
    <w:rsid w:val="00E76CD9"/>
    <w:rsid w:val="00E80549"/>
    <w:rsid w:val="00E82192"/>
    <w:rsid w:val="00E85272"/>
    <w:rsid w:val="00E87AA3"/>
    <w:rsid w:val="00E91E19"/>
    <w:rsid w:val="00E91EA0"/>
    <w:rsid w:val="00E92001"/>
    <w:rsid w:val="00E94D8E"/>
    <w:rsid w:val="00E95106"/>
    <w:rsid w:val="00E95F26"/>
    <w:rsid w:val="00EA023E"/>
    <w:rsid w:val="00EA0EBF"/>
    <w:rsid w:val="00EC0B2E"/>
    <w:rsid w:val="00EC23C1"/>
    <w:rsid w:val="00ED0901"/>
    <w:rsid w:val="00ED1CC5"/>
    <w:rsid w:val="00ED2784"/>
    <w:rsid w:val="00ED47C6"/>
    <w:rsid w:val="00ED74EC"/>
    <w:rsid w:val="00ED79BB"/>
    <w:rsid w:val="00EE0143"/>
    <w:rsid w:val="00EE0957"/>
    <w:rsid w:val="00EE0E4E"/>
    <w:rsid w:val="00EE0F0B"/>
    <w:rsid w:val="00EE5A38"/>
    <w:rsid w:val="00EE6DF3"/>
    <w:rsid w:val="00EE7343"/>
    <w:rsid w:val="00EE7F03"/>
    <w:rsid w:val="00EF0715"/>
    <w:rsid w:val="00EF0B95"/>
    <w:rsid w:val="00EF1732"/>
    <w:rsid w:val="00EF3ABF"/>
    <w:rsid w:val="00EF636A"/>
    <w:rsid w:val="00EF6795"/>
    <w:rsid w:val="00EF776D"/>
    <w:rsid w:val="00EF7E46"/>
    <w:rsid w:val="00EF7F86"/>
    <w:rsid w:val="00F02C01"/>
    <w:rsid w:val="00F03412"/>
    <w:rsid w:val="00F100C9"/>
    <w:rsid w:val="00F11FE7"/>
    <w:rsid w:val="00F142BF"/>
    <w:rsid w:val="00F1508D"/>
    <w:rsid w:val="00F21E0E"/>
    <w:rsid w:val="00F27258"/>
    <w:rsid w:val="00F27E38"/>
    <w:rsid w:val="00F30F6D"/>
    <w:rsid w:val="00F31F97"/>
    <w:rsid w:val="00F336F6"/>
    <w:rsid w:val="00F35860"/>
    <w:rsid w:val="00F36C1D"/>
    <w:rsid w:val="00F40E54"/>
    <w:rsid w:val="00F4221F"/>
    <w:rsid w:val="00F42BB0"/>
    <w:rsid w:val="00F42C01"/>
    <w:rsid w:val="00F45261"/>
    <w:rsid w:val="00F46F8C"/>
    <w:rsid w:val="00F5243D"/>
    <w:rsid w:val="00F549F3"/>
    <w:rsid w:val="00F570F0"/>
    <w:rsid w:val="00F5755F"/>
    <w:rsid w:val="00F627EB"/>
    <w:rsid w:val="00F62807"/>
    <w:rsid w:val="00F647CA"/>
    <w:rsid w:val="00F731D3"/>
    <w:rsid w:val="00F96808"/>
    <w:rsid w:val="00F968DD"/>
    <w:rsid w:val="00FA0748"/>
    <w:rsid w:val="00FA2139"/>
    <w:rsid w:val="00FA314D"/>
    <w:rsid w:val="00FA617A"/>
    <w:rsid w:val="00FA63D5"/>
    <w:rsid w:val="00FA7F74"/>
    <w:rsid w:val="00FB0335"/>
    <w:rsid w:val="00FB3929"/>
    <w:rsid w:val="00FB6B35"/>
    <w:rsid w:val="00FB6B9E"/>
    <w:rsid w:val="00FC0EF5"/>
    <w:rsid w:val="00FC5611"/>
    <w:rsid w:val="00FC5F8C"/>
    <w:rsid w:val="00FC79B6"/>
    <w:rsid w:val="00FD0312"/>
    <w:rsid w:val="00FD1CCB"/>
    <w:rsid w:val="00FD7C16"/>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0F0B"/>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FA314D"/>
    <w:rPr>
      <w:sz w:val="16"/>
      <w:szCs w:val="16"/>
    </w:rPr>
  </w:style>
  <w:style w:type="paragraph" w:styleId="CommentText">
    <w:name w:val="annotation text"/>
    <w:basedOn w:val="Normal"/>
    <w:link w:val="CommentTextChar"/>
    <w:uiPriority w:val="99"/>
    <w:semiHidden/>
    <w:unhideWhenUsed/>
    <w:rsid w:val="00FA314D"/>
    <w:pPr>
      <w:spacing w:line="240" w:lineRule="auto"/>
    </w:pPr>
    <w:rPr>
      <w:sz w:val="20"/>
      <w:szCs w:val="20"/>
    </w:rPr>
  </w:style>
  <w:style w:type="character" w:customStyle="1" w:styleId="CommentTextChar">
    <w:name w:val="Comment Text Char"/>
    <w:basedOn w:val="DefaultParagraphFont"/>
    <w:link w:val="CommentText"/>
    <w:uiPriority w:val="99"/>
    <w:semiHidden/>
    <w:rsid w:val="00FA314D"/>
    <w:rPr>
      <w:sz w:val="20"/>
      <w:szCs w:val="20"/>
    </w:rPr>
  </w:style>
  <w:style w:type="paragraph" w:styleId="CommentSubject">
    <w:name w:val="annotation subject"/>
    <w:basedOn w:val="CommentText"/>
    <w:next w:val="CommentText"/>
    <w:link w:val="CommentSubjectChar"/>
    <w:uiPriority w:val="99"/>
    <w:semiHidden/>
    <w:unhideWhenUsed/>
    <w:rsid w:val="00FA314D"/>
    <w:rPr>
      <w:b/>
      <w:bCs/>
    </w:rPr>
  </w:style>
  <w:style w:type="character" w:customStyle="1" w:styleId="CommentSubjectChar">
    <w:name w:val="Comment Subject Char"/>
    <w:basedOn w:val="CommentTextChar"/>
    <w:link w:val="CommentSubject"/>
    <w:uiPriority w:val="99"/>
    <w:semiHidden/>
    <w:rsid w:val="00FA314D"/>
    <w:rPr>
      <w:b/>
      <w:bCs/>
      <w:sz w:val="20"/>
      <w:szCs w:val="20"/>
    </w:rPr>
  </w:style>
  <w:style w:type="paragraph" w:styleId="NormalWeb">
    <w:name w:val="Normal (Web)"/>
    <w:basedOn w:val="Normal"/>
    <w:semiHidden/>
    <w:unhideWhenUsed/>
    <w:rsid w:val="00202A8D"/>
    <w:pPr>
      <w:tabs>
        <w:tab w:val="clear" w:pos="432"/>
      </w:tabs>
      <w:spacing w:before="100" w:beforeAutospacing="1" w:after="100" w:afterAutospacing="1" w:line="288" w:lineRule="atLeast"/>
      <w:ind w:firstLine="0"/>
      <w:jc w:val="left"/>
    </w:pPr>
    <w:rPr>
      <w:rFonts w:ascii="Verdana" w:hAnsi="Verdana"/>
      <w:sz w:val="18"/>
      <w:szCs w:val="18"/>
    </w:rPr>
  </w:style>
  <w:style w:type="paragraph" w:styleId="Revision">
    <w:name w:val="Revision"/>
    <w:hidden/>
    <w:uiPriority w:val="99"/>
    <w:semiHidden/>
    <w:rsid w:val="00A34B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0F0B"/>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FA314D"/>
    <w:rPr>
      <w:sz w:val="16"/>
      <w:szCs w:val="16"/>
    </w:rPr>
  </w:style>
  <w:style w:type="paragraph" w:styleId="CommentText">
    <w:name w:val="annotation text"/>
    <w:basedOn w:val="Normal"/>
    <w:link w:val="CommentTextChar"/>
    <w:uiPriority w:val="99"/>
    <w:semiHidden/>
    <w:unhideWhenUsed/>
    <w:rsid w:val="00FA314D"/>
    <w:pPr>
      <w:spacing w:line="240" w:lineRule="auto"/>
    </w:pPr>
    <w:rPr>
      <w:sz w:val="20"/>
      <w:szCs w:val="20"/>
    </w:rPr>
  </w:style>
  <w:style w:type="character" w:customStyle="1" w:styleId="CommentTextChar">
    <w:name w:val="Comment Text Char"/>
    <w:basedOn w:val="DefaultParagraphFont"/>
    <w:link w:val="CommentText"/>
    <w:uiPriority w:val="99"/>
    <w:semiHidden/>
    <w:rsid w:val="00FA314D"/>
    <w:rPr>
      <w:sz w:val="20"/>
      <w:szCs w:val="20"/>
    </w:rPr>
  </w:style>
  <w:style w:type="paragraph" w:styleId="CommentSubject">
    <w:name w:val="annotation subject"/>
    <w:basedOn w:val="CommentText"/>
    <w:next w:val="CommentText"/>
    <w:link w:val="CommentSubjectChar"/>
    <w:uiPriority w:val="99"/>
    <w:semiHidden/>
    <w:unhideWhenUsed/>
    <w:rsid w:val="00FA314D"/>
    <w:rPr>
      <w:b/>
      <w:bCs/>
    </w:rPr>
  </w:style>
  <w:style w:type="character" w:customStyle="1" w:styleId="CommentSubjectChar">
    <w:name w:val="Comment Subject Char"/>
    <w:basedOn w:val="CommentTextChar"/>
    <w:link w:val="CommentSubject"/>
    <w:uiPriority w:val="99"/>
    <w:semiHidden/>
    <w:rsid w:val="00FA314D"/>
    <w:rPr>
      <w:b/>
      <w:bCs/>
      <w:sz w:val="20"/>
      <w:szCs w:val="20"/>
    </w:rPr>
  </w:style>
  <w:style w:type="paragraph" w:styleId="NormalWeb">
    <w:name w:val="Normal (Web)"/>
    <w:basedOn w:val="Normal"/>
    <w:semiHidden/>
    <w:unhideWhenUsed/>
    <w:rsid w:val="00202A8D"/>
    <w:pPr>
      <w:tabs>
        <w:tab w:val="clear" w:pos="432"/>
      </w:tabs>
      <w:spacing w:before="100" w:beforeAutospacing="1" w:after="100" w:afterAutospacing="1" w:line="288" w:lineRule="atLeast"/>
      <w:ind w:firstLine="0"/>
      <w:jc w:val="left"/>
    </w:pPr>
    <w:rPr>
      <w:rFonts w:ascii="Verdana" w:hAnsi="Verdana"/>
      <w:sz w:val="18"/>
      <w:szCs w:val="18"/>
    </w:rPr>
  </w:style>
  <w:style w:type="paragraph" w:styleId="Revision">
    <w:name w:val="Revision"/>
    <w:hidden/>
    <w:uiPriority w:val="99"/>
    <w:semiHidden/>
    <w:rsid w:val="00A34B42"/>
  </w:style>
</w:styles>
</file>

<file path=word/webSettings.xml><?xml version="1.0" encoding="utf-8"?>
<w:webSettings xmlns:r="http://schemas.openxmlformats.org/officeDocument/2006/relationships" xmlns:w="http://schemas.openxmlformats.org/wordprocessingml/2006/main">
  <w:divs>
    <w:div w:id="185683231">
      <w:bodyDiv w:val="1"/>
      <w:marLeft w:val="0"/>
      <w:marRight w:val="0"/>
      <w:marTop w:val="0"/>
      <w:marBottom w:val="0"/>
      <w:divBdr>
        <w:top w:val="none" w:sz="0" w:space="0" w:color="auto"/>
        <w:left w:val="none" w:sz="0" w:space="0" w:color="auto"/>
        <w:bottom w:val="none" w:sz="0" w:space="0" w:color="auto"/>
        <w:right w:val="none" w:sz="0" w:space="0" w:color="auto"/>
      </w:divBdr>
    </w:div>
    <w:div w:id="233584576">
      <w:bodyDiv w:val="1"/>
      <w:marLeft w:val="0"/>
      <w:marRight w:val="0"/>
      <w:marTop w:val="0"/>
      <w:marBottom w:val="0"/>
      <w:divBdr>
        <w:top w:val="none" w:sz="0" w:space="0" w:color="auto"/>
        <w:left w:val="none" w:sz="0" w:space="0" w:color="auto"/>
        <w:bottom w:val="none" w:sz="0" w:space="0" w:color="auto"/>
        <w:right w:val="none" w:sz="0" w:space="0" w:color="auto"/>
      </w:divBdr>
    </w:div>
    <w:div w:id="446320397">
      <w:bodyDiv w:val="1"/>
      <w:marLeft w:val="0"/>
      <w:marRight w:val="0"/>
      <w:marTop w:val="0"/>
      <w:marBottom w:val="0"/>
      <w:divBdr>
        <w:top w:val="none" w:sz="0" w:space="0" w:color="auto"/>
        <w:left w:val="none" w:sz="0" w:space="0" w:color="auto"/>
        <w:bottom w:val="none" w:sz="0" w:space="0" w:color="auto"/>
        <w:right w:val="none" w:sz="0" w:space="0" w:color="auto"/>
      </w:divBdr>
    </w:div>
    <w:div w:id="718091011">
      <w:bodyDiv w:val="1"/>
      <w:marLeft w:val="0"/>
      <w:marRight w:val="0"/>
      <w:marTop w:val="0"/>
      <w:marBottom w:val="0"/>
      <w:divBdr>
        <w:top w:val="none" w:sz="0" w:space="0" w:color="auto"/>
        <w:left w:val="none" w:sz="0" w:space="0" w:color="auto"/>
        <w:bottom w:val="none" w:sz="0" w:space="0" w:color="auto"/>
        <w:right w:val="none" w:sz="0" w:space="0" w:color="auto"/>
      </w:divBdr>
    </w:div>
    <w:div w:id="1277519853">
      <w:bodyDiv w:val="1"/>
      <w:marLeft w:val="0"/>
      <w:marRight w:val="0"/>
      <w:marTop w:val="0"/>
      <w:marBottom w:val="0"/>
      <w:divBdr>
        <w:top w:val="none" w:sz="0" w:space="0" w:color="auto"/>
        <w:left w:val="none" w:sz="0" w:space="0" w:color="auto"/>
        <w:bottom w:val="none" w:sz="0" w:space="0" w:color="auto"/>
        <w:right w:val="none" w:sz="0" w:space="0" w:color="auto"/>
      </w:divBdr>
    </w:div>
    <w:div w:id="1300185195">
      <w:bodyDiv w:val="1"/>
      <w:marLeft w:val="0"/>
      <w:marRight w:val="0"/>
      <w:marTop w:val="0"/>
      <w:marBottom w:val="0"/>
      <w:divBdr>
        <w:top w:val="none" w:sz="0" w:space="0" w:color="auto"/>
        <w:left w:val="none" w:sz="0" w:space="0" w:color="auto"/>
        <w:bottom w:val="none" w:sz="0" w:space="0" w:color="auto"/>
        <w:right w:val="none" w:sz="0" w:space="0" w:color="auto"/>
      </w:divBdr>
    </w:div>
    <w:div w:id="14752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13CF6-F867-4BE0-BFED-AD2997BE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9</Pages>
  <Words>1977</Words>
  <Characters>10632</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2</cp:revision>
  <cp:lastPrinted>2013-06-14T18:49:00Z</cp:lastPrinted>
  <dcterms:created xsi:type="dcterms:W3CDTF">2013-06-14T18:50:00Z</dcterms:created>
  <dcterms:modified xsi:type="dcterms:W3CDTF">2013-06-14T18:50:00Z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