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C3" w:rsidRDefault="00D44FC3" w:rsidP="00D44FC3">
      <w:pPr>
        <w:ind w:firstLine="0"/>
        <w:jc w:val="center"/>
        <w:outlineLvl w:val="7"/>
        <w:rPr>
          <w:rFonts w:ascii="Lucida Sans" w:eastAsia="Calibri" w:hAnsi="Lucida Sans"/>
          <w:b/>
          <w:caps/>
        </w:rPr>
      </w:pPr>
    </w:p>
    <w:p w:rsidR="00D44FC3" w:rsidRDefault="00D44FC3" w:rsidP="00D44FC3">
      <w:pPr>
        <w:ind w:firstLine="0"/>
        <w:jc w:val="center"/>
        <w:outlineLvl w:val="7"/>
        <w:rPr>
          <w:rFonts w:ascii="Lucida Sans" w:eastAsia="Calibri" w:hAnsi="Lucida Sans"/>
          <w:b/>
          <w:caps/>
        </w:rPr>
      </w:pPr>
    </w:p>
    <w:p w:rsidR="00D44FC3" w:rsidRDefault="00D44FC3" w:rsidP="00D44FC3">
      <w:pPr>
        <w:ind w:firstLine="0"/>
        <w:jc w:val="center"/>
        <w:outlineLvl w:val="7"/>
        <w:rPr>
          <w:rFonts w:ascii="Lucida Sans" w:eastAsia="Calibri" w:hAnsi="Lucida Sans"/>
          <w:b/>
          <w:caps/>
        </w:rPr>
      </w:pPr>
    </w:p>
    <w:p w:rsidR="00D44FC3" w:rsidRDefault="00D44FC3" w:rsidP="00D44FC3">
      <w:pPr>
        <w:ind w:firstLine="0"/>
        <w:jc w:val="center"/>
        <w:outlineLvl w:val="7"/>
        <w:rPr>
          <w:rFonts w:ascii="Lucida Sans" w:eastAsia="Calibri" w:hAnsi="Lucida Sans"/>
          <w:b/>
          <w:caps/>
        </w:rPr>
      </w:pPr>
    </w:p>
    <w:p w:rsidR="00D44FC3" w:rsidRDefault="00D44FC3" w:rsidP="00D44FC3">
      <w:pPr>
        <w:ind w:firstLine="0"/>
        <w:jc w:val="center"/>
        <w:outlineLvl w:val="7"/>
        <w:rPr>
          <w:rFonts w:ascii="Lucida Sans" w:eastAsia="Calibri" w:hAnsi="Lucida Sans"/>
          <w:b/>
          <w:caps/>
        </w:rPr>
      </w:pPr>
    </w:p>
    <w:p w:rsidR="00D44FC3" w:rsidRDefault="00D44FC3" w:rsidP="00D44FC3">
      <w:pPr>
        <w:ind w:firstLine="0"/>
        <w:jc w:val="center"/>
        <w:outlineLvl w:val="7"/>
        <w:rPr>
          <w:rFonts w:ascii="Lucida Sans" w:eastAsia="Calibri" w:hAnsi="Lucida Sans"/>
          <w:b/>
          <w:caps/>
        </w:rPr>
      </w:pPr>
    </w:p>
    <w:p w:rsidR="00D44FC3" w:rsidRPr="00D44FC3" w:rsidRDefault="00E24B9E" w:rsidP="00D44FC3">
      <w:pPr>
        <w:ind w:firstLine="0"/>
        <w:jc w:val="center"/>
        <w:outlineLvl w:val="7"/>
        <w:rPr>
          <w:rFonts w:ascii="Lucida Sans" w:eastAsia="Calibri" w:hAnsi="Lucida Sans"/>
          <w:b/>
          <w:caps/>
        </w:rPr>
      </w:pPr>
      <w:r>
        <w:rPr>
          <w:rFonts w:ascii="Lucida Sans" w:eastAsia="Calibri" w:hAnsi="Lucida Sans"/>
          <w:b/>
          <w:caps/>
        </w:rPr>
        <w:t>Appendix E</w:t>
      </w:r>
    </w:p>
    <w:p w:rsidR="00E226A1" w:rsidRDefault="00D44FC3" w:rsidP="00D44FC3">
      <w:pPr>
        <w:ind w:firstLine="0"/>
        <w:jc w:val="center"/>
        <w:outlineLvl w:val="7"/>
        <w:rPr>
          <w:rFonts w:ascii="Lucida Sans" w:eastAsia="Calibri" w:hAnsi="Lucida Sans"/>
          <w:b/>
          <w:caps/>
        </w:rPr>
      </w:pPr>
      <w:r w:rsidRPr="00D44FC3">
        <w:rPr>
          <w:rFonts w:ascii="Lucida Sans" w:eastAsia="Calibri" w:hAnsi="Lucida Sans"/>
          <w:b/>
          <w:caps/>
        </w:rPr>
        <w:t xml:space="preserve">Advance Letter </w:t>
      </w:r>
      <w:r w:rsidR="00EF5802">
        <w:rPr>
          <w:rFonts w:ascii="Lucida Sans" w:eastAsia="Calibri" w:hAnsi="Lucida Sans"/>
          <w:b/>
          <w:caps/>
        </w:rPr>
        <w:t>INVITING</w:t>
      </w:r>
      <w:r w:rsidRPr="00D44FC3">
        <w:rPr>
          <w:rFonts w:ascii="Lucida Sans" w:eastAsia="Calibri" w:hAnsi="Lucida Sans"/>
          <w:b/>
          <w:caps/>
        </w:rPr>
        <w:t xml:space="preserve"> </w:t>
      </w:r>
      <w:r w:rsidR="00E226A1">
        <w:rPr>
          <w:rFonts w:ascii="Lucida Sans" w:eastAsia="Calibri" w:hAnsi="Lucida Sans"/>
          <w:b/>
          <w:caps/>
        </w:rPr>
        <w:t>Partic</w:t>
      </w:r>
      <w:r w:rsidR="00EF5802">
        <w:rPr>
          <w:rFonts w:ascii="Lucida Sans" w:eastAsia="Calibri" w:hAnsi="Lucida Sans"/>
          <w:b/>
          <w:caps/>
        </w:rPr>
        <w:t>I</w:t>
      </w:r>
      <w:r w:rsidR="00E226A1">
        <w:rPr>
          <w:rFonts w:ascii="Lucida Sans" w:eastAsia="Calibri" w:hAnsi="Lucida Sans"/>
          <w:b/>
          <w:caps/>
        </w:rPr>
        <w:t xml:space="preserve">pation in </w:t>
      </w:r>
    </w:p>
    <w:p w:rsidR="00D44FC3" w:rsidRPr="00D44FC3" w:rsidRDefault="00D44FC3" w:rsidP="00D44FC3">
      <w:pPr>
        <w:ind w:firstLine="0"/>
        <w:jc w:val="center"/>
        <w:outlineLvl w:val="7"/>
        <w:rPr>
          <w:rFonts w:ascii="Lucida Sans" w:eastAsia="Calibri" w:hAnsi="Lucida Sans"/>
          <w:b/>
          <w:caps/>
        </w:rPr>
      </w:pPr>
      <w:r w:rsidRPr="00D44FC3">
        <w:rPr>
          <w:rFonts w:ascii="Lucida Sans" w:eastAsia="Calibri" w:hAnsi="Lucida Sans"/>
          <w:b/>
          <w:caps/>
        </w:rPr>
        <w:t>Interview</w:t>
      </w:r>
      <w:r w:rsidR="00E226A1">
        <w:rPr>
          <w:rFonts w:ascii="Lucida Sans" w:eastAsia="Calibri" w:hAnsi="Lucida Sans"/>
          <w:b/>
          <w:caps/>
        </w:rPr>
        <w:t xml:space="preserve"> for the aspe study</w:t>
      </w:r>
    </w:p>
    <w:p w:rsidR="00D44FC3" w:rsidRDefault="00D44FC3" w:rsidP="00D44FC3">
      <w:pPr>
        <w:rPr>
          <w:rFonts w:eastAsia="Calibri"/>
        </w:rPr>
        <w:sectPr w:rsidR="00D44FC3" w:rsidSect="007C0CD8">
          <w:headerReference w:type="even" r:id="rId7"/>
          <w:footerReference w:type="first" r:id="rId8"/>
          <w:endnotePr>
            <w:numFmt w:val="decimal"/>
          </w:endnotePr>
          <w:pgSz w:w="12240" w:h="15840" w:code="1"/>
          <w:pgMar w:top="1440" w:right="1440" w:bottom="576" w:left="1440" w:header="720" w:footer="576" w:gutter="0"/>
          <w:cols w:space="720"/>
          <w:docGrid w:linePitch="326"/>
        </w:sectPr>
      </w:pPr>
    </w:p>
    <w:p w:rsidR="00E66B80" w:rsidRPr="005873D2" w:rsidRDefault="00C50C3A" w:rsidP="005175D1">
      <w:pPr>
        <w:pStyle w:val="NormalSS"/>
        <w:ind w:firstLine="0"/>
        <w:rPr>
          <w:rFonts w:ascii="Times New Roman" w:hAnsi="Times New Roman"/>
        </w:rPr>
      </w:pPr>
      <w:r w:rsidRPr="005873D2">
        <w:rPr>
          <w:rFonts w:ascii="Times New Roman" w:hAnsi="Times New Roman"/>
          <w:highlight w:val="yellow"/>
        </w:rPr>
        <w:lastRenderedPageBreak/>
        <w:t>ASPE LETTERHEAD</w:t>
      </w:r>
    </w:p>
    <w:p w:rsidR="00E66B80" w:rsidRPr="00EF5802" w:rsidRDefault="00C50C3A" w:rsidP="005175D1">
      <w:pPr>
        <w:pStyle w:val="NormalSS"/>
        <w:ind w:firstLine="0"/>
        <w:rPr>
          <w:rFonts w:ascii="Times New Roman" w:hAnsi="Times New Roman"/>
          <w:sz w:val="22"/>
          <w:szCs w:val="22"/>
        </w:rPr>
      </w:pPr>
      <w:r w:rsidRPr="00EF5802">
        <w:rPr>
          <w:rFonts w:ascii="Times New Roman" w:hAnsi="Times New Roman"/>
          <w:sz w:val="22"/>
          <w:szCs w:val="22"/>
          <w:highlight w:val="yellow"/>
        </w:rPr>
        <w:t>DATE</w:t>
      </w:r>
    </w:p>
    <w:p w:rsidR="00374004" w:rsidRPr="00EF5802" w:rsidRDefault="00272408" w:rsidP="005175D1">
      <w:pPr>
        <w:pStyle w:val="NormalSS"/>
        <w:ind w:firstLine="0"/>
        <w:rPr>
          <w:rFonts w:ascii="Times New Roman" w:hAnsi="Times New Roman"/>
          <w:sz w:val="22"/>
          <w:szCs w:val="22"/>
        </w:rPr>
      </w:pPr>
      <w:r w:rsidRPr="00EF5802">
        <w:rPr>
          <w:rFonts w:ascii="Times New Roman" w:hAnsi="Times New Roman"/>
          <w:sz w:val="22"/>
          <w:szCs w:val="22"/>
        </w:rPr>
        <w:t>Dear</w:t>
      </w:r>
      <w:r w:rsidR="00374004" w:rsidRPr="00EF5802">
        <w:rPr>
          <w:rFonts w:ascii="Times New Roman" w:hAnsi="Times New Roman"/>
          <w:sz w:val="22"/>
          <w:szCs w:val="22"/>
        </w:rPr>
        <w:t xml:space="preserve"> </w:t>
      </w:r>
      <w:r w:rsidR="002704A2" w:rsidRPr="00EF5802">
        <w:rPr>
          <w:rFonts w:ascii="Times New Roman" w:hAnsi="Times New Roman"/>
          <w:sz w:val="22"/>
          <w:szCs w:val="22"/>
        </w:rPr>
        <w:t>[</w:t>
      </w:r>
      <w:r w:rsidR="002704A2" w:rsidRPr="00EF5802">
        <w:rPr>
          <w:rFonts w:ascii="Times New Roman" w:hAnsi="Times New Roman"/>
          <w:sz w:val="22"/>
          <w:szCs w:val="22"/>
          <w:highlight w:val="yellow"/>
        </w:rPr>
        <w:t>RESPONDENT</w:t>
      </w:r>
      <w:r w:rsidR="002704A2" w:rsidRPr="00EF5802">
        <w:rPr>
          <w:rFonts w:ascii="Times New Roman" w:hAnsi="Times New Roman"/>
          <w:sz w:val="22"/>
          <w:szCs w:val="22"/>
        </w:rPr>
        <w:t>]</w:t>
      </w:r>
      <w:r w:rsidRPr="00EF5802">
        <w:rPr>
          <w:rFonts w:ascii="Times New Roman" w:hAnsi="Times New Roman"/>
          <w:sz w:val="22"/>
          <w:szCs w:val="22"/>
        </w:rPr>
        <w:t>:</w:t>
      </w:r>
    </w:p>
    <w:p w:rsidR="00EF5802" w:rsidRPr="00EF5802" w:rsidRDefault="00EF5802" w:rsidP="00EF5802">
      <w:pPr>
        <w:pStyle w:val="NormalSS"/>
        <w:spacing w:after="120"/>
        <w:ind w:firstLine="0"/>
        <w:rPr>
          <w:rFonts w:ascii="Times New Roman" w:hAnsi="Times New Roman"/>
          <w:sz w:val="22"/>
          <w:szCs w:val="22"/>
        </w:rPr>
      </w:pPr>
      <w:r w:rsidRPr="00EF5802">
        <w:rPr>
          <w:rFonts w:ascii="Times New Roman" w:hAnsi="Times New Roman"/>
          <w:sz w:val="22"/>
          <w:szCs w:val="22"/>
        </w:rPr>
        <w:t xml:space="preserve">We are writing to invite you to participate in a study sponsored by the U.S. Department of Health and Human Services, Office of the Assistant Secretary for Planning and Evaluation (ASPE). The study will examine the potential impact of Public Law 111-148 (“the Affordable Care Act”) on access to care among people living with HIV/AIDS (PLWHA) who rely on services funded under the Ryan White HIV/AIDS Treatment Extension Act of 2009 (Ryan White HIV/AIDS Program) for their HIV care, treatment and support services. The Affordable Care Act was designed to significantly increase insurance coverage for Americans through expansions of Medicaid and private coverage offered through state health insurance exchanges. </w:t>
      </w:r>
    </w:p>
    <w:p w:rsidR="00EF5802" w:rsidRPr="00EF5802" w:rsidRDefault="00EF5802" w:rsidP="00EF5802">
      <w:pPr>
        <w:pStyle w:val="NormalSS"/>
        <w:spacing w:after="120"/>
        <w:ind w:firstLine="0"/>
        <w:rPr>
          <w:rFonts w:ascii="Times New Roman" w:hAnsi="Times New Roman"/>
          <w:sz w:val="22"/>
          <w:szCs w:val="22"/>
        </w:rPr>
      </w:pPr>
      <w:r w:rsidRPr="00EF5802">
        <w:rPr>
          <w:rFonts w:ascii="Times New Roman" w:hAnsi="Times New Roman"/>
          <w:sz w:val="22"/>
          <w:szCs w:val="22"/>
        </w:rPr>
        <w:t>The main goals of the study are to (1) project potential shifts in demand for Ryan White-funded medical and supportive services after Affordable Care Act implementation; (2) identify key factors that contribute to jurisdictions’ unmet needs beginning in 2014; and (3) develop policy options concerning monitoring HIV-related service needs under health reform, and identifying alternative reimbursement models for HIV care providers.  Findings from this study will provide important information for ASPE’s consideration regarding the potential impact of the Affordable Care Act on the Ryan White HIV/AIDS Program and the people it serves.</w:t>
      </w:r>
    </w:p>
    <w:p w:rsidR="00EF5802" w:rsidRPr="00EF5802" w:rsidRDefault="00EF5802" w:rsidP="00EF5802">
      <w:pPr>
        <w:pStyle w:val="NormalSS"/>
        <w:spacing w:after="120"/>
        <w:ind w:firstLine="0"/>
        <w:rPr>
          <w:rFonts w:ascii="Times New Roman" w:hAnsi="Times New Roman"/>
          <w:sz w:val="22"/>
          <w:szCs w:val="22"/>
        </w:rPr>
      </w:pPr>
      <w:r w:rsidRPr="00EF5802">
        <w:rPr>
          <w:rFonts w:ascii="Times New Roman" w:hAnsi="Times New Roman"/>
          <w:sz w:val="22"/>
          <w:szCs w:val="22"/>
        </w:rPr>
        <w:t xml:space="preserve">You are invited to participate in a one-hour telephone interview with staff from Mathematica Policy Research, who is conducting the study under contract with ASPE. The purpose of the interview is to solicit input from Ryan White </w:t>
      </w:r>
      <w:r>
        <w:rPr>
          <w:rFonts w:ascii="Times New Roman" w:hAnsi="Times New Roman"/>
          <w:sz w:val="22"/>
          <w:szCs w:val="22"/>
        </w:rPr>
        <w:t xml:space="preserve">Program </w:t>
      </w:r>
      <w:r w:rsidRPr="00EF5802">
        <w:rPr>
          <w:rFonts w:ascii="Times New Roman" w:hAnsi="Times New Roman"/>
          <w:sz w:val="22"/>
          <w:szCs w:val="22"/>
        </w:rPr>
        <w:t xml:space="preserve">grantees and providers on the following topics:  (1) HIV service needs and use, (2) funding priorities and allocations, (3) funding sources, (4) coordination of benefits, (5) provider reimbursement, </w:t>
      </w:r>
      <w:r w:rsidR="00AB1F92">
        <w:rPr>
          <w:rFonts w:ascii="Times New Roman" w:hAnsi="Times New Roman"/>
          <w:sz w:val="22"/>
          <w:szCs w:val="22"/>
        </w:rPr>
        <w:t xml:space="preserve">and </w:t>
      </w:r>
      <w:r w:rsidRPr="00EF5802">
        <w:rPr>
          <w:rFonts w:ascii="Times New Roman" w:hAnsi="Times New Roman"/>
          <w:sz w:val="22"/>
          <w:szCs w:val="22"/>
        </w:rPr>
        <w:t xml:space="preserve">(6) strategies to manage Ryan White expenditures. The interviews will be confidential.  None of the comments you provide will be attributed to you or to your organization. Your participation is entirely voluntary, and your decision to participate will have no impact on your organization’s Ryan White funding. Interviews will be conducted by telephone between </w:t>
      </w:r>
      <w:r w:rsidRPr="00EF5802">
        <w:rPr>
          <w:rFonts w:ascii="Times New Roman" w:hAnsi="Times New Roman"/>
          <w:sz w:val="22"/>
          <w:szCs w:val="22"/>
          <w:highlight w:val="yellow"/>
        </w:rPr>
        <w:t xml:space="preserve">August and </w:t>
      </w:r>
      <w:r w:rsidR="00AB1F92">
        <w:rPr>
          <w:rFonts w:ascii="Times New Roman" w:hAnsi="Times New Roman"/>
          <w:sz w:val="22"/>
          <w:szCs w:val="22"/>
          <w:highlight w:val="yellow"/>
        </w:rPr>
        <w:t>November</w:t>
      </w:r>
      <w:r w:rsidRPr="00EF5802">
        <w:rPr>
          <w:rFonts w:ascii="Times New Roman" w:hAnsi="Times New Roman"/>
          <w:sz w:val="22"/>
          <w:szCs w:val="22"/>
          <w:highlight w:val="yellow"/>
        </w:rPr>
        <w:t xml:space="preserve"> 2013</w:t>
      </w:r>
      <w:r w:rsidRPr="00EF5802">
        <w:rPr>
          <w:rFonts w:ascii="Times New Roman" w:hAnsi="Times New Roman"/>
          <w:sz w:val="22"/>
          <w:szCs w:val="22"/>
        </w:rPr>
        <w:t xml:space="preserve">. </w:t>
      </w:r>
    </w:p>
    <w:p w:rsidR="00EF5802" w:rsidRPr="00EF5802" w:rsidRDefault="00EF5802" w:rsidP="00EF5802">
      <w:pPr>
        <w:pStyle w:val="NormalSS"/>
        <w:spacing w:after="120"/>
        <w:ind w:firstLine="0"/>
        <w:rPr>
          <w:rFonts w:ascii="Times New Roman" w:hAnsi="Times New Roman"/>
          <w:sz w:val="22"/>
          <w:szCs w:val="22"/>
        </w:rPr>
      </w:pPr>
      <w:r w:rsidRPr="00EF5802">
        <w:rPr>
          <w:rFonts w:ascii="Times New Roman" w:hAnsi="Times New Roman"/>
          <w:sz w:val="22"/>
          <w:szCs w:val="22"/>
        </w:rPr>
        <w:t xml:space="preserve">A project staff member from Mathematica will contact you soon to confirm your willingness to participate in the study and to schedule a convenient time to speak with you by telephone. </w:t>
      </w:r>
    </w:p>
    <w:p w:rsidR="00EF5802" w:rsidRPr="00EF5802" w:rsidRDefault="00EF5802" w:rsidP="00EF5802">
      <w:pPr>
        <w:pStyle w:val="NormalSS"/>
        <w:spacing w:after="120"/>
        <w:ind w:firstLine="0"/>
        <w:rPr>
          <w:rFonts w:ascii="Times New Roman" w:hAnsi="Times New Roman"/>
          <w:sz w:val="22"/>
          <w:szCs w:val="22"/>
        </w:rPr>
      </w:pPr>
      <w:r w:rsidRPr="00EF5802">
        <w:rPr>
          <w:rFonts w:ascii="Times New Roman" w:hAnsi="Times New Roman"/>
          <w:sz w:val="22"/>
          <w:szCs w:val="22"/>
        </w:rPr>
        <w:t xml:space="preserve">If you have questions about the study, please do not hesitate to contact Adelle Simmons, the ASPE project officer, at (202) 690-5924 or via e-mail at </w:t>
      </w:r>
      <w:hyperlink r:id="rId9" w:history="1">
        <w:r w:rsidRPr="00EF5802">
          <w:rPr>
            <w:rStyle w:val="Hyperlink"/>
            <w:rFonts w:ascii="Times New Roman" w:hAnsi="Times New Roman"/>
            <w:sz w:val="22"/>
            <w:szCs w:val="22"/>
          </w:rPr>
          <w:t>Adelle.Simmons@hhs.gov</w:t>
        </w:r>
      </w:hyperlink>
      <w:r w:rsidRPr="00EF5802">
        <w:rPr>
          <w:rStyle w:val="Hyperlink"/>
          <w:rFonts w:ascii="Times New Roman" w:hAnsi="Times New Roman"/>
          <w:sz w:val="22"/>
          <w:szCs w:val="22"/>
        </w:rPr>
        <w:t>,</w:t>
      </w:r>
      <w:r w:rsidRPr="00EF5802">
        <w:rPr>
          <w:rFonts w:ascii="Times New Roman" w:hAnsi="Times New Roman"/>
          <w:sz w:val="22"/>
          <w:szCs w:val="22"/>
        </w:rPr>
        <w:t xml:space="preserve"> or Boyd Gilman, the project director, at (617) 301-8974 or via e-mail at </w:t>
      </w:r>
      <w:hyperlink r:id="rId10" w:history="1">
        <w:r w:rsidRPr="00EF5802">
          <w:rPr>
            <w:rStyle w:val="Hyperlink"/>
            <w:rFonts w:ascii="Times New Roman" w:hAnsi="Times New Roman"/>
            <w:sz w:val="22"/>
            <w:szCs w:val="22"/>
          </w:rPr>
          <w:t>BGilman@mathematica-mpr.com</w:t>
        </w:r>
      </w:hyperlink>
      <w:r w:rsidRPr="00EF5802">
        <w:rPr>
          <w:rFonts w:ascii="Times New Roman" w:hAnsi="Times New Roman"/>
          <w:sz w:val="22"/>
          <w:szCs w:val="22"/>
        </w:rPr>
        <w:t>.</w:t>
      </w:r>
    </w:p>
    <w:p w:rsidR="00EF5802" w:rsidRPr="00EF5802" w:rsidRDefault="00EF5802" w:rsidP="00EF5802">
      <w:pPr>
        <w:pStyle w:val="NormalSS"/>
        <w:ind w:firstLine="0"/>
        <w:rPr>
          <w:rFonts w:ascii="Times New Roman" w:hAnsi="Times New Roman"/>
          <w:sz w:val="22"/>
          <w:szCs w:val="22"/>
        </w:rPr>
      </w:pPr>
      <w:r w:rsidRPr="00EF5802">
        <w:rPr>
          <w:rFonts w:ascii="Times New Roman" w:hAnsi="Times New Roman"/>
          <w:sz w:val="22"/>
          <w:szCs w:val="22"/>
        </w:rPr>
        <w:t>We believe that you would bring a valuable perspective to this important study, and we hope you will be able to offer your insights to this process.</w:t>
      </w:r>
    </w:p>
    <w:p w:rsidR="00EF5802" w:rsidRP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t>Sincerely,</w:t>
      </w:r>
    </w:p>
    <w:p w:rsidR="00EF5802" w:rsidRPr="00EF5802" w:rsidRDefault="00EF5802" w:rsidP="00EF5802">
      <w:pPr>
        <w:pStyle w:val="NormalSS"/>
        <w:spacing w:after="0"/>
        <w:ind w:firstLine="0"/>
        <w:jc w:val="left"/>
        <w:rPr>
          <w:rFonts w:ascii="Times New Roman" w:hAnsi="Times New Roman"/>
          <w:sz w:val="22"/>
          <w:szCs w:val="22"/>
        </w:rPr>
      </w:pPr>
    </w:p>
    <w:p w:rsidR="00EF5802" w:rsidRDefault="00EF5802" w:rsidP="00EF5802">
      <w:pPr>
        <w:pStyle w:val="NormalSS"/>
        <w:spacing w:after="0"/>
        <w:ind w:firstLine="0"/>
        <w:rPr>
          <w:rFonts w:ascii="Times New Roman" w:hAnsi="Times New Roman"/>
          <w:sz w:val="22"/>
          <w:szCs w:val="22"/>
        </w:rPr>
      </w:pPr>
    </w:p>
    <w:p w:rsidR="00EF5802" w:rsidRDefault="00EF5802" w:rsidP="00EF5802">
      <w:pPr>
        <w:pStyle w:val="NormalSS"/>
        <w:spacing w:after="0"/>
        <w:ind w:firstLine="0"/>
        <w:rPr>
          <w:rFonts w:ascii="Times New Roman" w:hAnsi="Times New Roman"/>
          <w:sz w:val="22"/>
          <w:szCs w:val="22"/>
        </w:rPr>
        <w:sectPr w:rsidR="00EF5802" w:rsidSect="007C0CD8">
          <w:endnotePr>
            <w:numFmt w:val="decimal"/>
          </w:endnotePr>
          <w:pgSz w:w="12240" w:h="15840" w:code="1"/>
          <w:pgMar w:top="1440" w:right="1440" w:bottom="576" w:left="1440" w:header="720" w:footer="576" w:gutter="0"/>
          <w:cols w:space="720"/>
          <w:docGrid w:linePitch="326"/>
        </w:sectPr>
      </w:pPr>
    </w:p>
    <w:p w:rsid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lastRenderedPageBreak/>
        <w:t>Richard</w:t>
      </w:r>
      <w:r>
        <w:rPr>
          <w:rFonts w:ascii="Times New Roman" w:hAnsi="Times New Roman"/>
          <w:sz w:val="22"/>
          <w:szCs w:val="22"/>
        </w:rPr>
        <w:t xml:space="preserve"> </w:t>
      </w:r>
      <w:r w:rsidRPr="00EF5802">
        <w:rPr>
          <w:rFonts w:ascii="Times New Roman" w:hAnsi="Times New Roman"/>
          <w:sz w:val="22"/>
          <w:szCs w:val="22"/>
        </w:rPr>
        <w:t>Kronick, Ph.D. </w:t>
      </w:r>
    </w:p>
    <w:p w:rsid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t>Deputy Assistant Secretary for Health</w:t>
      </w:r>
      <w:r>
        <w:rPr>
          <w:rFonts w:ascii="Times New Roman" w:hAnsi="Times New Roman"/>
          <w:sz w:val="22"/>
          <w:szCs w:val="22"/>
        </w:rPr>
        <w:t xml:space="preserve"> </w:t>
      </w:r>
      <w:r w:rsidRPr="00EF5802">
        <w:rPr>
          <w:rFonts w:ascii="Times New Roman" w:hAnsi="Times New Roman"/>
          <w:sz w:val="22"/>
          <w:szCs w:val="22"/>
        </w:rPr>
        <w:t>Policy</w:t>
      </w:r>
    </w:p>
    <w:p w:rsidR="00EF5802" w:rsidRDefault="00EF5802" w:rsidP="00EF5802">
      <w:pPr>
        <w:pStyle w:val="NormalSS"/>
        <w:spacing w:after="0"/>
        <w:ind w:firstLine="0"/>
        <w:jc w:val="left"/>
        <w:rPr>
          <w:rFonts w:ascii="Times New Roman" w:hAnsi="Times New Roman"/>
          <w:sz w:val="22"/>
          <w:szCs w:val="22"/>
        </w:rPr>
      </w:pPr>
    </w:p>
    <w:p w:rsidR="00EF5802" w:rsidRDefault="00EF5802" w:rsidP="00EF5802">
      <w:pPr>
        <w:pStyle w:val="NormalSS"/>
        <w:spacing w:after="0"/>
        <w:ind w:firstLine="0"/>
        <w:jc w:val="left"/>
        <w:rPr>
          <w:rFonts w:ascii="Times New Roman" w:hAnsi="Times New Roman"/>
          <w:sz w:val="22"/>
          <w:szCs w:val="22"/>
        </w:rPr>
      </w:pPr>
    </w:p>
    <w:p w:rsid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t>Rebecca T. Slifkin, Ph</w:t>
      </w:r>
      <w:r>
        <w:rPr>
          <w:rFonts w:ascii="Times New Roman" w:hAnsi="Times New Roman"/>
          <w:sz w:val="22"/>
          <w:szCs w:val="22"/>
        </w:rPr>
        <w:t>.</w:t>
      </w:r>
      <w:r w:rsidRPr="00EF5802">
        <w:rPr>
          <w:rFonts w:ascii="Times New Roman" w:hAnsi="Times New Roman"/>
          <w:sz w:val="22"/>
          <w:szCs w:val="22"/>
        </w:rPr>
        <w:t>D</w:t>
      </w:r>
      <w:r>
        <w:rPr>
          <w:rFonts w:ascii="Times New Roman" w:hAnsi="Times New Roman"/>
          <w:sz w:val="22"/>
          <w:szCs w:val="22"/>
        </w:rPr>
        <w:t>.,</w:t>
      </w:r>
      <w:r w:rsidRPr="00EF5802">
        <w:rPr>
          <w:rFonts w:ascii="Times New Roman" w:hAnsi="Times New Roman"/>
          <w:sz w:val="22"/>
          <w:szCs w:val="22"/>
        </w:rPr>
        <w:t> </w:t>
      </w:r>
      <w:r>
        <w:rPr>
          <w:rFonts w:ascii="Times New Roman" w:hAnsi="Times New Roman"/>
          <w:sz w:val="22"/>
          <w:szCs w:val="22"/>
        </w:rPr>
        <w:t>D</w:t>
      </w:r>
      <w:r w:rsidRPr="00EF5802">
        <w:rPr>
          <w:rFonts w:ascii="Times New Roman" w:hAnsi="Times New Roman"/>
          <w:sz w:val="22"/>
          <w:szCs w:val="22"/>
        </w:rPr>
        <w:t>irector,</w:t>
      </w:r>
    </w:p>
    <w:p w:rsid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t>O</w:t>
      </w:r>
      <w:r>
        <w:rPr>
          <w:rFonts w:ascii="Times New Roman" w:hAnsi="Times New Roman"/>
          <w:sz w:val="22"/>
          <w:szCs w:val="22"/>
        </w:rPr>
        <w:t xml:space="preserve">ffice of Planning, Analysis and </w:t>
      </w:r>
      <w:r w:rsidRPr="00EF5802">
        <w:rPr>
          <w:rFonts w:ascii="Times New Roman" w:hAnsi="Times New Roman"/>
          <w:sz w:val="22"/>
          <w:szCs w:val="22"/>
        </w:rPr>
        <w:t>Evaluation  </w:t>
      </w:r>
    </w:p>
    <w:p w:rsidR="00EF5802" w:rsidRPr="00EF5802" w:rsidRDefault="00EF5802" w:rsidP="00EF5802">
      <w:pPr>
        <w:pStyle w:val="NormalSS"/>
        <w:spacing w:after="0"/>
        <w:ind w:firstLine="0"/>
        <w:jc w:val="left"/>
        <w:rPr>
          <w:rFonts w:ascii="Times New Roman" w:hAnsi="Times New Roman"/>
          <w:sz w:val="22"/>
          <w:szCs w:val="22"/>
        </w:rPr>
      </w:pPr>
      <w:r w:rsidRPr="00EF5802">
        <w:rPr>
          <w:rFonts w:ascii="Times New Roman" w:hAnsi="Times New Roman"/>
          <w:sz w:val="22"/>
          <w:szCs w:val="22"/>
        </w:rPr>
        <w:t>Health Resources and Services Administration</w:t>
      </w:r>
    </w:p>
    <w:p w:rsidR="00EF5802" w:rsidRDefault="00EF5802" w:rsidP="00EF5802">
      <w:pPr>
        <w:pStyle w:val="NormalSS"/>
        <w:spacing w:after="120"/>
        <w:jc w:val="left"/>
        <w:rPr>
          <w:rFonts w:ascii="Times New Roman" w:hAnsi="Times New Roman"/>
          <w:sz w:val="22"/>
          <w:szCs w:val="22"/>
        </w:rPr>
        <w:sectPr w:rsidR="00EF5802" w:rsidSect="00EF5802">
          <w:endnotePr>
            <w:numFmt w:val="decimal"/>
          </w:endnotePr>
          <w:type w:val="continuous"/>
          <w:pgSz w:w="12240" w:h="15840" w:code="1"/>
          <w:pgMar w:top="1440" w:right="1440" w:bottom="576" w:left="1440" w:header="720" w:footer="576" w:gutter="0"/>
          <w:cols w:num="2" w:space="720"/>
          <w:docGrid w:linePitch="326"/>
        </w:sectPr>
      </w:pPr>
    </w:p>
    <w:p w:rsidR="00A749F4" w:rsidRPr="00EF5802" w:rsidRDefault="00A749F4" w:rsidP="00EF5802">
      <w:pPr>
        <w:pStyle w:val="NormalSS"/>
        <w:spacing w:after="120"/>
        <w:ind w:firstLine="0"/>
        <w:rPr>
          <w:rFonts w:ascii="Times New Roman" w:hAnsi="Times New Roman"/>
          <w:sz w:val="22"/>
          <w:szCs w:val="22"/>
        </w:rPr>
      </w:pPr>
    </w:p>
    <w:sectPr w:rsidR="00A749F4" w:rsidRPr="00EF5802" w:rsidSect="00EF5802">
      <w:endnotePr>
        <w:numFmt w:val="decimal"/>
      </w:endnotePr>
      <w:type w:val="continuous"/>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371" w:rsidRDefault="00793371">
      <w:pPr>
        <w:spacing w:line="240" w:lineRule="auto"/>
        <w:ind w:firstLine="0"/>
      </w:pPr>
    </w:p>
  </w:endnote>
  <w:endnote w:type="continuationSeparator" w:id="0">
    <w:p w:rsidR="00793371" w:rsidRDefault="00793371">
      <w:pPr>
        <w:spacing w:line="240" w:lineRule="auto"/>
        <w:ind w:firstLine="0"/>
      </w:pPr>
    </w:p>
  </w:endnote>
  <w:endnote w:type="continuationNotice" w:id="1">
    <w:p w:rsidR="00793371" w:rsidRDefault="00793371">
      <w:pPr>
        <w:spacing w:line="240" w:lineRule="auto"/>
        <w:ind w:firstLine="0"/>
      </w:pPr>
    </w:p>
    <w:p w:rsidR="00793371" w:rsidRDefault="00793371"/>
    <w:p w:rsidR="00793371" w:rsidRDefault="00793371">
      <w:r>
        <w:rPr>
          <w:b/>
          <w:snapToGrid w:val="0"/>
        </w:rPr>
        <w:t>DRAFT</w:t>
      </w:r>
      <w:r>
        <w:rPr>
          <w:snapToGrid w:val="0"/>
          <w:sz w:val="16"/>
        </w:rPr>
        <w:t xml:space="preserve"> </w:t>
      </w:r>
      <w:r w:rsidR="004C0958">
        <w:rPr>
          <w:snapToGrid w:val="0"/>
          <w:sz w:val="16"/>
        </w:rPr>
        <w:fldChar w:fldCharType="begin"/>
      </w:r>
      <w:r>
        <w:rPr>
          <w:snapToGrid w:val="0"/>
          <w:sz w:val="16"/>
        </w:rPr>
        <w:instrText xml:space="preserve"> FILENAME \p </w:instrText>
      </w:r>
      <w:r w:rsidR="004C0958">
        <w:rPr>
          <w:snapToGrid w:val="0"/>
          <w:sz w:val="16"/>
        </w:rPr>
        <w:fldChar w:fldCharType="separate"/>
      </w:r>
      <w:r w:rsidR="00815FE2">
        <w:rPr>
          <w:noProof/>
          <w:snapToGrid w:val="0"/>
          <w:sz w:val="16"/>
        </w:rPr>
        <w:t>C:\Documents and Settings\Sherette.FunnColeman\Local Settings\Temporary Internet Files\Content.Outlook\ORJ0FVLA\RW Study Appendix E - Advance Letter_06-14-13.docx</w:t>
      </w:r>
      <w:r w:rsidR="004C09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E6" w:rsidRDefault="00B700E6">
    <w:pPr>
      <w:tabs>
        <w:tab w:val="center" w:pos="4680"/>
        <w:tab w:val="left" w:pos="5040"/>
        <w:tab w:val="left" w:pos="5760"/>
        <w:tab w:val="left" w:pos="6480"/>
        <w:tab w:val="left" w:pos="7200"/>
        <w:tab w:val="left" w:pos="7920"/>
        <w:tab w:val="left" w:pos="8640"/>
        <w:tab w:val="left" w:pos="9360"/>
      </w:tabs>
      <w:spacing w:before="360" w:line="240" w:lineRule="auto"/>
      <w:ind w:firstLine="0"/>
      <w:jc w:val="center"/>
      <w:rPr>
        <w:sz w:val="17"/>
        <w:szCs w:val="16"/>
      </w:rPr>
    </w:pPr>
    <w:r>
      <w:rPr>
        <w:b/>
        <w:bCs/>
        <w:sz w:val="17"/>
        <w:szCs w:val="16"/>
      </w:rPr>
      <w:t>Use or disclosure of data contained on this page is subject to the restriction on the title page of this proposal.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371" w:rsidRDefault="00793371">
      <w:pPr>
        <w:spacing w:line="240" w:lineRule="auto"/>
        <w:ind w:firstLine="0"/>
      </w:pPr>
      <w:r>
        <w:separator/>
      </w:r>
    </w:p>
  </w:footnote>
  <w:footnote w:type="continuationSeparator" w:id="0">
    <w:p w:rsidR="00793371" w:rsidRDefault="00793371">
      <w:pPr>
        <w:spacing w:line="240" w:lineRule="auto"/>
        <w:ind w:firstLine="0"/>
      </w:pPr>
      <w:r>
        <w:separator/>
      </w:r>
    </w:p>
    <w:p w:rsidR="00793371" w:rsidRDefault="00793371">
      <w:pPr>
        <w:spacing w:line="240" w:lineRule="auto"/>
        <w:ind w:firstLine="0"/>
        <w:rPr>
          <w:i/>
        </w:rPr>
      </w:pPr>
      <w:r>
        <w:rPr>
          <w:i/>
        </w:rPr>
        <w:t>(continued)</w:t>
      </w:r>
    </w:p>
  </w:footnote>
  <w:footnote w:type="continuationNotice" w:id="1">
    <w:p w:rsidR="00793371" w:rsidRDefault="00793371">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0E6" w:rsidRDefault="00B700E6" w:rsidP="005175D1">
    <w:pPr>
      <w:pStyle w:val="Header"/>
      <w:ind w:left="432" w:hanging="432"/>
      <w:rPr>
        <w:b/>
        <w:bCs/>
        <w:sz w:val="20"/>
      </w:rPr>
    </w:pPr>
    <w:r w:rsidRPr="00BD66F5">
      <w:rPr>
        <w:b/>
        <w:bCs/>
        <w:sz w:val="20"/>
      </w:rPr>
      <w:t xml:space="preserve">Ryan White HIV/AIDS Program Modeling Project </w:t>
    </w:r>
  </w:p>
  <w:p w:rsidR="00B700E6" w:rsidRPr="009F34BE" w:rsidRDefault="00B700E6" w:rsidP="005175D1">
    <w:pPr>
      <w:pStyle w:val="Header"/>
      <w:ind w:left="432" w:hanging="432"/>
      <w:rPr>
        <w:sz w:val="20"/>
      </w:rPr>
    </w:pPr>
    <w:r w:rsidRPr="009F34BE">
      <w:rPr>
        <w:sz w:val="20"/>
      </w:rPr>
      <w:t xml:space="preserve">Page </w:t>
    </w:r>
    <w:r w:rsidR="004C0958" w:rsidRPr="009F34BE">
      <w:rPr>
        <w:sz w:val="20"/>
      </w:rPr>
      <w:fldChar w:fldCharType="begin"/>
    </w:r>
    <w:r w:rsidRPr="009F34BE">
      <w:rPr>
        <w:sz w:val="20"/>
      </w:rPr>
      <w:instrText xml:space="preserve"> PAGE </w:instrText>
    </w:r>
    <w:r w:rsidR="004C0958" w:rsidRPr="009F34BE">
      <w:rPr>
        <w:sz w:val="20"/>
      </w:rPr>
      <w:fldChar w:fldCharType="separate"/>
    </w:r>
    <w:r>
      <w:rPr>
        <w:noProof/>
        <w:sz w:val="20"/>
      </w:rPr>
      <w:t>2</w:t>
    </w:r>
    <w:r w:rsidR="004C0958" w:rsidRPr="009F34BE">
      <w:rPr>
        <w:sz w:val="20"/>
      </w:rPr>
      <w:fldChar w:fldCharType="end"/>
    </w:r>
    <w:r w:rsidRPr="009F34BE">
      <w:rPr>
        <w:sz w:val="20"/>
      </w:rPr>
      <w:t xml:space="preserve"> of </w:t>
    </w:r>
    <w:r w:rsidR="004C0958" w:rsidRPr="009F34BE">
      <w:rPr>
        <w:sz w:val="20"/>
      </w:rPr>
      <w:fldChar w:fldCharType="begin"/>
    </w:r>
    <w:r w:rsidRPr="009F34BE">
      <w:rPr>
        <w:sz w:val="20"/>
      </w:rPr>
      <w:instrText xml:space="preserve"> NUMPAGES  </w:instrText>
    </w:r>
    <w:r w:rsidR="004C0958" w:rsidRPr="009F34BE">
      <w:rPr>
        <w:sz w:val="20"/>
      </w:rPr>
      <w:fldChar w:fldCharType="separate"/>
    </w:r>
    <w:r w:rsidR="00815FE2">
      <w:rPr>
        <w:noProof/>
        <w:sz w:val="20"/>
      </w:rPr>
      <w:t>2</w:t>
    </w:r>
    <w:r w:rsidR="004C0958" w:rsidRPr="009F34BE">
      <w:rPr>
        <w:sz w:val="20"/>
      </w:rPr>
      <w:fldChar w:fldCharType="end"/>
    </w:r>
  </w:p>
  <w:p w:rsidR="00B700E6" w:rsidRDefault="00B700E6" w:rsidP="005175D1">
    <w:pPr>
      <w:tabs>
        <w:tab w:val="left" w:pos="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sz w:val="20"/>
      </w:rPr>
    </w:pPr>
  </w:p>
  <w:p w:rsidR="00B700E6" w:rsidRDefault="00B700E6" w:rsidP="005175D1">
    <w:pPr>
      <w:tabs>
        <w:tab w:val="left" w:pos="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5"/>
  </w:num>
  <w:num w:numId="3">
    <w:abstractNumId w:val="10"/>
  </w:num>
  <w:num w:numId="4">
    <w:abstractNumId w:val="1"/>
  </w:num>
  <w:num w:numId="5">
    <w:abstractNumId w:val="0"/>
  </w:num>
  <w:num w:numId="6">
    <w:abstractNumId w:val="16"/>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 w:numId="17">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
  <w:rsids>
    <w:rsidRoot w:val="00374004"/>
    <w:rsid w:val="000015FB"/>
    <w:rsid w:val="00006E1F"/>
    <w:rsid w:val="00007CA0"/>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83387"/>
    <w:rsid w:val="000834C4"/>
    <w:rsid w:val="00090529"/>
    <w:rsid w:val="000A4439"/>
    <w:rsid w:val="000A544F"/>
    <w:rsid w:val="000B2BD0"/>
    <w:rsid w:val="000B3A77"/>
    <w:rsid w:val="000B7E70"/>
    <w:rsid w:val="000C0118"/>
    <w:rsid w:val="000C15B4"/>
    <w:rsid w:val="000C70DC"/>
    <w:rsid w:val="000C72F8"/>
    <w:rsid w:val="000D02D7"/>
    <w:rsid w:val="000D709F"/>
    <w:rsid w:val="000E1D9E"/>
    <w:rsid w:val="000E6D11"/>
    <w:rsid w:val="000F79B9"/>
    <w:rsid w:val="00105D23"/>
    <w:rsid w:val="001073C9"/>
    <w:rsid w:val="00130424"/>
    <w:rsid w:val="0013282C"/>
    <w:rsid w:val="00132E2F"/>
    <w:rsid w:val="00135AF5"/>
    <w:rsid w:val="00141646"/>
    <w:rsid w:val="00141705"/>
    <w:rsid w:val="00141A0B"/>
    <w:rsid w:val="001425AF"/>
    <w:rsid w:val="00142AE3"/>
    <w:rsid w:val="00144DA7"/>
    <w:rsid w:val="00160306"/>
    <w:rsid w:val="00160E09"/>
    <w:rsid w:val="00162191"/>
    <w:rsid w:val="00165CEA"/>
    <w:rsid w:val="0017196A"/>
    <w:rsid w:val="00181F53"/>
    <w:rsid w:val="0018564C"/>
    <w:rsid w:val="001933B1"/>
    <w:rsid w:val="001A07D4"/>
    <w:rsid w:val="001A1DA6"/>
    <w:rsid w:val="001B17EE"/>
    <w:rsid w:val="001B360E"/>
    <w:rsid w:val="001C6D08"/>
    <w:rsid w:val="001D247C"/>
    <w:rsid w:val="001D3C41"/>
    <w:rsid w:val="001D634E"/>
    <w:rsid w:val="001E0AB2"/>
    <w:rsid w:val="001E466A"/>
    <w:rsid w:val="001F5410"/>
    <w:rsid w:val="00200B10"/>
    <w:rsid w:val="00204375"/>
    <w:rsid w:val="002053F3"/>
    <w:rsid w:val="00206F29"/>
    <w:rsid w:val="0022402B"/>
    <w:rsid w:val="00236122"/>
    <w:rsid w:val="00243909"/>
    <w:rsid w:val="00243DEE"/>
    <w:rsid w:val="0025182E"/>
    <w:rsid w:val="002613D2"/>
    <w:rsid w:val="00264716"/>
    <w:rsid w:val="00267F6C"/>
    <w:rsid w:val="002704A2"/>
    <w:rsid w:val="00271B2B"/>
    <w:rsid w:val="00272408"/>
    <w:rsid w:val="00280AB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C413C"/>
    <w:rsid w:val="002C64E8"/>
    <w:rsid w:val="002C7011"/>
    <w:rsid w:val="002C734A"/>
    <w:rsid w:val="002C7DC1"/>
    <w:rsid w:val="002D0A34"/>
    <w:rsid w:val="002D279D"/>
    <w:rsid w:val="002D6999"/>
    <w:rsid w:val="002E5082"/>
    <w:rsid w:val="002F1E71"/>
    <w:rsid w:val="002F440B"/>
    <w:rsid w:val="002F5523"/>
    <w:rsid w:val="002F71D4"/>
    <w:rsid w:val="002F7C83"/>
    <w:rsid w:val="00300CE3"/>
    <w:rsid w:val="00303CF8"/>
    <w:rsid w:val="00313671"/>
    <w:rsid w:val="00313E69"/>
    <w:rsid w:val="003142E6"/>
    <w:rsid w:val="00317EDA"/>
    <w:rsid w:val="00320EB3"/>
    <w:rsid w:val="0033655A"/>
    <w:rsid w:val="00336A60"/>
    <w:rsid w:val="00342CD8"/>
    <w:rsid w:val="00343A0C"/>
    <w:rsid w:val="00350399"/>
    <w:rsid w:val="00350E63"/>
    <w:rsid w:val="00353544"/>
    <w:rsid w:val="00353E51"/>
    <w:rsid w:val="00354942"/>
    <w:rsid w:val="00354C34"/>
    <w:rsid w:val="0035674B"/>
    <w:rsid w:val="003607F3"/>
    <w:rsid w:val="003614A7"/>
    <w:rsid w:val="00361A51"/>
    <w:rsid w:val="00362133"/>
    <w:rsid w:val="00372AB1"/>
    <w:rsid w:val="00374004"/>
    <w:rsid w:val="00374549"/>
    <w:rsid w:val="00381A96"/>
    <w:rsid w:val="00381B5C"/>
    <w:rsid w:val="00386508"/>
    <w:rsid w:val="00390627"/>
    <w:rsid w:val="00394752"/>
    <w:rsid w:val="003A1506"/>
    <w:rsid w:val="003A1774"/>
    <w:rsid w:val="003A17E0"/>
    <w:rsid w:val="003A26BB"/>
    <w:rsid w:val="003B1FFC"/>
    <w:rsid w:val="003B2733"/>
    <w:rsid w:val="003B303A"/>
    <w:rsid w:val="003C0A5F"/>
    <w:rsid w:val="003C27A1"/>
    <w:rsid w:val="003C57EB"/>
    <w:rsid w:val="003D77B2"/>
    <w:rsid w:val="003E0A97"/>
    <w:rsid w:val="003E0D48"/>
    <w:rsid w:val="003E4DE6"/>
    <w:rsid w:val="00401627"/>
    <w:rsid w:val="0040780A"/>
    <w:rsid w:val="00410D8F"/>
    <w:rsid w:val="00410F60"/>
    <w:rsid w:val="004118E0"/>
    <w:rsid w:val="00412D08"/>
    <w:rsid w:val="00413D6F"/>
    <w:rsid w:val="00414FF6"/>
    <w:rsid w:val="004178CB"/>
    <w:rsid w:val="00417B7A"/>
    <w:rsid w:val="0042391D"/>
    <w:rsid w:val="0042461E"/>
    <w:rsid w:val="00424E2F"/>
    <w:rsid w:val="004338D1"/>
    <w:rsid w:val="0044551C"/>
    <w:rsid w:val="00446472"/>
    <w:rsid w:val="00446CE2"/>
    <w:rsid w:val="00447C62"/>
    <w:rsid w:val="00450873"/>
    <w:rsid w:val="00453E9A"/>
    <w:rsid w:val="00455C7B"/>
    <w:rsid w:val="004570C1"/>
    <w:rsid w:val="00463045"/>
    <w:rsid w:val="004742D3"/>
    <w:rsid w:val="00474405"/>
    <w:rsid w:val="0047478B"/>
    <w:rsid w:val="00475483"/>
    <w:rsid w:val="00476CB1"/>
    <w:rsid w:val="00480D6F"/>
    <w:rsid w:val="00490847"/>
    <w:rsid w:val="00492B73"/>
    <w:rsid w:val="004A0392"/>
    <w:rsid w:val="004A071B"/>
    <w:rsid w:val="004A46CC"/>
    <w:rsid w:val="004B0D54"/>
    <w:rsid w:val="004C0958"/>
    <w:rsid w:val="004D401C"/>
    <w:rsid w:val="004D62CD"/>
    <w:rsid w:val="004E7D79"/>
    <w:rsid w:val="004F0B74"/>
    <w:rsid w:val="004F493C"/>
    <w:rsid w:val="00514703"/>
    <w:rsid w:val="005175D1"/>
    <w:rsid w:val="00525772"/>
    <w:rsid w:val="00527684"/>
    <w:rsid w:val="00531424"/>
    <w:rsid w:val="00537F22"/>
    <w:rsid w:val="00541C6C"/>
    <w:rsid w:val="00542523"/>
    <w:rsid w:val="00557FE1"/>
    <w:rsid w:val="005604DC"/>
    <w:rsid w:val="005637D0"/>
    <w:rsid w:val="0056487B"/>
    <w:rsid w:val="0057289A"/>
    <w:rsid w:val="005811B3"/>
    <w:rsid w:val="00581EE2"/>
    <w:rsid w:val="00582CD2"/>
    <w:rsid w:val="00583141"/>
    <w:rsid w:val="00584574"/>
    <w:rsid w:val="00584664"/>
    <w:rsid w:val="005873D2"/>
    <w:rsid w:val="0058753C"/>
    <w:rsid w:val="00591AE6"/>
    <w:rsid w:val="00592E1A"/>
    <w:rsid w:val="00597C9C"/>
    <w:rsid w:val="00597FEB"/>
    <w:rsid w:val="005A19C0"/>
    <w:rsid w:val="005A2799"/>
    <w:rsid w:val="005A3631"/>
    <w:rsid w:val="005A3D02"/>
    <w:rsid w:val="005A4E2C"/>
    <w:rsid w:val="005A52EB"/>
    <w:rsid w:val="005A66CB"/>
    <w:rsid w:val="005A6D24"/>
    <w:rsid w:val="005B0472"/>
    <w:rsid w:val="005B4D8D"/>
    <w:rsid w:val="005C228F"/>
    <w:rsid w:val="005C272F"/>
    <w:rsid w:val="005D01A8"/>
    <w:rsid w:val="005D23E1"/>
    <w:rsid w:val="005E1375"/>
    <w:rsid w:val="005E7695"/>
    <w:rsid w:val="005F162C"/>
    <w:rsid w:val="005F430F"/>
    <w:rsid w:val="005F53E1"/>
    <w:rsid w:val="006016BB"/>
    <w:rsid w:val="00602D07"/>
    <w:rsid w:val="006150A8"/>
    <w:rsid w:val="0062522C"/>
    <w:rsid w:val="00626C58"/>
    <w:rsid w:val="006316FF"/>
    <w:rsid w:val="0063308D"/>
    <w:rsid w:val="006353EB"/>
    <w:rsid w:val="00635EC3"/>
    <w:rsid w:val="00636860"/>
    <w:rsid w:val="00637A61"/>
    <w:rsid w:val="0064008B"/>
    <w:rsid w:val="00641AC0"/>
    <w:rsid w:val="006438E1"/>
    <w:rsid w:val="00645FA6"/>
    <w:rsid w:val="00653841"/>
    <w:rsid w:val="00656171"/>
    <w:rsid w:val="00666769"/>
    <w:rsid w:val="00670448"/>
    <w:rsid w:val="006714AC"/>
    <w:rsid w:val="00671E2B"/>
    <w:rsid w:val="00672F90"/>
    <w:rsid w:val="0067684B"/>
    <w:rsid w:val="00677BF6"/>
    <w:rsid w:val="00682BCD"/>
    <w:rsid w:val="006873EA"/>
    <w:rsid w:val="00690B57"/>
    <w:rsid w:val="006959AF"/>
    <w:rsid w:val="006A3DE8"/>
    <w:rsid w:val="006A3F1E"/>
    <w:rsid w:val="006A5367"/>
    <w:rsid w:val="006A7614"/>
    <w:rsid w:val="006B0652"/>
    <w:rsid w:val="006B2B5D"/>
    <w:rsid w:val="006B43E8"/>
    <w:rsid w:val="006C5B99"/>
    <w:rsid w:val="006C5F78"/>
    <w:rsid w:val="006D413F"/>
    <w:rsid w:val="006D44FA"/>
    <w:rsid w:val="006D6684"/>
    <w:rsid w:val="006D67B8"/>
    <w:rsid w:val="006D6B4E"/>
    <w:rsid w:val="006E2AEF"/>
    <w:rsid w:val="006E3DE1"/>
    <w:rsid w:val="006F053F"/>
    <w:rsid w:val="006F3FBE"/>
    <w:rsid w:val="00702D34"/>
    <w:rsid w:val="00707664"/>
    <w:rsid w:val="0071134E"/>
    <w:rsid w:val="00711CA6"/>
    <w:rsid w:val="0071244B"/>
    <w:rsid w:val="00712A21"/>
    <w:rsid w:val="00712D3E"/>
    <w:rsid w:val="00717B10"/>
    <w:rsid w:val="00720A3E"/>
    <w:rsid w:val="00720F11"/>
    <w:rsid w:val="007214EF"/>
    <w:rsid w:val="00723C00"/>
    <w:rsid w:val="00726DD4"/>
    <w:rsid w:val="00730892"/>
    <w:rsid w:val="00730F3B"/>
    <w:rsid w:val="00742076"/>
    <w:rsid w:val="00742342"/>
    <w:rsid w:val="00742C8C"/>
    <w:rsid w:val="00744CFB"/>
    <w:rsid w:val="0074653C"/>
    <w:rsid w:val="00747001"/>
    <w:rsid w:val="00747B99"/>
    <w:rsid w:val="00751B96"/>
    <w:rsid w:val="007525FD"/>
    <w:rsid w:val="00754E03"/>
    <w:rsid w:val="00761144"/>
    <w:rsid w:val="00763A57"/>
    <w:rsid w:val="007732B1"/>
    <w:rsid w:val="00773734"/>
    <w:rsid w:val="007761AF"/>
    <w:rsid w:val="007800A4"/>
    <w:rsid w:val="0078127B"/>
    <w:rsid w:val="00784BA2"/>
    <w:rsid w:val="00787938"/>
    <w:rsid w:val="007906CE"/>
    <w:rsid w:val="00793371"/>
    <w:rsid w:val="007959C1"/>
    <w:rsid w:val="007A0EF8"/>
    <w:rsid w:val="007A2CB8"/>
    <w:rsid w:val="007A5803"/>
    <w:rsid w:val="007B2015"/>
    <w:rsid w:val="007B5799"/>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E6E2C"/>
    <w:rsid w:val="007F0DA1"/>
    <w:rsid w:val="007F1C0F"/>
    <w:rsid w:val="007F2742"/>
    <w:rsid w:val="007F3E0A"/>
    <w:rsid w:val="007F58E6"/>
    <w:rsid w:val="007F686C"/>
    <w:rsid w:val="007F76BA"/>
    <w:rsid w:val="00801DB0"/>
    <w:rsid w:val="008039B3"/>
    <w:rsid w:val="00806376"/>
    <w:rsid w:val="00812705"/>
    <w:rsid w:val="00813568"/>
    <w:rsid w:val="00815ABB"/>
    <w:rsid w:val="00815FE2"/>
    <w:rsid w:val="008169DF"/>
    <w:rsid w:val="00816DF1"/>
    <w:rsid w:val="008245CC"/>
    <w:rsid w:val="00833128"/>
    <w:rsid w:val="00840E7C"/>
    <w:rsid w:val="008421A1"/>
    <w:rsid w:val="008432EE"/>
    <w:rsid w:val="00850CF2"/>
    <w:rsid w:val="00851DFB"/>
    <w:rsid w:val="0086314C"/>
    <w:rsid w:val="0086519F"/>
    <w:rsid w:val="00865D38"/>
    <w:rsid w:val="00874265"/>
    <w:rsid w:val="0088154C"/>
    <w:rsid w:val="008840EE"/>
    <w:rsid w:val="00893B1D"/>
    <w:rsid w:val="00894485"/>
    <w:rsid w:val="00895A2A"/>
    <w:rsid w:val="008A3B53"/>
    <w:rsid w:val="008B032B"/>
    <w:rsid w:val="008B067F"/>
    <w:rsid w:val="008B1F5A"/>
    <w:rsid w:val="008B43D6"/>
    <w:rsid w:val="008C0EA3"/>
    <w:rsid w:val="008C4666"/>
    <w:rsid w:val="008D0DC0"/>
    <w:rsid w:val="008D129A"/>
    <w:rsid w:val="008D57A0"/>
    <w:rsid w:val="008D5B53"/>
    <w:rsid w:val="008D6AA6"/>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09"/>
    <w:rsid w:val="00955CD5"/>
    <w:rsid w:val="00956F27"/>
    <w:rsid w:val="0095754B"/>
    <w:rsid w:val="009603FE"/>
    <w:rsid w:val="009672E4"/>
    <w:rsid w:val="00972701"/>
    <w:rsid w:val="00980DB0"/>
    <w:rsid w:val="00984B0B"/>
    <w:rsid w:val="00994EDD"/>
    <w:rsid w:val="00997375"/>
    <w:rsid w:val="009A7653"/>
    <w:rsid w:val="009B20BD"/>
    <w:rsid w:val="009B61A1"/>
    <w:rsid w:val="009C0EAF"/>
    <w:rsid w:val="009C1F87"/>
    <w:rsid w:val="009C4947"/>
    <w:rsid w:val="009C561A"/>
    <w:rsid w:val="009C67C5"/>
    <w:rsid w:val="009E7EE8"/>
    <w:rsid w:val="009F044A"/>
    <w:rsid w:val="009F361A"/>
    <w:rsid w:val="009F3745"/>
    <w:rsid w:val="009F3E24"/>
    <w:rsid w:val="00A00370"/>
    <w:rsid w:val="00A01202"/>
    <w:rsid w:val="00A04A4B"/>
    <w:rsid w:val="00A0718C"/>
    <w:rsid w:val="00A10ACD"/>
    <w:rsid w:val="00A129F1"/>
    <w:rsid w:val="00A26762"/>
    <w:rsid w:val="00A26CF0"/>
    <w:rsid w:val="00A274D2"/>
    <w:rsid w:val="00A31BC3"/>
    <w:rsid w:val="00A3304F"/>
    <w:rsid w:val="00A356E7"/>
    <w:rsid w:val="00A36752"/>
    <w:rsid w:val="00A37976"/>
    <w:rsid w:val="00A43B1C"/>
    <w:rsid w:val="00A467CE"/>
    <w:rsid w:val="00A5366E"/>
    <w:rsid w:val="00A55276"/>
    <w:rsid w:val="00A553D5"/>
    <w:rsid w:val="00A56BB5"/>
    <w:rsid w:val="00A56C6B"/>
    <w:rsid w:val="00A60FFF"/>
    <w:rsid w:val="00A6118C"/>
    <w:rsid w:val="00A61A2C"/>
    <w:rsid w:val="00A6306A"/>
    <w:rsid w:val="00A63890"/>
    <w:rsid w:val="00A663BD"/>
    <w:rsid w:val="00A678FC"/>
    <w:rsid w:val="00A71B7A"/>
    <w:rsid w:val="00A72CF0"/>
    <w:rsid w:val="00A749F4"/>
    <w:rsid w:val="00A80A4F"/>
    <w:rsid w:val="00A91891"/>
    <w:rsid w:val="00A9613A"/>
    <w:rsid w:val="00A96CCC"/>
    <w:rsid w:val="00A973B2"/>
    <w:rsid w:val="00AB0F92"/>
    <w:rsid w:val="00AB1F92"/>
    <w:rsid w:val="00AB567E"/>
    <w:rsid w:val="00AB7437"/>
    <w:rsid w:val="00AC08A8"/>
    <w:rsid w:val="00AC3943"/>
    <w:rsid w:val="00AC4317"/>
    <w:rsid w:val="00AC4FEA"/>
    <w:rsid w:val="00AC5EBF"/>
    <w:rsid w:val="00AC6981"/>
    <w:rsid w:val="00AD4163"/>
    <w:rsid w:val="00AE3281"/>
    <w:rsid w:val="00AE3A26"/>
    <w:rsid w:val="00AF0166"/>
    <w:rsid w:val="00AF1B2F"/>
    <w:rsid w:val="00AF3C30"/>
    <w:rsid w:val="00B13000"/>
    <w:rsid w:val="00B21550"/>
    <w:rsid w:val="00B24137"/>
    <w:rsid w:val="00B31FEF"/>
    <w:rsid w:val="00B325E1"/>
    <w:rsid w:val="00B3588C"/>
    <w:rsid w:val="00B43736"/>
    <w:rsid w:val="00B528FB"/>
    <w:rsid w:val="00B559AA"/>
    <w:rsid w:val="00B564BC"/>
    <w:rsid w:val="00B63270"/>
    <w:rsid w:val="00B64400"/>
    <w:rsid w:val="00B65228"/>
    <w:rsid w:val="00B700E6"/>
    <w:rsid w:val="00B70CD9"/>
    <w:rsid w:val="00B71319"/>
    <w:rsid w:val="00B714B7"/>
    <w:rsid w:val="00B736DA"/>
    <w:rsid w:val="00B77012"/>
    <w:rsid w:val="00B82E71"/>
    <w:rsid w:val="00B83493"/>
    <w:rsid w:val="00B940DD"/>
    <w:rsid w:val="00B95847"/>
    <w:rsid w:val="00B966ED"/>
    <w:rsid w:val="00BA268A"/>
    <w:rsid w:val="00BA3D8F"/>
    <w:rsid w:val="00BA65A5"/>
    <w:rsid w:val="00BA6B3B"/>
    <w:rsid w:val="00BB6A0B"/>
    <w:rsid w:val="00BB756B"/>
    <w:rsid w:val="00BC15E4"/>
    <w:rsid w:val="00BD1A05"/>
    <w:rsid w:val="00BD1B80"/>
    <w:rsid w:val="00BE10DA"/>
    <w:rsid w:val="00BE335A"/>
    <w:rsid w:val="00BF187B"/>
    <w:rsid w:val="00C01E5A"/>
    <w:rsid w:val="00C02961"/>
    <w:rsid w:val="00C02B5E"/>
    <w:rsid w:val="00C057EF"/>
    <w:rsid w:val="00C0659A"/>
    <w:rsid w:val="00C14296"/>
    <w:rsid w:val="00C16B6E"/>
    <w:rsid w:val="00C2333D"/>
    <w:rsid w:val="00C2452C"/>
    <w:rsid w:val="00C2695D"/>
    <w:rsid w:val="00C32246"/>
    <w:rsid w:val="00C33D61"/>
    <w:rsid w:val="00C3488C"/>
    <w:rsid w:val="00C4025E"/>
    <w:rsid w:val="00C41693"/>
    <w:rsid w:val="00C4260B"/>
    <w:rsid w:val="00C43792"/>
    <w:rsid w:val="00C450AE"/>
    <w:rsid w:val="00C50C3A"/>
    <w:rsid w:val="00C53387"/>
    <w:rsid w:val="00C546B7"/>
    <w:rsid w:val="00C56ED2"/>
    <w:rsid w:val="00C6623A"/>
    <w:rsid w:val="00C673E2"/>
    <w:rsid w:val="00C70B6C"/>
    <w:rsid w:val="00C71735"/>
    <w:rsid w:val="00C74089"/>
    <w:rsid w:val="00C758F5"/>
    <w:rsid w:val="00C7702C"/>
    <w:rsid w:val="00C8217B"/>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1B4"/>
    <w:rsid w:val="00CD6D27"/>
    <w:rsid w:val="00CD6F65"/>
    <w:rsid w:val="00CE16E0"/>
    <w:rsid w:val="00CF5581"/>
    <w:rsid w:val="00D11C16"/>
    <w:rsid w:val="00D1214E"/>
    <w:rsid w:val="00D141DF"/>
    <w:rsid w:val="00D14FDB"/>
    <w:rsid w:val="00D150CA"/>
    <w:rsid w:val="00D15D3F"/>
    <w:rsid w:val="00D20BD0"/>
    <w:rsid w:val="00D2311D"/>
    <w:rsid w:val="00D27605"/>
    <w:rsid w:val="00D3638A"/>
    <w:rsid w:val="00D36521"/>
    <w:rsid w:val="00D42C39"/>
    <w:rsid w:val="00D44FC3"/>
    <w:rsid w:val="00D451FE"/>
    <w:rsid w:val="00D455A3"/>
    <w:rsid w:val="00D62AA3"/>
    <w:rsid w:val="00D62DF9"/>
    <w:rsid w:val="00D67274"/>
    <w:rsid w:val="00D77566"/>
    <w:rsid w:val="00D90DB4"/>
    <w:rsid w:val="00D94283"/>
    <w:rsid w:val="00DA371A"/>
    <w:rsid w:val="00DA39C5"/>
    <w:rsid w:val="00DA621C"/>
    <w:rsid w:val="00DB4896"/>
    <w:rsid w:val="00DB5A55"/>
    <w:rsid w:val="00DB6227"/>
    <w:rsid w:val="00DB625D"/>
    <w:rsid w:val="00DB783D"/>
    <w:rsid w:val="00DC05C1"/>
    <w:rsid w:val="00DE1DED"/>
    <w:rsid w:val="00DE264C"/>
    <w:rsid w:val="00DE5628"/>
    <w:rsid w:val="00DE6AD2"/>
    <w:rsid w:val="00DE6E1C"/>
    <w:rsid w:val="00E008D5"/>
    <w:rsid w:val="00E011A9"/>
    <w:rsid w:val="00E03491"/>
    <w:rsid w:val="00E04753"/>
    <w:rsid w:val="00E0544B"/>
    <w:rsid w:val="00E12C39"/>
    <w:rsid w:val="00E13871"/>
    <w:rsid w:val="00E16A37"/>
    <w:rsid w:val="00E173FE"/>
    <w:rsid w:val="00E20623"/>
    <w:rsid w:val="00E226A1"/>
    <w:rsid w:val="00E24B9E"/>
    <w:rsid w:val="00E33FB4"/>
    <w:rsid w:val="00E34BE9"/>
    <w:rsid w:val="00E35802"/>
    <w:rsid w:val="00E36FE2"/>
    <w:rsid w:val="00E37E41"/>
    <w:rsid w:val="00E51F41"/>
    <w:rsid w:val="00E6158B"/>
    <w:rsid w:val="00E63ACD"/>
    <w:rsid w:val="00E64308"/>
    <w:rsid w:val="00E66B80"/>
    <w:rsid w:val="00E673D2"/>
    <w:rsid w:val="00E701E0"/>
    <w:rsid w:val="00E72220"/>
    <w:rsid w:val="00E74213"/>
    <w:rsid w:val="00E76CD9"/>
    <w:rsid w:val="00E80549"/>
    <w:rsid w:val="00E85272"/>
    <w:rsid w:val="00E91E19"/>
    <w:rsid w:val="00E95106"/>
    <w:rsid w:val="00E9597F"/>
    <w:rsid w:val="00EA023E"/>
    <w:rsid w:val="00EA0EBF"/>
    <w:rsid w:val="00EB7A60"/>
    <w:rsid w:val="00EC0B2E"/>
    <w:rsid w:val="00ED1CC5"/>
    <w:rsid w:val="00ED47C6"/>
    <w:rsid w:val="00ED74EC"/>
    <w:rsid w:val="00ED79BB"/>
    <w:rsid w:val="00EE0957"/>
    <w:rsid w:val="00EE0E4E"/>
    <w:rsid w:val="00EE70D3"/>
    <w:rsid w:val="00EF0715"/>
    <w:rsid w:val="00EF0B95"/>
    <w:rsid w:val="00EF1732"/>
    <w:rsid w:val="00EF3ABF"/>
    <w:rsid w:val="00EF5802"/>
    <w:rsid w:val="00EF636A"/>
    <w:rsid w:val="00EF6795"/>
    <w:rsid w:val="00EF776D"/>
    <w:rsid w:val="00F03412"/>
    <w:rsid w:val="00F107D7"/>
    <w:rsid w:val="00F11FE7"/>
    <w:rsid w:val="00F142BF"/>
    <w:rsid w:val="00F1508D"/>
    <w:rsid w:val="00F24434"/>
    <w:rsid w:val="00F30F6D"/>
    <w:rsid w:val="00F336F6"/>
    <w:rsid w:val="00F35860"/>
    <w:rsid w:val="00F36847"/>
    <w:rsid w:val="00F36C1D"/>
    <w:rsid w:val="00F40E54"/>
    <w:rsid w:val="00F42C01"/>
    <w:rsid w:val="00F45261"/>
    <w:rsid w:val="00F50C28"/>
    <w:rsid w:val="00F5243D"/>
    <w:rsid w:val="00F570F0"/>
    <w:rsid w:val="00F5755F"/>
    <w:rsid w:val="00F62807"/>
    <w:rsid w:val="00F647CA"/>
    <w:rsid w:val="00F731D3"/>
    <w:rsid w:val="00F834D9"/>
    <w:rsid w:val="00F96808"/>
    <w:rsid w:val="00F968DD"/>
    <w:rsid w:val="00FA2139"/>
    <w:rsid w:val="00FA2DA4"/>
    <w:rsid w:val="00FA63D5"/>
    <w:rsid w:val="00FA7F74"/>
    <w:rsid w:val="00FB0335"/>
    <w:rsid w:val="00FB3929"/>
    <w:rsid w:val="00FB6B35"/>
    <w:rsid w:val="00FB6B9E"/>
    <w:rsid w:val="00FC0EF5"/>
    <w:rsid w:val="00FC5611"/>
    <w:rsid w:val="00FC5F8C"/>
    <w:rsid w:val="00FC79B6"/>
    <w:rsid w:val="00FD1CCB"/>
    <w:rsid w:val="00FE130F"/>
    <w:rsid w:val="00FE2767"/>
    <w:rsid w:val="00FE5C85"/>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A356E7"/>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styleId="Hyperlink">
    <w:name w:val="Hyperlink"/>
    <w:basedOn w:val="DefaultParagraphFont"/>
    <w:uiPriority w:val="99"/>
    <w:rsid w:val="008245CC"/>
    <w:rPr>
      <w:color w:val="0000FF"/>
      <w:u w:val="single"/>
    </w:rPr>
  </w:style>
  <w:style w:type="paragraph" w:customStyle="1" w:styleId="Default">
    <w:name w:val="Default"/>
    <w:basedOn w:val="Normal"/>
    <w:rsid w:val="008245CC"/>
    <w:pPr>
      <w:tabs>
        <w:tab w:val="clear" w:pos="432"/>
      </w:tabs>
      <w:autoSpaceDE w:val="0"/>
      <w:autoSpaceDN w:val="0"/>
      <w:spacing w:line="240" w:lineRule="auto"/>
      <w:ind w:firstLine="0"/>
      <w:jc w:val="left"/>
    </w:pPr>
    <w:rPr>
      <w:rFonts w:ascii="Times New Roman" w:eastAsiaTheme="minorHAnsi" w:hAnsi="Times New Roman"/>
      <w:color w:val="000000"/>
    </w:rPr>
  </w:style>
  <w:style w:type="character" w:styleId="CommentReference">
    <w:name w:val="annotation reference"/>
    <w:basedOn w:val="DefaultParagraphFont"/>
    <w:uiPriority w:val="99"/>
    <w:semiHidden/>
    <w:unhideWhenUsed/>
    <w:rsid w:val="00204375"/>
    <w:rPr>
      <w:sz w:val="16"/>
      <w:szCs w:val="16"/>
    </w:rPr>
  </w:style>
  <w:style w:type="paragraph" w:styleId="CommentText">
    <w:name w:val="annotation text"/>
    <w:basedOn w:val="Normal"/>
    <w:link w:val="CommentTextChar"/>
    <w:uiPriority w:val="99"/>
    <w:semiHidden/>
    <w:unhideWhenUsed/>
    <w:rsid w:val="00204375"/>
    <w:pPr>
      <w:spacing w:line="240" w:lineRule="auto"/>
    </w:pPr>
    <w:rPr>
      <w:sz w:val="20"/>
      <w:szCs w:val="20"/>
    </w:rPr>
  </w:style>
  <w:style w:type="character" w:customStyle="1" w:styleId="CommentTextChar">
    <w:name w:val="Comment Text Char"/>
    <w:basedOn w:val="DefaultParagraphFont"/>
    <w:link w:val="CommentText"/>
    <w:uiPriority w:val="99"/>
    <w:semiHidden/>
    <w:rsid w:val="00204375"/>
    <w:rPr>
      <w:sz w:val="20"/>
      <w:szCs w:val="20"/>
    </w:rPr>
  </w:style>
  <w:style w:type="paragraph" w:styleId="CommentSubject">
    <w:name w:val="annotation subject"/>
    <w:basedOn w:val="CommentText"/>
    <w:next w:val="CommentText"/>
    <w:link w:val="CommentSubjectChar"/>
    <w:uiPriority w:val="99"/>
    <w:semiHidden/>
    <w:unhideWhenUsed/>
    <w:rsid w:val="00204375"/>
    <w:rPr>
      <w:b/>
      <w:bCs/>
    </w:rPr>
  </w:style>
  <w:style w:type="character" w:customStyle="1" w:styleId="CommentSubjectChar">
    <w:name w:val="Comment Subject Char"/>
    <w:basedOn w:val="CommentTextChar"/>
    <w:link w:val="CommentSubject"/>
    <w:uiPriority w:val="99"/>
    <w:semiHidden/>
    <w:rsid w:val="00204375"/>
    <w:rPr>
      <w:b/>
      <w:bCs/>
      <w:sz w:val="20"/>
      <w:szCs w:val="20"/>
    </w:rPr>
  </w:style>
  <w:style w:type="paragraph" w:styleId="NoSpacing">
    <w:name w:val="No Spacing"/>
    <w:basedOn w:val="Normal"/>
    <w:uiPriority w:val="1"/>
    <w:qFormat/>
    <w:rsid w:val="00A749F4"/>
    <w:pPr>
      <w:tabs>
        <w:tab w:val="clear" w:pos="432"/>
      </w:tabs>
      <w:spacing w:line="240" w:lineRule="auto"/>
      <w:ind w:firstLine="0"/>
      <w:jc w:val="left"/>
    </w:pPr>
    <w:rPr>
      <w:rFonts w:ascii="Calibri" w:eastAsiaTheme="minorHAns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6926491">
      <w:bodyDiv w:val="1"/>
      <w:marLeft w:val="0"/>
      <w:marRight w:val="0"/>
      <w:marTop w:val="0"/>
      <w:marBottom w:val="0"/>
      <w:divBdr>
        <w:top w:val="none" w:sz="0" w:space="0" w:color="auto"/>
        <w:left w:val="none" w:sz="0" w:space="0" w:color="auto"/>
        <w:bottom w:val="none" w:sz="0" w:space="0" w:color="auto"/>
        <w:right w:val="none" w:sz="0" w:space="0" w:color="auto"/>
      </w:divBdr>
    </w:div>
    <w:div w:id="1177379585">
      <w:bodyDiv w:val="1"/>
      <w:marLeft w:val="0"/>
      <w:marRight w:val="0"/>
      <w:marTop w:val="0"/>
      <w:marBottom w:val="0"/>
      <w:divBdr>
        <w:top w:val="none" w:sz="0" w:space="0" w:color="auto"/>
        <w:left w:val="none" w:sz="0" w:space="0" w:color="auto"/>
        <w:bottom w:val="none" w:sz="0" w:space="0" w:color="auto"/>
        <w:right w:val="none" w:sz="0" w:space="0" w:color="auto"/>
      </w:divBdr>
    </w:div>
    <w:div w:id="1645507713">
      <w:bodyDiv w:val="1"/>
      <w:marLeft w:val="0"/>
      <w:marRight w:val="0"/>
      <w:marTop w:val="0"/>
      <w:marBottom w:val="0"/>
      <w:divBdr>
        <w:top w:val="none" w:sz="0" w:space="0" w:color="auto"/>
        <w:left w:val="none" w:sz="0" w:space="0" w:color="auto"/>
        <w:bottom w:val="none" w:sz="0" w:space="0" w:color="auto"/>
        <w:right w:val="none" w:sz="0" w:space="0" w:color="auto"/>
      </w:divBdr>
    </w:div>
    <w:div w:id="1695110842">
      <w:bodyDiv w:val="1"/>
      <w:marLeft w:val="0"/>
      <w:marRight w:val="0"/>
      <w:marTop w:val="0"/>
      <w:marBottom w:val="0"/>
      <w:divBdr>
        <w:top w:val="none" w:sz="0" w:space="0" w:color="auto"/>
        <w:left w:val="none" w:sz="0" w:space="0" w:color="auto"/>
        <w:bottom w:val="none" w:sz="0" w:space="0" w:color="auto"/>
        <w:right w:val="none" w:sz="0" w:space="0" w:color="auto"/>
      </w:divBdr>
    </w:div>
    <w:div w:id="177342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Gilman@mathematica-mpr.com" TargetMode="External"/><Relationship Id="rId4" Type="http://schemas.openxmlformats.org/officeDocument/2006/relationships/webSettings" Target="webSettings.xml"/><Relationship Id="rId9" Type="http://schemas.openxmlformats.org/officeDocument/2006/relationships/hyperlink" Target="mailto:Adelle.Simons@h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0</TotalTime>
  <Pages>2</Pages>
  <Words>468</Words>
  <Characters>2756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Cicely Thomas</dc:creator>
  <cp:lastModifiedBy>DHHS</cp:lastModifiedBy>
  <cp:revision>2</cp:revision>
  <cp:lastPrinted>2013-06-14T18:44:00Z</cp:lastPrinted>
  <dcterms:created xsi:type="dcterms:W3CDTF">2013-06-14T18:44:00Z</dcterms:created>
  <dcterms:modified xsi:type="dcterms:W3CDTF">2013-06-14T18:44:00Z</dcterms:modified>
</cp:coreProperties>
</file>