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14C" w:rsidRDefault="0065714C" w:rsidP="0065714C">
      <w:pPr>
        <w:keepNext/>
        <w:keepLines/>
        <w:pBdr>
          <w:top w:val="single" w:sz="6" w:space="3" w:color="DA291C"/>
          <w:bottom w:val="single" w:sz="6" w:space="3" w:color="DA291C"/>
        </w:pBdr>
        <w:shd w:val="clear" w:color="auto" w:fill="DA291C"/>
        <w:tabs>
          <w:tab w:val="num" w:pos="720"/>
        </w:tabs>
        <w:spacing w:after="180" w:line="264" w:lineRule="auto"/>
        <w:ind w:left="2160" w:hanging="2160"/>
        <w:outlineLvl w:val="0"/>
        <w:rPr>
          <w:rFonts w:ascii="Arial" w:hAnsi="Arial" w:cs="Times New Roman"/>
          <w:b/>
          <w:color w:val="FFFFFF"/>
          <w:kern w:val="28"/>
          <w:sz w:val="28"/>
          <w:szCs w:val="20"/>
        </w:rPr>
      </w:pPr>
      <w:r w:rsidRPr="0065714C">
        <w:rPr>
          <w:rFonts w:ascii="Arial" w:hAnsi="Arial" w:cs="Times New Roman"/>
          <w:b/>
          <w:color w:val="FFFFFF"/>
          <w:kern w:val="28"/>
          <w:sz w:val="28"/>
          <w:szCs w:val="20"/>
        </w:rPr>
        <w:t xml:space="preserve">Appendix </w:t>
      </w:r>
      <w:r>
        <w:rPr>
          <w:rFonts w:ascii="Arial" w:hAnsi="Arial" w:cs="Times New Roman"/>
          <w:b/>
          <w:color w:val="FFFFFF"/>
          <w:kern w:val="28"/>
          <w:sz w:val="28"/>
          <w:szCs w:val="20"/>
        </w:rPr>
        <w:t>I</w:t>
      </w:r>
      <w:r w:rsidRPr="0065714C">
        <w:rPr>
          <w:rFonts w:ascii="Arial" w:hAnsi="Arial" w:cs="Times New Roman"/>
          <w:b/>
          <w:color w:val="FFFFFF"/>
          <w:kern w:val="28"/>
          <w:sz w:val="28"/>
          <w:szCs w:val="20"/>
        </w:rPr>
        <w:t>.</w:t>
      </w:r>
      <w:r w:rsidRPr="0065714C">
        <w:rPr>
          <w:rFonts w:ascii="Arial" w:hAnsi="Arial" w:cs="Times New Roman"/>
          <w:b/>
          <w:color w:val="FFFFFF"/>
          <w:kern w:val="28"/>
          <w:sz w:val="28"/>
          <w:szCs w:val="20"/>
        </w:rPr>
        <w:tab/>
      </w:r>
      <w:r>
        <w:rPr>
          <w:rFonts w:ascii="Arial" w:hAnsi="Arial" w:cs="Times New Roman"/>
          <w:b/>
          <w:color w:val="FFFFFF"/>
          <w:kern w:val="28"/>
          <w:sz w:val="28"/>
          <w:szCs w:val="20"/>
        </w:rPr>
        <w:t>CSE Interview Consent Form</w:t>
      </w:r>
    </w:p>
    <w:p w:rsidR="0065714C" w:rsidRPr="0065714C" w:rsidRDefault="0065714C" w:rsidP="0065714C"/>
    <w:p w:rsidR="0065714C" w:rsidRPr="0065714C" w:rsidRDefault="0065714C" w:rsidP="0065714C"/>
    <w:p w:rsidR="0065714C" w:rsidRDefault="0065714C" w:rsidP="00407BA9">
      <w:pPr>
        <w:autoSpaceDE w:val="0"/>
        <w:autoSpaceDN w:val="0"/>
        <w:adjustRightInd w:val="0"/>
        <w:rPr>
          <w:rFonts w:cs="Times New Roman"/>
          <w:b/>
          <w:bCs/>
          <w:sz w:val="23"/>
          <w:szCs w:val="23"/>
        </w:rPr>
        <w:sectPr w:rsidR="0065714C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407BA9" w:rsidRDefault="00407BA9" w:rsidP="00407BA9">
      <w:pPr>
        <w:autoSpaceDE w:val="0"/>
        <w:autoSpaceDN w:val="0"/>
        <w:adjustRightInd w:val="0"/>
        <w:rPr>
          <w:rFonts w:cs="Times New Roman"/>
          <w:b/>
          <w:bCs/>
          <w:sz w:val="23"/>
          <w:szCs w:val="23"/>
        </w:rPr>
      </w:pPr>
    </w:p>
    <w:p w:rsidR="00407BA9" w:rsidRDefault="00407BA9" w:rsidP="00407BA9">
      <w:pPr>
        <w:autoSpaceDE w:val="0"/>
        <w:autoSpaceDN w:val="0"/>
        <w:adjustRightInd w:val="0"/>
        <w:rPr>
          <w:rFonts w:cs="Times New Roman"/>
          <w:b/>
          <w:bCs/>
          <w:sz w:val="23"/>
          <w:szCs w:val="23"/>
        </w:rPr>
      </w:pPr>
    </w:p>
    <w:p w:rsidR="00407BA9" w:rsidRPr="00F802DA" w:rsidRDefault="00407BA9" w:rsidP="00407BA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F802DA">
        <w:rPr>
          <w:rFonts w:cs="Times New Roman"/>
          <w:b/>
          <w:bCs/>
          <w:szCs w:val="24"/>
        </w:rPr>
        <w:t>INTRODUCTION</w:t>
      </w:r>
    </w:p>
    <w:p w:rsidR="00407BA9" w:rsidRPr="00F802DA" w:rsidRDefault="009D4E55" w:rsidP="00407BA9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You are</w:t>
      </w:r>
      <w:r w:rsidR="00407BA9" w:rsidRPr="00F802DA">
        <w:rPr>
          <w:rFonts w:cs="Times New Roman"/>
          <w:szCs w:val="24"/>
        </w:rPr>
        <w:t xml:space="preserve"> invited to take part in </w:t>
      </w:r>
      <w:r w:rsidR="00F11ECE">
        <w:rPr>
          <w:rFonts w:cs="Times New Roman"/>
          <w:szCs w:val="24"/>
        </w:rPr>
        <w:t>an i</w:t>
      </w:r>
      <w:r w:rsidR="005569FB" w:rsidRPr="006677B7">
        <w:rPr>
          <w:rFonts w:cs="Times New Roman"/>
          <w:szCs w:val="24"/>
        </w:rPr>
        <w:t>nterview</w:t>
      </w:r>
      <w:r w:rsidR="00407BA9" w:rsidRPr="00F802DA">
        <w:rPr>
          <w:rFonts w:cs="Times New Roman"/>
          <w:szCs w:val="24"/>
        </w:rPr>
        <w:t xml:space="preserve"> that is being conducted as part of the </w:t>
      </w:r>
      <w:r w:rsidR="00F86681">
        <w:rPr>
          <w:rFonts w:cs="Times New Roman"/>
          <w:szCs w:val="24"/>
        </w:rPr>
        <w:t xml:space="preserve">national </w:t>
      </w:r>
      <w:r>
        <w:rPr>
          <w:rFonts w:cs="Times New Roman"/>
          <w:szCs w:val="24"/>
        </w:rPr>
        <w:t>Cross-S</w:t>
      </w:r>
      <w:r w:rsidR="00407BA9" w:rsidRPr="00F802DA">
        <w:rPr>
          <w:rFonts w:cs="Times New Roman"/>
          <w:szCs w:val="24"/>
        </w:rPr>
        <w:t>ite Evaluation of Project LAUNCH</w:t>
      </w:r>
      <w:r w:rsidR="00192D6B" w:rsidRPr="00F802DA">
        <w:rPr>
          <w:rFonts w:cs="Times New Roman"/>
          <w:szCs w:val="24"/>
        </w:rPr>
        <w:t xml:space="preserve"> </w:t>
      </w:r>
      <w:r w:rsidR="00192D6B" w:rsidRPr="00F802DA">
        <w:rPr>
          <w:szCs w:val="24"/>
        </w:rPr>
        <w:t>(Linking Actions for Unmet Needs in Children’s Health).</w:t>
      </w:r>
      <w:r w:rsidR="00407BA9" w:rsidRPr="00F802DA">
        <w:rPr>
          <w:rFonts w:cs="Times New Roman"/>
          <w:szCs w:val="24"/>
        </w:rPr>
        <w:t xml:space="preserve">  </w:t>
      </w:r>
      <w:r w:rsidR="00192D6B" w:rsidRPr="00F802DA">
        <w:rPr>
          <w:szCs w:val="24"/>
        </w:rPr>
        <w:t>Project LAUNCH is a</w:t>
      </w:r>
      <w:r w:rsidR="00986A0F">
        <w:rPr>
          <w:szCs w:val="24"/>
        </w:rPr>
        <w:t>n</w:t>
      </w:r>
      <w:r w:rsidR="00192D6B" w:rsidRPr="00F802DA">
        <w:rPr>
          <w:szCs w:val="24"/>
        </w:rPr>
        <w:t xml:space="preserve"> initiative through the Substance Abuse and Mental Health Services Administration (SAMHSA) aimed at promoting the wellness of young children ages birth to 8 by addressing the physical, social, emotional, cognitive, and behavioral aspects of their development. </w:t>
      </w:r>
      <w:r w:rsidR="007E4A84">
        <w:rPr>
          <w:szCs w:val="24"/>
        </w:rPr>
        <w:t xml:space="preserve"> </w:t>
      </w:r>
      <w:r w:rsidR="00F86681">
        <w:rPr>
          <w:rFonts w:cs="Times New Roman"/>
          <w:szCs w:val="24"/>
        </w:rPr>
        <w:t xml:space="preserve">This national evaluation is sponsored by </w:t>
      </w:r>
      <w:r w:rsidR="000D7542" w:rsidRPr="00F802DA">
        <w:rPr>
          <w:rFonts w:cs="Times New Roman"/>
          <w:szCs w:val="24"/>
        </w:rPr>
        <w:t>SAMHSA</w:t>
      </w:r>
      <w:r w:rsidR="00407BA9" w:rsidRPr="00F802DA">
        <w:rPr>
          <w:rFonts w:cs="Times New Roman"/>
          <w:szCs w:val="24"/>
        </w:rPr>
        <w:t xml:space="preserve"> and the Administration </w:t>
      </w:r>
      <w:r w:rsidR="009713CE">
        <w:rPr>
          <w:rFonts w:cs="Times New Roman"/>
          <w:szCs w:val="24"/>
        </w:rPr>
        <w:t>for</w:t>
      </w:r>
      <w:r w:rsidR="009713CE" w:rsidRPr="00F802DA">
        <w:rPr>
          <w:rFonts w:cs="Times New Roman"/>
          <w:szCs w:val="24"/>
        </w:rPr>
        <w:t xml:space="preserve"> </w:t>
      </w:r>
      <w:r w:rsidR="00407BA9" w:rsidRPr="00F802DA">
        <w:rPr>
          <w:rFonts w:cs="Times New Roman"/>
          <w:szCs w:val="24"/>
        </w:rPr>
        <w:t xml:space="preserve">Children and Families </w:t>
      </w:r>
      <w:r w:rsidR="00F86681">
        <w:rPr>
          <w:rFonts w:cs="Times New Roman"/>
          <w:szCs w:val="24"/>
        </w:rPr>
        <w:t>(ACF)</w:t>
      </w:r>
      <w:r w:rsidR="00407BA9" w:rsidRPr="00F802DA">
        <w:rPr>
          <w:rFonts w:cs="Times New Roman"/>
          <w:szCs w:val="24"/>
        </w:rPr>
        <w:t xml:space="preserve">. </w:t>
      </w:r>
    </w:p>
    <w:p w:rsidR="00407BA9" w:rsidRPr="00F802DA" w:rsidRDefault="00407BA9" w:rsidP="00407BA9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5569FB" w:rsidRDefault="009D4E55" w:rsidP="0079126A">
      <w:pPr>
        <w:autoSpaceDE w:val="0"/>
        <w:autoSpaceDN w:val="0"/>
        <w:adjustRightInd w:val="0"/>
        <w:rPr>
          <w:szCs w:val="24"/>
        </w:rPr>
      </w:pPr>
      <w:r>
        <w:rPr>
          <w:rFonts w:cs="Times New Roman"/>
          <w:szCs w:val="24"/>
        </w:rPr>
        <w:t>Abt Associates</w:t>
      </w:r>
      <w:r w:rsidR="00407BA9" w:rsidRPr="00F802DA">
        <w:rPr>
          <w:rFonts w:cs="Times New Roman"/>
          <w:szCs w:val="24"/>
        </w:rPr>
        <w:t xml:space="preserve">, a research </w:t>
      </w:r>
      <w:r w:rsidR="00F86681">
        <w:rPr>
          <w:rFonts w:cs="Times New Roman"/>
          <w:szCs w:val="24"/>
        </w:rPr>
        <w:t>consulting firm</w:t>
      </w:r>
      <w:r w:rsidR="00407BA9" w:rsidRPr="00F802DA">
        <w:rPr>
          <w:rFonts w:cs="Times New Roman"/>
          <w:szCs w:val="24"/>
        </w:rPr>
        <w:t xml:space="preserve">, is carrying out the </w:t>
      </w:r>
      <w:r w:rsidR="00926721">
        <w:rPr>
          <w:rFonts w:cs="Times New Roman"/>
          <w:szCs w:val="24"/>
        </w:rPr>
        <w:t xml:space="preserve">national </w:t>
      </w:r>
      <w:r w:rsidR="007E4A84">
        <w:rPr>
          <w:rFonts w:cs="Times New Roman"/>
          <w:szCs w:val="24"/>
        </w:rPr>
        <w:t>C</w:t>
      </w:r>
      <w:r w:rsidR="00926721">
        <w:rPr>
          <w:rFonts w:cs="Times New Roman"/>
          <w:szCs w:val="24"/>
        </w:rPr>
        <w:t>ross-Site E</w:t>
      </w:r>
      <w:r w:rsidR="00407BA9" w:rsidRPr="00F802DA">
        <w:rPr>
          <w:rFonts w:cs="Times New Roman"/>
          <w:szCs w:val="24"/>
        </w:rPr>
        <w:t xml:space="preserve">valuation. </w:t>
      </w:r>
      <w:r w:rsidR="007E4A84">
        <w:rPr>
          <w:rFonts w:cs="Times New Roman"/>
          <w:szCs w:val="24"/>
        </w:rPr>
        <w:t xml:space="preserve">As part of the evaluation, </w:t>
      </w:r>
      <w:r w:rsidR="00B760E2">
        <w:rPr>
          <w:rFonts w:cs="Times New Roman"/>
          <w:szCs w:val="24"/>
        </w:rPr>
        <w:t>telephone interviews with</w:t>
      </w:r>
      <w:r w:rsidR="007E4A84">
        <w:rPr>
          <w:rFonts w:cs="Times New Roman"/>
          <w:szCs w:val="24"/>
        </w:rPr>
        <w:t xml:space="preserve"> </w:t>
      </w:r>
      <w:r w:rsidR="001B78B6">
        <w:rPr>
          <w:rFonts w:cs="Times New Roman"/>
          <w:szCs w:val="24"/>
        </w:rPr>
        <w:t xml:space="preserve">LAUNCH grantees are being </w:t>
      </w:r>
      <w:r w:rsidR="007E4A84">
        <w:rPr>
          <w:rFonts w:cs="Times New Roman"/>
          <w:szCs w:val="24"/>
        </w:rPr>
        <w:t>conduct</w:t>
      </w:r>
      <w:r w:rsidR="001B78B6">
        <w:rPr>
          <w:rFonts w:cs="Times New Roman"/>
          <w:szCs w:val="24"/>
        </w:rPr>
        <w:t>ed</w:t>
      </w:r>
      <w:r w:rsidR="007E4A84">
        <w:rPr>
          <w:rFonts w:cs="Times New Roman"/>
          <w:szCs w:val="24"/>
        </w:rPr>
        <w:t xml:space="preserve"> </w:t>
      </w:r>
      <w:r w:rsidR="001B78B6">
        <w:rPr>
          <w:rFonts w:cs="Times New Roman"/>
          <w:szCs w:val="24"/>
        </w:rPr>
        <w:t>to speak</w:t>
      </w:r>
      <w:r w:rsidR="007E4A84" w:rsidRPr="00F802DA">
        <w:rPr>
          <w:rFonts w:cs="Times New Roman"/>
          <w:szCs w:val="24"/>
        </w:rPr>
        <w:t xml:space="preserve"> with </w:t>
      </w:r>
      <w:r w:rsidR="007E4A84">
        <w:rPr>
          <w:rFonts w:cs="Times New Roman"/>
          <w:szCs w:val="24"/>
        </w:rPr>
        <w:t>grant-funded</w:t>
      </w:r>
      <w:r w:rsidR="007E4A84" w:rsidRPr="00F802DA">
        <w:rPr>
          <w:rFonts w:cs="Times New Roman"/>
          <w:szCs w:val="24"/>
        </w:rPr>
        <w:t xml:space="preserve"> staff and other </w:t>
      </w:r>
      <w:r w:rsidR="007E4A84">
        <w:rPr>
          <w:rFonts w:cs="Times New Roman"/>
          <w:szCs w:val="24"/>
        </w:rPr>
        <w:t>key</w:t>
      </w:r>
      <w:r w:rsidR="007E4A84" w:rsidRPr="00F802DA">
        <w:rPr>
          <w:rFonts w:cs="Times New Roman"/>
          <w:szCs w:val="24"/>
        </w:rPr>
        <w:t xml:space="preserve"> partners </w:t>
      </w:r>
      <w:r w:rsidR="007E4A84">
        <w:rPr>
          <w:rFonts w:cs="Times New Roman"/>
          <w:szCs w:val="24"/>
        </w:rPr>
        <w:t>and</w:t>
      </w:r>
      <w:r w:rsidR="001B78B6">
        <w:rPr>
          <w:rFonts w:cs="Times New Roman"/>
          <w:szCs w:val="24"/>
        </w:rPr>
        <w:t xml:space="preserve"> stakeholders</w:t>
      </w:r>
      <w:r w:rsidR="007E4A84" w:rsidRPr="00F802DA">
        <w:rPr>
          <w:rFonts w:cs="Times New Roman"/>
          <w:szCs w:val="24"/>
        </w:rPr>
        <w:t xml:space="preserve">.  </w:t>
      </w:r>
      <w:r w:rsidR="005569FB" w:rsidRPr="006677B7">
        <w:rPr>
          <w:rFonts w:cs="Times New Roman"/>
          <w:szCs w:val="24"/>
        </w:rPr>
        <w:t xml:space="preserve">The purpose of these interviews </w:t>
      </w:r>
      <w:r w:rsidR="00407BA9" w:rsidRPr="006677B7">
        <w:rPr>
          <w:rFonts w:cs="Times New Roman"/>
          <w:szCs w:val="24"/>
        </w:rPr>
        <w:t xml:space="preserve">is to </w:t>
      </w:r>
      <w:r w:rsidR="00407BA9" w:rsidRPr="006677B7">
        <w:rPr>
          <w:szCs w:val="24"/>
        </w:rPr>
        <w:t>understand grant</w:t>
      </w:r>
      <w:r w:rsidR="00407BA9" w:rsidRPr="00F802DA">
        <w:rPr>
          <w:szCs w:val="24"/>
        </w:rPr>
        <w:t xml:space="preserve">ees’ progress in program implementation and service delivery and to collect data about Project LAUNCH activities </w:t>
      </w:r>
      <w:r w:rsidR="00407BA9" w:rsidRPr="004800E3">
        <w:rPr>
          <w:szCs w:val="24"/>
        </w:rPr>
        <w:t xml:space="preserve">aimed at infrastructure development and systems change at the </w:t>
      </w:r>
      <w:r w:rsidR="00986A0F">
        <w:rPr>
          <w:szCs w:val="24"/>
        </w:rPr>
        <w:t>s</w:t>
      </w:r>
      <w:r w:rsidR="00407BA9" w:rsidRPr="004800E3">
        <w:rPr>
          <w:szCs w:val="24"/>
        </w:rPr>
        <w:t>tate</w:t>
      </w:r>
      <w:r w:rsidR="003875EE" w:rsidRPr="004800E3">
        <w:rPr>
          <w:szCs w:val="24"/>
        </w:rPr>
        <w:t xml:space="preserve">, </w:t>
      </w:r>
      <w:r w:rsidR="00986A0F">
        <w:rPr>
          <w:szCs w:val="24"/>
        </w:rPr>
        <w:t>t</w:t>
      </w:r>
      <w:r w:rsidR="003875EE" w:rsidRPr="004800E3">
        <w:rPr>
          <w:szCs w:val="24"/>
        </w:rPr>
        <w:t>ribal,</w:t>
      </w:r>
      <w:r w:rsidR="0079126A" w:rsidRPr="004800E3">
        <w:rPr>
          <w:szCs w:val="24"/>
        </w:rPr>
        <w:t xml:space="preserve"> and community levels.  </w:t>
      </w:r>
      <w:r w:rsidR="00F11ECE" w:rsidRPr="00F11ECE">
        <w:rPr>
          <w:szCs w:val="24"/>
        </w:rPr>
        <w:t>Approximately 10 people from each site will be asked to participate in these interviews.</w:t>
      </w:r>
      <w:r w:rsidR="00B051E8">
        <w:rPr>
          <w:szCs w:val="24"/>
        </w:rPr>
        <w:t xml:space="preserve"> </w:t>
      </w:r>
      <w:r w:rsidR="00147F3D">
        <w:rPr>
          <w:szCs w:val="24"/>
        </w:rPr>
        <w:t xml:space="preserve"> </w:t>
      </w:r>
      <w:r w:rsidR="00B051E8">
        <w:rPr>
          <w:szCs w:val="24"/>
        </w:rPr>
        <w:t>Telephone int</w:t>
      </w:r>
      <w:r w:rsidR="00D57E17">
        <w:rPr>
          <w:szCs w:val="24"/>
        </w:rPr>
        <w:t>erviews are conducted in years one</w:t>
      </w:r>
      <w:r w:rsidR="00B051E8">
        <w:rPr>
          <w:szCs w:val="24"/>
        </w:rPr>
        <w:t xml:space="preserve">, </w:t>
      </w:r>
      <w:r w:rsidR="00D57E17">
        <w:rPr>
          <w:szCs w:val="24"/>
        </w:rPr>
        <w:t>three</w:t>
      </w:r>
      <w:r w:rsidR="00B051E8">
        <w:rPr>
          <w:szCs w:val="24"/>
        </w:rPr>
        <w:t xml:space="preserve">, and </w:t>
      </w:r>
      <w:r w:rsidR="00D57E17">
        <w:rPr>
          <w:szCs w:val="24"/>
        </w:rPr>
        <w:t>four</w:t>
      </w:r>
      <w:r w:rsidR="00B051E8">
        <w:rPr>
          <w:szCs w:val="24"/>
        </w:rPr>
        <w:t xml:space="preserve"> of each cooperative agreement with site visits in year two. </w:t>
      </w:r>
    </w:p>
    <w:p w:rsidR="00F11ECE" w:rsidRDefault="00F11ECE" w:rsidP="0079126A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A03940" w:rsidRDefault="004E7B80" w:rsidP="00407BA9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I</w:t>
      </w:r>
      <w:r w:rsidR="00F11ECE">
        <w:rPr>
          <w:rFonts w:cs="Times New Roman"/>
          <w:szCs w:val="24"/>
        </w:rPr>
        <w:t>ntervie</w:t>
      </w:r>
      <w:r>
        <w:rPr>
          <w:rFonts w:cs="Times New Roman"/>
          <w:szCs w:val="24"/>
        </w:rPr>
        <w:t xml:space="preserve">ws will require </w:t>
      </w:r>
      <w:r w:rsidR="00F66F4D">
        <w:rPr>
          <w:rFonts w:cs="Times New Roman"/>
          <w:szCs w:val="24"/>
        </w:rPr>
        <w:t xml:space="preserve">between </w:t>
      </w:r>
      <w:r>
        <w:rPr>
          <w:rFonts w:cs="Times New Roman"/>
          <w:szCs w:val="24"/>
        </w:rPr>
        <w:t>45</w:t>
      </w:r>
      <w:r w:rsidR="00F11ECE">
        <w:rPr>
          <w:rFonts w:cs="Times New Roman"/>
          <w:szCs w:val="24"/>
        </w:rPr>
        <w:t xml:space="preserve"> to 90 minutes of your time.</w:t>
      </w:r>
      <w:r w:rsidR="00407BA9" w:rsidRPr="00F802DA">
        <w:rPr>
          <w:rFonts w:cs="Times New Roman"/>
          <w:szCs w:val="24"/>
        </w:rPr>
        <w:t xml:space="preserve"> </w:t>
      </w:r>
      <w:r w:rsidR="006D7991">
        <w:rPr>
          <w:rFonts w:cs="Times New Roman"/>
          <w:szCs w:val="24"/>
        </w:rPr>
        <w:t>The length of time your interview takes will depend on your role on the project</w:t>
      </w:r>
      <w:r w:rsidR="00D4279D">
        <w:rPr>
          <w:rFonts w:cs="Times New Roman"/>
          <w:szCs w:val="24"/>
        </w:rPr>
        <w:t>, as shown in Table 1</w:t>
      </w:r>
      <w:r w:rsidR="007213A4">
        <w:rPr>
          <w:rFonts w:cs="Times New Roman"/>
          <w:szCs w:val="24"/>
        </w:rPr>
        <w:t xml:space="preserve"> below</w:t>
      </w:r>
      <w:r w:rsidR="00D4279D">
        <w:rPr>
          <w:rFonts w:cs="Times New Roman"/>
          <w:szCs w:val="24"/>
        </w:rPr>
        <w:t>.</w:t>
      </w:r>
    </w:p>
    <w:p w:rsidR="00A03940" w:rsidRDefault="00A03940" w:rsidP="00407BA9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D4279D" w:rsidRPr="007213A4" w:rsidRDefault="00D4279D" w:rsidP="00407BA9">
      <w:pPr>
        <w:autoSpaceDE w:val="0"/>
        <w:autoSpaceDN w:val="0"/>
        <w:adjustRightInd w:val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Table 1.  </w:t>
      </w:r>
      <w:r w:rsidR="00587151">
        <w:rPr>
          <w:rFonts w:cs="Times New Roman"/>
          <w:b/>
          <w:szCs w:val="24"/>
        </w:rPr>
        <w:t>Length</w:t>
      </w:r>
      <w:r w:rsidRPr="007213A4">
        <w:rPr>
          <w:rFonts w:cs="Times New Roman"/>
          <w:b/>
          <w:szCs w:val="24"/>
        </w:rPr>
        <w:t xml:space="preserve"> of Interview by Respondent Role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20"/>
        <w:gridCol w:w="1620"/>
      </w:tblGrid>
      <w:tr w:rsidR="00D4279D" w:rsidRPr="007213A4" w:rsidTr="00DB100D">
        <w:tc>
          <w:tcPr>
            <w:tcW w:w="4320" w:type="dxa"/>
            <w:vAlign w:val="center"/>
          </w:tcPr>
          <w:p w:rsidR="00D4279D" w:rsidRPr="00A03940" w:rsidRDefault="00D4279D" w:rsidP="00407BA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213A4">
              <w:rPr>
                <w:rFonts w:eastAsia="Calibri"/>
                <w:szCs w:val="24"/>
              </w:rPr>
              <w:t xml:space="preserve">Child Wellness Coordinator </w:t>
            </w:r>
          </w:p>
        </w:tc>
        <w:tc>
          <w:tcPr>
            <w:tcW w:w="1620" w:type="dxa"/>
            <w:vAlign w:val="center"/>
          </w:tcPr>
          <w:p w:rsidR="00D4279D" w:rsidRPr="00D4279D" w:rsidRDefault="00D4279D" w:rsidP="00D4279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213A4">
              <w:rPr>
                <w:rFonts w:eastAsia="Calibri"/>
                <w:szCs w:val="24"/>
              </w:rPr>
              <w:t>90 minutes</w:t>
            </w:r>
          </w:p>
        </w:tc>
      </w:tr>
      <w:tr w:rsidR="00D4279D" w:rsidRPr="007213A4" w:rsidTr="00DB100D">
        <w:tc>
          <w:tcPr>
            <w:tcW w:w="4320" w:type="dxa"/>
            <w:vAlign w:val="center"/>
          </w:tcPr>
          <w:p w:rsidR="00D4279D" w:rsidRPr="00A03940" w:rsidRDefault="00D4279D" w:rsidP="00407BA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213A4">
              <w:rPr>
                <w:rFonts w:eastAsia="Calibri"/>
                <w:szCs w:val="24"/>
              </w:rPr>
              <w:t>Chair of  Local Child Wellness Council</w:t>
            </w:r>
          </w:p>
        </w:tc>
        <w:tc>
          <w:tcPr>
            <w:tcW w:w="1620" w:type="dxa"/>
            <w:vAlign w:val="center"/>
          </w:tcPr>
          <w:p w:rsidR="00D4279D" w:rsidRPr="00D4279D" w:rsidRDefault="00D4279D" w:rsidP="00407BA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213A4">
              <w:rPr>
                <w:rFonts w:eastAsia="Calibri"/>
                <w:szCs w:val="24"/>
              </w:rPr>
              <w:t>60 minutes</w:t>
            </w:r>
          </w:p>
        </w:tc>
      </w:tr>
      <w:tr w:rsidR="00D4279D" w:rsidRPr="007213A4" w:rsidTr="00DB100D">
        <w:tc>
          <w:tcPr>
            <w:tcW w:w="4320" w:type="dxa"/>
            <w:vAlign w:val="center"/>
          </w:tcPr>
          <w:p w:rsidR="00D4279D" w:rsidRPr="00A03940" w:rsidRDefault="00D4279D" w:rsidP="00407BA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213A4">
              <w:rPr>
                <w:rFonts w:eastAsia="Calibri"/>
                <w:szCs w:val="24"/>
              </w:rPr>
              <w:t xml:space="preserve">Local Stakeholder </w:t>
            </w:r>
          </w:p>
        </w:tc>
        <w:tc>
          <w:tcPr>
            <w:tcW w:w="1620" w:type="dxa"/>
            <w:vAlign w:val="center"/>
          </w:tcPr>
          <w:p w:rsidR="00D4279D" w:rsidRPr="00D4279D" w:rsidRDefault="00D4279D" w:rsidP="00407BA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213A4">
              <w:rPr>
                <w:rFonts w:eastAsia="Calibri"/>
                <w:szCs w:val="24"/>
              </w:rPr>
              <w:t>45 minutes</w:t>
            </w:r>
          </w:p>
        </w:tc>
      </w:tr>
      <w:tr w:rsidR="00D4279D" w:rsidRPr="007213A4" w:rsidTr="00DB100D">
        <w:tc>
          <w:tcPr>
            <w:tcW w:w="4320" w:type="dxa"/>
            <w:vAlign w:val="center"/>
          </w:tcPr>
          <w:p w:rsidR="00D4279D" w:rsidRPr="00A03940" w:rsidRDefault="00D4279D" w:rsidP="00407BA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213A4">
              <w:rPr>
                <w:rFonts w:eastAsia="Calibri"/>
                <w:szCs w:val="24"/>
              </w:rPr>
              <w:t xml:space="preserve">State Child Wellness Coordinator </w:t>
            </w:r>
          </w:p>
        </w:tc>
        <w:tc>
          <w:tcPr>
            <w:tcW w:w="1620" w:type="dxa"/>
            <w:vAlign w:val="center"/>
          </w:tcPr>
          <w:p w:rsidR="00D4279D" w:rsidRPr="00D4279D" w:rsidRDefault="00D4279D" w:rsidP="00407BA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213A4">
              <w:rPr>
                <w:rFonts w:eastAsia="Calibri"/>
                <w:szCs w:val="24"/>
              </w:rPr>
              <w:t>75 minutes</w:t>
            </w:r>
          </w:p>
        </w:tc>
      </w:tr>
      <w:tr w:rsidR="00D4279D" w:rsidRPr="007213A4" w:rsidTr="00DB100D">
        <w:tc>
          <w:tcPr>
            <w:tcW w:w="4320" w:type="dxa"/>
            <w:vAlign w:val="center"/>
          </w:tcPr>
          <w:p w:rsidR="00D4279D" w:rsidRPr="00A03940" w:rsidRDefault="00D4279D" w:rsidP="00407BA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213A4">
              <w:rPr>
                <w:rFonts w:eastAsia="Calibri"/>
                <w:szCs w:val="24"/>
              </w:rPr>
              <w:t xml:space="preserve">Chair of  State Child Wellness Council </w:t>
            </w:r>
          </w:p>
        </w:tc>
        <w:tc>
          <w:tcPr>
            <w:tcW w:w="1620" w:type="dxa"/>
            <w:vAlign w:val="center"/>
          </w:tcPr>
          <w:p w:rsidR="00D4279D" w:rsidRPr="00D4279D" w:rsidRDefault="00D4279D" w:rsidP="00407BA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213A4">
              <w:rPr>
                <w:rFonts w:eastAsia="Calibri"/>
                <w:szCs w:val="24"/>
              </w:rPr>
              <w:t>75 minutes</w:t>
            </w:r>
          </w:p>
        </w:tc>
      </w:tr>
    </w:tbl>
    <w:p w:rsidR="00A03940" w:rsidRDefault="00A03940" w:rsidP="00407BA9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07BA9" w:rsidRPr="00F802DA" w:rsidRDefault="003875EE" w:rsidP="00407BA9">
      <w:pPr>
        <w:autoSpaceDE w:val="0"/>
        <w:autoSpaceDN w:val="0"/>
        <w:adjustRightInd w:val="0"/>
        <w:rPr>
          <w:rFonts w:cs="Times New Roman"/>
          <w:szCs w:val="24"/>
        </w:rPr>
      </w:pPr>
      <w:r w:rsidRPr="00F802DA">
        <w:rPr>
          <w:rFonts w:cs="Times New Roman"/>
          <w:szCs w:val="24"/>
        </w:rPr>
        <w:t>You are being asked to provide your informed consent to participate in the interview.</w:t>
      </w:r>
    </w:p>
    <w:p w:rsidR="00407BA9" w:rsidRPr="00F802DA" w:rsidRDefault="00407BA9" w:rsidP="00407BA9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07BA9" w:rsidRPr="00F802DA" w:rsidRDefault="00407BA9" w:rsidP="00407BA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F802DA">
        <w:rPr>
          <w:rFonts w:cs="Times New Roman"/>
          <w:b/>
          <w:bCs/>
          <w:szCs w:val="24"/>
        </w:rPr>
        <w:t>PURPOSE</w:t>
      </w:r>
    </w:p>
    <w:p w:rsidR="00CF4565" w:rsidRDefault="003875EE" w:rsidP="00407BA9">
      <w:pPr>
        <w:autoSpaceDE w:val="0"/>
        <w:autoSpaceDN w:val="0"/>
        <w:adjustRightInd w:val="0"/>
        <w:rPr>
          <w:rFonts w:cs="Times New Roman"/>
          <w:szCs w:val="24"/>
        </w:rPr>
      </w:pPr>
      <w:r w:rsidRPr="00F802DA">
        <w:rPr>
          <w:rFonts w:cs="Times New Roman"/>
          <w:szCs w:val="24"/>
        </w:rPr>
        <w:t>The findings from the discussion will be summarized, along with other data that are collected</w:t>
      </w:r>
      <w:r>
        <w:rPr>
          <w:rFonts w:cs="Times New Roman"/>
          <w:szCs w:val="24"/>
        </w:rPr>
        <w:t xml:space="preserve">, to </w:t>
      </w:r>
      <w:r w:rsidRPr="00F802DA">
        <w:rPr>
          <w:rFonts w:cs="Times New Roman"/>
          <w:szCs w:val="24"/>
        </w:rPr>
        <w:t>describe Project LAUNCH service delivery processes</w:t>
      </w:r>
      <w:r>
        <w:rPr>
          <w:rFonts w:cs="Times New Roman"/>
          <w:szCs w:val="24"/>
        </w:rPr>
        <w:t>,</w:t>
      </w:r>
      <w:r w:rsidRPr="00F802DA">
        <w:rPr>
          <w:rFonts w:cs="Times New Roman"/>
          <w:szCs w:val="24"/>
        </w:rPr>
        <w:t xml:space="preserve"> infrastructure development</w:t>
      </w:r>
      <w:r>
        <w:rPr>
          <w:rFonts w:cs="Times New Roman"/>
          <w:szCs w:val="24"/>
        </w:rPr>
        <w:t>,</w:t>
      </w:r>
      <w:r w:rsidRPr="00F802DA">
        <w:rPr>
          <w:rFonts w:cs="Times New Roman"/>
          <w:szCs w:val="24"/>
        </w:rPr>
        <w:t xml:space="preserve"> and system change activities.</w:t>
      </w:r>
      <w:r>
        <w:rPr>
          <w:rFonts w:cs="Times New Roman"/>
          <w:szCs w:val="24"/>
        </w:rPr>
        <w:t xml:space="preserve"> </w:t>
      </w:r>
      <w:r w:rsidR="00147F3D">
        <w:rPr>
          <w:rFonts w:cs="Times New Roman"/>
          <w:szCs w:val="24"/>
        </w:rPr>
        <w:t xml:space="preserve"> </w:t>
      </w:r>
      <w:r w:rsidR="00407BA9" w:rsidRPr="00F802DA">
        <w:rPr>
          <w:rFonts w:cs="Times New Roman"/>
          <w:szCs w:val="24"/>
        </w:rPr>
        <w:t>The discussion will b</w:t>
      </w:r>
      <w:r w:rsidR="00CF4565">
        <w:rPr>
          <w:rFonts w:cs="Times New Roman"/>
          <w:szCs w:val="24"/>
        </w:rPr>
        <w:t>e kept private.</w:t>
      </w:r>
      <w:r w:rsidR="00407BA9" w:rsidRPr="00F802DA">
        <w:rPr>
          <w:rFonts w:cs="Times New Roman"/>
          <w:szCs w:val="24"/>
        </w:rPr>
        <w:t xml:space="preserve"> </w:t>
      </w:r>
      <w:r w:rsidR="000D7542" w:rsidRPr="00F802DA">
        <w:rPr>
          <w:rFonts w:cs="Times New Roman"/>
          <w:szCs w:val="24"/>
        </w:rPr>
        <w:t xml:space="preserve"> </w:t>
      </w:r>
    </w:p>
    <w:p w:rsidR="0079126A" w:rsidRPr="00F802DA" w:rsidRDefault="0079126A" w:rsidP="00407BA9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07BA9" w:rsidRPr="00F802DA" w:rsidRDefault="00407BA9" w:rsidP="00407BA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F802DA">
        <w:rPr>
          <w:rFonts w:cs="Times New Roman"/>
          <w:b/>
          <w:bCs/>
          <w:szCs w:val="24"/>
        </w:rPr>
        <w:t>RISKS OF TAKING PART IN THE STUDY</w:t>
      </w:r>
    </w:p>
    <w:p w:rsidR="00407BA9" w:rsidRPr="00F802DA" w:rsidRDefault="00407BA9" w:rsidP="00407BA9">
      <w:pPr>
        <w:autoSpaceDE w:val="0"/>
        <w:autoSpaceDN w:val="0"/>
        <w:adjustRightInd w:val="0"/>
        <w:rPr>
          <w:rFonts w:cs="Times New Roman"/>
          <w:szCs w:val="24"/>
        </w:rPr>
      </w:pPr>
      <w:r w:rsidRPr="00F802DA">
        <w:rPr>
          <w:rFonts w:cs="Times New Roman"/>
          <w:szCs w:val="24"/>
        </w:rPr>
        <w:t xml:space="preserve">This evaluation represents minimal risk to you. </w:t>
      </w:r>
      <w:r w:rsidR="00147F3D">
        <w:rPr>
          <w:rFonts w:cs="Times New Roman"/>
          <w:szCs w:val="24"/>
        </w:rPr>
        <w:t xml:space="preserve"> </w:t>
      </w:r>
      <w:r w:rsidRPr="00F802DA">
        <w:rPr>
          <w:rFonts w:cs="Times New Roman"/>
          <w:szCs w:val="24"/>
        </w:rPr>
        <w:t xml:space="preserve">The primary risk associated with participation in the evaluation is a breach of </w:t>
      </w:r>
      <w:bookmarkStart w:id="0" w:name="_GoBack"/>
      <w:r w:rsidR="0079126A">
        <w:rPr>
          <w:rFonts w:cs="Times New Roman"/>
          <w:szCs w:val="24"/>
        </w:rPr>
        <w:t>confidential</w:t>
      </w:r>
      <w:bookmarkEnd w:id="0"/>
      <w:r w:rsidR="0079126A">
        <w:rPr>
          <w:rFonts w:cs="Times New Roman"/>
          <w:szCs w:val="24"/>
        </w:rPr>
        <w:t>ity</w:t>
      </w:r>
      <w:r w:rsidRPr="00F802DA">
        <w:rPr>
          <w:rFonts w:cs="Times New Roman"/>
          <w:szCs w:val="24"/>
        </w:rPr>
        <w:t>; however, numerous procedures are in place to minimize this risk.</w:t>
      </w:r>
      <w:r w:rsidR="00CF4565">
        <w:rPr>
          <w:rFonts w:cs="Times New Roman"/>
          <w:szCs w:val="24"/>
        </w:rPr>
        <w:t xml:space="preserve">  </w:t>
      </w:r>
      <w:r w:rsidR="00CF4565" w:rsidRPr="00F802DA">
        <w:rPr>
          <w:rFonts w:cs="Times New Roman"/>
          <w:szCs w:val="24"/>
        </w:rPr>
        <w:t>You can choose not to answer a particular question during the interview or refuse to discuss a particular topic with no penalty to you.</w:t>
      </w:r>
      <w:r w:rsidR="00CF4565">
        <w:rPr>
          <w:rFonts w:cs="Times New Roman"/>
          <w:szCs w:val="24"/>
        </w:rPr>
        <w:t xml:space="preserve">  </w:t>
      </w:r>
      <w:r w:rsidR="00CF4565" w:rsidRPr="00F802DA">
        <w:rPr>
          <w:rFonts w:cs="Times New Roman"/>
          <w:szCs w:val="24"/>
        </w:rPr>
        <w:t xml:space="preserve">Your name will not be </w:t>
      </w:r>
      <w:r w:rsidR="00CF4565">
        <w:rPr>
          <w:rFonts w:cs="Times New Roman"/>
          <w:szCs w:val="24"/>
        </w:rPr>
        <w:t>used in any summary reports that result from this site visit and no comments will be attributed to you.</w:t>
      </w:r>
    </w:p>
    <w:p w:rsidR="00407BA9" w:rsidRPr="00F802DA" w:rsidRDefault="00407BA9" w:rsidP="00407BA9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07BA9" w:rsidRPr="00F802DA" w:rsidRDefault="00407BA9" w:rsidP="00407BA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F802DA">
        <w:rPr>
          <w:rFonts w:cs="Times New Roman"/>
          <w:b/>
          <w:bCs/>
          <w:szCs w:val="24"/>
        </w:rPr>
        <w:lastRenderedPageBreak/>
        <w:t>COSTS AND FINANCIAL RISKS</w:t>
      </w:r>
    </w:p>
    <w:p w:rsidR="00407BA9" w:rsidRPr="00F802DA" w:rsidRDefault="00407BA9" w:rsidP="00407BA9">
      <w:pPr>
        <w:autoSpaceDE w:val="0"/>
        <w:autoSpaceDN w:val="0"/>
        <w:adjustRightInd w:val="0"/>
        <w:rPr>
          <w:rFonts w:cs="Times New Roman"/>
          <w:szCs w:val="24"/>
        </w:rPr>
      </w:pPr>
      <w:r w:rsidRPr="00F802DA">
        <w:rPr>
          <w:rFonts w:cs="Times New Roman"/>
          <w:szCs w:val="24"/>
        </w:rPr>
        <w:t>There are no costs for participating in the interview.</w:t>
      </w:r>
    </w:p>
    <w:p w:rsidR="00407BA9" w:rsidRPr="00F802DA" w:rsidRDefault="00407BA9" w:rsidP="00407BA9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07BA9" w:rsidRPr="00F802DA" w:rsidRDefault="00407BA9" w:rsidP="00407BA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F802DA">
        <w:rPr>
          <w:rFonts w:cs="Times New Roman"/>
          <w:b/>
          <w:bCs/>
          <w:szCs w:val="24"/>
        </w:rPr>
        <w:t>POSSIBLE BENEFITS OF TAKING PART IN THE STUDY</w:t>
      </w:r>
    </w:p>
    <w:p w:rsidR="00407BA9" w:rsidRPr="00F802DA" w:rsidRDefault="00D212AA" w:rsidP="00407BA9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By participating in this interview, </w:t>
      </w:r>
      <w:r w:rsidR="00407BA9" w:rsidRPr="00F802DA">
        <w:rPr>
          <w:rFonts w:cs="Times New Roman"/>
          <w:szCs w:val="24"/>
        </w:rPr>
        <w:t xml:space="preserve">you are supporting the </w:t>
      </w:r>
      <w:r>
        <w:rPr>
          <w:rFonts w:cs="Times New Roman"/>
          <w:szCs w:val="24"/>
        </w:rPr>
        <w:t xml:space="preserve">national </w:t>
      </w:r>
      <w:r w:rsidR="00407BA9" w:rsidRPr="00F802DA">
        <w:rPr>
          <w:rFonts w:cs="Times New Roman"/>
          <w:szCs w:val="24"/>
        </w:rPr>
        <w:t xml:space="preserve">cross-site evaluation effort and the </w:t>
      </w:r>
      <w:r w:rsidR="000D7542" w:rsidRPr="00F802DA">
        <w:rPr>
          <w:rFonts w:cs="Times New Roman"/>
          <w:szCs w:val="24"/>
        </w:rPr>
        <w:t xml:space="preserve">development of knowledge about what makes programs like Project LAUNCH effective and replicable </w:t>
      </w:r>
      <w:r w:rsidR="00883FDE">
        <w:rPr>
          <w:rFonts w:cs="Times New Roman"/>
          <w:szCs w:val="24"/>
        </w:rPr>
        <w:t>in other s</w:t>
      </w:r>
      <w:r w:rsidR="000D7542" w:rsidRPr="00F802DA">
        <w:rPr>
          <w:rFonts w:cs="Times New Roman"/>
          <w:szCs w:val="24"/>
        </w:rPr>
        <w:t xml:space="preserve">tates and communities.  </w:t>
      </w:r>
    </w:p>
    <w:p w:rsidR="00407BA9" w:rsidRPr="00F802DA" w:rsidRDefault="00407BA9" w:rsidP="00407BA9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07BA9" w:rsidRPr="00F802DA" w:rsidRDefault="00407BA9" w:rsidP="00407BA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F802DA">
        <w:rPr>
          <w:rFonts w:cs="Times New Roman"/>
          <w:b/>
          <w:bCs/>
          <w:szCs w:val="24"/>
        </w:rPr>
        <w:t>COMPENSATION</w:t>
      </w:r>
    </w:p>
    <w:p w:rsidR="00407BA9" w:rsidRPr="00F802DA" w:rsidRDefault="00407BA9" w:rsidP="00407BA9">
      <w:pPr>
        <w:autoSpaceDE w:val="0"/>
        <w:autoSpaceDN w:val="0"/>
        <w:adjustRightInd w:val="0"/>
        <w:rPr>
          <w:rFonts w:cs="Times New Roman"/>
          <w:szCs w:val="24"/>
        </w:rPr>
      </w:pPr>
      <w:r w:rsidRPr="00F802DA">
        <w:rPr>
          <w:rFonts w:cs="Times New Roman"/>
          <w:szCs w:val="24"/>
        </w:rPr>
        <w:t>You will not receive compensation for participating in the interview.</w:t>
      </w:r>
    </w:p>
    <w:p w:rsidR="000D7542" w:rsidRPr="00F802DA" w:rsidRDefault="000D7542" w:rsidP="00407BA9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07BA9" w:rsidRPr="00F802DA" w:rsidRDefault="00F85F9B" w:rsidP="00407BA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PRIVACY</w:t>
      </w:r>
    </w:p>
    <w:p w:rsidR="009713CE" w:rsidRDefault="00F802DA" w:rsidP="00E47108">
      <w:pPr>
        <w:autoSpaceDE w:val="0"/>
        <w:autoSpaceDN w:val="0"/>
        <w:adjustRightInd w:val="0"/>
        <w:rPr>
          <w:rFonts w:cs="Times New Roman"/>
          <w:szCs w:val="24"/>
        </w:rPr>
      </w:pPr>
      <w:r w:rsidRPr="00A1597A">
        <w:rPr>
          <w:szCs w:val="24"/>
        </w:rPr>
        <w:t>Information collected in the</w:t>
      </w:r>
      <w:r w:rsidR="00A10CF3">
        <w:rPr>
          <w:szCs w:val="24"/>
        </w:rPr>
        <w:t xml:space="preserve"> telephone interview</w:t>
      </w:r>
      <w:r w:rsidRPr="00A1597A">
        <w:rPr>
          <w:szCs w:val="24"/>
        </w:rPr>
        <w:t xml:space="preserve"> will be kept </w:t>
      </w:r>
      <w:r>
        <w:rPr>
          <w:szCs w:val="24"/>
        </w:rPr>
        <w:t xml:space="preserve">private.  </w:t>
      </w:r>
      <w:r w:rsidR="0076551F">
        <w:rPr>
          <w:szCs w:val="24"/>
        </w:rPr>
        <w:t>P</w:t>
      </w:r>
      <w:r>
        <w:rPr>
          <w:szCs w:val="24"/>
        </w:rPr>
        <w:t xml:space="preserve">rotections will be in place to ensure </w:t>
      </w:r>
      <w:r w:rsidR="00F85F9B">
        <w:rPr>
          <w:szCs w:val="24"/>
        </w:rPr>
        <w:t>priva</w:t>
      </w:r>
      <w:r w:rsidR="006D7991">
        <w:rPr>
          <w:szCs w:val="24"/>
        </w:rPr>
        <w:t>cy</w:t>
      </w:r>
      <w:r w:rsidR="00F85F9B" w:rsidRPr="00A1597A">
        <w:rPr>
          <w:szCs w:val="24"/>
        </w:rPr>
        <w:t xml:space="preserve"> </w:t>
      </w:r>
      <w:r w:rsidRPr="00A1597A">
        <w:rPr>
          <w:szCs w:val="24"/>
        </w:rPr>
        <w:t>to the maximum extent allowed by law.</w:t>
      </w:r>
      <w:r w:rsidR="00147F3D">
        <w:rPr>
          <w:szCs w:val="24"/>
        </w:rPr>
        <w:t xml:space="preserve"> </w:t>
      </w:r>
      <w:r w:rsidR="00621D0F">
        <w:rPr>
          <w:szCs w:val="24"/>
        </w:rPr>
        <w:t xml:space="preserve"> </w:t>
      </w:r>
      <w:r w:rsidR="000D7542" w:rsidRPr="00F802DA">
        <w:rPr>
          <w:rFonts w:cs="Times New Roman"/>
          <w:szCs w:val="24"/>
        </w:rPr>
        <w:t xml:space="preserve">Notes </w:t>
      </w:r>
      <w:r w:rsidR="0057472F">
        <w:rPr>
          <w:rFonts w:cs="Times New Roman"/>
          <w:szCs w:val="24"/>
        </w:rPr>
        <w:t>from this</w:t>
      </w:r>
      <w:r w:rsidR="00407BA9" w:rsidRPr="00F802DA">
        <w:rPr>
          <w:rFonts w:cs="Times New Roman"/>
          <w:szCs w:val="24"/>
        </w:rPr>
        <w:t xml:space="preserve"> interview </w:t>
      </w:r>
      <w:r w:rsidR="0076551F">
        <w:rPr>
          <w:rFonts w:cs="Times New Roman"/>
          <w:szCs w:val="24"/>
        </w:rPr>
        <w:t>w</w:t>
      </w:r>
      <w:r w:rsidR="00407BA9" w:rsidRPr="00F802DA">
        <w:rPr>
          <w:rFonts w:cs="Times New Roman"/>
          <w:szCs w:val="24"/>
        </w:rPr>
        <w:t>ill be labeled with a study code and</w:t>
      </w:r>
      <w:r w:rsidR="000D7542" w:rsidRPr="00F802DA">
        <w:rPr>
          <w:rFonts w:cs="Times New Roman"/>
          <w:szCs w:val="24"/>
        </w:rPr>
        <w:t xml:space="preserve"> </w:t>
      </w:r>
      <w:r w:rsidR="00407BA9" w:rsidRPr="00F802DA">
        <w:rPr>
          <w:rFonts w:cs="Times New Roman"/>
          <w:szCs w:val="24"/>
        </w:rPr>
        <w:t>will not include your name</w:t>
      </w:r>
      <w:r w:rsidR="00E47108">
        <w:rPr>
          <w:rFonts w:cs="Times New Roman"/>
          <w:szCs w:val="24"/>
        </w:rPr>
        <w:t>.</w:t>
      </w:r>
    </w:p>
    <w:p w:rsidR="009713CE" w:rsidRDefault="009713CE" w:rsidP="00407BA9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07BA9" w:rsidRPr="00F802DA" w:rsidRDefault="00F802DA" w:rsidP="00407BA9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All study files will be de-identified and stored in locked offices at Abt Associates Inc</w:t>
      </w:r>
      <w:r w:rsidR="0076551F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or on secure</w:t>
      </w:r>
      <w:r w:rsidR="0057472F">
        <w:rPr>
          <w:rFonts w:cs="Times New Roman"/>
          <w:szCs w:val="24"/>
        </w:rPr>
        <w:t>, password-protected</w:t>
      </w:r>
      <w:r>
        <w:rPr>
          <w:rFonts w:cs="Times New Roman"/>
          <w:szCs w:val="24"/>
        </w:rPr>
        <w:t xml:space="preserve"> internet servers at Abt Associates Inc.  </w:t>
      </w:r>
      <w:r w:rsidR="00407BA9" w:rsidRPr="00F802DA">
        <w:rPr>
          <w:rFonts w:cs="Times New Roman"/>
          <w:szCs w:val="24"/>
        </w:rPr>
        <w:t>The comments made during the</w:t>
      </w:r>
      <w:r w:rsidR="000D7542" w:rsidRPr="00F802DA">
        <w:rPr>
          <w:rFonts w:cs="Times New Roman"/>
          <w:szCs w:val="24"/>
        </w:rPr>
        <w:t xml:space="preserve"> </w:t>
      </w:r>
      <w:r w:rsidR="0057472F">
        <w:rPr>
          <w:rFonts w:cs="Times New Roman"/>
          <w:szCs w:val="24"/>
        </w:rPr>
        <w:t>interview</w:t>
      </w:r>
      <w:r w:rsidR="00407BA9" w:rsidRPr="00F802DA">
        <w:rPr>
          <w:rFonts w:cs="Times New Roman"/>
          <w:szCs w:val="24"/>
        </w:rPr>
        <w:t xml:space="preserve"> will be </w:t>
      </w:r>
      <w:r w:rsidR="00C326B5">
        <w:rPr>
          <w:rFonts w:cs="Times New Roman"/>
          <w:szCs w:val="24"/>
        </w:rPr>
        <w:t>reported</w:t>
      </w:r>
      <w:r w:rsidR="00407BA9" w:rsidRPr="00F802DA">
        <w:rPr>
          <w:rFonts w:cs="Times New Roman"/>
          <w:szCs w:val="24"/>
        </w:rPr>
        <w:t xml:space="preserve"> in </w:t>
      </w:r>
      <w:r w:rsidR="006677B7">
        <w:rPr>
          <w:rFonts w:cs="Times New Roman"/>
          <w:szCs w:val="24"/>
        </w:rPr>
        <w:t>aggregate</w:t>
      </w:r>
      <w:r w:rsidR="00407BA9" w:rsidRPr="00F802DA">
        <w:rPr>
          <w:rFonts w:cs="Times New Roman"/>
          <w:szCs w:val="24"/>
        </w:rPr>
        <w:t xml:space="preserve"> form only; no names</w:t>
      </w:r>
      <w:r w:rsidR="000D7542" w:rsidRPr="00F802DA">
        <w:rPr>
          <w:rFonts w:cs="Times New Roman"/>
          <w:szCs w:val="24"/>
        </w:rPr>
        <w:t xml:space="preserve"> </w:t>
      </w:r>
      <w:r w:rsidR="00407BA9" w:rsidRPr="00F802DA">
        <w:rPr>
          <w:rFonts w:cs="Times New Roman"/>
          <w:szCs w:val="24"/>
        </w:rPr>
        <w:t xml:space="preserve">will be included in </w:t>
      </w:r>
      <w:r w:rsidR="00C326B5">
        <w:rPr>
          <w:rFonts w:cs="Times New Roman"/>
          <w:szCs w:val="24"/>
        </w:rPr>
        <w:t>any materials resulting from this evaluation, such as government reports, publications, journal articles, or other information dissemination vehicles</w:t>
      </w:r>
      <w:r w:rsidR="00407BA9" w:rsidRPr="00F802DA">
        <w:rPr>
          <w:rFonts w:cs="Times New Roman"/>
          <w:szCs w:val="24"/>
        </w:rPr>
        <w:t>.</w:t>
      </w:r>
    </w:p>
    <w:p w:rsidR="000D7542" w:rsidRPr="00F802DA" w:rsidRDefault="000D7542" w:rsidP="00407BA9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07BA9" w:rsidRPr="00F802DA" w:rsidRDefault="00407BA9" w:rsidP="00407BA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F802DA">
        <w:rPr>
          <w:rFonts w:cs="Times New Roman"/>
          <w:b/>
          <w:bCs/>
          <w:szCs w:val="24"/>
        </w:rPr>
        <w:t>PARTICIPATION IS VOLUNTARY</w:t>
      </w:r>
    </w:p>
    <w:p w:rsidR="00407BA9" w:rsidRPr="00F802DA" w:rsidRDefault="00407BA9" w:rsidP="00407BA9">
      <w:pPr>
        <w:autoSpaceDE w:val="0"/>
        <w:autoSpaceDN w:val="0"/>
        <w:adjustRightInd w:val="0"/>
        <w:rPr>
          <w:rFonts w:cs="Times New Roman"/>
          <w:szCs w:val="24"/>
        </w:rPr>
      </w:pPr>
      <w:r w:rsidRPr="00F802DA">
        <w:rPr>
          <w:rFonts w:cs="Times New Roman"/>
          <w:szCs w:val="24"/>
        </w:rPr>
        <w:t xml:space="preserve">It is up to you to decide whether to participate in the interview. </w:t>
      </w:r>
      <w:r w:rsidR="00621D0F">
        <w:rPr>
          <w:rFonts w:cs="Times New Roman"/>
          <w:szCs w:val="24"/>
        </w:rPr>
        <w:t xml:space="preserve"> </w:t>
      </w:r>
      <w:r w:rsidRPr="00F802DA">
        <w:rPr>
          <w:rFonts w:cs="Times New Roman"/>
          <w:szCs w:val="24"/>
        </w:rPr>
        <w:t>If you decide not to</w:t>
      </w:r>
      <w:r w:rsidR="000D7542" w:rsidRPr="00F802DA">
        <w:rPr>
          <w:rFonts w:cs="Times New Roman"/>
          <w:szCs w:val="24"/>
        </w:rPr>
        <w:t xml:space="preserve"> </w:t>
      </w:r>
      <w:r w:rsidRPr="00F802DA">
        <w:rPr>
          <w:rFonts w:cs="Times New Roman"/>
          <w:szCs w:val="24"/>
        </w:rPr>
        <w:t>participate in the interview, you will not be penalized in any way now or in the future. In</w:t>
      </w:r>
      <w:r w:rsidR="000D7542" w:rsidRPr="00F802DA">
        <w:rPr>
          <w:rFonts w:cs="Times New Roman"/>
          <w:szCs w:val="24"/>
        </w:rPr>
        <w:t xml:space="preserve"> </w:t>
      </w:r>
      <w:r w:rsidRPr="00F802DA">
        <w:rPr>
          <w:rFonts w:cs="Times New Roman"/>
          <w:szCs w:val="24"/>
        </w:rPr>
        <w:t xml:space="preserve">addition, a decision not to participate will not affect your relationship with </w:t>
      </w:r>
      <w:r w:rsidR="000D7542" w:rsidRPr="00F802DA">
        <w:rPr>
          <w:rFonts w:cs="Times New Roman"/>
          <w:szCs w:val="24"/>
        </w:rPr>
        <w:t xml:space="preserve">SAMHSA or ACF </w:t>
      </w:r>
      <w:r w:rsidRPr="00F802DA">
        <w:rPr>
          <w:rFonts w:cs="Times New Roman"/>
          <w:szCs w:val="24"/>
        </w:rPr>
        <w:t>now or</w:t>
      </w:r>
      <w:r w:rsidR="000D7542" w:rsidRPr="00F802DA">
        <w:rPr>
          <w:rFonts w:cs="Times New Roman"/>
          <w:szCs w:val="24"/>
        </w:rPr>
        <w:t xml:space="preserve"> </w:t>
      </w:r>
      <w:r w:rsidRPr="00F802DA">
        <w:rPr>
          <w:rFonts w:cs="Times New Roman"/>
          <w:szCs w:val="24"/>
        </w:rPr>
        <w:t xml:space="preserve">in the future. </w:t>
      </w:r>
      <w:r w:rsidR="000D7542" w:rsidRPr="00F802DA">
        <w:rPr>
          <w:rFonts w:cs="Times New Roman"/>
          <w:szCs w:val="24"/>
        </w:rPr>
        <w:t xml:space="preserve"> </w:t>
      </w:r>
      <w:r w:rsidRPr="00F802DA">
        <w:rPr>
          <w:rFonts w:cs="Times New Roman"/>
          <w:szCs w:val="24"/>
        </w:rPr>
        <w:t>Even if you agree to participate, you are not required to answer all the</w:t>
      </w:r>
      <w:r w:rsidR="000D7542" w:rsidRPr="00F802DA">
        <w:rPr>
          <w:rFonts w:cs="Times New Roman"/>
          <w:szCs w:val="24"/>
        </w:rPr>
        <w:t xml:space="preserve"> </w:t>
      </w:r>
      <w:r w:rsidR="0076551F">
        <w:rPr>
          <w:rFonts w:cs="Times New Roman"/>
          <w:szCs w:val="24"/>
        </w:rPr>
        <w:t>questions</w:t>
      </w:r>
      <w:r w:rsidRPr="00F802DA">
        <w:rPr>
          <w:rFonts w:cs="Times New Roman"/>
          <w:szCs w:val="24"/>
        </w:rPr>
        <w:t>.</w:t>
      </w:r>
    </w:p>
    <w:p w:rsidR="000D7542" w:rsidRPr="00F802DA" w:rsidRDefault="000D7542" w:rsidP="00407BA9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07BA9" w:rsidRPr="00F802DA" w:rsidRDefault="00407BA9" w:rsidP="00407BA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F802DA">
        <w:rPr>
          <w:rFonts w:cs="Times New Roman"/>
          <w:b/>
          <w:bCs/>
          <w:szCs w:val="24"/>
        </w:rPr>
        <w:t>QUESTIONS</w:t>
      </w:r>
    </w:p>
    <w:p w:rsidR="00407BA9" w:rsidRPr="00F802DA" w:rsidRDefault="00407BA9" w:rsidP="00407BA9">
      <w:pPr>
        <w:autoSpaceDE w:val="0"/>
        <w:autoSpaceDN w:val="0"/>
        <w:adjustRightInd w:val="0"/>
        <w:rPr>
          <w:rFonts w:cs="Times New Roman"/>
          <w:szCs w:val="24"/>
        </w:rPr>
      </w:pPr>
      <w:r w:rsidRPr="0083257E">
        <w:rPr>
          <w:rFonts w:cs="Times New Roman"/>
          <w:szCs w:val="24"/>
        </w:rPr>
        <w:t xml:space="preserve">You may call </w:t>
      </w:r>
      <w:r w:rsidR="00B760E2">
        <w:rPr>
          <w:rFonts w:cs="Times New Roman"/>
          <w:szCs w:val="24"/>
        </w:rPr>
        <w:t>Meg Gwaltney</w:t>
      </w:r>
      <w:r w:rsidR="000D7542" w:rsidRPr="00F802DA">
        <w:rPr>
          <w:rFonts w:cs="Times New Roman"/>
          <w:szCs w:val="24"/>
        </w:rPr>
        <w:t xml:space="preserve"> </w:t>
      </w:r>
      <w:r w:rsidRPr="00F802DA">
        <w:rPr>
          <w:rFonts w:cs="Times New Roman"/>
          <w:szCs w:val="24"/>
        </w:rPr>
        <w:t xml:space="preserve">of </w:t>
      </w:r>
      <w:r w:rsidR="000D7542" w:rsidRPr="00F802DA">
        <w:rPr>
          <w:rFonts w:cs="Times New Roman"/>
          <w:szCs w:val="24"/>
        </w:rPr>
        <w:t>Abt Associates Inc.</w:t>
      </w:r>
      <w:r w:rsidRPr="00F802DA">
        <w:rPr>
          <w:rFonts w:cs="Times New Roman"/>
          <w:szCs w:val="24"/>
        </w:rPr>
        <w:t xml:space="preserve"> (</w:t>
      </w:r>
      <w:r w:rsidR="00B760E2">
        <w:rPr>
          <w:rFonts w:cs="Times New Roman"/>
          <w:szCs w:val="24"/>
        </w:rPr>
        <w:t>301-634-1898</w:t>
      </w:r>
      <w:r w:rsidR="000D7542" w:rsidRPr="00F802DA">
        <w:rPr>
          <w:rFonts w:cs="Times New Roman"/>
          <w:szCs w:val="24"/>
        </w:rPr>
        <w:t xml:space="preserve">) </w:t>
      </w:r>
      <w:r w:rsidRPr="00F802DA">
        <w:rPr>
          <w:rFonts w:cs="Times New Roman"/>
          <w:szCs w:val="24"/>
        </w:rPr>
        <w:t xml:space="preserve">to obtain more information. </w:t>
      </w:r>
      <w:r w:rsidR="00621D0F">
        <w:rPr>
          <w:rFonts w:cs="Times New Roman"/>
          <w:szCs w:val="24"/>
        </w:rPr>
        <w:t xml:space="preserve"> </w:t>
      </w:r>
      <w:r w:rsidRPr="00F802DA">
        <w:rPr>
          <w:rFonts w:cs="Times New Roman"/>
          <w:szCs w:val="24"/>
        </w:rPr>
        <w:t xml:space="preserve">You may also phone </w:t>
      </w:r>
      <w:r w:rsidR="00CB2548">
        <w:rPr>
          <w:rFonts w:cs="Times New Roman"/>
          <w:szCs w:val="24"/>
        </w:rPr>
        <w:t>Katie Speanburg</w:t>
      </w:r>
      <w:r w:rsidR="0076551F">
        <w:rPr>
          <w:rFonts w:cs="Times New Roman"/>
          <w:szCs w:val="24"/>
        </w:rPr>
        <w:t>,</w:t>
      </w:r>
      <w:r w:rsidRPr="00F802DA">
        <w:rPr>
          <w:rFonts w:cs="Times New Roman"/>
          <w:szCs w:val="24"/>
        </w:rPr>
        <w:t xml:space="preserve"> </w:t>
      </w:r>
      <w:r w:rsidR="00316943" w:rsidRPr="00316943">
        <w:rPr>
          <w:rFonts w:cs="Times New Roman"/>
          <w:szCs w:val="24"/>
        </w:rPr>
        <w:t>IRB Administrator</w:t>
      </w:r>
      <w:r w:rsidR="0042308D">
        <w:rPr>
          <w:rFonts w:cs="Times New Roman"/>
          <w:szCs w:val="24"/>
        </w:rPr>
        <w:t>,</w:t>
      </w:r>
      <w:r w:rsidR="00316943">
        <w:rPr>
          <w:rFonts w:cs="Times New Roman"/>
          <w:szCs w:val="24"/>
        </w:rPr>
        <w:t xml:space="preserve"> </w:t>
      </w:r>
      <w:r w:rsidRPr="00F802DA">
        <w:rPr>
          <w:rFonts w:cs="Times New Roman"/>
          <w:szCs w:val="24"/>
        </w:rPr>
        <w:t>(</w:t>
      </w:r>
      <w:r w:rsidRPr="00316943">
        <w:rPr>
          <w:rFonts w:cs="Times New Roman"/>
          <w:szCs w:val="24"/>
        </w:rPr>
        <w:t>617-</w:t>
      </w:r>
      <w:r w:rsidR="00CB2548">
        <w:rPr>
          <w:rFonts w:cs="Times New Roman"/>
          <w:szCs w:val="24"/>
        </w:rPr>
        <w:t>520</w:t>
      </w:r>
      <w:r w:rsidRPr="00316943">
        <w:rPr>
          <w:rFonts w:cs="Times New Roman"/>
          <w:szCs w:val="24"/>
        </w:rPr>
        <w:t>-</w:t>
      </w:r>
      <w:r w:rsidR="00CB2548" w:rsidRPr="00316943">
        <w:rPr>
          <w:rFonts w:cs="Times New Roman"/>
          <w:szCs w:val="24"/>
        </w:rPr>
        <w:t>2</w:t>
      </w:r>
      <w:r w:rsidR="00CB2548">
        <w:rPr>
          <w:rFonts w:cs="Times New Roman"/>
          <w:szCs w:val="24"/>
        </w:rPr>
        <w:t>499</w:t>
      </w:r>
      <w:r w:rsidRPr="00F802DA">
        <w:rPr>
          <w:rFonts w:cs="Times New Roman"/>
          <w:szCs w:val="24"/>
        </w:rPr>
        <w:t>) if you have other questions</w:t>
      </w:r>
      <w:r w:rsidR="000D7542" w:rsidRPr="00F802DA">
        <w:rPr>
          <w:rFonts w:cs="Times New Roman"/>
          <w:szCs w:val="24"/>
        </w:rPr>
        <w:t xml:space="preserve"> </w:t>
      </w:r>
      <w:r w:rsidRPr="00F802DA">
        <w:rPr>
          <w:rFonts w:cs="Times New Roman"/>
          <w:szCs w:val="24"/>
        </w:rPr>
        <w:t xml:space="preserve">about </w:t>
      </w:r>
      <w:r w:rsidR="000D7542" w:rsidRPr="00F802DA">
        <w:rPr>
          <w:rFonts w:cs="Times New Roman"/>
          <w:szCs w:val="24"/>
        </w:rPr>
        <w:t xml:space="preserve">your </w:t>
      </w:r>
      <w:r w:rsidRPr="00F802DA">
        <w:rPr>
          <w:rFonts w:cs="Times New Roman"/>
          <w:szCs w:val="24"/>
        </w:rPr>
        <w:t>rights as a participant</w:t>
      </w:r>
      <w:r w:rsidR="000D7542" w:rsidRPr="00F802DA">
        <w:rPr>
          <w:rFonts w:cs="Times New Roman"/>
          <w:szCs w:val="24"/>
        </w:rPr>
        <w:t xml:space="preserve"> in this evaluation</w:t>
      </w:r>
      <w:r w:rsidRPr="00F802DA">
        <w:rPr>
          <w:rFonts w:cs="Times New Roman"/>
          <w:szCs w:val="24"/>
        </w:rPr>
        <w:t xml:space="preserve">. </w:t>
      </w:r>
      <w:r w:rsidR="00736AA0">
        <w:rPr>
          <w:rFonts w:cs="Times New Roman"/>
          <w:szCs w:val="24"/>
        </w:rPr>
        <w:t xml:space="preserve"> </w:t>
      </w:r>
      <w:r w:rsidR="005D2D3D">
        <w:rPr>
          <w:sz w:val="22"/>
        </w:rPr>
        <w:t xml:space="preserve">Please note that calling these numbers will incur a toll.  </w:t>
      </w:r>
      <w:r w:rsidR="00011AAF">
        <w:rPr>
          <w:sz w:val="22"/>
        </w:rPr>
        <w:t xml:space="preserve"> </w:t>
      </w:r>
    </w:p>
    <w:p w:rsidR="000D7542" w:rsidRPr="00F802DA" w:rsidRDefault="000D7542" w:rsidP="00407BA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0D7542" w:rsidRPr="00F802DA" w:rsidRDefault="000D7542" w:rsidP="00407BA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407BA9" w:rsidRPr="00F802DA" w:rsidRDefault="00407BA9" w:rsidP="00407BA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F802DA">
        <w:rPr>
          <w:rFonts w:cs="Times New Roman"/>
          <w:b/>
          <w:bCs/>
          <w:szCs w:val="24"/>
        </w:rPr>
        <w:t>STATEMENT BY PERSON AGREEING TO PARTICIPATE IN THIS</w:t>
      </w:r>
      <w:r w:rsidR="000D7542" w:rsidRPr="00F802DA">
        <w:rPr>
          <w:rFonts w:cs="Times New Roman"/>
          <w:b/>
          <w:bCs/>
          <w:szCs w:val="24"/>
        </w:rPr>
        <w:t xml:space="preserve"> </w:t>
      </w:r>
      <w:r w:rsidRPr="00F802DA">
        <w:rPr>
          <w:rFonts w:cs="Times New Roman"/>
          <w:b/>
          <w:bCs/>
          <w:szCs w:val="24"/>
        </w:rPr>
        <w:t>INTERVIEW</w:t>
      </w:r>
    </w:p>
    <w:p w:rsidR="00407BA9" w:rsidRPr="00F802DA" w:rsidRDefault="00407BA9" w:rsidP="00407BA9">
      <w:pPr>
        <w:autoSpaceDE w:val="0"/>
        <w:autoSpaceDN w:val="0"/>
        <w:adjustRightInd w:val="0"/>
        <w:rPr>
          <w:rFonts w:cs="Times New Roman"/>
          <w:szCs w:val="24"/>
        </w:rPr>
      </w:pPr>
      <w:r w:rsidRPr="00F802DA">
        <w:rPr>
          <w:rFonts w:cs="Times New Roman"/>
          <w:szCs w:val="24"/>
        </w:rPr>
        <w:t xml:space="preserve">I have read and understand this information. </w:t>
      </w:r>
      <w:r w:rsidR="00736AA0">
        <w:rPr>
          <w:rFonts w:cs="Times New Roman"/>
          <w:szCs w:val="24"/>
        </w:rPr>
        <w:t xml:space="preserve"> </w:t>
      </w:r>
      <w:r w:rsidRPr="00F802DA">
        <w:rPr>
          <w:rFonts w:cs="Times New Roman"/>
          <w:szCs w:val="24"/>
        </w:rPr>
        <w:t>I have had all my questions answered</w:t>
      </w:r>
      <w:r w:rsidR="000D7542" w:rsidRPr="00F802DA">
        <w:rPr>
          <w:rFonts w:cs="Times New Roman"/>
          <w:szCs w:val="24"/>
        </w:rPr>
        <w:t xml:space="preserve"> </w:t>
      </w:r>
      <w:r w:rsidRPr="00F802DA">
        <w:rPr>
          <w:rFonts w:cs="Times New Roman"/>
          <w:szCs w:val="24"/>
        </w:rPr>
        <w:t xml:space="preserve">fully and I freely and voluntarily choose to participate in the interview. </w:t>
      </w:r>
      <w:r w:rsidR="00736AA0">
        <w:rPr>
          <w:rFonts w:cs="Times New Roman"/>
          <w:szCs w:val="24"/>
        </w:rPr>
        <w:t xml:space="preserve"> </w:t>
      </w:r>
      <w:r w:rsidRPr="00F802DA">
        <w:rPr>
          <w:rFonts w:cs="Times New Roman"/>
          <w:szCs w:val="24"/>
        </w:rPr>
        <w:t>I have been given</w:t>
      </w:r>
      <w:r w:rsidR="000D7542" w:rsidRPr="00F802DA">
        <w:rPr>
          <w:rFonts w:cs="Times New Roman"/>
          <w:szCs w:val="24"/>
        </w:rPr>
        <w:t xml:space="preserve"> </w:t>
      </w:r>
      <w:r w:rsidRPr="00F802DA">
        <w:rPr>
          <w:rFonts w:cs="Times New Roman"/>
          <w:szCs w:val="24"/>
        </w:rPr>
        <w:t>a copy of this consent form.</w:t>
      </w:r>
    </w:p>
    <w:p w:rsidR="000D7542" w:rsidRPr="00F802DA" w:rsidRDefault="000D7542" w:rsidP="00407BA9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0D7542" w:rsidRPr="00F802DA" w:rsidRDefault="000D7542" w:rsidP="00407BA9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07BA9" w:rsidRPr="00F802DA" w:rsidRDefault="00407BA9" w:rsidP="00407BA9">
      <w:pPr>
        <w:autoSpaceDE w:val="0"/>
        <w:autoSpaceDN w:val="0"/>
        <w:adjustRightInd w:val="0"/>
        <w:rPr>
          <w:rFonts w:cs="Times New Roman"/>
          <w:szCs w:val="24"/>
        </w:rPr>
      </w:pPr>
      <w:r w:rsidRPr="00F802DA">
        <w:rPr>
          <w:rFonts w:cs="Times New Roman"/>
          <w:szCs w:val="24"/>
        </w:rPr>
        <w:t>________________</w:t>
      </w:r>
      <w:r w:rsidR="000D7542" w:rsidRPr="00F802DA">
        <w:rPr>
          <w:rFonts w:cs="Times New Roman"/>
          <w:szCs w:val="24"/>
        </w:rPr>
        <w:t>____</w:t>
      </w:r>
      <w:r w:rsidR="000D7542" w:rsidRPr="00F802DA">
        <w:rPr>
          <w:rFonts w:cs="Times New Roman"/>
          <w:szCs w:val="24"/>
        </w:rPr>
        <w:tab/>
        <w:t>____________________</w:t>
      </w:r>
      <w:r w:rsidR="000D7542" w:rsidRPr="00F802DA">
        <w:rPr>
          <w:rFonts w:cs="Times New Roman"/>
          <w:szCs w:val="24"/>
        </w:rPr>
        <w:tab/>
      </w:r>
      <w:r w:rsidRPr="00F802DA">
        <w:rPr>
          <w:rFonts w:cs="Times New Roman"/>
          <w:szCs w:val="24"/>
        </w:rPr>
        <w:t>_______________________</w:t>
      </w:r>
    </w:p>
    <w:p w:rsidR="00407BA9" w:rsidRPr="00F802DA" w:rsidRDefault="00407BA9" w:rsidP="00407BA9">
      <w:pPr>
        <w:autoSpaceDE w:val="0"/>
        <w:autoSpaceDN w:val="0"/>
        <w:adjustRightInd w:val="0"/>
        <w:rPr>
          <w:rFonts w:cs="Times New Roman"/>
          <w:szCs w:val="24"/>
        </w:rPr>
      </w:pPr>
      <w:r w:rsidRPr="00F802DA">
        <w:rPr>
          <w:rFonts w:cs="Times New Roman"/>
          <w:szCs w:val="24"/>
        </w:rPr>
        <w:t xml:space="preserve">Name (Please print) </w:t>
      </w:r>
      <w:r w:rsidR="000D7542" w:rsidRPr="00F802DA">
        <w:rPr>
          <w:rFonts w:cs="Times New Roman"/>
          <w:szCs w:val="24"/>
        </w:rPr>
        <w:tab/>
      </w:r>
      <w:r w:rsidR="000D7542" w:rsidRPr="00F802DA">
        <w:rPr>
          <w:rFonts w:cs="Times New Roman"/>
          <w:szCs w:val="24"/>
        </w:rPr>
        <w:tab/>
      </w:r>
      <w:r w:rsidRPr="00F802DA">
        <w:rPr>
          <w:rFonts w:cs="Times New Roman"/>
          <w:szCs w:val="24"/>
        </w:rPr>
        <w:t xml:space="preserve">Signature </w:t>
      </w:r>
      <w:r w:rsidR="000D7542" w:rsidRPr="00F802DA">
        <w:rPr>
          <w:rFonts w:cs="Times New Roman"/>
          <w:szCs w:val="24"/>
        </w:rPr>
        <w:tab/>
      </w:r>
      <w:r w:rsidR="000D7542" w:rsidRPr="00F802DA">
        <w:rPr>
          <w:rFonts w:cs="Times New Roman"/>
          <w:szCs w:val="24"/>
        </w:rPr>
        <w:tab/>
      </w:r>
      <w:r w:rsidR="000D7542" w:rsidRPr="00F802DA">
        <w:rPr>
          <w:rFonts w:cs="Times New Roman"/>
          <w:szCs w:val="24"/>
        </w:rPr>
        <w:tab/>
      </w:r>
      <w:r w:rsidRPr="00F802DA">
        <w:rPr>
          <w:rFonts w:cs="Times New Roman"/>
          <w:szCs w:val="24"/>
        </w:rPr>
        <w:t>Date</w:t>
      </w:r>
    </w:p>
    <w:sectPr w:rsidR="00407BA9" w:rsidRPr="00F802DA" w:rsidSect="00F576D6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317" w:rsidRDefault="00A53317" w:rsidP="006272D4">
      <w:r>
        <w:separator/>
      </w:r>
    </w:p>
  </w:endnote>
  <w:endnote w:type="continuationSeparator" w:id="0">
    <w:p w:rsidR="00A53317" w:rsidRDefault="00A53317" w:rsidP="00627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317" w:rsidRDefault="00A53317" w:rsidP="006272D4">
      <w:r>
        <w:separator/>
      </w:r>
    </w:p>
  </w:footnote>
  <w:footnote w:type="continuationSeparator" w:id="0">
    <w:p w:rsidR="00A53317" w:rsidRDefault="00A53317" w:rsidP="00627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14C" w:rsidRPr="00407BA9" w:rsidRDefault="0065714C" w:rsidP="00407BA9">
    <w:pPr>
      <w:pStyle w:val="Header"/>
      <w:jc w:val="center"/>
      <w:rPr>
        <w:b/>
      </w:rPr>
    </w:pPr>
    <w:r w:rsidRPr="00407BA9">
      <w:rPr>
        <w:b/>
      </w:rPr>
      <w:t>INFORMED CONSENT FORM</w:t>
    </w:r>
  </w:p>
  <w:p w:rsidR="0065714C" w:rsidRPr="00407BA9" w:rsidRDefault="0065714C" w:rsidP="00407BA9">
    <w:pPr>
      <w:pStyle w:val="Header"/>
      <w:jc w:val="center"/>
      <w:rPr>
        <w:b/>
      </w:rPr>
    </w:pPr>
    <w:r>
      <w:rPr>
        <w:b/>
      </w:rPr>
      <w:t>CROSS-SITE EVALUATION INTERVIEWS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A9"/>
    <w:rsid w:val="00011AAF"/>
    <w:rsid w:val="000521CF"/>
    <w:rsid w:val="00076EE8"/>
    <w:rsid w:val="0008123E"/>
    <w:rsid w:val="000814C4"/>
    <w:rsid w:val="000D2827"/>
    <w:rsid w:val="000D7542"/>
    <w:rsid w:val="00147F3D"/>
    <w:rsid w:val="001533A2"/>
    <w:rsid w:val="001572D8"/>
    <w:rsid w:val="00192D6B"/>
    <w:rsid w:val="001B78B6"/>
    <w:rsid w:val="00242196"/>
    <w:rsid w:val="002525D7"/>
    <w:rsid w:val="00256B8C"/>
    <w:rsid w:val="00295260"/>
    <w:rsid w:val="002B0B4E"/>
    <w:rsid w:val="002B29D7"/>
    <w:rsid w:val="002E0642"/>
    <w:rsid w:val="002F1FC3"/>
    <w:rsid w:val="00316943"/>
    <w:rsid w:val="003875EE"/>
    <w:rsid w:val="003A056D"/>
    <w:rsid w:val="003B5392"/>
    <w:rsid w:val="003C3E2A"/>
    <w:rsid w:val="003E5EAE"/>
    <w:rsid w:val="003F278F"/>
    <w:rsid w:val="003F4E29"/>
    <w:rsid w:val="003F6AA4"/>
    <w:rsid w:val="00407BA9"/>
    <w:rsid w:val="0042308D"/>
    <w:rsid w:val="004362FE"/>
    <w:rsid w:val="004800E3"/>
    <w:rsid w:val="004B4597"/>
    <w:rsid w:val="004B6C53"/>
    <w:rsid w:val="004E3DB8"/>
    <w:rsid w:val="004E7B80"/>
    <w:rsid w:val="004F48FD"/>
    <w:rsid w:val="00503E5A"/>
    <w:rsid w:val="005569FB"/>
    <w:rsid w:val="0057472F"/>
    <w:rsid w:val="00587151"/>
    <w:rsid w:val="005B70AA"/>
    <w:rsid w:val="005D2D3D"/>
    <w:rsid w:val="00621D0F"/>
    <w:rsid w:val="006272D4"/>
    <w:rsid w:val="0065714C"/>
    <w:rsid w:val="006677B7"/>
    <w:rsid w:val="00675608"/>
    <w:rsid w:val="006966F2"/>
    <w:rsid w:val="006D5567"/>
    <w:rsid w:val="006D7991"/>
    <w:rsid w:val="007052CA"/>
    <w:rsid w:val="007213A4"/>
    <w:rsid w:val="007222DF"/>
    <w:rsid w:val="00727A86"/>
    <w:rsid w:val="00736AA0"/>
    <w:rsid w:val="007638B6"/>
    <w:rsid w:val="0076551F"/>
    <w:rsid w:val="007761CE"/>
    <w:rsid w:val="0079126A"/>
    <w:rsid w:val="007E4A84"/>
    <w:rsid w:val="007E4CCD"/>
    <w:rsid w:val="008104A7"/>
    <w:rsid w:val="0083257E"/>
    <w:rsid w:val="008441DC"/>
    <w:rsid w:val="00883FDE"/>
    <w:rsid w:val="00897BE4"/>
    <w:rsid w:val="00926721"/>
    <w:rsid w:val="00927D85"/>
    <w:rsid w:val="00945778"/>
    <w:rsid w:val="009713CE"/>
    <w:rsid w:val="00983EB8"/>
    <w:rsid w:val="00986A0F"/>
    <w:rsid w:val="00994D86"/>
    <w:rsid w:val="009D4E55"/>
    <w:rsid w:val="009E7E81"/>
    <w:rsid w:val="00A03940"/>
    <w:rsid w:val="00A10CF3"/>
    <w:rsid w:val="00A53317"/>
    <w:rsid w:val="00AE776A"/>
    <w:rsid w:val="00B051E8"/>
    <w:rsid w:val="00B06590"/>
    <w:rsid w:val="00B5760C"/>
    <w:rsid w:val="00B57CC3"/>
    <w:rsid w:val="00B64151"/>
    <w:rsid w:val="00B760E2"/>
    <w:rsid w:val="00C326B5"/>
    <w:rsid w:val="00C365FE"/>
    <w:rsid w:val="00C46B79"/>
    <w:rsid w:val="00C86F33"/>
    <w:rsid w:val="00C93721"/>
    <w:rsid w:val="00CA3935"/>
    <w:rsid w:val="00CB2548"/>
    <w:rsid w:val="00CE2A1D"/>
    <w:rsid w:val="00CF4565"/>
    <w:rsid w:val="00D140C1"/>
    <w:rsid w:val="00D212AA"/>
    <w:rsid w:val="00D4279D"/>
    <w:rsid w:val="00D44F06"/>
    <w:rsid w:val="00D57E17"/>
    <w:rsid w:val="00DB100D"/>
    <w:rsid w:val="00DD35A3"/>
    <w:rsid w:val="00DF6E8C"/>
    <w:rsid w:val="00E06E47"/>
    <w:rsid w:val="00E47108"/>
    <w:rsid w:val="00EC7353"/>
    <w:rsid w:val="00F11ECE"/>
    <w:rsid w:val="00F55A1A"/>
    <w:rsid w:val="00F576D6"/>
    <w:rsid w:val="00F66F4D"/>
    <w:rsid w:val="00F749CD"/>
    <w:rsid w:val="00F76CFB"/>
    <w:rsid w:val="00F802DA"/>
    <w:rsid w:val="00F82F96"/>
    <w:rsid w:val="00F85F9B"/>
    <w:rsid w:val="00F8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7B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7BA9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192D6B"/>
    <w:rPr>
      <w:sz w:val="16"/>
      <w:szCs w:val="16"/>
    </w:rPr>
  </w:style>
  <w:style w:type="paragraph" w:styleId="CommentText">
    <w:name w:val="annotation text"/>
    <w:basedOn w:val="Normal"/>
    <w:semiHidden/>
    <w:rsid w:val="00192D6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92D6B"/>
    <w:rPr>
      <w:b/>
      <w:bCs/>
    </w:rPr>
  </w:style>
  <w:style w:type="paragraph" w:styleId="BalloonText">
    <w:name w:val="Balloon Text"/>
    <w:basedOn w:val="Normal"/>
    <w:semiHidden/>
    <w:rsid w:val="00192D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039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7B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7BA9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192D6B"/>
    <w:rPr>
      <w:sz w:val="16"/>
      <w:szCs w:val="16"/>
    </w:rPr>
  </w:style>
  <w:style w:type="paragraph" w:styleId="CommentText">
    <w:name w:val="annotation text"/>
    <w:basedOn w:val="Normal"/>
    <w:semiHidden/>
    <w:rsid w:val="00192D6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92D6B"/>
    <w:rPr>
      <w:b/>
      <w:bCs/>
    </w:rPr>
  </w:style>
  <w:style w:type="paragraph" w:styleId="BalloonText">
    <w:name w:val="Balloon Text"/>
    <w:basedOn w:val="Normal"/>
    <w:semiHidden/>
    <w:rsid w:val="00192D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039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</vt:lpstr>
    </vt:vector>
  </TitlesOfParts>
  <Company>Abt Associates, Inc.</Company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creator>DHHS</dc:creator>
  <cp:lastModifiedBy>Meg Gwaltney</cp:lastModifiedBy>
  <cp:revision>2</cp:revision>
  <cp:lastPrinted>2013-02-27T15:54:00Z</cp:lastPrinted>
  <dcterms:created xsi:type="dcterms:W3CDTF">2013-05-22T21:35:00Z</dcterms:created>
  <dcterms:modified xsi:type="dcterms:W3CDTF">2013-05-22T21:35:00Z</dcterms:modified>
</cp:coreProperties>
</file>