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5DB" w:rsidRDefault="00DA4019" w:rsidP="006705DB">
      <w:pPr>
        <w:rPr>
          <w:rFonts w:asciiTheme="minorHAnsi" w:hAnsiTheme="minorHAnsi" w:cstheme="minorHAnsi"/>
          <w:b/>
          <w:bCs/>
          <w:color w:val="000000"/>
          <w:sz w:val="28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8"/>
          <w:u w:val="single"/>
        </w:rPr>
        <w:t xml:space="preserve">Percent of Patients </w:t>
      </w:r>
      <w:r w:rsidR="006705DB">
        <w:rPr>
          <w:rFonts w:asciiTheme="minorHAnsi" w:hAnsiTheme="minorHAnsi" w:cstheme="minorHAnsi"/>
          <w:b/>
          <w:bCs/>
          <w:color w:val="000000"/>
          <w:sz w:val="28"/>
          <w:u w:val="single"/>
        </w:rPr>
        <w:t xml:space="preserve">or Residents </w:t>
      </w:r>
      <w:r w:rsidR="00D95367">
        <w:rPr>
          <w:rFonts w:asciiTheme="minorHAnsi" w:hAnsiTheme="minorHAnsi" w:cstheme="minorHAnsi"/>
          <w:b/>
          <w:bCs/>
          <w:color w:val="000000"/>
          <w:sz w:val="28"/>
          <w:u w:val="single"/>
        </w:rPr>
        <w:t>with</w:t>
      </w:r>
      <w:r>
        <w:rPr>
          <w:rFonts w:asciiTheme="minorHAnsi" w:hAnsiTheme="minorHAnsi" w:cstheme="minorHAnsi"/>
          <w:b/>
          <w:bCs/>
          <w:color w:val="000000"/>
          <w:sz w:val="28"/>
          <w:u w:val="single"/>
        </w:rPr>
        <w:t xml:space="preserve"> Pressure Ulcers That Are New </w:t>
      </w:r>
      <w:r w:rsidR="00D95367">
        <w:rPr>
          <w:rFonts w:asciiTheme="minorHAnsi" w:hAnsiTheme="minorHAnsi" w:cstheme="minorHAnsi"/>
          <w:b/>
          <w:bCs/>
          <w:color w:val="000000"/>
          <w:sz w:val="28"/>
          <w:u w:val="single"/>
        </w:rPr>
        <w:t>or</w:t>
      </w:r>
      <w:r>
        <w:rPr>
          <w:rFonts w:asciiTheme="minorHAnsi" w:hAnsiTheme="minorHAnsi" w:cstheme="minorHAnsi"/>
          <w:b/>
          <w:bCs/>
          <w:color w:val="000000"/>
          <w:sz w:val="28"/>
          <w:u w:val="single"/>
        </w:rPr>
        <w:t xml:space="preserve"> Worsened </w:t>
      </w:r>
    </w:p>
    <w:p w:rsidR="00DA4019" w:rsidRDefault="00DA4019" w:rsidP="006705DB">
      <w:pPr>
        <w:rPr>
          <w:rFonts w:asciiTheme="minorHAnsi" w:hAnsiTheme="minorHAnsi" w:cstheme="minorHAnsi"/>
          <w:b/>
          <w:bCs/>
          <w:color w:val="000000"/>
          <w:sz w:val="28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8"/>
          <w:u w:val="single"/>
        </w:rPr>
        <w:t xml:space="preserve">(NQF #0678) </w:t>
      </w:r>
    </w:p>
    <w:p w:rsidR="006705DB" w:rsidRDefault="006705DB" w:rsidP="006705DB">
      <w:pPr>
        <w:rPr>
          <w:rFonts w:asciiTheme="minorHAnsi" w:hAnsiTheme="minorHAnsi" w:cstheme="minorHAnsi"/>
          <w:b/>
          <w:bCs/>
          <w:color w:val="000000"/>
          <w:sz w:val="28"/>
          <w:u w:val="single"/>
        </w:rPr>
      </w:pPr>
    </w:p>
    <w:p w:rsidR="00097D15" w:rsidRPr="003C07F5" w:rsidRDefault="00097D15" w:rsidP="00DA401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color w:val="000000"/>
          <w:sz w:val="24"/>
          <w:u w:val="single"/>
        </w:rPr>
      </w:pPr>
      <w:r w:rsidRPr="00DA4019">
        <w:rPr>
          <w:rFonts w:asciiTheme="minorHAnsi" w:hAnsiTheme="minorHAnsi" w:cstheme="minorHAnsi"/>
          <w:b/>
          <w:bCs/>
          <w:color w:val="000000"/>
          <w:sz w:val="28"/>
          <w:u w:val="single"/>
        </w:rPr>
        <w:t>Time Burden Calculation</w:t>
      </w:r>
      <w:r w:rsidR="003C07F5">
        <w:rPr>
          <w:rFonts w:asciiTheme="minorHAnsi" w:hAnsiTheme="minorHAnsi" w:cstheme="minorHAnsi"/>
          <w:b/>
          <w:bCs/>
          <w:color w:val="000000"/>
          <w:sz w:val="28"/>
          <w:u w:val="single"/>
        </w:rPr>
        <w:t>:</w:t>
      </w:r>
    </w:p>
    <w:p w:rsidR="003C07F5" w:rsidRPr="00DA4019" w:rsidRDefault="003C07F5" w:rsidP="003C07F5">
      <w:pPr>
        <w:pStyle w:val="ListParagraph"/>
        <w:rPr>
          <w:rFonts w:asciiTheme="minorHAnsi" w:hAnsiTheme="minorHAnsi" w:cstheme="minorHAnsi"/>
          <w:b/>
          <w:bCs/>
          <w:color w:val="000000"/>
          <w:sz w:val="24"/>
          <w:u w:val="single"/>
        </w:rPr>
      </w:pPr>
    </w:p>
    <w:p w:rsidR="00CD0AAF" w:rsidRPr="00097D15" w:rsidRDefault="00CD0AAF" w:rsidP="0036362C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rFonts w:asciiTheme="minorHAnsi" w:hAnsiTheme="minorHAnsi" w:cstheme="minorHAnsi"/>
        </w:rPr>
      </w:pPr>
      <w:r w:rsidRPr="00097D15">
        <w:rPr>
          <w:rFonts w:asciiTheme="minorHAnsi" w:hAnsiTheme="minorHAnsi" w:cstheme="minorHAnsi"/>
          <w:bCs/>
          <w:color w:val="000000"/>
        </w:rPr>
        <w:t>Average number of IRFs in U.S. = 1161</w:t>
      </w:r>
    </w:p>
    <w:p w:rsidR="001C440B" w:rsidRPr="00097D15" w:rsidRDefault="00CD0AAF" w:rsidP="0036362C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rFonts w:asciiTheme="minorHAnsi" w:hAnsiTheme="minorHAnsi" w:cstheme="minorHAnsi"/>
        </w:rPr>
      </w:pPr>
      <w:r w:rsidRPr="00097D15">
        <w:rPr>
          <w:rFonts w:asciiTheme="minorHAnsi" w:hAnsiTheme="minorHAnsi" w:cstheme="minorHAnsi"/>
        </w:rPr>
        <w:t>Average Number of</w:t>
      </w:r>
      <w:r w:rsidR="001C440B" w:rsidRPr="00097D15">
        <w:rPr>
          <w:rFonts w:asciiTheme="minorHAnsi" w:hAnsiTheme="minorHAnsi" w:cstheme="minorHAnsi"/>
        </w:rPr>
        <w:t xml:space="preserve"> </w:t>
      </w:r>
      <w:r w:rsidRPr="00097D15">
        <w:rPr>
          <w:rFonts w:asciiTheme="minorHAnsi" w:hAnsiTheme="minorHAnsi" w:cstheme="minorHAnsi"/>
        </w:rPr>
        <w:t>IRF-PAI</w:t>
      </w:r>
      <w:r w:rsidR="001C440B" w:rsidRPr="00097D15">
        <w:rPr>
          <w:rFonts w:asciiTheme="minorHAnsi" w:hAnsiTheme="minorHAnsi" w:cstheme="minorHAnsi"/>
        </w:rPr>
        <w:t xml:space="preserve"> reports</w:t>
      </w:r>
      <w:r w:rsidR="000F23E9">
        <w:rPr>
          <w:rFonts w:asciiTheme="minorHAnsi" w:hAnsiTheme="minorHAnsi" w:cstheme="minorHAnsi"/>
        </w:rPr>
        <w:t xml:space="preserve"> Submitted Per All IRFs Per </w:t>
      </w:r>
      <w:r w:rsidR="001C440B" w:rsidRPr="00097D15">
        <w:rPr>
          <w:rFonts w:asciiTheme="minorHAnsi" w:hAnsiTheme="minorHAnsi" w:cstheme="minorHAnsi"/>
        </w:rPr>
        <w:t xml:space="preserve">Year = </w:t>
      </w:r>
      <w:r w:rsidRPr="00097D15">
        <w:rPr>
          <w:rFonts w:asciiTheme="minorHAnsi" w:hAnsiTheme="minorHAnsi" w:cstheme="minorHAnsi"/>
        </w:rPr>
        <w:t>359,000</w:t>
      </w:r>
      <w:r w:rsidRPr="00097D15">
        <w:rPr>
          <w:rStyle w:val="FootnoteReference"/>
          <w:rFonts w:asciiTheme="minorHAnsi" w:hAnsiTheme="minorHAnsi" w:cstheme="minorHAnsi"/>
          <w:b/>
          <w:i/>
        </w:rPr>
        <w:footnoteReference w:id="1"/>
      </w:r>
    </w:p>
    <w:p w:rsidR="00CD0AAF" w:rsidRPr="00097D15" w:rsidRDefault="00CD0AAF" w:rsidP="0036362C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rFonts w:asciiTheme="minorHAnsi" w:hAnsiTheme="minorHAnsi" w:cstheme="minorHAnsi"/>
        </w:rPr>
      </w:pPr>
      <w:r w:rsidRPr="00097D15">
        <w:rPr>
          <w:rFonts w:asciiTheme="minorHAnsi" w:hAnsiTheme="minorHAnsi" w:cstheme="minorHAnsi"/>
        </w:rPr>
        <w:t>Average Number of IRF-PAI reports</w:t>
      </w:r>
      <w:r w:rsidR="000F23E9">
        <w:rPr>
          <w:rFonts w:asciiTheme="minorHAnsi" w:hAnsiTheme="minorHAnsi" w:cstheme="minorHAnsi"/>
        </w:rPr>
        <w:t xml:space="preserve"> Submitted Per Each </w:t>
      </w:r>
      <w:r w:rsidRPr="00097D15">
        <w:rPr>
          <w:rFonts w:asciiTheme="minorHAnsi" w:hAnsiTheme="minorHAnsi" w:cstheme="minorHAnsi"/>
        </w:rPr>
        <w:t>IRF</w:t>
      </w:r>
      <w:r w:rsidR="000F23E9">
        <w:rPr>
          <w:rFonts w:asciiTheme="minorHAnsi" w:hAnsiTheme="minorHAnsi" w:cstheme="minorHAnsi"/>
        </w:rPr>
        <w:t xml:space="preserve"> Per </w:t>
      </w:r>
      <w:r w:rsidRPr="00097D15">
        <w:rPr>
          <w:rFonts w:asciiTheme="minorHAnsi" w:hAnsiTheme="minorHAnsi" w:cstheme="minorHAnsi"/>
        </w:rPr>
        <w:t>Year = 309</w:t>
      </w:r>
    </w:p>
    <w:p w:rsidR="0036362C" w:rsidRDefault="0036362C" w:rsidP="0036362C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rFonts w:asciiTheme="minorHAnsi" w:hAnsiTheme="minorHAnsi" w:cstheme="minorHAnsi"/>
          <w:u w:val="single"/>
        </w:rPr>
      </w:pPr>
    </w:p>
    <w:p w:rsidR="00CD0AAF" w:rsidRPr="0036362C" w:rsidRDefault="00CD0AAF" w:rsidP="0036362C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rFonts w:asciiTheme="minorHAnsi" w:hAnsiTheme="minorHAnsi" w:cstheme="minorHAnsi"/>
          <w:b/>
          <w:bCs/>
          <w:color w:val="000000"/>
          <w:u w:val="single"/>
        </w:rPr>
      </w:pPr>
      <w:r w:rsidRPr="0036362C">
        <w:rPr>
          <w:rFonts w:asciiTheme="minorHAnsi" w:hAnsiTheme="minorHAnsi" w:cstheme="minorHAnsi"/>
          <w:b/>
          <w:u w:val="single"/>
        </w:rPr>
        <w:t>Average Number of IRF-PAI reports</w:t>
      </w:r>
      <w:r w:rsidR="000F23E9" w:rsidRPr="0036362C">
        <w:rPr>
          <w:rFonts w:asciiTheme="minorHAnsi" w:hAnsiTheme="minorHAnsi" w:cstheme="minorHAnsi"/>
          <w:b/>
          <w:u w:val="single"/>
        </w:rPr>
        <w:t xml:space="preserve"> Submitted Per Each</w:t>
      </w:r>
      <w:r w:rsidRPr="0036362C">
        <w:rPr>
          <w:rFonts w:asciiTheme="minorHAnsi" w:hAnsiTheme="minorHAnsi" w:cstheme="minorHAnsi"/>
          <w:b/>
          <w:u w:val="single"/>
        </w:rPr>
        <w:t xml:space="preserve"> IRF</w:t>
      </w:r>
      <w:r w:rsidR="000F23E9" w:rsidRPr="0036362C">
        <w:rPr>
          <w:rFonts w:asciiTheme="minorHAnsi" w:hAnsiTheme="minorHAnsi" w:cstheme="minorHAnsi"/>
          <w:b/>
          <w:u w:val="single"/>
        </w:rPr>
        <w:t xml:space="preserve"> Per </w:t>
      </w:r>
      <w:r w:rsidR="007228C0" w:rsidRPr="0036362C">
        <w:rPr>
          <w:rFonts w:asciiTheme="minorHAnsi" w:hAnsiTheme="minorHAnsi" w:cstheme="minorHAnsi"/>
          <w:b/>
          <w:u w:val="single"/>
        </w:rPr>
        <w:t>Month = 25.75</w:t>
      </w:r>
    </w:p>
    <w:p w:rsidR="001C440B" w:rsidRPr="00097D15" w:rsidRDefault="00346852" w:rsidP="001C440B">
      <w:pPr>
        <w:pStyle w:val="ListParagraph"/>
        <w:rPr>
          <w:rFonts w:asciiTheme="minorHAnsi" w:hAnsiTheme="minorHAnsi" w:cstheme="minorHAnsi"/>
          <w:bCs/>
          <w:color w:val="000000"/>
        </w:rPr>
      </w:pPr>
      <w:r w:rsidRPr="00097D15">
        <w:rPr>
          <w:rFonts w:asciiTheme="minorHAnsi" w:hAnsiTheme="minorHAnsi" w:cstheme="minorHAnsi"/>
          <w:bCs/>
          <w:color w:val="000000"/>
        </w:rPr>
        <w:t>(</w:t>
      </w:r>
      <w:r w:rsidR="00CD0AAF" w:rsidRPr="00097D15">
        <w:rPr>
          <w:rFonts w:asciiTheme="minorHAnsi" w:hAnsiTheme="minorHAnsi" w:cstheme="minorHAnsi"/>
          <w:bCs/>
          <w:color w:val="000000"/>
        </w:rPr>
        <w:t>359,000 IRF-PAI</w:t>
      </w:r>
      <w:r w:rsidR="001C440B" w:rsidRPr="00097D15">
        <w:rPr>
          <w:rFonts w:asciiTheme="minorHAnsi" w:hAnsiTheme="minorHAnsi" w:cstheme="minorHAnsi"/>
          <w:bCs/>
          <w:color w:val="000000"/>
        </w:rPr>
        <w:t xml:space="preserve"> report</w:t>
      </w:r>
      <w:r w:rsidR="00CD0AAF" w:rsidRPr="00097D15">
        <w:rPr>
          <w:rFonts w:asciiTheme="minorHAnsi" w:hAnsiTheme="minorHAnsi" w:cstheme="minorHAnsi"/>
          <w:bCs/>
          <w:color w:val="000000"/>
        </w:rPr>
        <w:t>s per all IRFs per year</w:t>
      </w:r>
      <w:r w:rsidR="000F23E9">
        <w:rPr>
          <w:rFonts w:asciiTheme="minorHAnsi" w:hAnsiTheme="minorHAnsi" w:cstheme="minorHAnsi"/>
          <w:bCs/>
          <w:color w:val="000000"/>
        </w:rPr>
        <w:t xml:space="preserve"> </w:t>
      </w:r>
      <w:r w:rsidR="00CD0AAF" w:rsidRPr="00097D15">
        <w:rPr>
          <w:rFonts w:asciiTheme="minorHAnsi" w:hAnsiTheme="minorHAnsi" w:cstheme="minorHAnsi"/>
          <w:bCs/>
          <w:color w:val="000000"/>
        </w:rPr>
        <w:t>/</w:t>
      </w:r>
      <w:r w:rsidR="000F23E9">
        <w:rPr>
          <w:rFonts w:asciiTheme="minorHAnsi" w:hAnsiTheme="minorHAnsi" w:cstheme="minorHAnsi"/>
          <w:bCs/>
          <w:color w:val="000000"/>
        </w:rPr>
        <w:t xml:space="preserve"> </w:t>
      </w:r>
      <w:r w:rsidR="001C440B" w:rsidRPr="00097D15">
        <w:rPr>
          <w:rFonts w:asciiTheme="minorHAnsi" w:hAnsiTheme="minorHAnsi" w:cstheme="minorHAnsi"/>
          <w:bCs/>
          <w:color w:val="000000"/>
        </w:rPr>
        <w:t>1161 IRFs</w:t>
      </w:r>
      <w:r w:rsidR="00CD0AAF" w:rsidRPr="00097D15">
        <w:rPr>
          <w:rFonts w:asciiTheme="minorHAnsi" w:hAnsiTheme="minorHAnsi" w:cstheme="minorHAnsi"/>
          <w:bCs/>
          <w:color w:val="000000"/>
        </w:rPr>
        <w:t xml:space="preserve"> in U.S.</w:t>
      </w:r>
      <w:r w:rsidR="001C440B" w:rsidRPr="00097D15">
        <w:rPr>
          <w:rFonts w:asciiTheme="minorHAnsi" w:hAnsiTheme="minorHAnsi" w:cstheme="minorHAnsi"/>
          <w:bCs/>
          <w:color w:val="000000"/>
        </w:rPr>
        <w:t xml:space="preserve"> = </w:t>
      </w:r>
      <w:r w:rsidR="00DA3169" w:rsidRPr="00097D15">
        <w:rPr>
          <w:rFonts w:asciiTheme="minorHAnsi" w:hAnsiTheme="minorHAnsi" w:cstheme="minorHAnsi"/>
          <w:bCs/>
          <w:color w:val="000000"/>
        </w:rPr>
        <w:t>309</w:t>
      </w:r>
      <w:r w:rsidR="001C440B" w:rsidRPr="00097D15">
        <w:rPr>
          <w:rFonts w:asciiTheme="minorHAnsi" w:hAnsiTheme="minorHAnsi" w:cstheme="minorHAnsi"/>
          <w:bCs/>
          <w:color w:val="000000"/>
        </w:rPr>
        <w:t xml:space="preserve"> </w:t>
      </w:r>
      <w:r w:rsidR="00CD0AAF" w:rsidRPr="00097D15">
        <w:rPr>
          <w:rFonts w:asciiTheme="minorHAnsi" w:hAnsiTheme="minorHAnsi" w:cstheme="minorHAnsi"/>
          <w:bCs/>
          <w:color w:val="000000"/>
        </w:rPr>
        <w:t>IRF-PAI</w:t>
      </w:r>
      <w:r w:rsidR="001C440B" w:rsidRPr="00097D15">
        <w:rPr>
          <w:rFonts w:asciiTheme="minorHAnsi" w:hAnsiTheme="minorHAnsi" w:cstheme="minorHAnsi"/>
          <w:bCs/>
          <w:color w:val="000000"/>
        </w:rPr>
        <w:t xml:space="preserve"> report</w:t>
      </w:r>
      <w:r w:rsidR="000F23E9">
        <w:rPr>
          <w:rFonts w:asciiTheme="minorHAnsi" w:hAnsiTheme="minorHAnsi" w:cstheme="minorHAnsi"/>
          <w:bCs/>
          <w:color w:val="000000"/>
        </w:rPr>
        <w:t xml:space="preserve">s per </w:t>
      </w:r>
      <w:r w:rsidR="00DA3169" w:rsidRPr="00097D15">
        <w:rPr>
          <w:rFonts w:asciiTheme="minorHAnsi" w:hAnsiTheme="minorHAnsi" w:cstheme="minorHAnsi"/>
          <w:bCs/>
          <w:color w:val="000000"/>
        </w:rPr>
        <w:t xml:space="preserve">each </w:t>
      </w:r>
      <w:r w:rsidR="000F23E9">
        <w:rPr>
          <w:rFonts w:asciiTheme="minorHAnsi" w:hAnsiTheme="minorHAnsi" w:cstheme="minorHAnsi"/>
          <w:bCs/>
          <w:color w:val="000000"/>
        </w:rPr>
        <w:t xml:space="preserve">IRF per </w:t>
      </w:r>
      <w:r w:rsidR="00DA3169" w:rsidRPr="00097D15">
        <w:rPr>
          <w:rFonts w:asciiTheme="minorHAnsi" w:hAnsiTheme="minorHAnsi" w:cstheme="minorHAnsi"/>
          <w:bCs/>
          <w:color w:val="000000"/>
        </w:rPr>
        <w:t>year</w:t>
      </w:r>
      <w:r w:rsidRPr="00097D15">
        <w:rPr>
          <w:rFonts w:asciiTheme="minorHAnsi" w:hAnsiTheme="minorHAnsi" w:cstheme="minorHAnsi"/>
          <w:bCs/>
          <w:color w:val="000000"/>
        </w:rPr>
        <w:t>)</w:t>
      </w:r>
    </w:p>
    <w:p w:rsidR="00DA3169" w:rsidRPr="00097D15" w:rsidRDefault="00346852" w:rsidP="00DA3169">
      <w:pPr>
        <w:pStyle w:val="ListParagraph"/>
        <w:rPr>
          <w:rFonts w:asciiTheme="minorHAnsi" w:hAnsiTheme="minorHAnsi" w:cstheme="minorHAnsi"/>
          <w:bCs/>
          <w:color w:val="000000"/>
        </w:rPr>
      </w:pPr>
      <w:r w:rsidRPr="00097D15">
        <w:rPr>
          <w:rFonts w:asciiTheme="minorHAnsi" w:hAnsiTheme="minorHAnsi" w:cstheme="minorHAnsi"/>
          <w:bCs/>
          <w:color w:val="000000"/>
        </w:rPr>
        <w:t>(</w:t>
      </w:r>
      <w:r w:rsidR="00DA3169" w:rsidRPr="00097D15">
        <w:rPr>
          <w:rFonts w:asciiTheme="minorHAnsi" w:hAnsiTheme="minorHAnsi" w:cstheme="minorHAnsi"/>
          <w:bCs/>
          <w:color w:val="000000"/>
        </w:rPr>
        <w:t>309 IRF-PAI reports per IRF per year</w:t>
      </w:r>
      <w:r w:rsidR="000F23E9">
        <w:rPr>
          <w:rFonts w:asciiTheme="minorHAnsi" w:hAnsiTheme="minorHAnsi" w:cstheme="minorHAnsi"/>
          <w:bCs/>
          <w:color w:val="000000"/>
        </w:rPr>
        <w:t xml:space="preserve"> </w:t>
      </w:r>
      <w:r w:rsidR="00DA3169" w:rsidRPr="00097D15">
        <w:rPr>
          <w:rFonts w:asciiTheme="minorHAnsi" w:hAnsiTheme="minorHAnsi" w:cstheme="minorHAnsi"/>
          <w:bCs/>
          <w:color w:val="000000"/>
        </w:rPr>
        <w:t>/</w:t>
      </w:r>
      <w:r w:rsidR="000F23E9">
        <w:rPr>
          <w:rFonts w:asciiTheme="minorHAnsi" w:hAnsiTheme="minorHAnsi" w:cstheme="minorHAnsi"/>
          <w:bCs/>
          <w:color w:val="000000"/>
        </w:rPr>
        <w:t xml:space="preserve"> </w:t>
      </w:r>
      <w:r w:rsidR="00DA3169" w:rsidRPr="00097D15">
        <w:rPr>
          <w:rFonts w:asciiTheme="minorHAnsi" w:hAnsiTheme="minorHAnsi" w:cstheme="minorHAnsi"/>
          <w:bCs/>
          <w:color w:val="000000"/>
        </w:rPr>
        <w:t>12 months per year = 26 IRF-PAI report</w:t>
      </w:r>
      <w:r w:rsidR="000F23E9">
        <w:rPr>
          <w:rFonts w:asciiTheme="minorHAnsi" w:hAnsiTheme="minorHAnsi" w:cstheme="minorHAnsi"/>
          <w:bCs/>
          <w:color w:val="000000"/>
        </w:rPr>
        <w:t xml:space="preserve">s per </w:t>
      </w:r>
      <w:r w:rsidR="00DA3169" w:rsidRPr="00097D15">
        <w:rPr>
          <w:rFonts w:asciiTheme="minorHAnsi" w:hAnsiTheme="minorHAnsi" w:cstheme="minorHAnsi"/>
          <w:bCs/>
          <w:color w:val="000000"/>
        </w:rPr>
        <w:t xml:space="preserve">each </w:t>
      </w:r>
      <w:r w:rsidR="000F23E9">
        <w:rPr>
          <w:rFonts w:asciiTheme="minorHAnsi" w:hAnsiTheme="minorHAnsi" w:cstheme="minorHAnsi"/>
          <w:bCs/>
          <w:color w:val="000000"/>
        </w:rPr>
        <w:t xml:space="preserve">IRF per </w:t>
      </w:r>
      <w:r w:rsidR="00DA3169" w:rsidRPr="00097D15">
        <w:rPr>
          <w:rFonts w:asciiTheme="minorHAnsi" w:hAnsiTheme="minorHAnsi" w:cstheme="minorHAnsi"/>
          <w:bCs/>
          <w:color w:val="000000"/>
        </w:rPr>
        <w:t>year</w:t>
      </w:r>
      <w:r w:rsidRPr="00097D15">
        <w:rPr>
          <w:rFonts w:asciiTheme="minorHAnsi" w:hAnsiTheme="minorHAnsi" w:cstheme="minorHAnsi"/>
          <w:bCs/>
          <w:color w:val="000000"/>
        </w:rPr>
        <w:t>)</w:t>
      </w:r>
    </w:p>
    <w:p w:rsidR="001C440B" w:rsidRPr="00097D15" w:rsidRDefault="001C440B" w:rsidP="00DA316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rFonts w:asciiTheme="minorHAnsi" w:hAnsiTheme="minorHAnsi" w:cstheme="minorHAnsi"/>
        </w:rPr>
      </w:pPr>
    </w:p>
    <w:p w:rsidR="001C440B" w:rsidRPr="00097D15" w:rsidRDefault="00DA3169" w:rsidP="0036362C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rFonts w:asciiTheme="minorHAnsi" w:hAnsiTheme="minorHAnsi" w:cstheme="minorHAnsi"/>
          <w:u w:val="single"/>
        </w:rPr>
      </w:pPr>
      <w:r w:rsidRPr="0036362C">
        <w:rPr>
          <w:rFonts w:asciiTheme="minorHAnsi" w:hAnsiTheme="minorHAnsi" w:cstheme="minorHAnsi"/>
          <w:b/>
          <w:u w:val="single"/>
        </w:rPr>
        <w:t xml:space="preserve">Average Time Spent Per Each </w:t>
      </w:r>
      <w:r w:rsidR="00624C39" w:rsidRPr="0036362C">
        <w:rPr>
          <w:rFonts w:asciiTheme="minorHAnsi" w:hAnsiTheme="minorHAnsi" w:cstheme="minorHAnsi"/>
          <w:b/>
          <w:u w:val="single"/>
        </w:rPr>
        <w:t xml:space="preserve">IRF-PAI Quality Indicator Section </w:t>
      </w:r>
      <w:r w:rsidRPr="0036362C">
        <w:rPr>
          <w:rFonts w:asciiTheme="minorHAnsi" w:hAnsiTheme="minorHAnsi" w:cstheme="minorHAnsi"/>
          <w:b/>
          <w:u w:val="single"/>
        </w:rPr>
        <w:t>Assessment</w:t>
      </w:r>
      <w:r w:rsidRPr="00097D15">
        <w:rPr>
          <w:rFonts w:asciiTheme="minorHAnsi" w:hAnsiTheme="minorHAnsi" w:cstheme="minorHAnsi"/>
          <w:u w:val="single"/>
        </w:rPr>
        <w:t xml:space="preserve"> = </w:t>
      </w:r>
      <w:r w:rsidR="00E16161">
        <w:rPr>
          <w:rFonts w:asciiTheme="minorHAnsi" w:hAnsiTheme="minorHAnsi" w:cstheme="minorHAnsi"/>
          <w:b/>
          <w:u w:val="single"/>
        </w:rPr>
        <w:t xml:space="preserve">28 </w:t>
      </w:r>
      <w:r w:rsidR="001C440B" w:rsidRPr="00097D15">
        <w:rPr>
          <w:rFonts w:asciiTheme="minorHAnsi" w:hAnsiTheme="minorHAnsi" w:cstheme="minorHAnsi"/>
          <w:b/>
          <w:u w:val="single"/>
        </w:rPr>
        <w:t>minutes</w:t>
      </w:r>
    </w:p>
    <w:p w:rsidR="00DA3169" w:rsidRPr="0036362C" w:rsidRDefault="0036362C" w:rsidP="0036362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17149C" w:rsidRPr="0036362C">
        <w:rPr>
          <w:rFonts w:asciiTheme="minorHAnsi" w:hAnsiTheme="minorHAnsi" w:cstheme="minorHAnsi"/>
        </w:rPr>
        <w:t>1</w:t>
      </w:r>
      <w:r w:rsidR="00DA3169" w:rsidRPr="0036362C">
        <w:rPr>
          <w:rFonts w:asciiTheme="minorHAnsi" w:hAnsiTheme="minorHAnsi" w:cstheme="minorHAnsi"/>
        </w:rPr>
        <w:t>0</w:t>
      </w:r>
      <w:r w:rsidR="001C440B" w:rsidRPr="0036362C">
        <w:rPr>
          <w:rFonts w:asciiTheme="minorHAnsi" w:hAnsiTheme="minorHAnsi" w:cstheme="minorHAnsi"/>
        </w:rPr>
        <w:t xml:space="preserve"> minutes </w:t>
      </w:r>
      <w:r w:rsidR="00DA3169" w:rsidRPr="0036362C">
        <w:rPr>
          <w:rFonts w:asciiTheme="minorHAnsi" w:hAnsiTheme="minorHAnsi" w:cstheme="minorHAnsi"/>
        </w:rPr>
        <w:t xml:space="preserve">clinical time to obtain </w:t>
      </w:r>
      <w:r w:rsidR="00624C39" w:rsidRPr="0036362C">
        <w:rPr>
          <w:rFonts w:asciiTheme="minorHAnsi" w:hAnsiTheme="minorHAnsi" w:cstheme="minorHAnsi"/>
        </w:rPr>
        <w:t>Quality Indicator</w:t>
      </w:r>
      <w:r w:rsidR="00DA3169" w:rsidRPr="0036362C">
        <w:rPr>
          <w:rFonts w:asciiTheme="minorHAnsi" w:hAnsiTheme="minorHAnsi" w:cstheme="minorHAnsi"/>
        </w:rPr>
        <w:t xml:space="preserve"> data for admission assessment</w:t>
      </w:r>
    </w:p>
    <w:p w:rsidR="00DA3169" w:rsidRDefault="0017149C" w:rsidP="0036362C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</w:t>
      </w:r>
      <w:r w:rsidR="00DA3169" w:rsidRPr="00097D15">
        <w:rPr>
          <w:rFonts w:asciiTheme="minorHAnsi" w:hAnsiTheme="minorHAnsi" w:cstheme="minorHAnsi"/>
        </w:rPr>
        <w:t xml:space="preserve"> minutes clinical time to obtain </w:t>
      </w:r>
      <w:r w:rsidR="00624C39">
        <w:rPr>
          <w:rFonts w:asciiTheme="minorHAnsi" w:hAnsiTheme="minorHAnsi" w:cstheme="minorHAnsi"/>
        </w:rPr>
        <w:t>Quality Indicator</w:t>
      </w:r>
      <w:r w:rsidR="00097D15" w:rsidRPr="00097D15">
        <w:rPr>
          <w:rFonts w:asciiTheme="minorHAnsi" w:hAnsiTheme="minorHAnsi" w:cstheme="minorHAnsi"/>
        </w:rPr>
        <w:t xml:space="preserve"> data for discharge</w:t>
      </w:r>
      <w:r w:rsidR="00DA3169" w:rsidRPr="00097D15">
        <w:rPr>
          <w:rFonts w:asciiTheme="minorHAnsi" w:hAnsiTheme="minorHAnsi" w:cstheme="minorHAnsi"/>
        </w:rPr>
        <w:t xml:space="preserve"> assessment</w:t>
      </w:r>
    </w:p>
    <w:p w:rsidR="0017149C" w:rsidRPr="00097D15" w:rsidRDefault="0017149C" w:rsidP="0036362C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3 minutes administrative time to enter data into CMS system or JIRVEN program</w:t>
      </w:r>
    </w:p>
    <w:p w:rsidR="00B04A07" w:rsidRPr="00B04A07" w:rsidRDefault="00B04A07" w:rsidP="00B04A07">
      <w:pPr>
        <w:pStyle w:val="ListParagraph"/>
        <w:rPr>
          <w:rFonts w:asciiTheme="minorHAnsi" w:hAnsiTheme="minorHAnsi" w:cstheme="minorHAnsi"/>
          <w:u w:val="single"/>
        </w:rPr>
      </w:pPr>
    </w:p>
    <w:p w:rsidR="001C440B" w:rsidRPr="0036362C" w:rsidRDefault="001C440B" w:rsidP="0036362C">
      <w:pPr>
        <w:pStyle w:val="ListParagraph"/>
        <w:rPr>
          <w:rFonts w:asciiTheme="minorHAnsi" w:hAnsiTheme="minorHAnsi" w:cstheme="minorHAnsi"/>
          <w:b/>
          <w:u w:val="single"/>
        </w:rPr>
      </w:pPr>
      <w:r w:rsidRPr="0036362C">
        <w:rPr>
          <w:rFonts w:asciiTheme="minorHAnsi" w:hAnsiTheme="minorHAnsi" w:cstheme="minorHAnsi"/>
          <w:b/>
          <w:u w:val="single"/>
        </w:rPr>
        <w:t xml:space="preserve">Estimated Annual Hour Burden per each IRFs = </w:t>
      </w:r>
      <w:r w:rsidR="0017149C" w:rsidRPr="0036362C">
        <w:rPr>
          <w:rFonts w:asciiTheme="minorHAnsi" w:hAnsiTheme="minorHAnsi" w:cstheme="minorHAnsi"/>
          <w:b/>
          <w:u w:val="single"/>
        </w:rPr>
        <w:t>144</w:t>
      </w:r>
      <w:r w:rsidRPr="0036362C">
        <w:rPr>
          <w:rFonts w:asciiTheme="minorHAnsi" w:hAnsiTheme="minorHAnsi" w:cstheme="minorHAnsi"/>
          <w:b/>
          <w:i/>
          <w:u w:val="single"/>
        </w:rPr>
        <w:t xml:space="preserve"> </w:t>
      </w:r>
      <w:r w:rsidR="00DA3169" w:rsidRPr="0036362C">
        <w:rPr>
          <w:rFonts w:asciiTheme="minorHAnsi" w:hAnsiTheme="minorHAnsi" w:cstheme="minorHAnsi"/>
          <w:b/>
          <w:u w:val="single"/>
        </w:rPr>
        <w:t xml:space="preserve">hours </w:t>
      </w:r>
    </w:p>
    <w:p w:rsidR="001C440B" w:rsidRPr="00097D15" w:rsidRDefault="007228C0" w:rsidP="0036362C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25.75 </w:t>
      </w:r>
      <w:r w:rsidR="00624C39">
        <w:rPr>
          <w:rFonts w:asciiTheme="minorHAnsi" w:hAnsiTheme="minorHAnsi" w:cstheme="minorHAnsi"/>
        </w:rPr>
        <w:t xml:space="preserve">IRF-PAI </w:t>
      </w:r>
      <w:r w:rsidR="00DA3169" w:rsidRPr="00097D15">
        <w:rPr>
          <w:rFonts w:asciiTheme="minorHAnsi" w:hAnsiTheme="minorHAnsi" w:cstheme="minorHAnsi"/>
        </w:rPr>
        <w:t>a</w:t>
      </w:r>
      <w:r w:rsidR="0017149C">
        <w:rPr>
          <w:rFonts w:asciiTheme="minorHAnsi" w:hAnsiTheme="minorHAnsi" w:cstheme="minorHAnsi"/>
        </w:rPr>
        <w:t>ssessments per IRF per month x 28</w:t>
      </w:r>
      <w:r w:rsidR="001C440B" w:rsidRPr="00097D15">
        <w:rPr>
          <w:rFonts w:asciiTheme="minorHAnsi" w:hAnsiTheme="minorHAnsi" w:cstheme="minorHAnsi"/>
        </w:rPr>
        <w:t xml:space="preserve"> min/assessment = </w:t>
      </w:r>
      <w:r w:rsidR="0017149C">
        <w:rPr>
          <w:rFonts w:asciiTheme="minorHAnsi" w:hAnsiTheme="minorHAnsi" w:cstheme="minorHAnsi"/>
          <w:b/>
        </w:rPr>
        <w:t>721</w:t>
      </w:r>
      <w:r w:rsidR="001C440B" w:rsidRPr="00097D15">
        <w:rPr>
          <w:rFonts w:asciiTheme="minorHAnsi" w:hAnsiTheme="minorHAnsi" w:cstheme="minorHAnsi"/>
        </w:rPr>
        <w:t xml:space="preserve"> </w:t>
      </w:r>
      <w:r w:rsidR="00B5346E">
        <w:rPr>
          <w:rFonts w:asciiTheme="minorHAnsi" w:hAnsiTheme="minorHAnsi" w:cstheme="minorHAnsi"/>
        </w:rPr>
        <w:t xml:space="preserve">minutes per IRF per </w:t>
      </w:r>
      <w:r w:rsidR="00097D15" w:rsidRPr="00097D15">
        <w:rPr>
          <w:rFonts w:asciiTheme="minorHAnsi" w:hAnsiTheme="minorHAnsi" w:cstheme="minorHAnsi"/>
        </w:rPr>
        <w:t>month</w:t>
      </w:r>
    </w:p>
    <w:p w:rsidR="001C440B" w:rsidRPr="00097D15" w:rsidRDefault="0017149C" w:rsidP="0036362C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721</w:t>
      </w:r>
      <w:r w:rsidR="00DA3169" w:rsidRPr="00097D15">
        <w:rPr>
          <w:rFonts w:asciiTheme="minorHAnsi" w:hAnsiTheme="minorHAnsi" w:cstheme="minorHAnsi"/>
        </w:rPr>
        <w:t xml:space="preserve"> min per IRF per </w:t>
      </w:r>
      <w:r w:rsidR="001C440B" w:rsidRPr="00097D15">
        <w:rPr>
          <w:rFonts w:asciiTheme="minorHAnsi" w:hAnsiTheme="minorHAnsi" w:cstheme="minorHAnsi"/>
        </w:rPr>
        <w:t>mo</w:t>
      </w:r>
      <w:r w:rsidR="00DA3169" w:rsidRPr="00097D15">
        <w:rPr>
          <w:rFonts w:asciiTheme="minorHAnsi" w:hAnsiTheme="minorHAnsi" w:cstheme="minorHAnsi"/>
        </w:rPr>
        <w:t>nth</w:t>
      </w:r>
      <w:r w:rsidR="001C440B" w:rsidRPr="00097D15">
        <w:rPr>
          <w:rFonts w:asciiTheme="minorHAnsi" w:hAnsiTheme="minorHAnsi" w:cstheme="minorHAnsi"/>
        </w:rPr>
        <w:t xml:space="preserve"> / 60 minutes/ hour = </w:t>
      </w:r>
      <w:r w:rsidR="00A4725B">
        <w:rPr>
          <w:rFonts w:asciiTheme="minorHAnsi" w:hAnsiTheme="minorHAnsi" w:cstheme="minorHAnsi"/>
          <w:b/>
          <w:i/>
        </w:rPr>
        <w:t>1</w:t>
      </w:r>
      <w:r>
        <w:rPr>
          <w:rFonts w:asciiTheme="minorHAnsi" w:hAnsiTheme="minorHAnsi" w:cstheme="minorHAnsi"/>
          <w:b/>
          <w:i/>
        </w:rPr>
        <w:t xml:space="preserve">2 </w:t>
      </w:r>
      <w:r w:rsidR="001C440B" w:rsidRPr="00097D15">
        <w:rPr>
          <w:rFonts w:asciiTheme="minorHAnsi" w:hAnsiTheme="minorHAnsi" w:cstheme="minorHAnsi"/>
        </w:rPr>
        <w:t>hours</w:t>
      </w:r>
      <w:r w:rsidR="00B5346E">
        <w:rPr>
          <w:rFonts w:asciiTheme="minorHAnsi" w:hAnsiTheme="minorHAnsi" w:cstheme="minorHAnsi"/>
        </w:rPr>
        <w:t xml:space="preserve"> per IRF per </w:t>
      </w:r>
      <w:r w:rsidR="001C440B" w:rsidRPr="00097D15">
        <w:rPr>
          <w:rFonts w:asciiTheme="minorHAnsi" w:hAnsiTheme="minorHAnsi" w:cstheme="minorHAnsi"/>
        </w:rPr>
        <w:t>month</w:t>
      </w:r>
    </w:p>
    <w:p w:rsidR="001C440B" w:rsidRPr="00E16161" w:rsidRDefault="00DA3169" w:rsidP="0036362C">
      <w:pPr>
        <w:pStyle w:val="ListParagraph"/>
        <w:rPr>
          <w:rFonts w:asciiTheme="minorHAnsi" w:hAnsiTheme="minorHAnsi" w:cstheme="minorHAnsi"/>
        </w:rPr>
      </w:pPr>
      <w:r w:rsidRPr="00097D15">
        <w:rPr>
          <w:rFonts w:asciiTheme="minorHAnsi" w:hAnsiTheme="minorHAnsi" w:cstheme="minorHAnsi"/>
        </w:rPr>
        <w:t>1</w:t>
      </w:r>
      <w:r w:rsidR="0017149C">
        <w:rPr>
          <w:rFonts w:asciiTheme="minorHAnsi" w:hAnsiTheme="minorHAnsi" w:cstheme="minorHAnsi"/>
        </w:rPr>
        <w:t>2</w:t>
      </w:r>
      <w:r w:rsidRPr="00097D15">
        <w:rPr>
          <w:rFonts w:asciiTheme="minorHAnsi" w:hAnsiTheme="minorHAnsi" w:cstheme="minorHAnsi"/>
        </w:rPr>
        <w:t xml:space="preserve"> hours per IRF per </w:t>
      </w:r>
      <w:r w:rsidR="001C440B" w:rsidRPr="00097D15">
        <w:rPr>
          <w:rFonts w:asciiTheme="minorHAnsi" w:hAnsiTheme="minorHAnsi" w:cstheme="minorHAnsi"/>
        </w:rPr>
        <w:t>mo</w:t>
      </w:r>
      <w:r w:rsidR="006B2276" w:rsidRPr="00097D15">
        <w:rPr>
          <w:rFonts w:asciiTheme="minorHAnsi" w:hAnsiTheme="minorHAnsi" w:cstheme="minorHAnsi"/>
        </w:rPr>
        <w:t>nth</w:t>
      </w:r>
      <w:r w:rsidR="001C440B" w:rsidRPr="00097D15">
        <w:rPr>
          <w:rFonts w:asciiTheme="minorHAnsi" w:hAnsiTheme="minorHAnsi" w:cstheme="minorHAnsi"/>
        </w:rPr>
        <w:t xml:space="preserve"> x 12 months/year = </w:t>
      </w:r>
      <w:r w:rsidR="0017149C" w:rsidRPr="00E16161">
        <w:rPr>
          <w:rFonts w:asciiTheme="minorHAnsi" w:hAnsiTheme="minorHAnsi" w:cstheme="minorHAnsi"/>
          <w:b/>
        </w:rPr>
        <w:t>144</w:t>
      </w:r>
      <w:r w:rsidR="00B5346E" w:rsidRPr="00E16161">
        <w:rPr>
          <w:rFonts w:asciiTheme="minorHAnsi" w:hAnsiTheme="minorHAnsi" w:cstheme="minorHAnsi"/>
          <w:b/>
        </w:rPr>
        <w:t xml:space="preserve"> hours per each IRF per </w:t>
      </w:r>
      <w:r w:rsidR="001C440B" w:rsidRPr="00E16161">
        <w:rPr>
          <w:rFonts w:asciiTheme="minorHAnsi" w:hAnsiTheme="minorHAnsi" w:cstheme="minorHAnsi"/>
          <w:b/>
        </w:rPr>
        <w:t>year</w:t>
      </w:r>
    </w:p>
    <w:p w:rsidR="001C440B" w:rsidRPr="00097D15" w:rsidRDefault="001C440B" w:rsidP="001C440B">
      <w:pPr>
        <w:pStyle w:val="ListParagraph"/>
        <w:rPr>
          <w:rFonts w:asciiTheme="minorHAnsi" w:hAnsiTheme="minorHAnsi" w:cstheme="minorHAnsi"/>
        </w:rPr>
      </w:pPr>
    </w:p>
    <w:p w:rsidR="001C440B" w:rsidRPr="0036362C" w:rsidRDefault="001C440B" w:rsidP="0036362C">
      <w:pPr>
        <w:pStyle w:val="ListParagraph"/>
        <w:rPr>
          <w:rFonts w:asciiTheme="minorHAnsi" w:hAnsiTheme="minorHAnsi" w:cstheme="minorHAnsi"/>
          <w:b/>
          <w:u w:val="single"/>
        </w:rPr>
      </w:pPr>
      <w:r w:rsidRPr="0036362C">
        <w:rPr>
          <w:rFonts w:asciiTheme="minorHAnsi" w:hAnsiTheme="minorHAnsi" w:cstheme="minorHAnsi"/>
          <w:b/>
          <w:u w:val="single"/>
        </w:rPr>
        <w:t xml:space="preserve">Estimated Annual Hour Burden All IRFs per year = </w:t>
      </w:r>
      <w:r w:rsidR="0017149C" w:rsidRPr="0036362C">
        <w:rPr>
          <w:rFonts w:asciiTheme="minorHAnsi" w:hAnsiTheme="minorHAnsi" w:cstheme="minorHAnsi"/>
          <w:b/>
          <w:u w:val="single"/>
        </w:rPr>
        <w:t>167,184</w:t>
      </w:r>
      <w:r w:rsidRPr="0036362C">
        <w:rPr>
          <w:rFonts w:asciiTheme="minorHAnsi" w:hAnsiTheme="minorHAnsi" w:cstheme="minorHAnsi"/>
          <w:b/>
          <w:i/>
          <w:u w:val="single"/>
        </w:rPr>
        <w:t xml:space="preserve"> </w:t>
      </w:r>
      <w:r w:rsidRPr="0036362C">
        <w:rPr>
          <w:rFonts w:asciiTheme="minorHAnsi" w:hAnsiTheme="minorHAnsi" w:cstheme="minorHAnsi"/>
          <w:b/>
          <w:u w:val="single"/>
        </w:rPr>
        <w:t>hours</w:t>
      </w:r>
    </w:p>
    <w:p w:rsidR="001C440B" w:rsidRPr="0036362C" w:rsidRDefault="00DA3169" w:rsidP="0036362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</w:rPr>
      </w:pPr>
      <w:r w:rsidRPr="0036362C">
        <w:rPr>
          <w:rFonts w:asciiTheme="minorHAnsi" w:hAnsiTheme="minorHAnsi" w:cstheme="minorHAnsi"/>
        </w:rPr>
        <w:t xml:space="preserve">hours per IRF per </w:t>
      </w:r>
      <w:r w:rsidR="001C440B" w:rsidRPr="0036362C">
        <w:rPr>
          <w:rFonts w:asciiTheme="minorHAnsi" w:hAnsiTheme="minorHAnsi" w:cstheme="minorHAnsi"/>
        </w:rPr>
        <w:t xml:space="preserve">month x </w:t>
      </w:r>
      <w:r w:rsidRPr="0036362C">
        <w:rPr>
          <w:rFonts w:asciiTheme="minorHAnsi" w:hAnsiTheme="minorHAnsi" w:cstheme="minorHAnsi"/>
        </w:rPr>
        <w:t>1161</w:t>
      </w:r>
      <w:r w:rsidR="001C440B" w:rsidRPr="0036362C">
        <w:rPr>
          <w:rFonts w:asciiTheme="minorHAnsi" w:hAnsiTheme="minorHAnsi" w:cstheme="minorHAnsi"/>
        </w:rPr>
        <w:t xml:space="preserve"> IRFs = </w:t>
      </w:r>
      <w:r w:rsidR="0017149C" w:rsidRPr="0036362C">
        <w:rPr>
          <w:rFonts w:asciiTheme="minorHAnsi" w:hAnsiTheme="minorHAnsi" w:cstheme="minorHAnsi"/>
        </w:rPr>
        <w:t>167,184</w:t>
      </w:r>
      <w:r w:rsidR="00B5346E" w:rsidRPr="0036362C">
        <w:rPr>
          <w:rFonts w:asciiTheme="minorHAnsi" w:hAnsiTheme="minorHAnsi" w:cstheme="minorHAnsi"/>
        </w:rPr>
        <w:t xml:space="preserve"> hours per all IRFs per </w:t>
      </w:r>
      <w:r w:rsidR="001C440B" w:rsidRPr="0036362C">
        <w:rPr>
          <w:rFonts w:asciiTheme="minorHAnsi" w:hAnsiTheme="minorHAnsi" w:cstheme="minorHAnsi"/>
        </w:rPr>
        <w:t>year</w:t>
      </w:r>
    </w:p>
    <w:p w:rsidR="001C440B" w:rsidRDefault="001C440B" w:rsidP="001C440B">
      <w:pPr>
        <w:rPr>
          <w:rFonts w:asciiTheme="minorHAnsi" w:hAnsiTheme="minorHAnsi" w:cstheme="minorHAnsi"/>
        </w:rPr>
      </w:pPr>
    </w:p>
    <w:p w:rsidR="00624C39" w:rsidRPr="00097D15" w:rsidRDefault="00624C39" w:rsidP="001C440B">
      <w:pPr>
        <w:rPr>
          <w:rFonts w:asciiTheme="minorHAnsi" w:hAnsiTheme="minorHAnsi" w:cstheme="minorHAnsi"/>
        </w:rPr>
      </w:pPr>
    </w:p>
    <w:p w:rsidR="00DA3169" w:rsidRPr="0036362C" w:rsidRDefault="00DA3169" w:rsidP="0036362C">
      <w:pPr>
        <w:pStyle w:val="ListParagraph"/>
        <w:numPr>
          <w:ilvl w:val="0"/>
          <w:numId w:val="3"/>
        </w:numPr>
        <w:rPr>
          <w:b/>
          <w:sz w:val="28"/>
          <w:u w:val="single"/>
        </w:rPr>
      </w:pPr>
      <w:r w:rsidRPr="0036362C">
        <w:rPr>
          <w:b/>
          <w:sz w:val="28"/>
          <w:u w:val="single"/>
        </w:rPr>
        <w:t>Cost/Wage Calculation</w:t>
      </w:r>
      <w:r w:rsidR="003C07F5">
        <w:rPr>
          <w:b/>
          <w:sz w:val="28"/>
          <w:u w:val="single"/>
        </w:rPr>
        <w:t>:</w:t>
      </w:r>
    </w:p>
    <w:p w:rsidR="002866C3" w:rsidRDefault="002866C3" w:rsidP="0017149C">
      <w:pPr>
        <w:ind w:firstLine="720"/>
        <w:rPr>
          <w:b/>
          <w:sz w:val="28"/>
          <w:u w:val="single"/>
        </w:rPr>
      </w:pPr>
    </w:p>
    <w:p w:rsidR="002866C3" w:rsidRPr="00801C34" w:rsidRDefault="002866C3" w:rsidP="002866C3">
      <w:pPr>
        <w:ind w:firstLine="720"/>
        <w:rPr>
          <w:b/>
          <w:i/>
          <w:sz w:val="24"/>
          <w:u w:val="single"/>
        </w:rPr>
      </w:pPr>
      <w:r w:rsidRPr="00801C34">
        <w:rPr>
          <w:b/>
          <w:i/>
          <w:sz w:val="24"/>
          <w:u w:val="single"/>
        </w:rPr>
        <w:t>Nursing Time:</w:t>
      </w:r>
    </w:p>
    <w:p w:rsidR="002866C3" w:rsidRPr="003B08B7" w:rsidRDefault="002866C3" w:rsidP="002866C3">
      <w:pPr>
        <w:ind w:firstLine="720"/>
      </w:pPr>
      <w:r>
        <w:t>25</w:t>
      </w:r>
      <w:r w:rsidRPr="003B08B7">
        <w:t xml:space="preserve"> minutes x </w:t>
      </w:r>
      <w:r>
        <w:t>309</w:t>
      </w:r>
      <w:r w:rsidRPr="003B08B7">
        <w:t xml:space="preserve"> </w:t>
      </w:r>
      <w:r>
        <w:t xml:space="preserve">IRF-PAI assessments per each IRF per </w:t>
      </w:r>
      <w:r w:rsidRPr="003B08B7">
        <w:t>y</w:t>
      </w:r>
      <w:r>
        <w:t>ea</w:t>
      </w:r>
      <w:r w:rsidRPr="003B08B7">
        <w:t xml:space="preserve">r = </w:t>
      </w:r>
      <w:r>
        <w:t>7,725</w:t>
      </w:r>
      <w:r w:rsidRPr="003B08B7">
        <w:t xml:space="preserve"> </w:t>
      </w:r>
      <w:r>
        <w:t>minutes per each IRF per y</w:t>
      </w:r>
      <w:r w:rsidRPr="003B08B7">
        <w:t>ear</w:t>
      </w:r>
    </w:p>
    <w:p w:rsidR="002866C3" w:rsidRPr="003B08B7" w:rsidRDefault="002866C3" w:rsidP="002866C3">
      <w:pPr>
        <w:ind w:firstLine="720"/>
      </w:pPr>
      <w:r>
        <w:t>7,725</w:t>
      </w:r>
      <w:r w:rsidRPr="003B08B7">
        <w:t xml:space="preserve"> </w:t>
      </w:r>
      <w:r>
        <w:t>minutes per each IRF</w:t>
      </w:r>
      <w:r w:rsidRPr="003B08B7">
        <w:t xml:space="preserve"> </w:t>
      </w:r>
      <w:r>
        <w:t xml:space="preserve">per </w:t>
      </w:r>
      <w:r w:rsidRPr="003B08B7">
        <w:t>y</w:t>
      </w:r>
      <w:r>
        <w:t>ea</w:t>
      </w:r>
      <w:r w:rsidRPr="003B08B7">
        <w:t>r / 60 minutes</w:t>
      </w:r>
      <w:r>
        <w:t xml:space="preserve"> per </w:t>
      </w:r>
      <w:r w:rsidRPr="003B08B7">
        <w:t xml:space="preserve">hour = </w:t>
      </w:r>
      <w:r>
        <w:t>128.75</w:t>
      </w:r>
      <w:r w:rsidRPr="003B08B7">
        <w:t xml:space="preserve"> hours per </w:t>
      </w:r>
      <w:r>
        <w:t xml:space="preserve">each IRF per </w:t>
      </w:r>
      <w:r w:rsidRPr="003B08B7">
        <w:t>year</w:t>
      </w:r>
    </w:p>
    <w:p w:rsidR="002866C3" w:rsidRPr="003B08B7" w:rsidRDefault="002866C3" w:rsidP="002866C3">
      <w:pPr>
        <w:ind w:firstLine="720"/>
      </w:pPr>
    </w:p>
    <w:p w:rsidR="002866C3" w:rsidRPr="003B08B7" w:rsidRDefault="002866C3" w:rsidP="002866C3">
      <w:pPr>
        <w:ind w:left="720"/>
      </w:pPr>
      <w:r>
        <w:t xml:space="preserve"> 128.75 hours per year x $33.23</w:t>
      </w:r>
      <w:r w:rsidRPr="003B08B7">
        <w:t xml:space="preserve"> per hour = </w:t>
      </w:r>
      <w:r w:rsidRPr="00097D15">
        <w:rPr>
          <w:b/>
        </w:rPr>
        <w:t>$</w:t>
      </w:r>
      <w:r>
        <w:rPr>
          <w:b/>
        </w:rPr>
        <w:t>4,278.36</w:t>
      </w:r>
      <w:r w:rsidRPr="003B08B7">
        <w:t xml:space="preserve"> </w:t>
      </w:r>
      <w:r>
        <w:t xml:space="preserve">nursing wages </w:t>
      </w:r>
      <w:r w:rsidRPr="003B08B7">
        <w:t xml:space="preserve">per </w:t>
      </w:r>
      <w:r>
        <w:t>each IRF per y</w:t>
      </w:r>
      <w:r w:rsidRPr="003B08B7">
        <w:t>ear</w:t>
      </w:r>
    </w:p>
    <w:p w:rsidR="002866C3" w:rsidRPr="003B08B7" w:rsidRDefault="002866C3" w:rsidP="002866C3">
      <w:pPr>
        <w:ind w:left="720"/>
      </w:pPr>
      <w:r w:rsidRPr="00E834A0">
        <w:rPr>
          <w:b/>
        </w:rPr>
        <w:t>$</w:t>
      </w:r>
      <w:r>
        <w:rPr>
          <w:b/>
          <w:i/>
        </w:rPr>
        <w:t>4,278.36</w:t>
      </w:r>
      <w:r w:rsidRPr="003B08B7">
        <w:t xml:space="preserve"> </w:t>
      </w:r>
      <w:r>
        <w:t xml:space="preserve">x 1161 IRF providers = </w:t>
      </w:r>
      <w:r w:rsidRPr="00097D15">
        <w:rPr>
          <w:b/>
        </w:rPr>
        <w:t>$</w:t>
      </w:r>
      <w:r>
        <w:rPr>
          <w:b/>
        </w:rPr>
        <w:t>4,967,176</w:t>
      </w:r>
      <w:r w:rsidRPr="003B08B7">
        <w:t xml:space="preserve"> per all IRF</w:t>
      </w:r>
      <w:r>
        <w:t xml:space="preserve">s per </w:t>
      </w:r>
      <w:r w:rsidRPr="003B08B7">
        <w:t>year</w:t>
      </w:r>
    </w:p>
    <w:p w:rsidR="002866C3" w:rsidRDefault="002866C3" w:rsidP="002866C3">
      <w:pPr>
        <w:rPr>
          <w:b/>
          <w:i/>
          <w:sz w:val="24"/>
          <w:u w:val="single"/>
        </w:rPr>
      </w:pPr>
    </w:p>
    <w:p w:rsidR="002866C3" w:rsidRPr="0028207F" w:rsidRDefault="002866C3" w:rsidP="002866C3">
      <w:pPr>
        <w:ind w:firstLine="720"/>
        <w:rPr>
          <w:b/>
          <w:sz w:val="24"/>
          <w:u w:val="single"/>
        </w:rPr>
      </w:pPr>
      <w:r w:rsidRPr="0028207F">
        <w:rPr>
          <w:b/>
          <w:sz w:val="24"/>
          <w:u w:val="single"/>
        </w:rPr>
        <w:t>Administrative Assistant Time:</w:t>
      </w:r>
    </w:p>
    <w:p w:rsidR="002866C3" w:rsidRPr="003B08B7" w:rsidRDefault="00242E60" w:rsidP="002866C3">
      <w:pPr>
        <w:ind w:firstLine="720"/>
      </w:pPr>
      <w:r>
        <w:rPr>
          <w:b/>
        </w:rPr>
        <w:t>3</w:t>
      </w:r>
      <w:r w:rsidR="002866C3" w:rsidRPr="003B08B7">
        <w:t xml:space="preserve"> minutes x </w:t>
      </w:r>
      <w:r w:rsidR="002866C3">
        <w:rPr>
          <w:b/>
        </w:rPr>
        <w:t>309</w:t>
      </w:r>
      <w:r w:rsidR="002866C3" w:rsidRPr="00BC6418">
        <w:t xml:space="preserve"> </w:t>
      </w:r>
      <w:r>
        <w:rPr>
          <w:rFonts w:asciiTheme="minorHAnsi" w:hAnsiTheme="minorHAnsi"/>
        </w:rPr>
        <w:t>IRF-PAI assessment</w:t>
      </w:r>
      <w:r w:rsidR="002866C3">
        <w:rPr>
          <w:rFonts w:asciiTheme="minorHAnsi" w:hAnsiTheme="minorHAnsi"/>
        </w:rPr>
        <w:t>s</w:t>
      </w:r>
      <w:r w:rsidR="002866C3" w:rsidRPr="00801C34">
        <w:rPr>
          <w:rFonts w:asciiTheme="minorHAnsi" w:hAnsiTheme="minorHAnsi"/>
          <w:b/>
        </w:rPr>
        <w:t xml:space="preserve"> </w:t>
      </w:r>
      <w:r>
        <w:t>per each IRF</w:t>
      </w:r>
      <w:r w:rsidR="002866C3" w:rsidRPr="00BC6418">
        <w:t xml:space="preserve"> per year</w:t>
      </w:r>
      <w:r w:rsidR="002866C3" w:rsidRPr="003B08B7">
        <w:t xml:space="preserve"> </w:t>
      </w:r>
      <w:r w:rsidR="002866C3" w:rsidRPr="00801C34">
        <w:rPr>
          <w:b/>
        </w:rPr>
        <w:t xml:space="preserve">= </w:t>
      </w:r>
      <w:r>
        <w:rPr>
          <w:b/>
        </w:rPr>
        <w:t>927</w:t>
      </w:r>
      <w:r w:rsidR="002866C3">
        <w:t xml:space="preserve"> minutes per </w:t>
      </w:r>
      <w:r>
        <w:t>each IRF yearly</w:t>
      </w:r>
    </w:p>
    <w:p w:rsidR="002866C3" w:rsidRDefault="00242E60" w:rsidP="002866C3">
      <w:pPr>
        <w:ind w:firstLine="720"/>
      </w:pPr>
      <w:r>
        <w:rPr>
          <w:b/>
        </w:rPr>
        <w:t>927</w:t>
      </w:r>
      <w:r w:rsidR="002866C3" w:rsidRPr="003B08B7">
        <w:t xml:space="preserve"> </w:t>
      </w:r>
      <w:r w:rsidR="002866C3">
        <w:t xml:space="preserve">minutes per </w:t>
      </w:r>
      <w:r>
        <w:t>IRF</w:t>
      </w:r>
      <w:r w:rsidR="002866C3" w:rsidRPr="003B08B7">
        <w:t xml:space="preserve"> </w:t>
      </w:r>
      <w:r w:rsidR="002866C3">
        <w:t xml:space="preserve">per </w:t>
      </w:r>
      <w:r w:rsidR="002866C3" w:rsidRPr="003B08B7">
        <w:t>y</w:t>
      </w:r>
      <w:r w:rsidR="002866C3">
        <w:t xml:space="preserve">ear / </w:t>
      </w:r>
      <w:r w:rsidR="002866C3">
        <w:rPr>
          <w:b/>
        </w:rPr>
        <w:t>60</w:t>
      </w:r>
      <w:r w:rsidR="002866C3">
        <w:t xml:space="preserve"> minutes per </w:t>
      </w:r>
      <w:r w:rsidR="002866C3" w:rsidRPr="003B08B7">
        <w:t xml:space="preserve">hour = </w:t>
      </w:r>
      <w:r>
        <w:rPr>
          <w:b/>
        </w:rPr>
        <w:t>15</w:t>
      </w:r>
      <w:r w:rsidR="002866C3">
        <w:rPr>
          <w:b/>
        </w:rPr>
        <w:t>.</w:t>
      </w:r>
      <w:r>
        <w:rPr>
          <w:b/>
        </w:rPr>
        <w:t>4</w:t>
      </w:r>
      <w:r w:rsidR="002866C3">
        <w:rPr>
          <w:b/>
        </w:rPr>
        <w:t>5</w:t>
      </w:r>
      <w:r w:rsidR="002866C3" w:rsidRPr="003B08B7">
        <w:t xml:space="preserve"> hours per </w:t>
      </w:r>
      <w:r>
        <w:t>each IRF per</w:t>
      </w:r>
      <w:r w:rsidR="002866C3">
        <w:t xml:space="preserve"> </w:t>
      </w:r>
      <w:r w:rsidR="002866C3" w:rsidRPr="003B08B7">
        <w:t>year</w:t>
      </w:r>
    </w:p>
    <w:p w:rsidR="002866C3" w:rsidRDefault="002866C3" w:rsidP="002866C3">
      <w:pPr>
        <w:ind w:firstLine="720"/>
      </w:pPr>
    </w:p>
    <w:p w:rsidR="002866C3" w:rsidRPr="003B08B7" w:rsidRDefault="002866C3" w:rsidP="002866C3">
      <w:pPr>
        <w:ind w:left="720"/>
      </w:pPr>
      <w:r>
        <w:rPr>
          <w:b/>
        </w:rPr>
        <w:t>1</w:t>
      </w:r>
      <w:r w:rsidR="00242E60">
        <w:rPr>
          <w:b/>
        </w:rPr>
        <w:t>5</w:t>
      </w:r>
      <w:r>
        <w:rPr>
          <w:b/>
        </w:rPr>
        <w:t>.</w:t>
      </w:r>
      <w:r w:rsidR="00242E60">
        <w:rPr>
          <w:b/>
        </w:rPr>
        <w:t>4</w:t>
      </w:r>
      <w:r>
        <w:rPr>
          <w:b/>
        </w:rPr>
        <w:t>5</w:t>
      </w:r>
      <w:r w:rsidRPr="00801C34">
        <w:rPr>
          <w:b/>
        </w:rPr>
        <w:t xml:space="preserve"> </w:t>
      </w:r>
      <w:r>
        <w:t xml:space="preserve">hours per year x </w:t>
      </w:r>
      <w:r>
        <w:rPr>
          <w:b/>
        </w:rPr>
        <w:t>$15</w:t>
      </w:r>
      <w:r w:rsidRPr="00801C34">
        <w:rPr>
          <w:b/>
        </w:rPr>
        <w:t>.</w:t>
      </w:r>
      <w:r>
        <w:rPr>
          <w:b/>
        </w:rPr>
        <w:t>55</w:t>
      </w:r>
      <w:r>
        <w:rPr>
          <w:rStyle w:val="FootnoteReference"/>
          <w:b/>
        </w:rPr>
        <w:footnoteReference w:id="2"/>
      </w:r>
      <w:r w:rsidRPr="003B08B7">
        <w:t xml:space="preserve"> per hour = </w:t>
      </w:r>
      <w:r w:rsidRPr="00097D15">
        <w:rPr>
          <w:b/>
        </w:rPr>
        <w:t>$</w:t>
      </w:r>
      <w:r w:rsidR="00242E60">
        <w:rPr>
          <w:b/>
        </w:rPr>
        <w:t>240.25</w:t>
      </w:r>
      <w:r w:rsidRPr="003B08B7">
        <w:t xml:space="preserve"> </w:t>
      </w:r>
      <w:r>
        <w:t xml:space="preserve">administrative/clerical wages </w:t>
      </w:r>
      <w:r w:rsidRPr="003B08B7">
        <w:t xml:space="preserve">per </w:t>
      </w:r>
      <w:r w:rsidR="00242E60">
        <w:t>each IRF yearly</w:t>
      </w:r>
    </w:p>
    <w:p w:rsidR="002866C3" w:rsidRPr="003B08B7" w:rsidRDefault="00242E60" w:rsidP="002866C3">
      <w:pPr>
        <w:ind w:left="720"/>
      </w:pPr>
      <w:r>
        <w:rPr>
          <w:b/>
        </w:rPr>
        <w:t>$240.25</w:t>
      </w:r>
      <w:r w:rsidR="002866C3">
        <w:t xml:space="preserve"> x </w:t>
      </w:r>
      <w:r>
        <w:rPr>
          <w:b/>
        </w:rPr>
        <w:t xml:space="preserve">1161 </w:t>
      </w:r>
      <w:r>
        <w:t>IRFs</w:t>
      </w:r>
      <w:r w:rsidR="002866C3">
        <w:t xml:space="preserve"> = </w:t>
      </w:r>
      <w:r w:rsidR="00233A53">
        <w:rPr>
          <w:b/>
        </w:rPr>
        <w:t>$278,</w:t>
      </w:r>
      <w:r w:rsidR="00C039AE">
        <w:rPr>
          <w:b/>
        </w:rPr>
        <w:t>930</w:t>
      </w:r>
      <w:r w:rsidR="002866C3" w:rsidRPr="003B08B7">
        <w:t xml:space="preserve"> per all </w:t>
      </w:r>
      <w:r>
        <w:t>IRFs yearly</w:t>
      </w:r>
    </w:p>
    <w:p w:rsidR="002866C3" w:rsidRDefault="002866C3" w:rsidP="002866C3"/>
    <w:p w:rsidR="002866C3" w:rsidRPr="0028207F" w:rsidRDefault="002866C3" w:rsidP="002866C3">
      <w:pPr>
        <w:ind w:left="720"/>
        <w:rPr>
          <w:b/>
          <w:sz w:val="28"/>
          <w:szCs w:val="24"/>
          <w:u w:val="single"/>
        </w:rPr>
      </w:pPr>
      <w:bookmarkStart w:id="0" w:name="_GoBack"/>
      <w:bookmarkEnd w:id="0"/>
      <w:r w:rsidRPr="0028207F">
        <w:rPr>
          <w:b/>
          <w:sz w:val="28"/>
          <w:szCs w:val="24"/>
          <w:u w:val="single"/>
        </w:rPr>
        <w:t xml:space="preserve">Total </w:t>
      </w:r>
      <w:r w:rsidR="003C07F5" w:rsidRPr="0028207F">
        <w:rPr>
          <w:b/>
          <w:sz w:val="28"/>
          <w:szCs w:val="24"/>
          <w:u w:val="single"/>
        </w:rPr>
        <w:t xml:space="preserve">Annualized Cost To </w:t>
      </w:r>
      <w:r w:rsidR="003C07F5" w:rsidRPr="0036362C">
        <w:rPr>
          <w:b/>
          <w:sz w:val="28"/>
          <w:szCs w:val="24"/>
          <w:u w:val="single"/>
        </w:rPr>
        <w:t>Each</w:t>
      </w:r>
      <w:r w:rsidR="003C07F5">
        <w:rPr>
          <w:b/>
          <w:sz w:val="28"/>
          <w:szCs w:val="24"/>
          <w:u w:val="single"/>
        </w:rPr>
        <w:t xml:space="preserve"> </w:t>
      </w:r>
      <w:r w:rsidR="00233A53">
        <w:rPr>
          <w:b/>
          <w:sz w:val="28"/>
          <w:szCs w:val="24"/>
          <w:u w:val="single"/>
        </w:rPr>
        <w:t xml:space="preserve">IRF </w:t>
      </w:r>
      <w:r w:rsidR="003C07F5" w:rsidRPr="0028207F">
        <w:rPr>
          <w:b/>
          <w:sz w:val="28"/>
          <w:szCs w:val="24"/>
          <w:u w:val="single"/>
        </w:rPr>
        <w:t>Provider:</w:t>
      </w:r>
      <w:r w:rsidRPr="0028207F">
        <w:rPr>
          <w:b/>
          <w:sz w:val="28"/>
          <w:szCs w:val="24"/>
          <w:u w:val="single"/>
        </w:rPr>
        <w:t xml:space="preserve"> </w:t>
      </w:r>
    </w:p>
    <w:p w:rsidR="002866C3" w:rsidRPr="0028207F" w:rsidRDefault="002866C3" w:rsidP="002866C3">
      <w:pPr>
        <w:ind w:firstLine="720"/>
        <w:rPr>
          <w:sz w:val="20"/>
        </w:rPr>
      </w:pPr>
    </w:p>
    <w:p w:rsidR="002866C3" w:rsidRPr="00361FBD" w:rsidRDefault="00233A53" w:rsidP="002866C3">
      <w:pPr>
        <w:ind w:left="720"/>
        <w:rPr>
          <w:sz w:val="24"/>
          <w:szCs w:val="24"/>
        </w:rPr>
      </w:pPr>
      <w:r>
        <w:rPr>
          <w:b/>
          <w:sz w:val="24"/>
        </w:rPr>
        <w:t>$</w:t>
      </w:r>
      <w:r>
        <w:rPr>
          <w:b/>
        </w:rPr>
        <w:t>4,278.36</w:t>
      </w:r>
      <w:r w:rsidRPr="003B08B7">
        <w:t xml:space="preserve"> </w:t>
      </w:r>
      <w:r w:rsidR="002866C3" w:rsidRPr="001A4D60">
        <w:rPr>
          <w:sz w:val="28"/>
          <w:szCs w:val="24"/>
        </w:rPr>
        <w:t xml:space="preserve">   </w:t>
      </w:r>
      <w:r w:rsidR="002866C3" w:rsidRPr="001A4D60">
        <w:rPr>
          <w:b/>
          <w:i/>
          <w:sz w:val="28"/>
          <w:szCs w:val="24"/>
        </w:rPr>
        <w:t xml:space="preserve">  </w:t>
      </w:r>
      <w:r w:rsidR="002866C3" w:rsidRPr="00361FBD">
        <w:rPr>
          <w:b/>
          <w:i/>
          <w:sz w:val="24"/>
          <w:szCs w:val="24"/>
        </w:rPr>
        <w:tab/>
      </w:r>
      <w:r w:rsidR="002866C3">
        <w:rPr>
          <w:sz w:val="24"/>
          <w:szCs w:val="24"/>
        </w:rPr>
        <w:t>Nursing wages per each</w:t>
      </w:r>
      <w:r w:rsidR="002866C3" w:rsidRPr="00361FBD">
        <w:rPr>
          <w:sz w:val="24"/>
          <w:szCs w:val="24"/>
        </w:rPr>
        <w:t xml:space="preserve"> </w:t>
      </w:r>
      <w:r w:rsidR="002866C3">
        <w:rPr>
          <w:sz w:val="24"/>
          <w:szCs w:val="24"/>
        </w:rPr>
        <w:t xml:space="preserve">hospice </w:t>
      </w:r>
      <w:r w:rsidR="002866C3" w:rsidRPr="00361FBD">
        <w:rPr>
          <w:sz w:val="24"/>
          <w:szCs w:val="24"/>
        </w:rPr>
        <w:t>per year</w:t>
      </w:r>
    </w:p>
    <w:p w:rsidR="002866C3" w:rsidRDefault="00233A53" w:rsidP="002866C3">
      <w:pPr>
        <w:pBdr>
          <w:bottom w:val="single" w:sz="12" w:space="1" w:color="auto"/>
        </w:pBdr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$   </w:t>
      </w:r>
      <w:r>
        <w:rPr>
          <w:b/>
        </w:rPr>
        <w:t>240.25</w:t>
      </w:r>
      <w:r w:rsidRPr="003B08B7">
        <w:t xml:space="preserve"> </w:t>
      </w:r>
      <w:r w:rsidR="002866C3" w:rsidRPr="00361FBD">
        <w:rPr>
          <w:b/>
          <w:i/>
          <w:sz w:val="24"/>
          <w:szCs w:val="24"/>
        </w:rPr>
        <w:t xml:space="preserve"> </w:t>
      </w:r>
      <w:r w:rsidR="002866C3" w:rsidRPr="00361FBD">
        <w:rPr>
          <w:b/>
          <w:i/>
          <w:sz w:val="24"/>
          <w:szCs w:val="24"/>
        </w:rPr>
        <w:tab/>
      </w:r>
      <w:r w:rsidR="002866C3" w:rsidRPr="00361FBD">
        <w:rPr>
          <w:sz w:val="24"/>
          <w:szCs w:val="24"/>
        </w:rPr>
        <w:t>Admini</w:t>
      </w:r>
      <w:r w:rsidR="002866C3">
        <w:rPr>
          <w:sz w:val="24"/>
          <w:szCs w:val="24"/>
        </w:rPr>
        <w:t>strative assistant wages per each</w:t>
      </w:r>
      <w:r w:rsidR="002866C3" w:rsidRPr="00361FBD">
        <w:rPr>
          <w:sz w:val="24"/>
          <w:szCs w:val="24"/>
        </w:rPr>
        <w:t xml:space="preserve"> </w:t>
      </w:r>
      <w:r w:rsidR="002866C3">
        <w:rPr>
          <w:sz w:val="24"/>
          <w:szCs w:val="24"/>
        </w:rPr>
        <w:t>hospice</w:t>
      </w:r>
      <w:r w:rsidR="002866C3" w:rsidRPr="00361FBD">
        <w:rPr>
          <w:sz w:val="24"/>
          <w:szCs w:val="24"/>
        </w:rPr>
        <w:t xml:space="preserve"> per year </w:t>
      </w:r>
    </w:p>
    <w:p w:rsidR="002866C3" w:rsidRPr="00361FBD" w:rsidRDefault="002866C3" w:rsidP="002866C3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$</w:t>
      </w:r>
      <w:r w:rsidR="0007662F">
        <w:rPr>
          <w:b/>
          <w:sz w:val="24"/>
          <w:szCs w:val="24"/>
        </w:rPr>
        <w:t>4,518.</w:t>
      </w:r>
      <w:r>
        <w:rPr>
          <w:b/>
          <w:sz w:val="24"/>
          <w:szCs w:val="24"/>
        </w:rPr>
        <w:t>6</w:t>
      </w:r>
      <w:r w:rsidR="0007662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ab/>
        <w:t>Total</w:t>
      </w:r>
    </w:p>
    <w:p w:rsidR="00233A53" w:rsidRDefault="00233A53" w:rsidP="0017149C">
      <w:pPr>
        <w:ind w:firstLine="720"/>
        <w:rPr>
          <w:b/>
          <w:sz w:val="28"/>
          <w:u w:val="single"/>
        </w:rPr>
      </w:pPr>
    </w:p>
    <w:p w:rsidR="00233A53" w:rsidRPr="0028207F" w:rsidRDefault="00233A53" w:rsidP="00233A53">
      <w:pPr>
        <w:ind w:left="720"/>
        <w:rPr>
          <w:b/>
          <w:sz w:val="28"/>
          <w:szCs w:val="24"/>
          <w:u w:val="single"/>
        </w:rPr>
      </w:pPr>
      <w:r w:rsidRPr="0028207F">
        <w:rPr>
          <w:b/>
          <w:sz w:val="28"/>
          <w:szCs w:val="24"/>
          <w:u w:val="single"/>
        </w:rPr>
        <w:t xml:space="preserve">Total </w:t>
      </w:r>
      <w:r w:rsidR="003C07F5" w:rsidRPr="0028207F">
        <w:rPr>
          <w:b/>
          <w:sz w:val="28"/>
          <w:szCs w:val="24"/>
          <w:u w:val="single"/>
        </w:rPr>
        <w:t>Annualized Cost</w:t>
      </w:r>
      <w:r w:rsidR="003C07F5">
        <w:rPr>
          <w:b/>
          <w:sz w:val="28"/>
          <w:szCs w:val="24"/>
          <w:u w:val="single"/>
        </w:rPr>
        <w:t xml:space="preserve"> Across All </w:t>
      </w:r>
      <w:r>
        <w:rPr>
          <w:b/>
          <w:sz w:val="28"/>
          <w:szCs w:val="24"/>
          <w:u w:val="single"/>
        </w:rPr>
        <w:t xml:space="preserve">IRF </w:t>
      </w:r>
      <w:r w:rsidR="005A257B" w:rsidRPr="0028207F">
        <w:rPr>
          <w:b/>
          <w:sz w:val="28"/>
          <w:szCs w:val="24"/>
          <w:u w:val="single"/>
        </w:rPr>
        <w:t>Providers</w:t>
      </w:r>
      <w:r w:rsidR="003C07F5" w:rsidRPr="0028207F">
        <w:rPr>
          <w:b/>
          <w:sz w:val="28"/>
          <w:szCs w:val="24"/>
          <w:u w:val="single"/>
        </w:rPr>
        <w:t>:</w:t>
      </w:r>
      <w:r w:rsidRPr="0028207F">
        <w:rPr>
          <w:b/>
          <w:sz w:val="28"/>
          <w:szCs w:val="24"/>
          <w:u w:val="single"/>
        </w:rPr>
        <w:t xml:space="preserve"> </w:t>
      </w:r>
    </w:p>
    <w:p w:rsidR="00233A53" w:rsidRPr="0028207F" w:rsidRDefault="00233A53" w:rsidP="00233A53">
      <w:pPr>
        <w:ind w:firstLine="720"/>
        <w:rPr>
          <w:sz w:val="20"/>
        </w:rPr>
      </w:pPr>
    </w:p>
    <w:p w:rsidR="00233A53" w:rsidRPr="00361FBD" w:rsidRDefault="00233A53" w:rsidP="00233A53">
      <w:pPr>
        <w:ind w:left="720"/>
        <w:rPr>
          <w:sz w:val="24"/>
          <w:szCs w:val="24"/>
        </w:rPr>
      </w:pPr>
      <w:r>
        <w:rPr>
          <w:b/>
          <w:sz w:val="24"/>
        </w:rPr>
        <w:t>$</w:t>
      </w:r>
      <w:r w:rsidRPr="0007662F">
        <w:rPr>
          <w:b/>
          <w:sz w:val="24"/>
        </w:rPr>
        <w:t>4,967,176</w:t>
      </w:r>
      <w:r w:rsidRPr="0007662F">
        <w:rPr>
          <w:sz w:val="24"/>
        </w:rPr>
        <w:t xml:space="preserve">  </w:t>
      </w:r>
      <w:r w:rsidRPr="0007662F">
        <w:rPr>
          <w:sz w:val="32"/>
          <w:szCs w:val="24"/>
        </w:rPr>
        <w:t xml:space="preserve">   </w:t>
      </w:r>
      <w:r>
        <w:rPr>
          <w:sz w:val="24"/>
          <w:szCs w:val="24"/>
        </w:rPr>
        <w:t>Nursing wages per each</w:t>
      </w:r>
      <w:r w:rsidRPr="00361F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hospice </w:t>
      </w:r>
      <w:r w:rsidRPr="00361FBD">
        <w:rPr>
          <w:sz w:val="24"/>
          <w:szCs w:val="24"/>
        </w:rPr>
        <w:t>per year</w:t>
      </w:r>
    </w:p>
    <w:p w:rsidR="00233A53" w:rsidRPr="00361FBD" w:rsidRDefault="00233A53" w:rsidP="00233A53">
      <w:pPr>
        <w:pBdr>
          <w:bottom w:val="single" w:sz="12" w:space="1" w:color="auto"/>
        </w:pBdr>
        <w:ind w:left="720"/>
        <w:rPr>
          <w:sz w:val="24"/>
          <w:szCs w:val="24"/>
        </w:rPr>
      </w:pPr>
      <w:r w:rsidRPr="0007662F">
        <w:rPr>
          <w:b/>
          <w:sz w:val="24"/>
          <w:szCs w:val="24"/>
        </w:rPr>
        <w:t xml:space="preserve">$  </w:t>
      </w:r>
      <w:r w:rsidR="0007662F">
        <w:rPr>
          <w:b/>
          <w:sz w:val="24"/>
          <w:szCs w:val="24"/>
        </w:rPr>
        <w:t xml:space="preserve"> </w:t>
      </w:r>
      <w:r w:rsidR="0007662F" w:rsidRPr="0007662F">
        <w:rPr>
          <w:b/>
          <w:sz w:val="24"/>
          <w:szCs w:val="24"/>
        </w:rPr>
        <w:t xml:space="preserve"> </w:t>
      </w:r>
      <w:r w:rsidRPr="0007662F">
        <w:rPr>
          <w:b/>
          <w:sz w:val="24"/>
          <w:szCs w:val="24"/>
        </w:rPr>
        <w:t>278,</w:t>
      </w:r>
      <w:r w:rsidR="00C039AE">
        <w:rPr>
          <w:b/>
          <w:sz w:val="24"/>
          <w:szCs w:val="24"/>
        </w:rPr>
        <w:t>930</w:t>
      </w:r>
      <w:r w:rsidRPr="003B08B7">
        <w:t xml:space="preserve"> </w:t>
      </w:r>
      <w:r w:rsidRPr="00361FBD">
        <w:rPr>
          <w:b/>
          <w:i/>
          <w:sz w:val="24"/>
          <w:szCs w:val="24"/>
        </w:rPr>
        <w:t xml:space="preserve"> </w:t>
      </w:r>
      <w:r w:rsidRPr="00361FBD">
        <w:rPr>
          <w:b/>
          <w:i/>
          <w:sz w:val="24"/>
          <w:szCs w:val="24"/>
        </w:rPr>
        <w:tab/>
      </w:r>
      <w:r w:rsidRPr="00361FBD">
        <w:rPr>
          <w:sz w:val="24"/>
          <w:szCs w:val="24"/>
        </w:rPr>
        <w:t>Admini</w:t>
      </w:r>
      <w:r>
        <w:rPr>
          <w:sz w:val="24"/>
          <w:szCs w:val="24"/>
        </w:rPr>
        <w:t>strative assistant wages per each</w:t>
      </w:r>
      <w:r w:rsidRPr="00361FBD">
        <w:rPr>
          <w:sz w:val="24"/>
          <w:szCs w:val="24"/>
        </w:rPr>
        <w:t xml:space="preserve"> </w:t>
      </w:r>
      <w:r>
        <w:rPr>
          <w:sz w:val="24"/>
          <w:szCs w:val="24"/>
        </w:rPr>
        <w:t>hospice</w:t>
      </w:r>
      <w:r w:rsidRPr="00361FBD">
        <w:rPr>
          <w:sz w:val="24"/>
          <w:szCs w:val="24"/>
        </w:rPr>
        <w:t xml:space="preserve"> per year </w:t>
      </w:r>
    </w:p>
    <w:p w:rsidR="00233A53" w:rsidRPr="0007662F" w:rsidRDefault="00233A53" w:rsidP="00233A53">
      <w:pPr>
        <w:ind w:left="720"/>
        <w:rPr>
          <w:b/>
          <w:sz w:val="24"/>
          <w:szCs w:val="24"/>
        </w:rPr>
      </w:pPr>
      <w:r w:rsidRPr="0007662F">
        <w:rPr>
          <w:b/>
          <w:sz w:val="24"/>
          <w:szCs w:val="24"/>
        </w:rPr>
        <w:t>$</w:t>
      </w:r>
      <w:r w:rsidR="0007662F" w:rsidRPr="0007662F">
        <w:rPr>
          <w:b/>
          <w:sz w:val="24"/>
          <w:szCs w:val="24"/>
        </w:rPr>
        <w:t>5,246,</w:t>
      </w:r>
      <w:r w:rsidR="00C039AE">
        <w:rPr>
          <w:b/>
          <w:sz w:val="24"/>
          <w:szCs w:val="24"/>
        </w:rPr>
        <w:t>106</w:t>
      </w:r>
      <w:r w:rsidRPr="0007662F">
        <w:rPr>
          <w:b/>
          <w:sz w:val="24"/>
          <w:szCs w:val="24"/>
        </w:rPr>
        <w:tab/>
        <w:t>Total</w:t>
      </w:r>
    </w:p>
    <w:p w:rsidR="00233A53" w:rsidRDefault="00233A53" w:rsidP="001C440B">
      <w:pPr>
        <w:rPr>
          <w:b/>
          <w:sz w:val="28"/>
          <w:u w:val="single"/>
        </w:rPr>
      </w:pPr>
    </w:p>
    <w:p w:rsidR="0036362C" w:rsidRDefault="0036362C" w:rsidP="001C440B">
      <w:pPr>
        <w:rPr>
          <w:rFonts w:asciiTheme="minorHAnsi" w:hAnsiTheme="minorHAnsi" w:cstheme="minorHAnsi"/>
          <w:b/>
          <w:i/>
          <w:sz w:val="24"/>
        </w:rPr>
      </w:pPr>
    </w:p>
    <w:p w:rsidR="00B87761" w:rsidRDefault="00B87761" w:rsidP="0036362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 w:val="28"/>
          <w:u w:val="single"/>
        </w:rPr>
      </w:pPr>
      <w:r w:rsidRPr="00B87761">
        <w:rPr>
          <w:rFonts w:asciiTheme="minorHAnsi" w:hAnsiTheme="minorHAnsi" w:cstheme="minorHAnsi"/>
          <w:b/>
          <w:sz w:val="28"/>
          <w:u w:val="single"/>
        </w:rPr>
        <w:t>Additional Calculations</w:t>
      </w:r>
      <w:r w:rsidR="003C07F5">
        <w:rPr>
          <w:rFonts w:asciiTheme="minorHAnsi" w:hAnsiTheme="minorHAnsi" w:cstheme="minorHAnsi"/>
          <w:b/>
          <w:sz w:val="28"/>
          <w:u w:val="single"/>
        </w:rPr>
        <w:t>:</w:t>
      </w:r>
    </w:p>
    <w:p w:rsidR="003C07F5" w:rsidRPr="00B87761" w:rsidRDefault="003C07F5" w:rsidP="003C07F5">
      <w:pPr>
        <w:pStyle w:val="ListParagraph"/>
        <w:rPr>
          <w:rFonts w:asciiTheme="minorHAnsi" w:hAnsiTheme="minorHAnsi" w:cstheme="minorHAnsi"/>
          <w:b/>
          <w:sz w:val="28"/>
          <w:u w:val="single"/>
        </w:rPr>
      </w:pPr>
    </w:p>
    <w:p w:rsidR="000D6477" w:rsidRPr="00B87761" w:rsidRDefault="000D6477" w:rsidP="000D6477">
      <w:pPr>
        <w:ind w:left="720"/>
        <w:rPr>
          <w:rFonts w:asciiTheme="minorHAnsi" w:hAnsiTheme="minorHAnsi" w:cstheme="minorHAnsi"/>
          <w:sz w:val="24"/>
        </w:rPr>
      </w:pPr>
      <w:r w:rsidRPr="00B87761">
        <w:rPr>
          <w:rFonts w:asciiTheme="minorHAnsi" w:hAnsiTheme="minorHAnsi" w:cstheme="minorHAnsi"/>
          <w:sz w:val="24"/>
          <w:u w:val="single"/>
        </w:rPr>
        <w:t xml:space="preserve">Average </w:t>
      </w:r>
      <w:r>
        <w:rPr>
          <w:rFonts w:asciiTheme="minorHAnsi" w:hAnsiTheme="minorHAnsi" w:cstheme="minorHAnsi"/>
          <w:sz w:val="24"/>
          <w:u w:val="single"/>
        </w:rPr>
        <w:t>Yearly Cost</w:t>
      </w:r>
      <w:r w:rsidRPr="00B87761">
        <w:rPr>
          <w:rFonts w:asciiTheme="minorHAnsi" w:hAnsiTheme="minorHAnsi" w:cstheme="minorHAnsi"/>
          <w:sz w:val="24"/>
          <w:u w:val="single"/>
        </w:rPr>
        <w:t xml:space="preserve"> to </w:t>
      </w:r>
      <w:r>
        <w:rPr>
          <w:rFonts w:asciiTheme="minorHAnsi" w:hAnsiTheme="minorHAnsi" w:cstheme="minorHAnsi"/>
          <w:sz w:val="24"/>
          <w:u w:val="single"/>
        </w:rPr>
        <w:t>Each</w:t>
      </w:r>
      <w:r w:rsidR="00C16B8A">
        <w:rPr>
          <w:rFonts w:asciiTheme="minorHAnsi" w:hAnsiTheme="minorHAnsi" w:cstheme="minorHAnsi"/>
          <w:sz w:val="24"/>
          <w:u w:val="single"/>
        </w:rPr>
        <w:t xml:space="preserve"> IRF Provider</w:t>
      </w:r>
      <w:r w:rsidR="00A95ABA">
        <w:rPr>
          <w:rFonts w:asciiTheme="minorHAnsi" w:hAnsiTheme="minorHAnsi" w:cstheme="minorHAnsi"/>
          <w:sz w:val="24"/>
          <w:u w:val="single"/>
        </w:rPr>
        <w:t xml:space="preserve"> </w:t>
      </w:r>
      <w:r w:rsidRPr="00B87761">
        <w:rPr>
          <w:rFonts w:asciiTheme="minorHAnsi" w:hAnsiTheme="minorHAnsi" w:cstheme="minorHAnsi"/>
          <w:sz w:val="24"/>
          <w:u w:val="single"/>
        </w:rPr>
        <w:t>:</w:t>
      </w:r>
      <w:r w:rsidRPr="00B87761">
        <w:rPr>
          <w:rFonts w:asciiTheme="minorHAnsi" w:hAnsiTheme="minorHAnsi" w:cstheme="minorHAnsi"/>
          <w:sz w:val="24"/>
        </w:rPr>
        <w:t xml:space="preserve">  </w:t>
      </w:r>
    </w:p>
    <w:p w:rsidR="000D6477" w:rsidRPr="00CD0AAF" w:rsidRDefault="005E4CFD" w:rsidP="000D6477">
      <w:pPr>
        <w:ind w:left="720"/>
        <w:rPr>
          <w:rFonts w:asciiTheme="minorHAnsi" w:hAnsiTheme="minorHAnsi" w:cstheme="minorHAnsi"/>
          <w:sz w:val="24"/>
        </w:rPr>
      </w:pPr>
      <w:r w:rsidRPr="00624C39">
        <w:rPr>
          <w:b/>
        </w:rPr>
        <w:t>$</w:t>
      </w:r>
      <w:r w:rsidR="00573739" w:rsidRPr="00573739">
        <w:rPr>
          <w:b/>
          <w:szCs w:val="24"/>
        </w:rPr>
        <w:t>5,246,106</w:t>
      </w:r>
      <w:r w:rsidR="00576B39" w:rsidRPr="00573739">
        <w:rPr>
          <w:sz w:val="20"/>
        </w:rPr>
        <w:t xml:space="preserve"> </w:t>
      </w:r>
      <w:r w:rsidR="000D6477">
        <w:rPr>
          <w:rFonts w:asciiTheme="minorHAnsi" w:hAnsiTheme="minorHAnsi" w:cstheme="minorHAnsi"/>
          <w:sz w:val="24"/>
        </w:rPr>
        <w:t xml:space="preserve">– cost for all IRFs per </w:t>
      </w:r>
      <w:r w:rsidR="000D6477" w:rsidRPr="00CD0AAF">
        <w:rPr>
          <w:rFonts w:asciiTheme="minorHAnsi" w:hAnsiTheme="minorHAnsi" w:cstheme="minorHAnsi"/>
          <w:sz w:val="24"/>
        </w:rPr>
        <w:t xml:space="preserve">year / 1161 IRFS = </w:t>
      </w:r>
      <w:r w:rsidR="000D6477" w:rsidRPr="003E0F52">
        <w:rPr>
          <w:rFonts w:asciiTheme="minorHAnsi" w:hAnsiTheme="minorHAnsi" w:cstheme="minorHAnsi"/>
          <w:b/>
          <w:sz w:val="24"/>
        </w:rPr>
        <w:t>$</w:t>
      </w:r>
      <w:r w:rsidR="00573739" w:rsidRPr="003E0F52">
        <w:rPr>
          <w:rFonts w:asciiTheme="minorHAnsi" w:hAnsiTheme="minorHAnsi" w:cstheme="minorHAnsi"/>
          <w:b/>
          <w:sz w:val="24"/>
        </w:rPr>
        <w:t>4,518.61</w:t>
      </w:r>
    </w:p>
    <w:p w:rsidR="000D6477" w:rsidRDefault="000D6477" w:rsidP="00A4725B">
      <w:pPr>
        <w:rPr>
          <w:rFonts w:asciiTheme="minorHAnsi" w:hAnsiTheme="minorHAnsi" w:cstheme="minorHAnsi"/>
          <w:sz w:val="24"/>
          <w:u w:val="single"/>
        </w:rPr>
      </w:pPr>
    </w:p>
    <w:p w:rsidR="001C440B" w:rsidRPr="00B87761" w:rsidRDefault="001C440B" w:rsidP="00B87761">
      <w:pPr>
        <w:ind w:left="720"/>
        <w:rPr>
          <w:rFonts w:asciiTheme="minorHAnsi" w:hAnsiTheme="minorHAnsi" w:cstheme="minorHAnsi"/>
          <w:sz w:val="24"/>
        </w:rPr>
      </w:pPr>
      <w:r w:rsidRPr="00B87761">
        <w:rPr>
          <w:rFonts w:asciiTheme="minorHAnsi" w:hAnsiTheme="minorHAnsi" w:cstheme="minorHAnsi"/>
          <w:sz w:val="24"/>
          <w:u w:val="single"/>
        </w:rPr>
        <w:t>Average Monthly costs to EACH INDIVIDUAL IRF Providers:</w:t>
      </w:r>
      <w:r w:rsidRPr="00B87761">
        <w:rPr>
          <w:rFonts w:asciiTheme="minorHAnsi" w:hAnsiTheme="minorHAnsi" w:cstheme="minorHAnsi"/>
          <w:sz w:val="24"/>
        </w:rPr>
        <w:t xml:space="preserve">  </w:t>
      </w:r>
    </w:p>
    <w:p w:rsidR="001C440B" w:rsidRPr="00CD0AAF" w:rsidRDefault="001C440B" w:rsidP="00B87761">
      <w:pPr>
        <w:ind w:left="720"/>
        <w:rPr>
          <w:rFonts w:asciiTheme="minorHAnsi" w:hAnsiTheme="minorHAnsi" w:cstheme="minorHAnsi"/>
          <w:sz w:val="24"/>
        </w:rPr>
      </w:pPr>
      <w:r w:rsidRPr="00A4725B">
        <w:rPr>
          <w:rFonts w:asciiTheme="minorHAnsi" w:hAnsiTheme="minorHAnsi" w:cstheme="minorHAnsi"/>
          <w:b/>
          <w:sz w:val="24"/>
        </w:rPr>
        <w:t>$</w:t>
      </w:r>
      <w:r w:rsidR="00573739" w:rsidRPr="00573739">
        <w:rPr>
          <w:b/>
          <w:szCs w:val="24"/>
        </w:rPr>
        <w:t>5,246,106</w:t>
      </w:r>
      <w:r w:rsidR="00576B39" w:rsidRPr="00573739">
        <w:rPr>
          <w:sz w:val="20"/>
        </w:rPr>
        <w:t xml:space="preserve"> </w:t>
      </w:r>
      <w:r w:rsidR="000D6477">
        <w:rPr>
          <w:rFonts w:asciiTheme="minorHAnsi" w:hAnsiTheme="minorHAnsi" w:cstheme="minorHAnsi"/>
          <w:sz w:val="24"/>
        </w:rPr>
        <w:t xml:space="preserve">-cost </w:t>
      </w:r>
      <w:r w:rsidR="00B87761">
        <w:rPr>
          <w:rFonts w:asciiTheme="minorHAnsi" w:hAnsiTheme="minorHAnsi" w:cstheme="minorHAnsi"/>
          <w:sz w:val="24"/>
        </w:rPr>
        <w:t xml:space="preserve">for </w:t>
      </w:r>
      <w:r w:rsidR="0004374E">
        <w:rPr>
          <w:rFonts w:asciiTheme="minorHAnsi" w:hAnsiTheme="minorHAnsi" w:cstheme="minorHAnsi"/>
          <w:sz w:val="24"/>
        </w:rPr>
        <w:t xml:space="preserve">all IRFs per </w:t>
      </w:r>
      <w:r w:rsidRPr="00CD0AAF">
        <w:rPr>
          <w:rFonts w:asciiTheme="minorHAnsi" w:hAnsiTheme="minorHAnsi" w:cstheme="minorHAnsi"/>
          <w:sz w:val="24"/>
        </w:rPr>
        <w:t xml:space="preserve">year / 12 months per year / 1161 IRFS = </w:t>
      </w:r>
      <w:r w:rsidRPr="003E0F52">
        <w:rPr>
          <w:rFonts w:asciiTheme="minorHAnsi" w:hAnsiTheme="minorHAnsi" w:cstheme="minorHAnsi"/>
          <w:b/>
          <w:sz w:val="24"/>
        </w:rPr>
        <w:t>$</w:t>
      </w:r>
      <w:r w:rsidR="00573739" w:rsidRPr="003E0F52">
        <w:rPr>
          <w:rFonts w:asciiTheme="minorHAnsi" w:hAnsiTheme="minorHAnsi" w:cstheme="minorHAnsi"/>
          <w:b/>
          <w:sz w:val="24"/>
        </w:rPr>
        <w:t>376.55</w:t>
      </w:r>
    </w:p>
    <w:p w:rsidR="00DA4019" w:rsidRPr="00CD0AAF" w:rsidRDefault="00DA4019" w:rsidP="00A4725B">
      <w:pPr>
        <w:rPr>
          <w:rFonts w:asciiTheme="minorHAnsi" w:hAnsiTheme="minorHAnsi" w:cstheme="minorHAnsi"/>
          <w:sz w:val="24"/>
        </w:rPr>
      </w:pPr>
    </w:p>
    <w:p w:rsidR="001C440B" w:rsidRPr="000D6477" w:rsidRDefault="001C440B" w:rsidP="00B87761">
      <w:pPr>
        <w:ind w:left="720"/>
        <w:rPr>
          <w:rFonts w:asciiTheme="minorHAnsi" w:hAnsiTheme="minorHAnsi" w:cstheme="minorHAnsi"/>
          <w:sz w:val="24"/>
        </w:rPr>
      </w:pPr>
      <w:r w:rsidRPr="000D6477">
        <w:rPr>
          <w:rFonts w:asciiTheme="minorHAnsi" w:hAnsiTheme="minorHAnsi" w:cstheme="minorHAnsi"/>
          <w:sz w:val="24"/>
          <w:u w:val="single"/>
        </w:rPr>
        <w:t xml:space="preserve">Cost To Provider Per Each Individual </w:t>
      </w:r>
      <w:r w:rsidR="00624C39">
        <w:rPr>
          <w:rFonts w:asciiTheme="minorHAnsi" w:hAnsiTheme="minorHAnsi" w:cstheme="minorHAnsi"/>
          <w:sz w:val="24"/>
          <w:u w:val="single"/>
        </w:rPr>
        <w:t xml:space="preserve">Quality Indicator Section </w:t>
      </w:r>
      <w:r w:rsidRPr="000D6477">
        <w:rPr>
          <w:rFonts w:asciiTheme="minorHAnsi" w:hAnsiTheme="minorHAnsi" w:cstheme="minorHAnsi"/>
          <w:sz w:val="24"/>
          <w:u w:val="single"/>
        </w:rPr>
        <w:t>Assessment:</w:t>
      </w:r>
    </w:p>
    <w:p w:rsidR="001C440B" w:rsidRPr="00CD0AAF" w:rsidRDefault="005E4CFD" w:rsidP="00B87761">
      <w:pPr>
        <w:ind w:left="720"/>
        <w:rPr>
          <w:rFonts w:asciiTheme="minorHAnsi" w:hAnsiTheme="minorHAnsi" w:cstheme="minorHAnsi"/>
          <w:b/>
          <w:i/>
          <w:sz w:val="24"/>
        </w:rPr>
      </w:pPr>
      <w:r w:rsidRPr="00624C39">
        <w:rPr>
          <w:b/>
        </w:rPr>
        <w:t>$</w:t>
      </w:r>
      <w:r w:rsidR="00573739" w:rsidRPr="00573739">
        <w:rPr>
          <w:b/>
          <w:szCs w:val="24"/>
        </w:rPr>
        <w:t>5,246,106</w:t>
      </w:r>
      <w:r w:rsidR="00576B39" w:rsidRPr="00573739">
        <w:rPr>
          <w:sz w:val="20"/>
        </w:rPr>
        <w:t xml:space="preserve"> </w:t>
      </w:r>
      <w:r w:rsidR="000D6477">
        <w:rPr>
          <w:rFonts w:asciiTheme="minorHAnsi" w:hAnsiTheme="minorHAnsi" w:cstheme="minorHAnsi"/>
          <w:sz w:val="24"/>
        </w:rPr>
        <w:t xml:space="preserve">–cost </w:t>
      </w:r>
      <w:r w:rsidR="00B87761">
        <w:rPr>
          <w:rFonts w:asciiTheme="minorHAnsi" w:hAnsiTheme="minorHAnsi" w:cstheme="minorHAnsi"/>
          <w:sz w:val="24"/>
        </w:rPr>
        <w:t xml:space="preserve">for </w:t>
      </w:r>
      <w:r w:rsidR="000D6477">
        <w:rPr>
          <w:rFonts w:asciiTheme="minorHAnsi" w:hAnsiTheme="minorHAnsi" w:cstheme="minorHAnsi"/>
          <w:sz w:val="24"/>
        </w:rPr>
        <w:t xml:space="preserve">all IRFs per </w:t>
      </w:r>
      <w:r w:rsidR="00B87761" w:rsidRPr="00CD0AAF">
        <w:rPr>
          <w:rFonts w:asciiTheme="minorHAnsi" w:hAnsiTheme="minorHAnsi" w:cstheme="minorHAnsi"/>
          <w:sz w:val="24"/>
        </w:rPr>
        <w:t>year</w:t>
      </w:r>
      <w:r w:rsidR="001C440B" w:rsidRPr="00CD0AAF">
        <w:rPr>
          <w:rFonts w:asciiTheme="minorHAnsi" w:hAnsiTheme="minorHAnsi" w:cstheme="minorHAnsi"/>
          <w:sz w:val="24"/>
        </w:rPr>
        <w:t xml:space="preserve"> </w:t>
      </w:r>
      <w:r w:rsidR="00B87761">
        <w:rPr>
          <w:rFonts w:asciiTheme="minorHAnsi" w:hAnsiTheme="minorHAnsi" w:cstheme="minorHAnsi"/>
          <w:sz w:val="24"/>
        </w:rPr>
        <w:t>/ 359,00</w:t>
      </w:r>
      <w:r w:rsidR="001C440B" w:rsidRPr="00CD0AAF">
        <w:rPr>
          <w:rFonts w:asciiTheme="minorHAnsi" w:hAnsiTheme="minorHAnsi" w:cstheme="minorHAnsi"/>
          <w:sz w:val="24"/>
        </w:rPr>
        <w:t>0</w:t>
      </w:r>
      <w:r w:rsidR="005D15B9">
        <w:rPr>
          <w:rFonts w:asciiTheme="minorHAnsi" w:hAnsiTheme="minorHAnsi" w:cstheme="minorHAnsi"/>
          <w:sz w:val="24"/>
        </w:rPr>
        <w:t xml:space="preserve"> </w:t>
      </w:r>
      <w:r w:rsidR="00624C39">
        <w:rPr>
          <w:rFonts w:asciiTheme="minorHAnsi" w:hAnsiTheme="minorHAnsi" w:cstheme="minorHAnsi"/>
          <w:sz w:val="24"/>
        </w:rPr>
        <w:t xml:space="preserve">IRF-PAI </w:t>
      </w:r>
      <w:r w:rsidR="001C440B" w:rsidRPr="00CD0AAF">
        <w:rPr>
          <w:rFonts w:asciiTheme="minorHAnsi" w:hAnsiTheme="minorHAnsi" w:cstheme="minorHAnsi"/>
          <w:sz w:val="24"/>
        </w:rPr>
        <w:t xml:space="preserve">assessments per year </w:t>
      </w:r>
      <w:r w:rsidR="001C440B" w:rsidRPr="00B87761">
        <w:rPr>
          <w:rFonts w:asciiTheme="minorHAnsi" w:hAnsiTheme="minorHAnsi" w:cstheme="minorHAnsi"/>
          <w:sz w:val="24"/>
        </w:rPr>
        <w:t xml:space="preserve">= </w:t>
      </w:r>
      <w:r w:rsidR="00A4725B" w:rsidRPr="003E0F52">
        <w:rPr>
          <w:rFonts w:asciiTheme="minorHAnsi" w:hAnsiTheme="minorHAnsi" w:cstheme="minorHAnsi"/>
          <w:b/>
          <w:sz w:val="24"/>
        </w:rPr>
        <w:t>$</w:t>
      </w:r>
      <w:r w:rsidR="00573739" w:rsidRPr="003E0F52">
        <w:rPr>
          <w:rFonts w:asciiTheme="minorHAnsi" w:hAnsiTheme="minorHAnsi" w:cstheme="minorHAnsi"/>
          <w:b/>
          <w:sz w:val="24"/>
        </w:rPr>
        <w:t>14.61</w:t>
      </w:r>
    </w:p>
    <w:p w:rsidR="00565975" w:rsidRPr="00CD0AAF" w:rsidRDefault="00565975" w:rsidP="00B87761">
      <w:pPr>
        <w:ind w:left="720"/>
        <w:rPr>
          <w:rFonts w:asciiTheme="minorHAnsi" w:hAnsiTheme="minorHAnsi" w:cstheme="minorHAnsi"/>
          <w:sz w:val="24"/>
        </w:rPr>
      </w:pPr>
    </w:p>
    <w:sectPr w:rsidR="00565975" w:rsidRPr="00CD0AAF" w:rsidSect="003A1BB1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AAF" w:rsidRDefault="00CD0AAF" w:rsidP="00CD0AAF">
      <w:r>
        <w:separator/>
      </w:r>
    </w:p>
  </w:endnote>
  <w:endnote w:type="continuationSeparator" w:id="0">
    <w:p w:rsidR="00CD0AAF" w:rsidRDefault="00CD0AAF" w:rsidP="00CD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AAF" w:rsidRDefault="00CD0AAF" w:rsidP="00CD0AAF">
      <w:r>
        <w:separator/>
      </w:r>
    </w:p>
  </w:footnote>
  <w:footnote w:type="continuationSeparator" w:id="0">
    <w:p w:rsidR="00CD0AAF" w:rsidRDefault="00CD0AAF" w:rsidP="00CD0AAF">
      <w:r>
        <w:continuationSeparator/>
      </w:r>
    </w:p>
  </w:footnote>
  <w:footnote w:id="1">
    <w:p w:rsidR="00CD0AAF" w:rsidRPr="00CD0AAF" w:rsidRDefault="00CD0AAF" w:rsidP="00CD0AAF">
      <w:pPr>
        <w:pStyle w:val="NormalWeb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CD0AAF">
        <w:rPr>
          <w:sz w:val="18"/>
          <w:szCs w:val="18"/>
        </w:rPr>
        <w:t xml:space="preserve">MedPAC, </w:t>
      </w:r>
      <w:r w:rsidRPr="002866C3">
        <w:rPr>
          <w:bCs/>
          <w:sz w:val="18"/>
          <w:szCs w:val="18"/>
        </w:rPr>
        <w:t>A Data Book: Health Care Spending and the Medicare Program (June 2012</w:t>
      </w:r>
      <w:r w:rsidRPr="00CD0AAF">
        <w:rPr>
          <w:b/>
          <w:bCs/>
          <w:sz w:val="18"/>
          <w:szCs w:val="18"/>
        </w:rPr>
        <w:t xml:space="preserve">), </w:t>
      </w:r>
      <w:r w:rsidRPr="00CD0AAF">
        <w:rPr>
          <w:sz w:val="18"/>
          <w:szCs w:val="18"/>
        </w:rPr>
        <w:t>http://www.medpac.gov/chapters/Jun12DataBookSec8.pdf</w:t>
      </w:r>
    </w:p>
  </w:footnote>
  <w:footnote w:id="2">
    <w:p w:rsidR="002866C3" w:rsidRPr="002866C3" w:rsidRDefault="002866C3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2866C3">
        <w:rPr>
          <w:rFonts w:ascii="Times New Roman" w:hAnsi="Times New Roman"/>
        </w:rPr>
        <w:t>Mean hourly wage for a Medical Record</w:t>
      </w:r>
      <w:r>
        <w:rPr>
          <w:rFonts w:ascii="Times New Roman" w:hAnsi="Times New Roman"/>
        </w:rPr>
        <w:t>s</w:t>
      </w:r>
      <w:r w:rsidRPr="002866C3">
        <w:rPr>
          <w:rFonts w:ascii="Times New Roman" w:hAnsi="Times New Roman"/>
        </w:rPr>
        <w:t xml:space="preserve"> &amp; Health Informati</w:t>
      </w:r>
      <w:r>
        <w:rPr>
          <w:rFonts w:ascii="Times New Roman" w:hAnsi="Times New Roman"/>
        </w:rPr>
        <w:t xml:space="preserve">on Technician </w:t>
      </w:r>
      <w:r w:rsidRPr="002866C3">
        <w:rPr>
          <w:rFonts w:ascii="Times New Roman" w:hAnsi="Times New Roman"/>
        </w:rPr>
        <w:t>according to the U.S. Bureau of Labor Statistics (</w:t>
      </w:r>
      <w:hyperlink r:id="rId1" w:history="1">
        <w:r w:rsidRPr="00A47104">
          <w:rPr>
            <w:rStyle w:val="Hyperlink"/>
            <w:rFonts w:ascii="Times New Roman" w:hAnsi="Times New Roman"/>
          </w:rPr>
          <w:t>http://www.bls.gov/ooh/healthcare/medical-records-and-health-information-technicians.htm</w:t>
        </w:r>
      </w:hyperlink>
      <w:r>
        <w:rPr>
          <w:rFonts w:ascii="Times New Roman" w:hAnsi="Times New Roman"/>
        </w:rPr>
        <w:t xml:space="preserve"> </w:t>
      </w:r>
      <w:r w:rsidRPr="002866C3">
        <w:rPr>
          <w:rFonts w:ascii="Times New Roman" w:hAnsi="Times New Roman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652"/>
      <w:gridCol w:w="9364"/>
    </w:tblGrid>
    <w:tr w:rsidR="00624C39">
      <w:trPr>
        <w:trHeight w:val="475"/>
      </w:trPr>
      <w:tc>
        <w:tcPr>
          <w:tcW w:w="750" w:type="pct"/>
          <w:shd w:val="clear" w:color="auto" w:fill="000000" w:themeFill="text1"/>
        </w:tcPr>
        <w:p w:rsidR="00624C39" w:rsidRDefault="005A257B">
          <w:pPr>
            <w:pStyle w:val="Head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DATE \@ "MMMM d, yyyy"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March 26, 2013</w:t>
          </w:r>
          <w:r>
            <w:rPr>
              <w:color w:val="FFFFFF" w:themeColor="background1"/>
            </w:rPr>
            <w:fldChar w:fldCharType="end"/>
          </w:r>
        </w:p>
      </w:tc>
      <w:sdt>
        <w:sdtPr>
          <w:rPr>
            <w:caps/>
            <w:color w:val="FFFFFF" w:themeColor="background1"/>
          </w:rPr>
          <w:alias w:val="Title"/>
          <w:id w:val="78223368"/>
          <w:placeholder>
            <w:docPart w:val="6A53F4B2007D4F8796F71B4A7700753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shd w:val="clear" w:color="auto" w:fill="8064A2" w:themeFill="accent4"/>
              <w:vAlign w:val="center"/>
            </w:tcPr>
            <w:p w:rsidR="00624C39" w:rsidRDefault="00624C39" w:rsidP="00624C39">
              <w:pPr>
                <w:pStyle w:val="Header"/>
                <w:rPr>
                  <w:caps/>
                  <w:color w:val="FFFFFF" w:themeColor="background1"/>
                </w:rPr>
              </w:pPr>
              <w:r>
                <w:rPr>
                  <w:caps/>
                  <w:color w:val="FFFFFF" w:themeColor="background1"/>
                </w:rPr>
                <w:t>Burden Calculation</w:t>
              </w:r>
              <w:r w:rsidR="00DA4019">
                <w:rPr>
                  <w:caps/>
                  <w:color w:val="FFFFFF" w:themeColor="background1"/>
                </w:rPr>
                <w:t xml:space="preserve"> Worksheet  for the Quality IndI</w:t>
              </w:r>
              <w:r>
                <w:rPr>
                  <w:caps/>
                  <w:color w:val="FFFFFF" w:themeColor="background1"/>
                </w:rPr>
                <w:t>cator Section of the irf-pai</w:t>
              </w:r>
            </w:p>
          </w:tc>
        </w:sdtContent>
      </w:sdt>
    </w:tr>
  </w:tbl>
  <w:p w:rsidR="00624C39" w:rsidRDefault="00624C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6A54"/>
    <w:multiLevelType w:val="hybridMultilevel"/>
    <w:tmpl w:val="CAEA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94BDE"/>
    <w:multiLevelType w:val="hybridMultilevel"/>
    <w:tmpl w:val="9BBE6A38"/>
    <w:lvl w:ilvl="0" w:tplc="44A4CC92">
      <w:start w:val="144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9E40EA"/>
    <w:multiLevelType w:val="hybridMultilevel"/>
    <w:tmpl w:val="2B8E6E78"/>
    <w:lvl w:ilvl="0" w:tplc="43B619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C183A"/>
    <w:multiLevelType w:val="hybridMultilevel"/>
    <w:tmpl w:val="D0E469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1445F4"/>
    <w:multiLevelType w:val="hybridMultilevel"/>
    <w:tmpl w:val="DEE803FE"/>
    <w:lvl w:ilvl="0" w:tplc="8988A524">
      <w:start w:val="144"/>
      <w:numFmt w:val="decimal"/>
      <w:lvlText w:val="%1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FE9704C"/>
    <w:multiLevelType w:val="hybridMultilevel"/>
    <w:tmpl w:val="A5DEAEC8"/>
    <w:lvl w:ilvl="0" w:tplc="0722E8DA">
      <w:start w:val="206"/>
      <w:numFmt w:val="decimal"/>
      <w:lvlText w:val="%1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0B"/>
    <w:rsid w:val="0004374E"/>
    <w:rsid w:val="0007662F"/>
    <w:rsid w:val="00097D15"/>
    <w:rsid w:val="000D6477"/>
    <w:rsid w:val="000F23E9"/>
    <w:rsid w:val="0017149C"/>
    <w:rsid w:val="001C440B"/>
    <w:rsid w:val="002121C9"/>
    <w:rsid w:val="00233A53"/>
    <w:rsid w:val="00242E60"/>
    <w:rsid w:val="002866C3"/>
    <w:rsid w:val="00346852"/>
    <w:rsid w:val="0036362C"/>
    <w:rsid w:val="003C07F5"/>
    <w:rsid w:val="003E0F52"/>
    <w:rsid w:val="0051652E"/>
    <w:rsid w:val="00565975"/>
    <w:rsid w:val="00573739"/>
    <w:rsid w:val="00576B39"/>
    <w:rsid w:val="005A257B"/>
    <w:rsid w:val="005D15B9"/>
    <w:rsid w:val="005E4CFD"/>
    <w:rsid w:val="00624C39"/>
    <w:rsid w:val="0066641B"/>
    <w:rsid w:val="006705DB"/>
    <w:rsid w:val="006B2276"/>
    <w:rsid w:val="007228C0"/>
    <w:rsid w:val="007C73E9"/>
    <w:rsid w:val="007E7931"/>
    <w:rsid w:val="00A40C23"/>
    <w:rsid w:val="00A4725B"/>
    <w:rsid w:val="00A77486"/>
    <w:rsid w:val="00A80ADE"/>
    <w:rsid w:val="00A95ABA"/>
    <w:rsid w:val="00B04A07"/>
    <w:rsid w:val="00B1116A"/>
    <w:rsid w:val="00B5346E"/>
    <w:rsid w:val="00B87761"/>
    <w:rsid w:val="00C039AE"/>
    <w:rsid w:val="00C16B8A"/>
    <w:rsid w:val="00C62730"/>
    <w:rsid w:val="00C81E6E"/>
    <w:rsid w:val="00CC6D08"/>
    <w:rsid w:val="00CD0AAF"/>
    <w:rsid w:val="00D34FE7"/>
    <w:rsid w:val="00D65131"/>
    <w:rsid w:val="00D95367"/>
    <w:rsid w:val="00DA3169"/>
    <w:rsid w:val="00DA4019"/>
    <w:rsid w:val="00E16161"/>
    <w:rsid w:val="00E258D4"/>
    <w:rsid w:val="00E35117"/>
    <w:rsid w:val="00E834A0"/>
    <w:rsid w:val="00FB0DF9"/>
    <w:rsid w:val="00FB6CC0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40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40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D0A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AAF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0AA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D0A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4C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C3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24C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C39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C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66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40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40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D0A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AAF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0AA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D0A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4C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C3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24C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C39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C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66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s.gov/ooh/healthcare/medical-records-and-health-information-technicians.h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53F4B2007D4F8796F71B4A77007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EBA3A-2921-4221-974B-7AC6B1F64FD1}"/>
      </w:docPartPr>
      <w:docPartBody>
        <w:p w:rsidR="00F5560D" w:rsidRDefault="00B722BF" w:rsidP="00B722BF">
          <w:pPr>
            <w:pStyle w:val="6A53F4B2007D4F8796F71B4A77007532"/>
          </w:pPr>
          <w:r>
            <w:rPr>
              <w:caps/>
              <w:color w:val="FFFFFF" w:themeColor="background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BF"/>
    <w:rsid w:val="00B722BF"/>
    <w:rsid w:val="00F5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5FC0E666DA4859B4D54AA02E663F03">
    <w:name w:val="DA5FC0E666DA4859B4D54AA02E663F03"/>
    <w:rsid w:val="00B722BF"/>
  </w:style>
  <w:style w:type="paragraph" w:customStyle="1" w:styleId="6A53F4B2007D4F8796F71B4A77007532">
    <w:name w:val="6A53F4B2007D4F8796F71B4A77007532"/>
    <w:rsid w:val="00B722B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5FC0E666DA4859B4D54AA02E663F03">
    <w:name w:val="DA5FC0E666DA4859B4D54AA02E663F03"/>
    <w:rsid w:val="00B722BF"/>
  </w:style>
  <w:style w:type="paragraph" w:customStyle="1" w:styleId="6A53F4B2007D4F8796F71B4A77007532">
    <w:name w:val="6A53F4B2007D4F8796F71B4A77007532"/>
    <w:rsid w:val="00B722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2013-03-07T00:00:00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2048F5-1315-49B9-B8B0-BDB25F52B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Burden Calculation Worksheet  for the Quality IndIcator Section of the irf-pai</vt:lpstr>
    </vt:vector>
  </TitlesOfParts>
  <Company>CMS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Burden Calculation Worksheet  for the Quality IndIcator Section of the irf-pai</dc:title>
  <dc:creator>CMS</dc:creator>
  <cp:lastModifiedBy>CAROLINE GALLAHER</cp:lastModifiedBy>
  <cp:revision>2</cp:revision>
  <cp:lastPrinted>2013-03-21T18:24:00Z</cp:lastPrinted>
  <dcterms:created xsi:type="dcterms:W3CDTF">2013-03-26T12:24:00Z</dcterms:created>
  <dcterms:modified xsi:type="dcterms:W3CDTF">2013-03-26T12:24:00Z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548458207</vt:i4>
  </property>
  <property fmtid="{D5CDD505-2E9C-101B-9397-08002B2CF9AE}" pid="3" name="_NewReviewCycle">
    <vt:lpwstr/>
  </property>
  <property fmtid="{D5CDD505-2E9C-101B-9397-08002B2CF9AE}" pid="4" name="_EmailSubject">
    <vt:lpwstr>IRF-PAI PRA package- final submission of all new, revised and unrevised documents needed to complete PRA package (OCN 0938-0842)</vt:lpwstr>
  </property>
  <property fmtid="{D5CDD505-2E9C-101B-9397-08002B2CF9AE}" pid="5" name="_AuthorEmail">
    <vt:lpwstr>Caroline.Gallaher@cms.hhs.gov</vt:lpwstr>
  </property>
  <property fmtid="{D5CDD505-2E9C-101B-9397-08002B2CF9AE}" pid="6" name="_AuthorEmailDisplayName">
    <vt:lpwstr>Gallaher, Caroline D. (CMS/OCSQ)</vt:lpwstr>
  </property>
</Properties>
</file>