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601" w:rsidRDefault="007D7601" w:rsidP="00867737">
      <w:pPr>
        <w:tabs>
          <w:tab w:val="right" w:pos="9360"/>
        </w:tabs>
        <w:rPr>
          <w:rFonts w:eastAsia="@MingLiU_HKSCS"/>
        </w:rPr>
      </w:pPr>
      <w:bookmarkStart w:id="0" w:name="_GoBack"/>
      <w:bookmarkEnd w:id="0"/>
      <w:r>
        <w:rPr>
          <w:rFonts w:eastAsia="@MingLiU_HKSCS"/>
        </w:rPr>
        <w:t xml:space="preserve">The purpose of this letter is to provide an update to the testing the Census Bureau is doing on the Survey of Income and Program Participation (SIPP) Pension Module, the Current Population Survey (CPS) Email and Internet Mode Supplement, and a series of questions to gauge the American public’s perception of using their own devices for work purposes. This request was approved by OMB on June 5, 2013. </w:t>
      </w:r>
    </w:p>
    <w:p w:rsidR="007D7601" w:rsidRDefault="007D7601" w:rsidP="00867737">
      <w:pPr>
        <w:tabs>
          <w:tab w:val="right" w:pos="9360"/>
        </w:tabs>
        <w:rPr>
          <w:rFonts w:eastAsia="@MingLiU_HKSCS"/>
        </w:rPr>
      </w:pPr>
    </w:p>
    <w:p w:rsidR="006949E7" w:rsidRDefault="007D7601" w:rsidP="00867737">
      <w:pPr>
        <w:tabs>
          <w:tab w:val="right" w:pos="9360"/>
        </w:tabs>
        <w:rPr>
          <w:rFonts w:eastAsia="@MingLiU_HKSCS"/>
        </w:rPr>
      </w:pPr>
      <w:r>
        <w:rPr>
          <w:rFonts w:eastAsia="@MingLiU_HKSCS"/>
        </w:rPr>
        <w:t xml:space="preserve">The recruiting criteria outlined in the original request were targeted based on the content of the SIPP Pension Module. Late in the planning process the questions to gauge the American public’s perception of using their own devices for work purposes were added. </w:t>
      </w:r>
      <w:r w:rsidR="006949E7">
        <w:rPr>
          <w:rFonts w:eastAsia="@MingLiU_HKSCS"/>
        </w:rPr>
        <w:t>C</w:t>
      </w:r>
      <w:r>
        <w:rPr>
          <w:rFonts w:eastAsia="@MingLiU_HKSCS"/>
        </w:rPr>
        <w:t>onsequently,</w:t>
      </w:r>
      <w:r w:rsidR="006949E7">
        <w:rPr>
          <w:rFonts w:eastAsia="@MingLiU_HKSCS"/>
        </w:rPr>
        <w:t xml:space="preserve"> in </w:t>
      </w:r>
      <w:r w:rsidR="00A64D2E">
        <w:rPr>
          <w:rFonts w:eastAsia="@MingLiU_HKSCS"/>
        </w:rPr>
        <w:t>six</w:t>
      </w:r>
      <w:r w:rsidR="006949E7">
        <w:rPr>
          <w:rFonts w:eastAsia="@MingLiU_HKSCS"/>
        </w:rPr>
        <w:t xml:space="preserve"> of the </w:t>
      </w:r>
      <w:r w:rsidR="006675AB">
        <w:rPr>
          <w:rFonts w:eastAsia="@MingLiU_HKSCS"/>
        </w:rPr>
        <w:t>1</w:t>
      </w:r>
      <w:r w:rsidR="00A64D2E">
        <w:rPr>
          <w:rFonts w:eastAsia="@MingLiU_HKSCS"/>
        </w:rPr>
        <w:t>2</w:t>
      </w:r>
      <w:r w:rsidR="00761D8D">
        <w:rPr>
          <w:rFonts w:eastAsia="@MingLiU_HKSCS"/>
        </w:rPr>
        <w:t xml:space="preserve"> </w:t>
      </w:r>
      <w:r w:rsidR="006949E7">
        <w:rPr>
          <w:rFonts w:eastAsia="@MingLiU_HKSCS"/>
        </w:rPr>
        <w:t>interviews conducted to date</w:t>
      </w:r>
      <w:r w:rsidR="00DE6A3E">
        <w:rPr>
          <w:rFonts w:eastAsia="@MingLiU_HKSCS"/>
        </w:rPr>
        <w:t>,</w:t>
      </w:r>
      <w:r w:rsidR="006949E7">
        <w:rPr>
          <w:rFonts w:eastAsia="@MingLiU_HKSCS"/>
        </w:rPr>
        <w:t xml:space="preserve"> the </w:t>
      </w:r>
      <w:r w:rsidRPr="007D7601">
        <w:rPr>
          <w:rFonts w:eastAsia="@MingLiU_HKSCS"/>
        </w:rPr>
        <w:t xml:space="preserve">respondents did not have a smartphone or tablet device, and thus were not asked questions about whether they would be willing to use their devices for work-related purposes. </w:t>
      </w:r>
    </w:p>
    <w:p w:rsidR="006949E7" w:rsidRDefault="006949E7" w:rsidP="00867737">
      <w:pPr>
        <w:tabs>
          <w:tab w:val="right" w:pos="9360"/>
        </w:tabs>
        <w:rPr>
          <w:rFonts w:eastAsia="@MingLiU_HKSCS"/>
        </w:rPr>
      </w:pPr>
    </w:p>
    <w:p w:rsidR="007D7601" w:rsidRDefault="007D7601" w:rsidP="00867737">
      <w:pPr>
        <w:tabs>
          <w:tab w:val="right" w:pos="9360"/>
        </w:tabs>
        <w:rPr>
          <w:rFonts w:eastAsia="@MingLiU_HKSCS"/>
        </w:rPr>
      </w:pPr>
      <w:r w:rsidRPr="007D7601">
        <w:rPr>
          <w:rFonts w:eastAsia="@MingLiU_HKSCS"/>
        </w:rPr>
        <w:t xml:space="preserve">We </w:t>
      </w:r>
      <w:r w:rsidR="006949E7">
        <w:rPr>
          <w:rFonts w:eastAsia="@MingLiU_HKSCS"/>
        </w:rPr>
        <w:t xml:space="preserve">request approval to conduct an additional </w:t>
      </w:r>
      <w:r w:rsidR="00A64D2E">
        <w:rPr>
          <w:rFonts w:eastAsia="@MingLiU_HKSCS"/>
        </w:rPr>
        <w:t>seven</w:t>
      </w:r>
      <w:r w:rsidR="006949E7">
        <w:rPr>
          <w:rFonts w:eastAsia="@MingLiU_HKSCS"/>
        </w:rPr>
        <w:t xml:space="preserve"> interviews, which will be targeted towards</w:t>
      </w:r>
      <w:r w:rsidR="00A64D2E">
        <w:rPr>
          <w:rFonts w:eastAsia="@MingLiU_HKSCS"/>
        </w:rPr>
        <w:t xml:space="preserve"> </w:t>
      </w:r>
      <w:r w:rsidRPr="007D7601">
        <w:rPr>
          <w:rFonts w:eastAsia="@MingLiU_HKSCS"/>
        </w:rPr>
        <w:t>respondents who have either a smartphone or tablet device.</w:t>
      </w:r>
      <w:r w:rsidR="006949E7">
        <w:rPr>
          <w:rFonts w:eastAsia="@MingLiU_HKSCS"/>
        </w:rPr>
        <w:t xml:space="preserve"> </w:t>
      </w:r>
      <w:r w:rsidR="00A64D2E">
        <w:rPr>
          <w:rFonts w:eastAsia="@MingLiU_HKSCS"/>
        </w:rPr>
        <w:t xml:space="preserve">The seventh interview is requested in case an upcoming interview has a respondent without a smartphone or tablet device. </w:t>
      </w:r>
      <w:r w:rsidR="006949E7">
        <w:rPr>
          <w:rFonts w:eastAsia="@MingLiU_HKSCS"/>
        </w:rPr>
        <w:t xml:space="preserve">For the remainder of the interviews, we plan to recruit respondents who have smartphones or tablets in addition to the </w:t>
      </w:r>
      <w:r w:rsidR="00A66EF8">
        <w:rPr>
          <w:rFonts w:eastAsia="@MingLiU_HKSCS"/>
        </w:rPr>
        <w:t>job-related criteria.</w:t>
      </w:r>
    </w:p>
    <w:p w:rsidR="00867737" w:rsidRDefault="00867737" w:rsidP="0086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867737" w:rsidRDefault="00867737" w:rsidP="008677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The estimated time for completion of each cognitive interview is one hour. Thus, the estimate</w:t>
      </w:r>
      <w:r w:rsidR="005D1312">
        <w:rPr>
          <w:rFonts w:eastAsia="@MingLiU_HKSCS"/>
        </w:rPr>
        <w:t>d burden for the additional</w:t>
      </w:r>
      <w:r>
        <w:rPr>
          <w:rFonts w:eastAsia="@MingLiU_HKSCS"/>
        </w:rPr>
        <w:t xml:space="preserve"> research is </w:t>
      </w:r>
      <w:r w:rsidR="00A64D2E">
        <w:rPr>
          <w:rFonts w:eastAsia="@MingLiU_HKSCS"/>
        </w:rPr>
        <w:t>seven</w:t>
      </w:r>
      <w:r>
        <w:rPr>
          <w:rFonts w:eastAsia="@MingLiU_HKSCS"/>
        </w:rPr>
        <w:t xml:space="preserve"> hours.  </w:t>
      </w:r>
    </w:p>
    <w:p w:rsidR="001454D6" w:rsidRPr="00E24F21"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 xml:space="preserve">The contact person for questions regarding data collection and study design is: </w:t>
      </w:r>
      <w:r w:rsidRPr="00E24F21">
        <w:rPr>
          <w:rFonts w:eastAsia="@MingLiU_HKSCS"/>
        </w:rPr>
        <w:tab/>
      </w:r>
    </w:p>
    <w:p w:rsidR="001454D6" w:rsidRPr="00E24F21" w:rsidRDefault="001454D6">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Rodney</w:t>
      </w:r>
      <w:r w:rsidR="00157D84">
        <w:rPr>
          <w:rFonts w:eastAsia="@MingLiU_HKSCS"/>
        </w:rPr>
        <w:t xml:space="preserve"> L.</w:t>
      </w:r>
      <w:r w:rsidR="001454D6" w:rsidRPr="00E24F21">
        <w:rPr>
          <w:rFonts w:eastAsia="@MingLiU_HKSCS"/>
        </w:rPr>
        <w:t xml:space="preserve"> Terry</w:t>
      </w:r>
    </w:p>
    <w:p w:rsidR="001454D6" w:rsidRPr="00E24F21" w:rsidRDefault="00DF26D8" w:rsidP="00E24F2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Center for Survey Measurement</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 xml:space="preserve">U.S. Census Bureau </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Room 5K022E</w:t>
      </w:r>
    </w:p>
    <w:p w:rsidR="001454D6" w:rsidRPr="00E24F21" w:rsidRDefault="00DF26D8" w:rsidP="00E24F21">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Washington, D.C. 20233</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(301) 763-5475</w:t>
      </w:r>
    </w:p>
    <w:p w:rsidR="001454D6" w:rsidRPr="0081668E" w:rsidRDefault="00DF26D8" w:rsidP="0081668E">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Style w:val="Hypertext"/>
          <w:rFonts w:eastAsia="@MingLiU_HKSCS"/>
        </w:rPr>
        <w:tab/>
      </w:r>
      <w:r w:rsidR="001454D6" w:rsidRPr="00E24F21">
        <w:rPr>
          <w:rStyle w:val="Hypertext"/>
          <w:rFonts w:eastAsia="@MingLiU_HKSCS"/>
        </w:rPr>
        <w:t>Rodney.Terry@census.gov</w:t>
      </w:r>
    </w:p>
    <w:sectPr w:rsidR="001454D6" w:rsidRPr="0081668E" w:rsidSect="001454D6">
      <w:footerReference w:type="default" r:id="rId8"/>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6F3" w:rsidRDefault="000C16F3" w:rsidP="00453A26">
      <w:r>
        <w:separator/>
      </w:r>
    </w:p>
  </w:endnote>
  <w:endnote w:type="continuationSeparator" w:id="0">
    <w:p w:rsidR="000C16F3" w:rsidRDefault="000C16F3" w:rsidP="0045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ingLiU_HKSCS">
    <w:panose1 w:val="02020500000000000000"/>
    <w:charset w:val="88"/>
    <w:family w:val="roman"/>
    <w:pitch w:val="variable"/>
    <w:sig w:usb0="80000003" w:usb1="2A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407017"/>
      <w:docPartObj>
        <w:docPartGallery w:val="Page Numbers (Bottom of Page)"/>
        <w:docPartUnique/>
      </w:docPartObj>
    </w:sdtPr>
    <w:sdtEndPr>
      <w:rPr>
        <w:noProof/>
      </w:rPr>
    </w:sdtEndPr>
    <w:sdtContent>
      <w:p w:rsidR="000C16F3" w:rsidRDefault="000C16F3">
        <w:pPr>
          <w:pStyle w:val="Footer"/>
          <w:jc w:val="right"/>
        </w:pPr>
        <w:r>
          <w:fldChar w:fldCharType="begin"/>
        </w:r>
        <w:r>
          <w:instrText xml:space="preserve"> PAGE   \* MERGEFORMAT </w:instrText>
        </w:r>
        <w:r>
          <w:fldChar w:fldCharType="separate"/>
        </w:r>
        <w:r w:rsidR="00DA1C71">
          <w:rPr>
            <w:noProof/>
          </w:rPr>
          <w:t>1</w:t>
        </w:r>
        <w:r>
          <w:rPr>
            <w:noProof/>
          </w:rPr>
          <w:fldChar w:fldCharType="end"/>
        </w:r>
      </w:p>
    </w:sdtContent>
  </w:sdt>
  <w:p w:rsidR="000C16F3" w:rsidRDefault="000C1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6F3" w:rsidRDefault="000C16F3" w:rsidP="00453A26">
      <w:r>
        <w:separator/>
      </w:r>
    </w:p>
  </w:footnote>
  <w:footnote w:type="continuationSeparator" w:id="0">
    <w:p w:rsidR="000C16F3" w:rsidRDefault="000C16F3" w:rsidP="00453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5667156"/>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21EE4F02"/>
    <w:multiLevelType w:val="hybridMultilevel"/>
    <w:tmpl w:val="B06E0B18"/>
    <w:lvl w:ilvl="0" w:tplc="66288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720"/>
        <w:lvlJc w:val="left"/>
        <w:pPr>
          <w:ind w:left="720" w:hanging="720"/>
        </w:pPr>
        <w:rPr>
          <w:rFonts w:ascii="@MingLiU_HKSCS" w:eastAsia="@MingLiU_HKSCS" w:hAnsi="@MingLiU_HKSCS" w:hint="eastAsia"/>
        </w:rPr>
      </w:lvl>
    </w:lvlOverride>
  </w:num>
  <w:num w:numId="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D6"/>
    <w:rsid w:val="00015587"/>
    <w:rsid w:val="00022E03"/>
    <w:rsid w:val="00032CDB"/>
    <w:rsid w:val="00063487"/>
    <w:rsid w:val="000C16F3"/>
    <w:rsid w:val="000C3994"/>
    <w:rsid w:val="000D3727"/>
    <w:rsid w:val="001046FA"/>
    <w:rsid w:val="00114428"/>
    <w:rsid w:val="00132A1E"/>
    <w:rsid w:val="00140811"/>
    <w:rsid w:val="001454D6"/>
    <w:rsid w:val="00157D84"/>
    <w:rsid w:val="00171E44"/>
    <w:rsid w:val="0018721D"/>
    <w:rsid w:val="001E5575"/>
    <w:rsid w:val="002066E5"/>
    <w:rsid w:val="002D2FCC"/>
    <w:rsid w:val="002E1ED6"/>
    <w:rsid w:val="0031160F"/>
    <w:rsid w:val="0034512C"/>
    <w:rsid w:val="003758C6"/>
    <w:rsid w:val="003B665F"/>
    <w:rsid w:val="003D22B6"/>
    <w:rsid w:val="00401922"/>
    <w:rsid w:val="00453A26"/>
    <w:rsid w:val="00475AD7"/>
    <w:rsid w:val="00490D62"/>
    <w:rsid w:val="00492D98"/>
    <w:rsid w:val="004A3CFB"/>
    <w:rsid w:val="004C197C"/>
    <w:rsid w:val="004F6C1B"/>
    <w:rsid w:val="00523847"/>
    <w:rsid w:val="005D1312"/>
    <w:rsid w:val="005D5F5A"/>
    <w:rsid w:val="005E0922"/>
    <w:rsid w:val="005F1500"/>
    <w:rsid w:val="005F40ED"/>
    <w:rsid w:val="00624994"/>
    <w:rsid w:val="00627F7C"/>
    <w:rsid w:val="006675AB"/>
    <w:rsid w:val="006949E7"/>
    <w:rsid w:val="006C42F7"/>
    <w:rsid w:val="007308ED"/>
    <w:rsid w:val="00761D8D"/>
    <w:rsid w:val="00780705"/>
    <w:rsid w:val="00794B69"/>
    <w:rsid w:val="007A7D49"/>
    <w:rsid w:val="007B08A1"/>
    <w:rsid w:val="007D7601"/>
    <w:rsid w:val="007F5244"/>
    <w:rsid w:val="0081668E"/>
    <w:rsid w:val="008326B2"/>
    <w:rsid w:val="008461DC"/>
    <w:rsid w:val="00867737"/>
    <w:rsid w:val="00870D11"/>
    <w:rsid w:val="008972DC"/>
    <w:rsid w:val="008A4375"/>
    <w:rsid w:val="008B1D5F"/>
    <w:rsid w:val="008B2E53"/>
    <w:rsid w:val="008B627F"/>
    <w:rsid w:val="00932B6E"/>
    <w:rsid w:val="009A44B4"/>
    <w:rsid w:val="009B3AE7"/>
    <w:rsid w:val="009E529E"/>
    <w:rsid w:val="00A53E55"/>
    <w:rsid w:val="00A64D2E"/>
    <w:rsid w:val="00A66EF8"/>
    <w:rsid w:val="00AA735E"/>
    <w:rsid w:val="00B35C55"/>
    <w:rsid w:val="00B56260"/>
    <w:rsid w:val="00B56F36"/>
    <w:rsid w:val="00B80836"/>
    <w:rsid w:val="00BB4251"/>
    <w:rsid w:val="00C7328D"/>
    <w:rsid w:val="00CC1EA5"/>
    <w:rsid w:val="00CE71FE"/>
    <w:rsid w:val="00CF195D"/>
    <w:rsid w:val="00DA1C71"/>
    <w:rsid w:val="00DB0C26"/>
    <w:rsid w:val="00DE6A3E"/>
    <w:rsid w:val="00DF26D8"/>
    <w:rsid w:val="00E0680C"/>
    <w:rsid w:val="00E24F21"/>
    <w:rsid w:val="00E2799B"/>
    <w:rsid w:val="00E441A7"/>
    <w:rsid w:val="00E639C6"/>
    <w:rsid w:val="00E9122B"/>
    <w:rsid w:val="00EA5762"/>
    <w:rsid w:val="00EC66D9"/>
    <w:rsid w:val="00EF0114"/>
    <w:rsid w:val="00EF64F9"/>
    <w:rsid w:val="00F24AD8"/>
    <w:rsid w:val="00F33C6D"/>
    <w:rsid w:val="00F36F1B"/>
    <w:rsid w:val="00FC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0607">
      <w:bodyDiv w:val="1"/>
      <w:marLeft w:val="0"/>
      <w:marRight w:val="0"/>
      <w:marTop w:val="0"/>
      <w:marBottom w:val="0"/>
      <w:divBdr>
        <w:top w:val="none" w:sz="0" w:space="0" w:color="auto"/>
        <w:left w:val="none" w:sz="0" w:space="0" w:color="auto"/>
        <w:bottom w:val="none" w:sz="0" w:space="0" w:color="auto"/>
        <w:right w:val="none" w:sz="0" w:space="0" w:color="auto"/>
      </w:divBdr>
      <w:divsChild>
        <w:div w:id="1664240156">
          <w:marLeft w:val="0"/>
          <w:marRight w:val="0"/>
          <w:marTop w:val="0"/>
          <w:marBottom w:val="0"/>
          <w:divBdr>
            <w:top w:val="none" w:sz="0" w:space="0" w:color="auto"/>
            <w:left w:val="none" w:sz="0" w:space="0" w:color="auto"/>
            <w:bottom w:val="none" w:sz="0" w:space="0" w:color="auto"/>
            <w:right w:val="none" w:sz="0" w:space="0" w:color="auto"/>
          </w:divBdr>
          <w:divsChild>
            <w:div w:id="1501389240">
              <w:marLeft w:val="0"/>
              <w:marRight w:val="0"/>
              <w:marTop w:val="0"/>
              <w:marBottom w:val="0"/>
              <w:divBdr>
                <w:top w:val="none" w:sz="0" w:space="0" w:color="auto"/>
                <w:left w:val="none" w:sz="0" w:space="0" w:color="auto"/>
                <w:bottom w:val="none" w:sz="0" w:space="0" w:color="auto"/>
                <w:right w:val="none" w:sz="0" w:space="0" w:color="auto"/>
              </w:divBdr>
              <w:divsChild>
                <w:div w:id="1602302778">
                  <w:marLeft w:val="0"/>
                  <w:marRight w:val="0"/>
                  <w:marTop w:val="0"/>
                  <w:marBottom w:val="0"/>
                  <w:divBdr>
                    <w:top w:val="none" w:sz="0" w:space="0" w:color="auto"/>
                    <w:left w:val="none" w:sz="0" w:space="0" w:color="auto"/>
                    <w:bottom w:val="none" w:sz="0" w:space="0" w:color="auto"/>
                    <w:right w:val="none" w:sz="0" w:space="0" w:color="auto"/>
                  </w:divBdr>
                  <w:divsChild>
                    <w:div w:id="695619111">
                      <w:marLeft w:val="0"/>
                      <w:marRight w:val="0"/>
                      <w:marTop w:val="0"/>
                      <w:marBottom w:val="0"/>
                      <w:divBdr>
                        <w:top w:val="none" w:sz="0" w:space="0" w:color="auto"/>
                        <w:left w:val="none" w:sz="0" w:space="0" w:color="auto"/>
                        <w:bottom w:val="none" w:sz="0" w:space="0" w:color="auto"/>
                        <w:right w:val="none" w:sz="0" w:space="0" w:color="auto"/>
                      </w:divBdr>
                      <w:divsChild>
                        <w:div w:id="347220329">
                          <w:marLeft w:val="0"/>
                          <w:marRight w:val="0"/>
                          <w:marTop w:val="0"/>
                          <w:marBottom w:val="0"/>
                          <w:divBdr>
                            <w:top w:val="none" w:sz="0" w:space="0" w:color="auto"/>
                            <w:left w:val="none" w:sz="0" w:space="0" w:color="auto"/>
                            <w:bottom w:val="none" w:sz="0" w:space="0" w:color="auto"/>
                            <w:right w:val="none" w:sz="0" w:space="0" w:color="auto"/>
                          </w:divBdr>
                          <w:divsChild>
                            <w:div w:id="2077432721">
                              <w:marLeft w:val="0"/>
                              <w:marRight w:val="0"/>
                              <w:marTop w:val="0"/>
                              <w:marBottom w:val="0"/>
                              <w:divBdr>
                                <w:top w:val="none" w:sz="0" w:space="0" w:color="auto"/>
                                <w:left w:val="none" w:sz="0" w:space="0" w:color="auto"/>
                                <w:bottom w:val="none" w:sz="0" w:space="0" w:color="auto"/>
                                <w:right w:val="none" w:sz="0" w:space="0" w:color="auto"/>
                              </w:divBdr>
                              <w:divsChild>
                                <w:div w:id="1725252789">
                                  <w:marLeft w:val="0"/>
                                  <w:marRight w:val="0"/>
                                  <w:marTop w:val="0"/>
                                  <w:marBottom w:val="0"/>
                                  <w:divBdr>
                                    <w:top w:val="none" w:sz="0" w:space="0" w:color="auto"/>
                                    <w:left w:val="none" w:sz="0" w:space="0" w:color="auto"/>
                                    <w:bottom w:val="none" w:sz="0" w:space="0" w:color="auto"/>
                                    <w:right w:val="none" w:sz="0" w:space="0" w:color="auto"/>
                                  </w:divBdr>
                                  <w:divsChild>
                                    <w:div w:id="1248808621">
                                      <w:marLeft w:val="0"/>
                                      <w:marRight w:val="0"/>
                                      <w:marTop w:val="0"/>
                                      <w:marBottom w:val="0"/>
                                      <w:divBdr>
                                        <w:top w:val="none" w:sz="0" w:space="0" w:color="auto"/>
                                        <w:left w:val="none" w:sz="0" w:space="0" w:color="auto"/>
                                        <w:bottom w:val="none" w:sz="0" w:space="0" w:color="auto"/>
                                        <w:right w:val="none" w:sz="0" w:space="0" w:color="auto"/>
                                      </w:divBdr>
                                      <w:divsChild>
                                        <w:div w:id="1979260879">
                                          <w:marLeft w:val="0"/>
                                          <w:marRight w:val="0"/>
                                          <w:marTop w:val="0"/>
                                          <w:marBottom w:val="0"/>
                                          <w:divBdr>
                                            <w:top w:val="none" w:sz="0" w:space="0" w:color="auto"/>
                                            <w:left w:val="none" w:sz="0" w:space="0" w:color="auto"/>
                                            <w:bottom w:val="none" w:sz="0" w:space="0" w:color="auto"/>
                                            <w:right w:val="none" w:sz="0" w:space="0" w:color="auto"/>
                                          </w:divBdr>
                                          <w:divsChild>
                                            <w:div w:id="974527483">
                                              <w:marLeft w:val="0"/>
                                              <w:marRight w:val="0"/>
                                              <w:marTop w:val="0"/>
                                              <w:marBottom w:val="0"/>
                                              <w:divBdr>
                                                <w:top w:val="none" w:sz="0" w:space="0" w:color="auto"/>
                                                <w:left w:val="none" w:sz="0" w:space="0" w:color="auto"/>
                                                <w:bottom w:val="none" w:sz="0" w:space="0" w:color="auto"/>
                                                <w:right w:val="none" w:sz="0" w:space="0" w:color="auto"/>
                                              </w:divBdr>
                                              <w:divsChild>
                                                <w:div w:id="1538927103">
                                                  <w:marLeft w:val="0"/>
                                                  <w:marRight w:val="0"/>
                                                  <w:marTop w:val="0"/>
                                                  <w:marBottom w:val="0"/>
                                                  <w:divBdr>
                                                    <w:top w:val="none" w:sz="0" w:space="0" w:color="auto"/>
                                                    <w:left w:val="none" w:sz="0" w:space="0" w:color="auto"/>
                                                    <w:bottom w:val="none" w:sz="0" w:space="0" w:color="auto"/>
                                                    <w:right w:val="none" w:sz="0" w:space="0" w:color="auto"/>
                                                  </w:divBdr>
                                                  <w:divsChild>
                                                    <w:div w:id="721515270">
                                                      <w:marLeft w:val="0"/>
                                                      <w:marRight w:val="0"/>
                                                      <w:marTop w:val="0"/>
                                                      <w:marBottom w:val="0"/>
                                                      <w:divBdr>
                                                        <w:top w:val="none" w:sz="0" w:space="0" w:color="auto"/>
                                                        <w:left w:val="none" w:sz="0" w:space="0" w:color="auto"/>
                                                        <w:bottom w:val="none" w:sz="0" w:space="0" w:color="auto"/>
                                                        <w:right w:val="none" w:sz="0" w:space="0" w:color="auto"/>
                                                      </w:divBdr>
                                                      <w:divsChild>
                                                        <w:div w:id="1271552251">
                                                          <w:marLeft w:val="0"/>
                                                          <w:marRight w:val="0"/>
                                                          <w:marTop w:val="0"/>
                                                          <w:marBottom w:val="0"/>
                                                          <w:divBdr>
                                                            <w:top w:val="none" w:sz="0" w:space="0" w:color="auto"/>
                                                            <w:left w:val="none" w:sz="0" w:space="0" w:color="auto"/>
                                                            <w:bottom w:val="none" w:sz="0" w:space="0" w:color="auto"/>
                                                            <w:right w:val="none" w:sz="0" w:space="0" w:color="auto"/>
                                                          </w:divBdr>
                                                          <w:divsChild>
                                                            <w:div w:id="682635476">
                                                              <w:marLeft w:val="0"/>
                                                              <w:marRight w:val="0"/>
                                                              <w:marTop w:val="0"/>
                                                              <w:marBottom w:val="0"/>
                                                              <w:divBdr>
                                                                <w:top w:val="none" w:sz="0" w:space="0" w:color="auto"/>
                                                                <w:left w:val="none" w:sz="0" w:space="0" w:color="auto"/>
                                                                <w:bottom w:val="none" w:sz="0" w:space="0" w:color="auto"/>
                                                                <w:right w:val="none" w:sz="0" w:space="0" w:color="auto"/>
                                                              </w:divBdr>
                                                              <w:divsChild>
                                                                <w:div w:id="1638216338">
                                                                  <w:marLeft w:val="0"/>
                                                                  <w:marRight w:val="0"/>
                                                                  <w:marTop w:val="0"/>
                                                                  <w:marBottom w:val="0"/>
                                                                  <w:divBdr>
                                                                    <w:top w:val="none" w:sz="0" w:space="0" w:color="auto"/>
                                                                    <w:left w:val="none" w:sz="0" w:space="0" w:color="auto"/>
                                                                    <w:bottom w:val="none" w:sz="0" w:space="0" w:color="auto"/>
                                                                    <w:right w:val="none" w:sz="0" w:space="0" w:color="auto"/>
                                                                  </w:divBdr>
                                                                  <w:divsChild>
                                                                    <w:div w:id="546458442">
                                                                      <w:marLeft w:val="0"/>
                                                                      <w:marRight w:val="0"/>
                                                                      <w:marTop w:val="0"/>
                                                                      <w:marBottom w:val="0"/>
                                                                      <w:divBdr>
                                                                        <w:top w:val="none" w:sz="0" w:space="0" w:color="auto"/>
                                                                        <w:left w:val="none" w:sz="0" w:space="0" w:color="auto"/>
                                                                        <w:bottom w:val="none" w:sz="0" w:space="0" w:color="auto"/>
                                                                        <w:right w:val="none" w:sz="0" w:space="0" w:color="auto"/>
                                                                      </w:divBdr>
                                                                      <w:divsChild>
                                                                        <w:div w:id="606086231">
                                                                          <w:marLeft w:val="0"/>
                                                                          <w:marRight w:val="0"/>
                                                                          <w:marTop w:val="0"/>
                                                                          <w:marBottom w:val="0"/>
                                                                          <w:divBdr>
                                                                            <w:top w:val="none" w:sz="0" w:space="0" w:color="auto"/>
                                                                            <w:left w:val="none" w:sz="0" w:space="0" w:color="auto"/>
                                                                            <w:bottom w:val="none" w:sz="0" w:space="0" w:color="auto"/>
                                                                            <w:right w:val="none" w:sz="0" w:space="0" w:color="auto"/>
                                                                          </w:divBdr>
                                                                          <w:divsChild>
                                                                            <w:div w:id="1630741607">
                                                                              <w:marLeft w:val="0"/>
                                                                              <w:marRight w:val="0"/>
                                                                              <w:marTop w:val="0"/>
                                                                              <w:marBottom w:val="0"/>
                                                                              <w:divBdr>
                                                                                <w:top w:val="none" w:sz="0" w:space="0" w:color="auto"/>
                                                                                <w:left w:val="none" w:sz="0" w:space="0" w:color="auto"/>
                                                                                <w:bottom w:val="none" w:sz="0" w:space="0" w:color="auto"/>
                                                                                <w:right w:val="none" w:sz="0" w:space="0" w:color="auto"/>
                                                                              </w:divBdr>
                                                                              <w:divsChild>
                                                                                <w:div w:id="1553537035">
                                                                                  <w:marLeft w:val="0"/>
                                                                                  <w:marRight w:val="0"/>
                                                                                  <w:marTop w:val="0"/>
                                                                                  <w:marBottom w:val="0"/>
                                                                                  <w:divBdr>
                                                                                    <w:top w:val="none" w:sz="0" w:space="0" w:color="auto"/>
                                                                                    <w:left w:val="none" w:sz="0" w:space="0" w:color="auto"/>
                                                                                    <w:bottom w:val="none" w:sz="0" w:space="0" w:color="auto"/>
                                                                                    <w:right w:val="none" w:sz="0" w:space="0" w:color="auto"/>
                                                                                  </w:divBdr>
                                                                                  <w:divsChild>
                                                                                    <w:div w:id="415202322">
                                                                                      <w:marLeft w:val="0"/>
                                                                                      <w:marRight w:val="0"/>
                                                                                      <w:marTop w:val="0"/>
                                                                                      <w:marBottom w:val="0"/>
                                                                                      <w:divBdr>
                                                                                        <w:top w:val="single" w:sz="6" w:space="0" w:color="A7B3BD"/>
                                                                                        <w:left w:val="none" w:sz="0" w:space="0" w:color="auto"/>
                                                                                        <w:bottom w:val="none" w:sz="0" w:space="0" w:color="auto"/>
                                                                                        <w:right w:val="none" w:sz="0" w:space="0" w:color="auto"/>
                                                                                      </w:divBdr>
                                                                                      <w:divsChild>
                                                                                        <w:div w:id="1684897628">
                                                                                          <w:marLeft w:val="0"/>
                                                                                          <w:marRight w:val="0"/>
                                                                                          <w:marTop w:val="0"/>
                                                                                          <w:marBottom w:val="0"/>
                                                                                          <w:divBdr>
                                                                                            <w:top w:val="none" w:sz="0" w:space="0" w:color="auto"/>
                                                                                            <w:left w:val="none" w:sz="0" w:space="0" w:color="auto"/>
                                                                                            <w:bottom w:val="none" w:sz="0" w:space="0" w:color="auto"/>
                                                                                            <w:right w:val="none" w:sz="0" w:space="0" w:color="auto"/>
                                                                                          </w:divBdr>
                                                                                          <w:divsChild>
                                                                                            <w:div w:id="1665670866">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86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L Terry</dc:creator>
  <cp:keywords/>
  <dc:description/>
  <cp:lastModifiedBy>demai001</cp:lastModifiedBy>
  <cp:revision>2</cp:revision>
  <cp:lastPrinted>2013-05-08T14:42:00Z</cp:lastPrinted>
  <dcterms:created xsi:type="dcterms:W3CDTF">2013-06-26T18:01:00Z</dcterms:created>
  <dcterms:modified xsi:type="dcterms:W3CDTF">2013-06-26T18:01:00Z</dcterms:modified>
</cp:coreProperties>
</file>