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3E" w:rsidRDefault="00B73B29" w:rsidP="00B73B29">
      <w:pPr>
        <w:jc w:val="center"/>
      </w:pPr>
      <w:r>
        <w:t>Explanation of Burden Reduction</w:t>
      </w:r>
    </w:p>
    <w:p w:rsidR="00B73B29" w:rsidRDefault="001074EA" w:rsidP="00B73B29">
      <w:pPr>
        <w:jc w:val="center"/>
      </w:pPr>
      <w:r>
        <w:t>For</w:t>
      </w:r>
    </w:p>
    <w:p w:rsidR="00B73B29" w:rsidRDefault="00B73B29" w:rsidP="00B73B29">
      <w:pPr>
        <w:jc w:val="center"/>
      </w:pPr>
      <w:r>
        <w:t>Form CMS-339 (Provider Cost Report Reimbursement Questionnaire</w:t>
      </w:r>
    </w:p>
    <w:p w:rsidR="00B73B29" w:rsidRDefault="00B73B29" w:rsidP="00B73B29">
      <w:pPr>
        <w:jc w:val="center"/>
      </w:pPr>
    </w:p>
    <w:p w:rsidR="00B73B29" w:rsidRDefault="00B73B29" w:rsidP="00B73B29"/>
    <w:p w:rsidR="00B73B29" w:rsidRDefault="00B73B29" w:rsidP="00B73B29">
      <w:r>
        <w:t>The significant burden reduction is due to the fact that the information</w:t>
      </w:r>
      <w:r w:rsidR="001074EA">
        <w:t xml:space="preserve"> reported </w:t>
      </w:r>
      <w:r>
        <w:t xml:space="preserve"> in the past by hospitals, SNFs, and ESRD facilities</w:t>
      </w:r>
      <w:r w:rsidR="001074EA" w:rsidRPr="001074EA">
        <w:t xml:space="preserve"> </w:t>
      </w:r>
      <w:r w:rsidR="001074EA">
        <w:t>on Form CMS-339</w:t>
      </w:r>
      <w:r>
        <w:t xml:space="preserve"> has been incorporated into the new cost reports for those providers (i.e., into Form CMS-2552-10 for hospitals, Form CMS-2540-10 for SNFs, and Form CMS-265-11 for ESRD facilities.)  Therefore, we are asking for an extension of Form CMS </w:t>
      </w:r>
      <w:r w:rsidRPr="001074EA">
        <w:rPr>
          <w:u w:val="single"/>
        </w:rPr>
        <w:t>only</w:t>
      </w:r>
      <w:r>
        <w:t xml:space="preserve"> for the remaining provider-types, namely HHAs, CMHCs, freestanding RHCs/FQHCs, O</w:t>
      </w:r>
      <w:r w:rsidR="001074EA">
        <w:t>PO</w:t>
      </w:r>
      <w:r>
        <w:t>s, and Hospices.  We also eliminated former exhibits 2 through 4A</w:t>
      </w:r>
      <w:r w:rsidR="001074EA">
        <w:t xml:space="preserve"> and 6 because these exhibits were applicable only to hospitals and SNFs.  (Former Exhibit 5 has been renumbered as Exhibit 2.)</w:t>
      </w:r>
    </w:p>
    <w:p w:rsidR="003245D7" w:rsidRDefault="003245D7" w:rsidP="00B73B29"/>
    <w:p w:rsidR="003245D7" w:rsidRDefault="003245D7" w:rsidP="00B73B29">
      <w:r>
        <w:t xml:space="preserve">These deletions resulted in a 355,523 decrease in the estimated hours necessary to complete Form CMS-339 (i.e., the difference between the 431,148 hours reported for the previous burden and the </w:t>
      </w:r>
      <w:bookmarkStart w:id="0" w:name="_GoBack"/>
      <w:bookmarkEnd w:id="0"/>
      <w:r>
        <w:t xml:space="preserve">75,625 estimated hours applicable to this extension request). </w:t>
      </w:r>
    </w:p>
    <w:sectPr w:rsidR="00324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29"/>
    <w:rsid w:val="001074EA"/>
    <w:rsid w:val="003245D7"/>
    <w:rsid w:val="004D04ED"/>
    <w:rsid w:val="006B7D57"/>
    <w:rsid w:val="009C6A17"/>
    <w:rsid w:val="00B73B29"/>
    <w:rsid w:val="00D1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D91"/>
  </w:style>
  <w:style w:type="paragraph" w:styleId="Heading1">
    <w:name w:val="heading 1"/>
    <w:basedOn w:val="Normal"/>
    <w:next w:val="Normal"/>
    <w:link w:val="Heading1Char"/>
    <w:uiPriority w:val="9"/>
    <w:qFormat/>
    <w:rsid w:val="00D12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2D91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2D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D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2D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12D91"/>
    <w:rPr>
      <w:b/>
      <w:bCs/>
    </w:rPr>
  </w:style>
  <w:style w:type="character" w:styleId="Emphasis">
    <w:name w:val="Emphasis"/>
    <w:basedOn w:val="DefaultParagraphFont"/>
    <w:uiPriority w:val="20"/>
    <w:qFormat/>
    <w:rsid w:val="00D12D91"/>
    <w:rPr>
      <w:i/>
      <w:iCs/>
    </w:rPr>
  </w:style>
  <w:style w:type="paragraph" w:styleId="NoSpacing">
    <w:name w:val="No Spacing"/>
    <w:uiPriority w:val="1"/>
    <w:qFormat/>
    <w:rsid w:val="00D12D91"/>
  </w:style>
  <w:style w:type="paragraph" w:styleId="ListParagraph">
    <w:name w:val="List Paragraph"/>
    <w:basedOn w:val="Normal"/>
    <w:uiPriority w:val="34"/>
    <w:qFormat/>
    <w:rsid w:val="00D12D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2D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2D9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9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12D9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12D9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12D9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12D9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12D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D9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D91"/>
  </w:style>
  <w:style w:type="paragraph" w:styleId="Heading1">
    <w:name w:val="heading 1"/>
    <w:basedOn w:val="Normal"/>
    <w:next w:val="Normal"/>
    <w:link w:val="Heading1Char"/>
    <w:uiPriority w:val="9"/>
    <w:qFormat/>
    <w:rsid w:val="00D12D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2D91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2D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D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2D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12D91"/>
    <w:rPr>
      <w:b/>
      <w:bCs/>
    </w:rPr>
  </w:style>
  <w:style w:type="character" w:styleId="Emphasis">
    <w:name w:val="Emphasis"/>
    <w:basedOn w:val="DefaultParagraphFont"/>
    <w:uiPriority w:val="20"/>
    <w:qFormat/>
    <w:rsid w:val="00D12D91"/>
    <w:rPr>
      <w:i/>
      <w:iCs/>
    </w:rPr>
  </w:style>
  <w:style w:type="paragraph" w:styleId="NoSpacing">
    <w:name w:val="No Spacing"/>
    <w:uiPriority w:val="1"/>
    <w:qFormat/>
    <w:rsid w:val="00D12D91"/>
  </w:style>
  <w:style w:type="paragraph" w:styleId="ListParagraph">
    <w:name w:val="List Paragraph"/>
    <w:basedOn w:val="Normal"/>
    <w:uiPriority w:val="34"/>
    <w:qFormat/>
    <w:rsid w:val="00D12D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2D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2D9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9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12D9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12D9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12D9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12D9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12D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D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Dobrzycki</dc:creator>
  <cp:lastModifiedBy>Christine Dobrzycki</cp:lastModifiedBy>
  <cp:revision>2</cp:revision>
  <dcterms:created xsi:type="dcterms:W3CDTF">2013-05-16T16:31:00Z</dcterms:created>
  <dcterms:modified xsi:type="dcterms:W3CDTF">2013-05-16T18:57:00Z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-1602223025</vt:i4>
  </property>
  <property fmtid="{D5CDD505-2E9C-101B-9397-08002B2CF9AE}" pid="3" name="_NewReviewCycle">
    <vt:lpwstr/>
  </property>
  <property fmtid="{D5CDD505-2E9C-101B-9397-08002B2CF9AE}" pid="4" name="_EmailSubject">
    <vt:lpwstr>Form CMS-339  - Explanation of Burden Reduction</vt:lpwstr>
  </property>
  <property fmtid="{D5CDD505-2E9C-101B-9397-08002B2CF9AE}" pid="5" name="_AuthorEmail">
    <vt:lpwstr>Christine.Dobrzycki@cms.hhs.gov</vt:lpwstr>
  </property>
  <property fmtid="{D5CDD505-2E9C-101B-9397-08002B2CF9AE}" pid="6" name="_AuthorEmailDisplayName">
    <vt:lpwstr>Dobrzycki, Christine S. (CMS/OFM)</vt:lpwstr>
  </property>
</Properties>
</file>