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45" w:rsidRDefault="00293145">
      <w:pPr>
        <w:jc w:val="center"/>
      </w:pPr>
    </w:p>
    <w:p w:rsidR="0052575D" w:rsidRDefault="0052575D">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386EBD" w:rsidRPr="00AC24F5" w:rsidRDefault="00386EBD" w:rsidP="00386EBD">
      <w:pPr>
        <w:jc w:val="center"/>
        <w:rPr>
          <w:rFonts w:ascii="Times New Roman" w:hAnsi="Times New Roman"/>
          <w:b/>
        </w:rPr>
      </w:pPr>
      <w:r w:rsidRPr="00AC24F5">
        <w:rPr>
          <w:rFonts w:ascii="Times New Roman" w:hAnsi="Times New Roman"/>
          <w:b/>
        </w:rPr>
        <w:t xml:space="preserve">Returning Our Veterans to Employment and Reintegration (ROVER): </w:t>
      </w:r>
    </w:p>
    <w:p w:rsidR="00437B28" w:rsidRPr="00AC24F5" w:rsidRDefault="00386EBD" w:rsidP="00386EBD">
      <w:pPr>
        <w:jc w:val="center"/>
        <w:rPr>
          <w:rFonts w:ascii="Times New Roman" w:hAnsi="Times New Roman"/>
          <w:b/>
        </w:rPr>
      </w:pPr>
      <w:r w:rsidRPr="00AC24F5">
        <w:rPr>
          <w:rFonts w:ascii="Times New Roman" w:hAnsi="Times New Roman"/>
          <w:b/>
        </w:rPr>
        <w:t>National Survey</w:t>
      </w:r>
      <w:r w:rsidR="00664387" w:rsidRPr="00AC24F5">
        <w:rPr>
          <w:rFonts w:ascii="Times New Roman" w:hAnsi="Times New Roman"/>
          <w:b/>
        </w:rPr>
        <w:t>s</w:t>
      </w:r>
      <w:r w:rsidRPr="00AC24F5">
        <w:rPr>
          <w:rFonts w:ascii="Times New Roman" w:hAnsi="Times New Roman"/>
          <w:b/>
        </w:rPr>
        <w:t xml:space="preserve"> of Assistance Dog Providers</w:t>
      </w:r>
      <w:r w:rsidR="00664387" w:rsidRPr="00AC24F5">
        <w:rPr>
          <w:rFonts w:ascii="Times New Roman" w:hAnsi="Times New Roman"/>
          <w:b/>
        </w:rPr>
        <w:t xml:space="preserve"> and Veterans</w:t>
      </w:r>
    </w:p>
    <w:p w:rsidR="00437B28" w:rsidRPr="00AC24F5" w:rsidRDefault="00437B28">
      <w:pPr>
        <w:jc w:val="center"/>
        <w:rPr>
          <w:rFonts w:ascii="Times New Roman" w:hAnsi="Times New Roman"/>
        </w:rPr>
      </w:pPr>
    </w:p>
    <w:p w:rsidR="005B0B5F" w:rsidRPr="00AC24F5" w:rsidRDefault="00293145">
      <w:pPr>
        <w:jc w:val="center"/>
        <w:rPr>
          <w:rFonts w:ascii="Times New Roman" w:hAnsi="Times New Roman"/>
        </w:rPr>
      </w:pPr>
      <w:r w:rsidRPr="00AC24F5">
        <w:rPr>
          <w:rFonts w:ascii="Times New Roman" w:hAnsi="Times New Roman"/>
        </w:rPr>
        <w:t xml:space="preserve">Request for Office of Management and Budget Review and Approval </w:t>
      </w:r>
    </w:p>
    <w:p w:rsidR="00293145" w:rsidRPr="00AC24F5" w:rsidRDefault="00293145">
      <w:pPr>
        <w:jc w:val="center"/>
        <w:rPr>
          <w:rFonts w:ascii="Times New Roman" w:hAnsi="Times New Roman"/>
        </w:rPr>
      </w:pPr>
      <w:r w:rsidRPr="00AC24F5">
        <w:rPr>
          <w:rFonts w:ascii="Times New Roman" w:hAnsi="Times New Roman"/>
        </w:rPr>
        <w:t>for Federally Sponsored Data Collection</w:t>
      </w: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DD3B00">
      <w:pPr>
        <w:jc w:val="center"/>
        <w:rPr>
          <w:rFonts w:ascii="Times New Roman" w:hAnsi="Times New Roman"/>
        </w:rPr>
      </w:pPr>
      <w:r w:rsidRPr="00AC24F5">
        <w:rPr>
          <w:rFonts w:ascii="Times New Roman" w:hAnsi="Times New Roman"/>
        </w:rPr>
        <w:t>Section A</w:t>
      </w: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pPr>
        <w:jc w:val="center"/>
        <w:rPr>
          <w:rFonts w:ascii="Times New Roman" w:hAnsi="Times New Roman"/>
        </w:rPr>
      </w:pPr>
    </w:p>
    <w:p w:rsidR="00293145" w:rsidRPr="00AC24F5" w:rsidRDefault="00293145" w:rsidP="00CB505B">
      <w:pPr>
        <w:jc w:val="left"/>
        <w:rPr>
          <w:rFonts w:ascii="Times New Roman" w:hAnsi="Times New Roman"/>
        </w:rPr>
      </w:pPr>
    </w:p>
    <w:p w:rsidR="00D119E6" w:rsidRPr="00AC24F5" w:rsidRDefault="00EB7592" w:rsidP="00D119E6">
      <w:pPr>
        <w:ind w:left="2160" w:hanging="1440"/>
        <w:jc w:val="left"/>
        <w:rPr>
          <w:rFonts w:ascii="Times New Roman" w:hAnsi="Times New Roman"/>
        </w:rPr>
      </w:pPr>
      <w:r w:rsidRPr="00AC24F5">
        <w:rPr>
          <w:rFonts w:ascii="Times New Roman" w:hAnsi="Times New Roman"/>
        </w:rPr>
        <w:t xml:space="preserve">Project Officer: </w:t>
      </w:r>
      <w:r w:rsidR="00CB505B" w:rsidRPr="00AC24F5">
        <w:rPr>
          <w:rFonts w:ascii="Times New Roman" w:hAnsi="Times New Roman"/>
        </w:rPr>
        <w:tab/>
      </w:r>
      <w:r w:rsidR="00140887" w:rsidRPr="00AC24F5">
        <w:rPr>
          <w:rFonts w:ascii="Times New Roman" w:hAnsi="Times New Roman"/>
        </w:rPr>
        <w:t>Oliver Wirth, Ph.D.</w:t>
      </w:r>
    </w:p>
    <w:p w:rsidR="00D119E6" w:rsidRPr="00AC24F5" w:rsidRDefault="00D119E6" w:rsidP="00D119E6">
      <w:pPr>
        <w:ind w:left="2880"/>
        <w:jc w:val="left"/>
        <w:rPr>
          <w:rFonts w:ascii="Times New Roman" w:hAnsi="Times New Roman"/>
        </w:rPr>
      </w:pPr>
      <w:r w:rsidRPr="00AC24F5">
        <w:rPr>
          <w:rFonts w:ascii="Times New Roman" w:hAnsi="Times New Roman"/>
        </w:rPr>
        <w:t xml:space="preserve">National Institute for Occupational Safety and Health </w:t>
      </w:r>
    </w:p>
    <w:p w:rsidR="00D119E6" w:rsidRPr="00AC24F5" w:rsidRDefault="00D119E6" w:rsidP="00D119E6">
      <w:pPr>
        <w:ind w:left="2880"/>
        <w:jc w:val="left"/>
        <w:rPr>
          <w:rFonts w:ascii="Times New Roman" w:hAnsi="Times New Roman"/>
        </w:rPr>
      </w:pPr>
      <w:r w:rsidRPr="00AC24F5">
        <w:rPr>
          <w:rFonts w:ascii="Times New Roman" w:hAnsi="Times New Roman"/>
        </w:rPr>
        <w:t xml:space="preserve">1095 </w:t>
      </w:r>
      <w:proofErr w:type="spellStart"/>
      <w:r w:rsidRPr="00AC24F5">
        <w:rPr>
          <w:rFonts w:ascii="Times New Roman" w:hAnsi="Times New Roman"/>
        </w:rPr>
        <w:t>Willowdale</w:t>
      </w:r>
      <w:proofErr w:type="spellEnd"/>
      <w:r w:rsidRPr="00AC24F5">
        <w:rPr>
          <w:rFonts w:ascii="Times New Roman" w:hAnsi="Times New Roman"/>
        </w:rPr>
        <w:t xml:space="preserve"> Rd.  </w:t>
      </w:r>
    </w:p>
    <w:p w:rsidR="00D119E6" w:rsidRPr="00AC24F5" w:rsidRDefault="00D119E6" w:rsidP="00D119E6">
      <w:pPr>
        <w:ind w:left="2880"/>
        <w:jc w:val="left"/>
        <w:rPr>
          <w:rFonts w:ascii="Times New Roman" w:hAnsi="Times New Roman"/>
        </w:rPr>
      </w:pPr>
      <w:r w:rsidRPr="00AC24F5">
        <w:rPr>
          <w:rFonts w:ascii="Times New Roman" w:hAnsi="Times New Roman"/>
        </w:rPr>
        <w:t xml:space="preserve">Morgantown, WV  26505 </w:t>
      </w:r>
    </w:p>
    <w:p w:rsidR="00D119E6" w:rsidRPr="00AC24F5" w:rsidRDefault="00140887" w:rsidP="00D119E6">
      <w:pPr>
        <w:ind w:left="2880"/>
        <w:jc w:val="left"/>
        <w:rPr>
          <w:rFonts w:ascii="Times New Roman" w:hAnsi="Times New Roman"/>
        </w:rPr>
      </w:pPr>
      <w:r w:rsidRPr="00AC24F5">
        <w:rPr>
          <w:rFonts w:ascii="Times New Roman" w:hAnsi="Times New Roman"/>
        </w:rPr>
        <w:t>oaw5</w:t>
      </w:r>
      <w:r w:rsidR="00D119E6" w:rsidRPr="00AC24F5">
        <w:rPr>
          <w:rFonts w:ascii="Times New Roman" w:hAnsi="Times New Roman"/>
        </w:rPr>
        <w:t>@cdc.gov</w:t>
      </w:r>
    </w:p>
    <w:p w:rsidR="00D119E6" w:rsidRPr="00AC24F5" w:rsidRDefault="00D119E6" w:rsidP="00D119E6">
      <w:pPr>
        <w:ind w:left="2880"/>
        <w:jc w:val="left"/>
        <w:rPr>
          <w:rFonts w:ascii="Times New Roman" w:hAnsi="Times New Roman"/>
        </w:rPr>
      </w:pPr>
      <w:r w:rsidRPr="00AC24F5">
        <w:rPr>
          <w:rFonts w:ascii="Times New Roman" w:hAnsi="Times New Roman"/>
        </w:rPr>
        <w:t>304-285-</w:t>
      </w:r>
      <w:r w:rsidR="00140887" w:rsidRPr="00AC24F5">
        <w:rPr>
          <w:rFonts w:ascii="Times New Roman" w:hAnsi="Times New Roman"/>
        </w:rPr>
        <w:t>6323</w:t>
      </w:r>
      <w:r w:rsidRPr="00AC24F5">
        <w:rPr>
          <w:rFonts w:ascii="Times New Roman" w:hAnsi="Times New Roman"/>
        </w:rPr>
        <w:t xml:space="preserve"> </w:t>
      </w:r>
    </w:p>
    <w:p w:rsidR="00EB7592" w:rsidRPr="00AC24F5" w:rsidRDefault="00EB7592" w:rsidP="00D119E6">
      <w:pPr>
        <w:ind w:left="2160" w:hanging="1440"/>
        <w:jc w:val="left"/>
        <w:rPr>
          <w:rFonts w:ascii="Times New Roman" w:hAnsi="Times New Roman"/>
        </w:rPr>
      </w:pPr>
    </w:p>
    <w:p w:rsidR="00EB7592" w:rsidRPr="00AC24F5" w:rsidRDefault="00F27FD3" w:rsidP="008F02B3">
      <w:pPr>
        <w:ind w:left="2160" w:firstLine="720"/>
        <w:jc w:val="left"/>
        <w:rPr>
          <w:rFonts w:ascii="Times New Roman" w:hAnsi="Times New Roman"/>
        </w:rPr>
      </w:pPr>
      <w:r w:rsidRPr="00AC24F5">
        <w:rPr>
          <w:rFonts w:ascii="Times New Roman" w:hAnsi="Times New Roman"/>
        </w:rPr>
        <w:t xml:space="preserve">March </w:t>
      </w:r>
      <w:r w:rsidR="00D25815">
        <w:rPr>
          <w:rFonts w:ascii="Times New Roman" w:hAnsi="Times New Roman"/>
        </w:rPr>
        <w:t>19</w:t>
      </w:r>
      <w:r w:rsidR="007E1F6A" w:rsidRPr="00AC24F5">
        <w:rPr>
          <w:rFonts w:ascii="Times New Roman" w:hAnsi="Times New Roman"/>
        </w:rPr>
        <w:t>, 2013</w:t>
      </w:r>
    </w:p>
    <w:p w:rsidR="00EB7592" w:rsidRPr="00AC24F5" w:rsidRDefault="00EB7592" w:rsidP="00EB7592">
      <w:pPr>
        <w:ind w:left="2160"/>
        <w:jc w:val="center"/>
        <w:rPr>
          <w:rFonts w:ascii="Times New Roman" w:hAnsi="Times New Roman"/>
          <w:color w:val="FF0000"/>
        </w:rPr>
      </w:pPr>
    </w:p>
    <w:p w:rsidR="00FD2935" w:rsidRPr="00AC24F5" w:rsidRDefault="00293145">
      <w:pPr>
        <w:jc w:val="center"/>
        <w:rPr>
          <w:rFonts w:ascii="Times New Roman" w:hAnsi="Times New Roman"/>
          <w:b/>
          <w:u w:val="single"/>
        </w:rPr>
      </w:pPr>
      <w:r w:rsidRPr="00AC24F5">
        <w:rPr>
          <w:rFonts w:ascii="Times New Roman" w:hAnsi="Times New Roman"/>
          <w:color w:val="FF0000"/>
        </w:rPr>
        <w:br w:type="page"/>
      </w:r>
      <w:r w:rsidR="0042392B" w:rsidRPr="00AC24F5">
        <w:rPr>
          <w:rFonts w:ascii="Times New Roman" w:hAnsi="Times New Roman"/>
          <w:b/>
          <w:u w:val="single"/>
        </w:rPr>
        <w:lastRenderedPageBreak/>
        <w:t>Table of C</w:t>
      </w:r>
      <w:r w:rsidR="00FD2935" w:rsidRPr="00AC24F5">
        <w:rPr>
          <w:rFonts w:ascii="Times New Roman" w:hAnsi="Times New Roman"/>
          <w:b/>
          <w:u w:val="single"/>
        </w:rPr>
        <w:t>ontents</w:t>
      </w:r>
    </w:p>
    <w:p w:rsidR="003B53CD" w:rsidRPr="00AC24F5" w:rsidRDefault="003B53CD">
      <w:pPr>
        <w:jc w:val="center"/>
        <w:rPr>
          <w:rFonts w:ascii="Times New Roman" w:hAnsi="Times New Roman"/>
        </w:rPr>
      </w:pPr>
    </w:p>
    <w:p w:rsidR="00306A1E" w:rsidRPr="00AC24F5" w:rsidRDefault="00124F40" w:rsidP="000F1D56">
      <w:pPr>
        <w:jc w:val="left"/>
        <w:rPr>
          <w:rFonts w:ascii="Times New Roman" w:hAnsi="Times New Roman"/>
          <w:b/>
        </w:rPr>
      </w:pPr>
      <w:r w:rsidRPr="00AC24F5">
        <w:rPr>
          <w:rFonts w:ascii="Times New Roman" w:hAnsi="Times New Roman"/>
          <w:b/>
        </w:rPr>
        <w:t>Section A.  Justification</w:t>
      </w:r>
    </w:p>
    <w:p w:rsidR="001828F3" w:rsidRPr="00AC24F5" w:rsidRDefault="00306A1E" w:rsidP="000F1D56">
      <w:pPr>
        <w:jc w:val="left"/>
        <w:rPr>
          <w:rFonts w:ascii="Times New Roman" w:hAnsi="Times New Roman"/>
        </w:rPr>
      </w:pPr>
      <w:r w:rsidRPr="00AC24F5">
        <w:rPr>
          <w:rFonts w:ascii="Times New Roman" w:hAnsi="Times New Roman"/>
        </w:rPr>
        <w:t>A1.</w:t>
      </w:r>
      <w:r w:rsidRPr="00AC24F5">
        <w:rPr>
          <w:rFonts w:ascii="Times New Roman" w:hAnsi="Times New Roman"/>
        </w:rPr>
        <w:tab/>
        <w:t>Circumstances Making the Collection of Information Necessary</w:t>
      </w:r>
    </w:p>
    <w:p w:rsidR="00306A1E" w:rsidRPr="00AC24F5" w:rsidRDefault="00306A1E" w:rsidP="000F1D56">
      <w:pPr>
        <w:jc w:val="left"/>
        <w:rPr>
          <w:rFonts w:ascii="Times New Roman" w:hAnsi="Times New Roman"/>
        </w:rPr>
      </w:pPr>
      <w:r w:rsidRPr="00AC24F5">
        <w:rPr>
          <w:rFonts w:ascii="Times New Roman" w:hAnsi="Times New Roman"/>
        </w:rPr>
        <w:t>A2</w:t>
      </w:r>
      <w:r w:rsidR="008602B9" w:rsidRPr="00AC24F5">
        <w:rPr>
          <w:rFonts w:ascii="Times New Roman" w:hAnsi="Times New Roman"/>
        </w:rPr>
        <w:t>.</w:t>
      </w:r>
      <w:r w:rsidRPr="00AC24F5">
        <w:rPr>
          <w:rFonts w:ascii="Times New Roman" w:hAnsi="Times New Roman"/>
        </w:rPr>
        <w:t xml:space="preserve">  </w:t>
      </w:r>
      <w:r w:rsidRPr="00AC24F5">
        <w:rPr>
          <w:rFonts w:ascii="Times New Roman" w:hAnsi="Times New Roman"/>
        </w:rPr>
        <w:tab/>
        <w:t>Purpose and Use of the Information Collection</w:t>
      </w:r>
    </w:p>
    <w:p w:rsidR="00306A1E" w:rsidRPr="00AC24F5" w:rsidRDefault="00306A1E" w:rsidP="000F1D56">
      <w:pPr>
        <w:jc w:val="left"/>
        <w:rPr>
          <w:rFonts w:ascii="Times New Roman" w:hAnsi="Times New Roman"/>
        </w:rPr>
      </w:pPr>
      <w:r w:rsidRPr="00AC24F5">
        <w:rPr>
          <w:rFonts w:ascii="Times New Roman" w:hAnsi="Times New Roman"/>
        </w:rPr>
        <w:t xml:space="preserve">A3. </w:t>
      </w:r>
      <w:r w:rsidRPr="00AC24F5">
        <w:rPr>
          <w:rFonts w:ascii="Times New Roman" w:hAnsi="Times New Roman"/>
        </w:rPr>
        <w:tab/>
        <w:t>Use of Improved Information Technology and Burden Reduction</w:t>
      </w:r>
    </w:p>
    <w:p w:rsidR="00306A1E" w:rsidRPr="00AC24F5" w:rsidRDefault="00306A1E" w:rsidP="000F1D56">
      <w:pPr>
        <w:jc w:val="left"/>
        <w:rPr>
          <w:rFonts w:ascii="Times New Roman" w:hAnsi="Times New Roman"/>
        </w:rPr>
      </w:pPr>
      <w:r w:rsidRPr="00AC24F5">
        <w:rPr>
          <w:rFonts w:ascii="Times New Roman" w:hAnsi="Times New Roman"/>
        </w:rPr>
        <w:t xml:space="preserve">A4. </w:t>
      </w:r>
      <w:r w:rsidRPr="00AC24F5">
        <w:rPr>
          <w:rFonts w:ascii="Times New Roman" w:hAnsi="Times New Roman"/>
        </w:rPr>
        <w:tab/>
        <w:t>Efforts to Identify Duplication and Use of Similar Information</w:t>
      </w:r>
    </w:p>
    <w:p w:rsidR="00306A1E" w:rsidRPr="00AC24F5" w:rsidRDefault="00306A1E" w:rsidP="000F1D56">
      <w:pPr>
        <w:jc w:val="left"/>
        <w:rPr>
          <w:rFonts w:ascii="Times New Roman" w:hAnsi="Times New Roman"/>
        </w:rPr>
      </w:pPr>
      <w:r w:rsidRPr="00AC24F5">
        <w:rPr>
          <w:rFonts w:ascii="Times New Roman" w:hAnsi="Times New Roman"/>
        </w:rPr>
        <w:t xml:space="preserve">A5.  </w:t>
      </w:r>
      <w:r w:rsidRPr="00AC24F5">
        <w:rPr>
          <w:rFonts w:ascii="Times New Roman" w:hAnsi="Times New Roman"/>
        </w:rPr>
        <w:tab/>
        <w:t>Impact on Small Businesses or Other Small Entities</w:t>
      </w:r>
    </w:p>
    <w:p w:rsidR="00306A1E" w:rsidRPr="00AC24F5" w:rsidRDefault="00306A1E" w:rsidP="000F1D56">
      <w:pPr>
        <w:jc w:val="left"/>
        <w:rPr>
          <w:rFonts w:ascii="Times New Roman" w:hAnsi="Times New Roman"/>
        </w:rPr>
      </w:pPr>
      <w:r w:rsidRPr="00AC24F5">
        <w:rPr>
          <w:rFonts w:ascii="Times New Roman" w:hAnsi="Times New Roman"/>
        </w:rPr>
        <w:t xml:space="preserve">A6.  </w:t>
      </w:r>
      <w:r w:rsidRPr="00AC24F5">
        <w:rPr>
          <w:rFonts w:ascii="Times New Roman" w:hAnsi="Times New Roman"/>
        </w:rPr>
        <w:tab/>
        <w:t xml:space="preserve">Consequences of Collecting the Information Less Frequently </w:t>
      </w:r>
    </w:p>
    <w:p w:rsidR="00306A1E" w:rsidRPr="00AC24F5" w:rsidRDefault="00306A1E" w:rsidP="000F1D56">
      <w:pPr>
        <w:jc w:val="left"/>
        <w:rPr>
          <w:rFonts w:ascii="Times New Roman" w:hAnsi="Times New Roman"/>
        </w:rPr>
      </w:pPr>
      <w:r w:rsidRPr="00AC24F5">
        <w:rPr>
          <w:rFonts w:ascii="Times New Roman" w:hAnsi="Times New Roman"/>
        </w:rPr>
        <w:t xml:space="preserve">A7.  </w:t>
      </w:r>
      <w:r w:rsidRPr="00AC24F5">
        <w:rPr>
          <w:rFonts w:ascii="Times New Roman" w:hAnsi="Times New Roman"/>
        </w:rPr>
        <w:tab/>
        <w:t>Special Circumstances Relating to the Guidelines of 5 CFR 1320.5</w:t>
      </w:r>
    </w:p>
    <w:p w:rsidR="00306A1E" w:rsidRPr="00AC24F5" w:rsidRDefault="00306A1E" w:rsidP="000F1D56">
      <w:pPr>
        <w:ind w:left="720" w:hanging="720"/>
        <w:jc w:val="left"/>
        <w:rPr>
          <w:rFonts w:ascii="Times New Roman" w:hAnsi="Times New Roman"/>
        </w:rPr>
      </w:pPr>
      <w:r w:rsidRPr="00AC24F5">
        <w:rPr>
          <w:rFonts w:ascii="Times New Roman" w:hAnsi="Times New Roman"/>
        </w:rPr>
        <w:t xml:space="preserve">A8. </w:t>
      </w:r>
      <w:r w:rsidRPr="00AC24F5">
        <w:rPr>
          <w:rFonts w:ascii="Times New Roman" w:hAnsi="Times New Roman"/>
        </w:rPr>
        <w:tab/>
        <w:t>Comments in Response to the Federal Register Notice and Efforts to Consult Outside the Agency</w:t>
      </w:r>
    </w:p>
    <w:p w:rsidR="00306A1E" w:rsidRPr="00AC24F5" w:rsidRDefault="00306A1E" w:rsidP="000F1D56">
      <w:pPr>
        <w:jc w:val="left"/>
        <w:rPr>
          <w:rFonts w:ascii="Times New Roman" w:hAnsi="Times New Roman"/>
        </w:rPr>
      </w:pPr>
      <w:r w:rsidRPr="00AC24F5">
        <w:rPr>
          <w:rFonts w:ascii="Times New Roman" w:hAnsi="Times New Roman"/>
        </w:rPr>
        <w:t xml:space="preserve">A9. </w:t>
      </w:r>
      <w:r w:rsidRPr="00AC24F5">
        <w:rPr>
          <w:rFonts w:ascii="Times New Roman" w:hAnsi="Times New Roman"/>
        </w:rPr>
        <w:tab/>
        <w:t>Explanation of Any Payment or Gift to Respondents</w:t>
      </w:r>
    </w:p>
    <w:p w:rsidR="00306A1E" w:rsidRPr="00AC24F5" w:rsidRDefault="00306A1E" w:rsidP="000F1D56">
      <w:pPr>
        <w:jc w:val="left"/>
        <w:rPr>
          <w:rFonts w:ascii="Times New Roman" w:hAnsi="Times New Roman"/>
        </w:rPr>
      </w:pPr>
      <w:r w:rsidRPr="00AC24F5">
        <w:rPr>
          <w:rFonts w:ascii="Times New Roman" w:hAnsi="Times New Roman"/>
        </w:rPr>
        <w:t>A10.</w:t>
      </w:r>
      <w:r w:rsidRPr="00AC24F5">
        <w:rPr>
          <w:rFonts w:ascii="Times New Roman" w:hAnsi="Times New Roman"/>
        </w:rPr>
        <w:tab/>
        <w:t>Assurance of Confidentiality Provided to Respondents</w:t>
      </w:r>
    </w:p>
    <w:p w:rsidR="00306A1E" w:rsidRPr="00AC24F5" w:rsidRDefault="00306A1E" w:rsidP="000F1D56">
      <w:pPr>
        <w:jc w:val="left"/>
        <w:rPr>
          <w:rFonts w:ascii="Times New Roman" w:hAnsi="Times New Roman"/>
        </w:rPr>
      </w:pPr>
      <w:r w:rsidRPr="00AC24F5">
        <w:rPr>
          <w:rFonts w:ascii="Times New Roman" w:hAnsi="Times New Roman"/>
        </w:rPr>
        <w:t>A11.</w:t>
      </w:r>
      <w:r w:rsidRPr="00AC24F5">
        <w:rPr>
          <w:rFonts w:ascii="Times New Roman" w:hAnsi="Times New Roman"/>
        </w:rPr>
        <w:tab/>
        <w:t>Justification for Sensitive Questions</w:t>
      </w:r>
    </w:p>
    <w:p w:rsidR="00306A1E" w:rsidRPr="00AC24F5" w:rsidRDefault="00306A1E" w:rsidP="000F1D56">
      <w:pPr>
        <w:jc w:val="left"/>
        <w:rPr>
          <w:rFonts w:ascii="Times New Roman" w:hAnsi="Times New Roman"/>
        </w:rPr>
      </w:pPr>
      <w:r w:rsidRPr="00AC24F5">
        <w:rPr>
          <w:rFonts w:ascii="Times New Roman" w:hAnsi="Times New Roman"/>
        </w:rPr>
        <w:t>A12.</w:t>
      </w:r>
      <w:r w:rsidRPr="00AC24F5">
        <w:rPr>
          <w:rFonts w:ascii="Times New Roman" w:hAnsi="Times New Roman"/>
        </w:rPr>
        <w:tab/>
        <w:t>Estimates of Annualized Burden Hours and Costs</w:t>
      </w:r>
    </w:p>
    <w:p w:rsidR="00306A1E" w:rsidRPr="00AC24F5" w:rsidRDefault="00306A1E" w:rsidP="000F1D56">
      <w:pPr>
        <w:ind w:left="720" w:hanging="720"/>
        <w:jc w:val="left"/>
        <w:rPr>
          <w:rFonts w:ascii="Times New Roman" w:hAnsi="Times New Roman"/>
        </w:rPr>
      </w:pPr>
      <w:r w:rsidRPr="00AC24F5">
        <w:rPr>
          <w:rFonts w:ascii="Times New Roman" w:hAnsi="Times New Roman"/>
        </w:rPr>
        <w:t>A13.</w:t>
      </w:r>
      <w:r w:rsidRPr="00AC24F5">
        <w:rPr>
          <w:rFonts w:ascii="Times New Roman" w:hAnsi="Times New Roman"/>
        </w:rPr>
        <w:tab/>
        <w:t>Estimates of Other Total Annual Cost Burden to Respondents and Record Keepers</w:t>
      </w:r>
    </w:p>
    <w:p w:rsidR="00306A1E" w:rsidRPr="00AC24F5" w:rsidRDefault="00306A1E" w:rsidP="000F1D56">
      <w:pPr>
        <w:jc w:val="left"/>
        <w:rPr>
          <w:rFonts w:ascii="Times New Roman" w:hAnsi="Times New Roman"/>
        </w:rPr>
      </w:pPr>
      <w:r w:rsidRPr="00AC24F5">
        <w:rPr>
          <w:rFonts w:ascii="Times New Roman" w:hAnsi="Times New Roman"/>
        </w:rPr>
        <w:t>A14.</w:t>
      </w:r>
      <w:r w:rsidRPr="00AC24F5">
        <w:rPr>
          <w:rFonts w:ascii="Times New Roman" w:hAnsi="Times New Roman"/>
        </w:rPr>
        <w:tab/>
        <w:t>Annualized Cost to the Federal Government</w:t>
      </w:r>
    </w:p>
    <w:p w:rsidR="00306A1E" w:rsidRPr="00AC24F5" w:rsidRDefault="00306A1E" w:rsidP="000F1D56">
      <w:pPr>
        <w:jc w:val="left"/>
        <w:rPr>
          <w:rFonts w:ascii="Times New Roman" w:hAnsi="Times New Roman"/>
        </w:rPr>
      </w:pPr>
      <w:r w:rsidRPr="00AC24F5">
        <w:rPr>
          <w:rFonts w:ascii="Times New Roman" w:hAnsi="Times New Roman"/>
        </w:rPr>
        <w:t>A15.</w:t>
      </w:r>
      <w:r w:rsidRPr="00AC24F5">
        <w:rPr>
          <w:rFonts w:ascii="Times New Roman" w:hAnsi="Times New Roman"/>
        </w:rPr>
        <w:tab/>
        <w:t>Explanation for Program Changes or Adjustments</w:t>
      </w:r>
    </w:p>
    <w:p w:rsidR="00306A1E" w:rsidRPr="00AC24F5" w:rsidRDefault="00306A1E" w:rsidP="000F1D56">
      <w:pPr>
        <w:jc w:val="left"/>
        <w:rPr>
          <w:rFonts w:ascii="Times New Roman" w:hAnsi="Times New Roman"/>
        </w:rPr>
      </w:pPr>
      <w:r w:rsidRPr="00AC24F5">
        <w:rPr>
          <w:rFonts w:ascii="Times New Roman" w:hAnsi="Times New Roman"/>
        </w:rPr>
        <w:t>A16.</w:t>
      </w:r>
      <w:r w:rsidRPr="00AC24F5">
        <w:rPr>
          <w:rFonts w:ascii="Times New Roman" w:hAnsi="Times New Roman"/>
        </w:rPr>
        <w:tab/>
        <w:t>Plans for Tabulation and Publication and Project Time Schedule</w:t>
      </w:r>
    </w:p>
    <w:p w:rsidR="00306A1E" w:rsidRPr="00AC24F5" w:rsidRDefault="00306A1E" w:rsidP="000F1D56">
      <w:pPr>
        <w:jc w:val="left"/>
        <w:rPr>
          <w:rFonts w:ascii="Times New Roman" w:hAnsi="Times New Roman"/>
        </w:rPr>
      </w:pPr>
      <w:r w:rsidRPr="00AC24F5">
        <w:rPr>
          <w:rFonts w:ascii="Times New Roman" w:hAnsi="Times New Roman"/>
        </w:rPr>
        <w:t>A17.</w:t>
      </w:r>
      <w:r w:rsidRPr="00AC24F5">
        <w:rPr>
          <w:rFonts w:ascii="Times New Roman" w:hAnsi="Times New Roman"/>
        </w:rPr>
        <w:tab/>
        <w:t>Reason(s) Display of OMB Expiration Date is Inappropriate</w:t>
      </w:r>
    </w:p>
    <w:p w:rsidR="00080E8B" w:rsidRPr="00AC24F5" w:rsidRDefault="00306A1E" w:rsidP="000F1D56">
      <w:pPr>
        <w:jc w:val="left"/>
        <w:rPr>
          <w:rFonts w:ascii="Times New Roman" w:hAnsi="Times New Roman"/>
          <w:b/>
          <w:color w:val="FF0000"/>
        </w:rPr>
      </w:pPr>
      <w:r w:rsidRPr="00AC24F5">
        <w:rPr>
          <w:rFonts w:ascii="Times New Roman" w:hAnsi="Times New Roman"/>
        </w:rPr>
        <w:t>A18.</w:t>
      </w:r>
      <w:r w:rsidRPr="00AC24F5">
        <w:rPr>
          <w:rFonts w:ascii="Times New Roman" w:hAnsi="Times New Roman"/>
        </w:rPr>
        <w:tab/>
        <w:t>Exceptions to Certification for Paperwork Reduction Act Submissions</w:t>
      </w:r>
    </w:p>
    <w:p w:rsidR="00984184" w:rsidRPr="00AC24F5" w:rsidRDefault="00984184" w:rsidP="000F1D56">
      <w:pPr>
        <w:jc w:val="left"/>
        <w:rPr>
          <w:rFonts w:ascii="Times New Roman" w:hAnsi="Times New Roman"/>
          <w:b/>
          <w:color w:val="FF0000"/>
        </w:rPr>
      </w:pPr>
    </w:p>
    <w:p w:rsidR="00306A1E" w:rsidRPr="00AC24F5" w:rsidRDefault="00097338" w:rsidP="000F1D56">
      <w:pPr>
        <w:jc w:val="left"/>
        <w:rPr>
          <w:rFonts w:ascii="Times New Roman" w:hAnsi="Times New Roman"/>
          <w:b/>
        </w:rPr>
      </w:pPr>
      <w:r w:rsidRPr="00AC24F5">
        <w:rPr>
          <w:rFonts w:ascii="Times New Roman" w:hAnsi="Times New Roman"/>
          <w:b/>
        </w:rPr>
        <w:t>Attachments</w:t>
      </w:r>
    </w:p>
    <w:p w:rsidR="0093715C" w:rsidRPr="00AC24F5" w:rsidRDefault="007D258B" w:rsidP="000F1D56">
      <w:pPr>
        <w:jc w:val="left"/>
        <w:rPr>
          <w:rFonts w:ascii="Times New Roman" w:hAnsi="Times New Roman"/>
        </w:rPr>
      </w:pPr>
      <w:r w:rsidRPr="00AC24F5">
        <w:rPr>
          <w:rFonts w:ascii="Times New Roman" w:hAnsi="Times New Roman"/>
        </w:rPr>
        <w:t xml:space="preserve">Attachment </w:t>
      </w:r>
      <w:r w:rsidR="008F02B3" w:rsidRPr="00AC24F5">
        <w:rPr>
          <w:rFonts w:ascii="Times New Roman" w:hAnsi="Times New Roman"/>
        </w:rPr>
        <w:t>A</w:t>
      </w:r>
      <w:r w:rsidR="00350390" w:rsidRPr="00AC24F5">
        <w:rPr>
          <w:rFonts w:ascii="Times New Roman" w:hAnsi="Times New Roman"/>
        </w:rPr>
        <w:t>:</w:t>
      </w:r>
      <w:r w:rsidR="00350390" w:rsidRPr="00AC24F5">
        <w:rPr>
          <w:rFonts w:ascii="Times New Roman" w:hAnsi="Times New Roman"/>
        </w:rPr>
        <w:tab/>
      </w:r>
      <w:r w:rsidR="0093715C" w:rsidRPr="00AC24F5">
        <w:rPr>
          <w:rFonts w:ascii="Times New Roman" w:hAnsi="Times New Roman"/>
        </w:rPr>
        <w:t xml:space="preserve">Public Law 91-596 (Section 20[a][1]) </w:t>
      </w:r>
    </w:p>
    <w:p w:rsidR="00D65BB1" w:rsidRPr="00AC24F5" w:rsidRDefault="008269D1" w:rsidP="000F1D56">
      <w:pPr>
        <w:jc w:val="left"/>
        <w:rPr>
          <w:rFonts w:ascii="Times New Roman" w:hAnsi="Times New Roman"/>
        </w:rPr>
      </w:pPr>
      <w:r w:rsidRPr="00AC24F5">
        <w:rPr>
          <w:rFonts w:ascii="Times New Roman" w:hAnsi="Times New Roman"/>
        </w:rPr>
        <w:t xml:space="preserve">Attachment </w:t>
      </w:r>
      <w:r w:rsidR="008F02B3" w:rsidRPr="00AC24F5">
        <w:rPr>
          <w:rFonts w:ascii="Times New Roman" w:hAnsi="Times New Roman"/>
        </w:rPr>
        <w:t>B</w:t>
      </w:r>
      <w:r w:rsidRPr="00AC24F5">
        <w:rPr>
          <w:rFonts w:ascii="Times New Roman" w:hAnsi="Times New Roman"/>
        </w:rPr>
        <w:t xml:space="preserve">: </w:t>
      </w:r>
      <w:r w:rsidR="00F758F7">
        <w:rPr>
          <w:rFonts w:ascii="Times New Roman" w:hAnsi="Times New Roman"/>
        </w:rPr>
        <w:t>6</w:t>
      </w:r>
      <w:r w:rsidR="00F758F7" w:rsidRPr="00AC24F5">
        <w:rPr>
          <w:rFonts w:ascii="Times New Roman" w:hAnsi="Times New Roman"/>
        </w:rPr>
        <w:t>0</w:t>
      </w:r>
      <w:r w:rsidRPr="00AC24F5">
        <w:rPr>
          <w:rFonts w:ascii="Times New Roman" w:hAnsi="Times New Roman"/>
        </w:rPr>
        <w:t xml:space="preserve">-day </w:t>
      </w:r>
      <w:r w:rsidR="00D65BB1" w:rsidRPr="00AC24F5">
        <w:rPr>
          <w:rFonts w:ascii="Times New Roman" w:hAnsi="Times New Roman"/>
        </w:rPr>
        <w:t>Federal Register Notice</w:t>
      </w:r>
    </w:p>
    <w:p w:rsidR="000E5595" w:rsidRPr="00AC24F5" w:rsidRDefault="007D258B"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C:</w:t>
      </w:r>
      <w:r w:rsidR="0046201C" w:rsidRPr="00AC24F5">
        <w:rPr>
          <w:rFonts w:ascii="Times New Roman" w:hAnsi="Times New Roman"/>
        </w:rPr>
        <w:t xml:space="preserve"> </w:t>
      </w:r>
      <w:r w:rsidR="00B07DC1" w:rsidRPr="00AC24F5">
        <w:rPr>
          <w:rFonts w:ascii="Times New Roman" w:hAnsi="Times New Roman"/>
        </w:rPr>
        <w:t xml:space="preserve">Survey 1: Assistance Dog Providers </w:t>
      </w:r>
      <w:r w:rsidR="004859AA" w:rsidRPr="00AC24F5">
        <w:rPr>
          <w:rFonts w:ascii="Times New Roman" w:hAnsi="Times New Roman"/>
        </w:rPr>
        <w:t xml:space="preserve">Survey </w:t>
      </w:r>
      <w:r w:rsidR="008F02B3" w:rsidRPr="00AC24F5">
        <w:rPr>
          <w:rFonts w:ascii="Times New Roman" w:hAnsi="Times New Roman"/>
        </w:rPr>
        <w:t>Instrument</w:t>
      </w:r>
    </w:p>
    <w:p w:rsidR="007E39FC" w:rsidRPr="00AC24F5" w:rsidRDefault="008F02B3"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C</w:t>
      </w:r>
      <w:r w:rsidR="00E56D84" w:rsidRPr="00AC24F5">
        <w:rPr>
          <w:rFonts w:ascii="Times New Roman" w:hAnsi="Times New Roman"/>
        </w:rPr>
        <w:t>1</w:t>
      </w:r>
      <w:r w:rsidRPr="00AC24F5">
        <w:rPr>
          <w:rFonts w:ascii="Times New Roman" w:hAnsi="Times New Roman"/>
        </w:rPr>
        <w:t xml:space="preserve">: </w:t>
      </w:r>
      <w:r w:rsidR="00F2618C" w:rsidRPr="00AC24F5">
        <w:rPr>
          <w:rFonts w:ascii="Times New Roman" w:hAnsi="Times New Roman"/>
        </w:rPr>
        <w:t xml:space="preserve">Assistance Dog Provider Survey </w:t>
      </w:r>
      <w:r w:rsidRPr="00AC24F5">
        <w:rPr>
          <w:rFonts w:ascii="Times New Roman" w:hAnsi="Times New Roman"/>
        </w:rPr>
        <w:t>Recruitment</w:t>
      </w:r>
      <w:r w:rsidR="007E39FC" w:rsidRPr="00AC24F5">
        <w:rPr>
          <w:rFonts w:ascii="Times New Roman" w:hAnsi="Times New Roman"/>
        </w:rPr>
        <w:t xml:space="preserve"> Email</w:t>
      </w:r>
    </w:p>
    <w:p w:rsidR="008602B9" w:rsidRPr="00AC24F5" w:rsidRDefault="00E56D84"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C</w:t>
      </w:r>
      <w:r w:rsidR="000E573C" w:rsidRPr="00AC24F5">
        <w:rPr>
          <w:rFonts w:ascii="Times New Roman" w:hAnsi="Times New Roman"/>
        </w:rPr>
        <w:t>2</w:t>
      </w:r>
      <w:r w:rsidR="008602B9" w:rsidRPr="00AC24F5">
        <w:rPr>
          <w:rFonts w:ascii="Times New Roman" w:hAnsi="Times New Roman"/>
        </w:rPr>
        <w:t xml:space="preserve">: </w:t>
      </w:r>
      <w:r w:rsidR="00F2618C" w:rsidRPr="00AC24F5">
        <w:rPr>
          <w:rFonts w:ascii="Times New Roman" w:hAnsi="Times New Roman"/>
        </w:rPr>
        <w:t xml:space="preserve">Assistance Dog Provider Survey </w:t>
      </w:r>
      <w:r w:rsidR="008602B9" w:rsidRPr="00AC24F5">
        <w:rPr>
          <w:rFonts w:ascii="Times New Roman" w:hAnsi="Times New Roman"/>
        </w:rPr>
        <w:t>Reminder Telephone Script</w:t>
      </w:r>
    </w:p>
    <w:p w:rsidR="00B07DC1" w:rsidRPr="00AC24F5" w:rsidRDefault="00E56D84"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D</w:t>
      </w:r>
      <w:r w:rsidR="00B07DC1" w:rsidRPr="00AC24F5">
        <w:rPr>
          <w:rFonts w:ascii="Times New Roman" w:hAnsi="Times New Roman"/>
        </w:rPr>
        <w:t xml:space="preserve">: </w:t>
      </w:r>
      <w:r w:rsidR="00326AB8" w:rsidRPr="00AC24F5">
        <w:rPr>
          <w:rFonts w:ascii="Times New Roman" w:hAnsi="Times New Roman"/>
        </w:rPr>
        <w:t xml:space="preserve"> </w:t>
      </w:r>
      <w:r w:rsidR="00B07DC1" w:rsidRPr="00AC24F5">
        <w:rPr>
          <w:rFonts w:ascii="Times New Roman" w:hAnsi="Times New Roman"/>
        </w:rPr>
        <w:t>Survey 2: Veterans Survey Instrument</w:t>
      </w:r>
    </w:p>
    <w:p w:rsidR="00B07DC1" w:rsidRPr="00AC24F5" w:rsidRDefault="00E56D84"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D</w:t>
      </w:r>
      <w:r w:rsidR="00B07DC1" w:rsidRPr="00AC24F5">
        <w:rPr>
          <w:rFonts w:ascii="Times New Roman" w:hAnsi="Times New Roman"/>
        </w:rPr>
        <w:t>1: Agency Flyer</w:t>
      </w:r>
    </w:p>
    <w:p w:rsidR="00B07DC1" w:rsidRPr="00AC24F5" w:rsidRDefault="00E56D84"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D</w:t>
      </w:r>
      <w:r w:rsidR="00B07DC1" w:rsidRPr="00AC24F5">
        <w:rPr>
          <w:rFonts w:ascii="Times New Roman" w:hAnsi="Times New Roman"/>
        </w:rPr>
        <w:t xml:space="preserve">2: </w:t>
      </w:r>
      <w:r w:rsidR="00FB1CEA" w:rsidRPr="00AC24F5">
        <w:rPr>
          <w:rFonts w:ascii="Times New Roman" w:hAnsi="Times New Roman"/>
        </w:rPr>
        <w:t>Agency</w:t>
      </w:r>
      <w:r w:rsidR="00B07DC1" w:rsidRPr="00AC24F5">
        <w:rPr>
          <w:rFonts w:ascii="Times New Roman" w:hAnsi="Times New Roman"/>
        </w:rPr>
        <w:t xml:space="preserve"> Email</w:t>
      </w:r>
    </w:p>
    <w:p w:rsidR="00ED21C0" w:rsidRPr="00AC24F5" w:rsidRDefault="00E56D84"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D</w:t>
      </w:r>
      <w:r w:rsidR="00B07DC1" w:rsidRPr="00AC24F5">
        <w:rPr>
          <w:rFonts w:ascii="Times New Roman" w:hAnsi="Times New Roman"/>
        </w:rPr>
        <w:t>3: Follow-up Phone Call Script</w:t>
      </w:r>
    </w:p>
    <w:p w:rsidR="00F56558" w:rsidRPr="00AC24F5" w:rsidRDefault="00F56558" w:rsidP="000F1D56">
      <w:pPr>
        <w:jc w:val="left"/>
        <w:rPr>
          <w:rFonts w:ascii="Times New Roman" w:hAnsi="Times New Roman"/>
        </w:rPr>
      </w:pPr>
      <w:r w:rsidRPr="00AC24F5">
        <w:rPr>
          <w:rFonts w:ascii="Times New Roman" w:hAnsi="Times New Roman"/>
        </w:rPr>
        <w:t xml:space="preserve">Attachment </w:t>
      </w:r>
      <w:r w:rsidR="007F10FC" w:rsidRPr="00AC24F5">
        <w:rPr>
          <w:rFonts w:ascii="Times New Roman" w:hAnsi="Times New Roman"/>
        </w:rPr>
        <w:t>E</w:t>
      </w:r>
      <w:r w:rsidRPr="00AC24F5">
        <w:rPr>
          <w:rFonts w:ascii="Times New Roman" w:hAnsi="Times New Roman"/>
        </w:rPr>
        <w:t>: References</w:t>
      </w:r>
    </w:p>
    <w:p w:rsidR="00A10EEC" w:rsidRPr="00AC24F5" w:rsidRDefault="0085098E" w:rsidP="000F1D56">
      <w:pPr>
        <w:jc w:val="left"/>
        <w:rPr>
          <w:rFonts w:ascii="Times New Roman" w:hAnsi="Times New Roman"/>
        </w:rPr>
      </w:pPr>
      <w:r w:rsidRPr="00AC24F5">
        <w:rPr>
          <w:rFonts w:ascii="Times New Roman" w:hAnsi="Times New Roman"/>
        </w:rPr>
        <w:t>Attachment F: HSRB Non-Research Determination (</w:t>
      </w:r>
      <w:r w:rsidR="008661D5">
        <w:rPr>
          <w:rFonts w:ascii="Times New Roman" w:hAnsi="Times New Roman"/>
        </w:rPr>
        <w:t>Assistance Dog</w:t>
      </w:r>
      <w:r w:rsidRPr="00AC24F5">
        <w:rPr>
          <w:rFonts w:ascii="Times New Roman" w:hAnsi="Times New Roman"/>
        </w:rPr>
        <w:t xml:space="preserve"> Providers)</w:t>
      </w:r>
    </w:p>
    <w:p w:rsidR="0085098E" w:rsidRPr="00AC24F5" w:rsidRDefault="0085098E" w:rsidP="000F1D56">
      <w:pPr>
        <w:jc w:val="left"/>
        <w:rPr>
          <w:rFonts w:ascii="Times New Roman" w:hAnsi="Times New Roman"/>
        </w:rPr>
      </w:pPr>
      <w:r w:rsidRPr="00AC24F5">
        <w:rPr>
          <w:rFonts w:ascii="Times New Roman" w:hAnsi="Times New Roman"/>
        </w:rPr>
        <w:t>Attachment F1: HSRB Exemption Determination (Veterans)</w:t>
      </w:r>
    </w:p>
    <w:p w:rsidR="0085098E" w:rsidRPr="00AC24F5" w:rsidRDefault="0085098E"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ED21C0" w:rsidRPr="00AC24F5" w:rsidRDefault="00ED21C0" w:rsidP="000F1D56">
      <w:pPr>
        <w:jc w:val="left"/>
        <w:rPr>
          <w:rFonts w:ascii="Times New Roman" w:hAnsi="Times New Roman"/>
        </w:rPr>
      </w:pPr>
    </w:p>
    <w:p w:rsidR="00293145" w:rsidRPr="00AC24F5" w:rsidRDefault="00293145" w:rsidP="000F1D56">
      <w:pPr>
        <w:jc w:val="left"/>
        <w:rPr>
          <w:rFonts w:ascii="Times New Roman" w:hAnsi="Times New Roman"/>
          <w:b/>
          <w:bCs/>
          <w:color w:val="FF0000"/>
          <w:kern w:val="32"/>
          <w:u w:val="single"/>
        </w:rPr>
      </w:pPr>
      <w:bookmarkStart w:id="0" w:name="_Toc165106503"/>
      <w:r w:rsidRPr="00AC24F5">
        <w:rPr>
          <w:rFonts w:ascii="Times New Roman" w:hAnsi="Times New Roman"/>
          <w:u w:val="single"/>
        </w:rPr>
        <w:lastRenderedPageBreak/>
        <w:t>A.  Justification</w:t>
      </w:r>
      <w:bookmarkEnd w:id="0"/>
    </w:p>
    <w:p w:rsidR="002063D9" w:rsidRPr="00AC24F5" w:rsidRDefault="002063D9" w:rsidP="000F1D56">
      <w:pPr>
        <w:pStyle w:val="Heading2"/>
        <w:spacing w:before="0" w:after="0"/>
        <w:jc w:val="left"/>
        <w:rPr>
          <w:rFonts w:ascii="Times New Roman" w:hAnsi="Times New Roman" w:cs="Times New Roman"/>
          <w:color w:val="FF0000"/>
          <w:sz w:val="24"/>
          <w:szCs w:val="24"/>
        </w:rPr>
      </w:pPr>
      <w:bookmarkStart w:id="1" w:name="_Toc165106504"/>
    </w:p>
    <w:p w:rsidR="002063D9" w:rsidRPr="00AC24F5" w:rsidRDefault="00845075" w:rsidP="000F1D56">
      <w:pPr>
        <w:pStyle w:val="Heading2"/>
        <w:spacing w:before="0" w:after="0"/>
        <w:jc w:val="left"/>
        <w:rPr>
          <w:rFonts w:ascii="Times New Roman" w:hAnsi="Times New Roman" w:cs="Times New Roman"/>
          <w:i w:val="0"/>
          <w:sz w:val="24"/>
          <w:szCs w:val="24"/>
        </w:rPr>
      </w:pPr>
      <w:r w:rsidRPr="00AC24F5">
        <w:rPr>
          <w:rFonts w:ascii="Times New Roman" w:hAnsi="Times New Roman" w:cs="Times New Roman"/>
          <w:i w:val="0"/>
          <w:sz w:val="24"/>
          <w:szCs w:val="24"/>
        </w:rPr>
        <w:t>A1. Circumstances Making the Collection of Information Necessary</w:t>
      </w:r>
      <w:bookmarkStart w:id="2" w:name="_Toc165106505"/>
      <w:bookmarkEnd w:id="1"/>
    </w:p>
    <w:p w:rsidR="00845075" w:rsidRPr="00AC24F5" w:rsidRDefault="00845075" w:rsidP="000F1D56">
      <w:pPr>
        <w:jc w:val="left"/>
        <w:rPr>
          <w:rFonts w:ascii="Times New Roman" w:hAnsi="Times New Roman"/>
          <w:color w:val="FF0000"/>
        </w:rPr>
      </w:pPr>
    </w:p>
    <w:p w:rsidR="00984184" w:rsidRPr="00AC24F5" w:rsidRDefault="00984184" w:rsidP="000F1D56">
      <w:pPr>
        <w:jc w:val="left"/>
        <w:rPr>
          <w:rFonts w:ascii="Times New Roman" w:hAnsi="Times New Roman"/>
          <w:u w:val="single"/>
        </w:rPr>
      </w:pPr>
      <w:r w:rsidRPr="00AC24F5">
        <w:rPr>
          <w:rFonts w:ascii="Times New Roman" w:hAnsi="Times New Roman"/>
          <w:u w:val="single"/>
        </w:rPr>
        <w:t>Background</w:t>
      </w:r>
    </w:p>
    <w:p w:rsidR="00984184" w:rsidRPr="00AC24F5" w:rsidRDefault="00984184" w:rsidP="000F1D56">
      <w:pPr>
        <w:pStyle w:val="Heading2"/>
        <w:spacing w:before="0" w:after="0"/>
        <w:jc w:val="left"/>
        <w:rPr>
          <w:rFonts w:ascii="Times New Roman" w:hAnsi="Times New Roman" w:cs="Times New Roman"/>
          <w:b w:val="0"/>
          <w:i w:val="0"/>
          <w:color w:val="FF0000"/>
          <w:sz w:val="24"/>
          <w:szCs w:val="24"/>
        </w:rPr>
      </w:pPr>
    </w:p>
    <w:p w:rsidR="00524356" w:rsidRPr="00AC24F5" w:rsidRDefault="009820D8" w:rsidP="000F1D56">
      <w:pPr>
        <w:pStyle w:val="Heading2"/>
        <w:spacing w:before="0" w:after="0"/>
        <w:jc w:val="left"/>
        <w:rPr>
          <w:rFonts w:ascii="Times New Roman" w:hAnsi="Times New Roman" w:cs="Times New Roman"/>
          <w:b w:val="0"/>
          <w:i w:val="0"/>
          <w:sz w:val="24"/>
          <w:szCs w:val="24"/>
        </w:rPr>
      </w:pPr>
      <w:r w:rsidRPr="00AC24F5">
        <w:rPr>
          <w:rFonts w:ascii="Times New Roman" w:hAnsi="Times New Roman" w:cs="Times New Roman"/>
          <w:b w:val="0"/>
          <w:i w:val="0"/>
          <w:sz w:val="24"/>
          <w:szCs w:val="24"/>
        </w:rPr>
        <w:t>This In</w:t>
      </w:r>
      <w:r w:rsidR="00524356" w:rsidRPr="00AC24F5">
        <w:rPr>
          <w:rFonts w:ascii="Times New Roman" w:hAnsi="Times New Roman" w:cs="Times New Roman"/>
          <w:b w:val="0"/>
          <w:i w:val="0"/>
          <w:sz w:val="24"/>
          <w:szCs w:val="24"/>
        </w:rPr>
        <w:t xml:space="preserve">formation Collection Request (ICR) </w:t>
      </w:r>
      <w:r w:rsidRPr="00AC24F5">
        <w:rPr>
          <w:rFonts w:ascii="Times New Roman" w:hAnsi="Times New Roman" w:cs="Times New Roman"/>
          <w:b w:val="0"/>
          <w:i w:val="0"/>
          <w:sz w:val="24"/>
          <w:szCs w:val="24"/>
        </w:rPr>
        <w:t xml:space="preserve">is new and we are requesting approval for </w:t>
      </w:r>
      <w:r w:rsidR="00325447" w:rsidRPr="00AC24F5">
        <w:rPr>
          <w:rFonts w:ascii="Times New Roman" w:hAnsi="Times New Roman" w:cs="Times New Roman"/>
          <w:b w:val="0"/>
          <w:i w:val="0"/>
          <w:sz w:val="24"/>
          <w:szCs w:val="24"/>
        </w:rPr>
        <w:t>2 years</w:t>
      </w:r>
      <w:r w:rsidRPr="00AC24F5">
        <w:rPr>
          <w:rFonts w:ascii="Times New Roman" w:hAnsi="Times New Roman" w:cs="Times New Roman"/>
          <w:b w:val="0"/>
          <w:i w:val="0"/>
          <w:sz w:val="24"/>
          <w:szCs w:val="24"/>
        </w:rPr>
        <w:t xml:space="preserve">.  </w:t>
      </w:r>
    </w:p>
    <w:p w:rsidR="00524356" w:rsidRPr="00AC24F5" w:rsidRDefault="00524356" w:rsidP="000F1D56">
      <w:pPr>
        <w:jc w:val="left"/>
        <w:rPr>
          <w:rFonts w:ascii="Times New Roman" w:hAnsi="Times New Roman"/>
        </w:rPr>
      </w:pPr>
    </w:p>
    <w:p w:rsidR="008F02B3" w:rsidRPr="00AC24F5" w:rsidRDefault="00174D32" w:rsidP="000F1D56">
      <w:pPr>
        <w:jc w:val="left"/>
        <w:rPr>
          <w:rFonts w:ascii="Times New Roman" w:hAnsi="Times New Roman"/>
        </w:rPr>
      </w:pPr>
      <w:r w:rsidRPr="00AC24F5">
        <w:rPr>
          <w:rFonts w:ascii="Times New Roman" w:hAnsi="Times New Roman"/>
        </w:rPr>
        <w:t>Under the Public Law 91-596 (Section 20[a][1])</w:t>
      </w:r>
      <w:r w:rsidR="009820D8" w:rsidRPr="00AC24F5">
        <w:rPr>
          <w:rFonts w:ascii="Times New Roman" w:hAnsi="Times New Roman"/>
        </w:rPr>
        <w:t xml:space="preserve"> (Attachment A)</w:t>
      </w:r>
      <w:r w:rsidRPr="00AC24F5">
        <w:rPr>
          <w:rFonts w:ascii="Times New Roman" w:hAnsi="Times New Roman"/>
        </w:rPr>
        <w:t xml:space="preserve">, the National Institute for Occupational Safety and Health (NIOSH) is tasked with conducting research relating to occupational safety and health. </w:t>
      </w:r>
      <w:r w:rsidR="008F02B3" w:rsidRPr="00AC24F5">
        <w:rPr>
          <w:rFonts w:ascii="Times New Roman" w:hAnsi="Times New Roman"/>
        </w:rPr>
        <w:t>The proposed survey will provide important information regarding r</w:t>
      </w:r>
      <w:r w:rsidR="00A2114A" w:rsidRPr="00AC24F5">
        <w:rPr>
          <w:rFonts w:ascii="Times New Roman" w:hAnsi="Times New Roman"/>
        </w:rPr>
        <w:t>eturning veterans to employment.</w:t>
      </w:r>
    </w:p>
    <w:p w:rsidR="008F02B3" w:rsidRPr="00AC24F5" w:rsidRDefault="008F02B3" w:rsidP="000F1D56">
      <w:pPr>
        <w:jc w:val="left"/>
        <w:rPr>
          <w:rFonts w:ascii="Times New Roman" w:hAnsi="Times New Roman"/>
        </w:rPr>
      </w:pPr>
    </w:p>
    <w:p w:rsidR="00140887" w:rsidRPr="00AC24F5" w:rsidRDefault="00140887" w:rsidP="000F1D56">
      <w:pPr>
        <w:jc w:val="left"/>
        <w:rPr>
          <w:rFonts w:ascii="Times New Roman" w:hAnsi="Times New Roman"/>
        </w:rPr>
      </w:pPr>
      <w:r w:rsidRPr="00AC24F5">
        <w:rPr>
          <w:rFonts w:ascii="Times New Roman" w:hAnsi="Times New Roman"/>
        </w:rPr>
        <w:t xml:space="preserve">On May 31, 2011, Senator Bob Casey (Chairman of the United States Congress Joint Economic Committee) released the report, </w:t>
      </w:r>
      <w:r w:rsidRPr="00AC24F5">
        <w:rPr>
          <w:rFonts w:ascii="Times New Roman" w:hAnsi="Times New Roman"/>
          <w:i/>
        </w:rPr>
        <w:t>Meeting the Needs of Veterans in Today’s Labor Force</w:t>
      </w:r>
      <w:r w:rsidRPr="00AC24F5">
        <w:rPr>
          <w:rFonts w:ascii="Times New Roman" w:hAnsi="Times New Roman"/>
        </w:rPr>
        <w:t xml:space="preserve">. The </w:t>
      </w:r>
      <w:r w:rsidR="007E1F6A" w:rsidRPr="00AC24F5">
        <w:rPr>
          <w:rFonts w:ascii="Times New Roman" w:hAnsi="Times New Roman"/>
        </w:rPr>
        <w:t>r</w:t>
      </w:r>
      <w:r w:rsidRPr="00AC24F5">
        <w:rPr>
          <w:rFonts w:ascii="Times New Roman" w:hAnsi="Times New Roman"/>
        </w:rPr>
        <w:t xml:space="preserve">eport documents that, for 2010, the 2.5 million </w:t>
      </w:r>
      <w:r w:rsidR="004C3283" w:rsidRPr="00AC24F5">
        <w:rPr>
          <w:rFonts w:ascii="Times New Roman" w:hAnsi="Times New Roman"/>
        </w:rPr>
        <w:t>v</w:t>
      </w:r>
      <w:r w:rsidRPr="00AC24F5">
        <w:rPr>
          <w:rFonts w:ascii="Times New Roman" w:hAnsi="Times New Roman"/>
        </w:rPr>
        <w:t xml:space="preserve">eterans who have served in the Global War on Terror (GWOT/Post-9/11; September 2001 to </w:t>
      </w:r>
      <w:r w:rsidR="007E1F6A" w:rsidRPr="00AC24F5">
        <w:rPr>
          <w:rFonts w:ascii="Times New Roman" w:hAnsi="Times New Roman"/>
        </w:rPr>
        <w:t>p</w:t>
      </w:r>
      <w:r w:rsidRPr="00AC24F5">
        <w:rPr>
          <w:rFonts w:ascii="Times New Roman" w:hAnsi="Times New Roman"/>
        </w:rPr>
        <w:t xml:space="preserve">resent) have a higher unemployment rate (11.5%) than both </w:t>
      </w:r>
      <w:r w:rsidR="004C3283" w:rsidRPr="00AC24F5">
        <w:rPr>
          <w:rFonts w:ascii="Times New Roman" w:hAnsi="Times New Roman"/>
        </w:rPr>
        <w:t>v</w:t>
      </w:r>
      <w:r w:rsidRPr="00AC24F5">
        <w:rPr>
          <w:rFonts w:ascii="Times New Roman" w:hAnsi="Times New Roman"/>
        </w:rPr>
        <w:t>eterans of other service periods (8.7%) and the general (non-</w:t>
      </w:r>
      <w:r w:rsidR="004C3283" w:rsidRPr="00AC24F5">
        <w:rPr>
          <w:rFonts w:ascii="Times New Roman" w:hAnsi="Times New Roman"/>
        </w:rPr>
        <w:t>v</w:t>
      </w:r>
      <w:r w:rsidRPr="00AC24F5">
        <w:rPr>
          <w:rFonts w:ascii="Times New Roman" w:hAnsi="Times New Roman"/>
        </w:rPr>
        <w:t xml:space="preserve">eteran) population (9.4%). The </w:t>
      </w:r>
      <w:r w:rsidR="007E1F6A" w:rsidRPr="00AC24F5">
        <w:rPr>
          <w:rFonts w:ascii="Times New Roman" w:hAnsi="Times New Roman"/>
        </w:rPr>
        <w:t>r</w:t>
      </w:r>
      <w:r w:rsidRPr="00AC24F5">
        <w:rPr>
          <w:rFonts w:ascii="Times New Roman" w:hAnsi="Times New Roman"/>
        </w:rPr>
        <w:t xml:space="preserve">eport further indicated that even as unemployment rates have improved (data as of April, 2011),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 xml:space="preserve">eterans continue to have a higher rate of unemployment (10.9%) than other </w:t>
      </w:r>
      <w:r w:rsidR="004C3283" w:rsidRPr="00AC24F5">
        <w:rPr>
          <w:rFonts w:ascii="Times New Roman" w:hAnsi="Times New Roman"/>
        </w:rPr>
        <w:t>v</w:t>
      </w:r>
      <w:r w:rsidRPr="00AC24F5">
        <w:rPr>
          <w:rFonts w:ascii="Times New Roman" w:hAnsi="Times New Roman"/>
        </w:rPr>
        <w:t>eterans (7.7%) and the general (non</w:t>
      </w:r>
      <w:r w:rsidR="00F758F7">
        <w:rPr>
          <w:rFonts w:ascii="Times New Roman" w:hAnsi="Times New Roman"/>
        </w:rPr>
        <w:t>-v</w:t>
      </w:r>
      <w:r w:rsidRPr="00AC24F5">
        <w:rPr>
          <w:rFonts w:ascii="Times New Roman" w:hAnsi="Times New Roman"/>
        </w:rPr>
        <w:t xml:space="preserve">eteran) population (8.5%). Further, a full 25% of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 xml:space="preserve">eterans have a service-connected disability; that is, a documented disability (such as posttraumatic stress disorder, depression, traumatic brain injury, and loss of limb or vision) that is related to service in the United States Armed Forces. The current unemployment rate among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 xml:space="preserve">eterans is unacceptably high, and it is predicted to only worsen as these </w:t>
      </w:r>
      <w:r w:rsidR="004C3283" w:rsidRPr="00AC24F5">
        <w:rPr>
          <w:rFonts w:ascii="Times New Roman" w:hAnsi="Times New Roman"/>
        </w:rPr>
        <w:t>v</w:t>
      </w:r>
      <w:r w:rsidRPr="00AC24F5">
        <w:rPr>
          <w:rFonts w:ascii="Times New Roman" w:hAnsi="Times New Roman"/>
        </w:rPr>
        <w:t xml:space="preserve">eterans age and disabilities accumulate (as has occurred with </w:t>
      </w:r>
      <w:r w:rsidR="004C3283" w:rsidRPr="00AC24F5">
        <w:rPr>
          <w:rFonts w:ascii="Times New Roman" w:hAnsi="Times New Roman"/>
        </w:rPr>
        <w:t>v</w:t>
      </w:r>
      <w:r w:rsidRPr="00AC24F5">
        <w:rPr>
          <w:rFonts w:ascii="Times New Roman" w:hAnsi="Times New Roman"/>
        </w:rPr>
        <w:t xml:space="preserve">eterans of the Vietnam </w:t>
      </w:r>
      <w:r w:rsidR="00F758F7">
        <w:rPr>
          <w:rFonts w:ascii="Times New Roman" w:hAnsi="Times New Roman"/>
        </w:rPr>
        <w:t>W</w:t>
      </w:r>
      <w:r w:rsidRPr="00AC24F5">
        <w:rPr>
          <w:rFonts w:ascii="Times New Roman" w:hAnsi="Times New Roman"/>
        </w:rPr>
        <w:t xml:space="preserve">ar </w:t>
      </w:r>
      <w:r w:rsidR="007E1F6A" w:rsidRPr="00AC24F5">
        <w:rPr>
          <w:rFonts w:ascii="Times New Roman" w:hAnsi="Times New Roman"/>
        </w:rPr>
        <w:t>e</w:t>
      </w:r>
      <w:r w:rsidRPr="00AC24F5">
        <w:rPr>
          <w:rFonts w:ascii="Times New Roman" w:hAnsi="Times New Roman"/>
        </w:rPr>
        <w:t>ra).</w:t>
      </w:r>
    </w:p>
    <w:p w:rsidR="000F1D56" w:rsidRPr="00AC24F5" w:rsidRDefault="000F1D56" w:rsidP="000F1D56">
      <w:pPr>
        <w:jc w:val="left"/>
        <w:rPr>
          <w:rFonts w:ascii="Times New Roman" w:hAnsi="Times New Roman"/>
        </w:rPr>
      </w:pPr>
    </w:p>
    <w:p w:rsidR="00140887" w:rsidRPr="00AC24F5" w:rsidRDefault="00140887" w:rsidP="000F1D56">
      <w:pPr>
        <w:jc w:val="left"/>
        <w:rPr>
          <w:rFonts w:ascii="Times New Roman" w:hAnsi="Times New Roman"/>
        </w:rPr>
      </w:pPr>
      <w:r w:rsidRPr="00AC24F5">
        <w:rPr>
          <w:rFonts w:ascii="Times New Roman" w:hAnsi="Times New Roman"/>
        </w:rPr>
        <w:t xml:space="preserve">Specifically mentioned in Senator Casey’s report is the high rate of service-connected disability due to posttraumatic stress disorder (PTSD), which is reported to have increased three-fold between 1999 and 2010. In a RAND Corporation survey of about 2,000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eterans (</w:t>
      </w:r>
      <w:r w:rsidR="00795BAC" w:rsidRPr="00AC24F5">
        <w:rPr>
          <w:rFonts w:ascii="Times New Roman" w:hAnsi="Times New Roman"/>
        </w:rPr>
        <w:t>Schell &amp; Marshall, 2008)</w:t>
      </w:r>
      <w:r w:rsidR="00CA1553" w:rsidRPr="00AC24F5">
        <w:rPr>
          <w:rFonts w:ascii="Times New Roman" w:hAnsi="Times New Roman"/>
        </w:rPr>
        <w:t>,</w:t>
      </w:r>
      <w:r w:rsidRPr="00AC24F5">
        <w:rPr>
          <w:rFonts w:ascii="Times New Roman" w:hAnsi="Times New Roman"/>
        </w:rPr>
        <w:t xml:space="preserve"> 19% of service members were found to meet criteria for PTSD or major depression, and 31% met criteria for traumatic brain injury (TBI), PTSD or major depression. In a survey of 1,100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eterans residing in West Virginia (</w:t>
      </w:r>
      <w:proofErr w:type="spellStart"/>
      <w:r w:rsidRPr="00AC24F5">
        <w:rPr>
          <w:rFonts w:ascii="Times New Roman" w:hAnsi="Times New Roman"/>
        </w:rPr>
        <w:t>Scotti</w:t>
      </w:r>
      <w:proofErr w:type="spellEnd"/>
      <w:r w:rsidRPr="00AC24F5">
        <w:rPr>
          <w:rFonts w:ascii="Times New Roman" w:hAnsi="Times New Roman"/>
        </w:rPr>
        <w:t xml:space="preserve">, </w:t>
      </w:r>
      <w:proofErr w:type="spellStart"/>
      <w:r w:rsidRPr="00AC24F5">
        <w:rPr>
          <w:rFonts w:ascii="Times New Roman" w:hAnsi="Times New Roman"/>
        </w:rPr>
        <w:t>Majewski</w:t>
      </w:r>
      <w:proofErr w:type="spellEnd"/>
      <w:r w:rsidRPr="00AC24F5">
        <w:rPr>
          <w:rFonts w:ascii="Times New Roman" w:hAnsi="Times New Roman"/>
        </w:rPr>
        <w:t xml:space="preserve">, Heady, &amp; </w:t>
      </w:r>
      <w:proofErr w:type="spellStart"/>
      <w:r w:rsidRPr="00AC24F5">
        <w:rPr>
          <w:rFonts w:ascii="Times New Roman" w:hAnsi="Times New Roman"/>
        </w:rPr>
        <w:t>Tunick</w:t>
      </w:r>
      <w:proofErr w:type="spellEnd"/>
      <w:r w:rsidRPr="00AC24F5">
        <w:rPr>
          <w:rFonts w:ascii="Times New Roman" w:hAnsi="Times New Roman"/>
        </w:rPr>
        <w:t xml:space="preserve">, 2008), 42% were found to meet screening criteria for PTSD and/or major depression, with higher rates of PTSD/depression being noted for those </w:t>
      </w:r>
      <w:r w:rsidR="004C3283" w:rsidRPr="00AC24F5">
        <w:rPr>
          <w:rFonts w:ascii="Times New Roman" w:hAnsi="Times New Roman"/>
        </w:rPr>
        <w:t>v</w:t>
      </w:r>
      <w:r w:rsidRPr="00AC24F5">
        <w:rPr>
          <w:rFonts w:ascii="Times New Roman" w:hAnsi="Times New Roman"/>
        </w:rPr>
        <w:t xml:space="preserve">eterans who resided in more rural areas. Complicating these high rates of psychological disability is evidence that </w:t>
      </w:r>
      <w:r w:rsidR="004C3283" w:rsidRPr="00AC24F5">
        <w:rPr>
          <w:rFonts w:ascii="Times New Roman" w:hAnsi="Times New Roman"/>
        </w:rPr>
        <w:t>v</w:t>
      </w:r>
      <w:r w:rsidRPr="00AC24F5">
        <w:rPr>
          <w:rFonts w:ascii="Times New Roman" w:hAnsi="Times New Roman"/>
        </w:rPr>
        <w:t xml:space="preserve">eterans, in general, have low rates of seeking services at Veterans Affairs Medical Centers (VAMC). In the West Virginia study, only 50% of the </w:t>
      </w:r>
      <w:r w:rsidR="004C3283" w:rsidRPr="00AC24F5">
        <w:rPr>
          <w:rFonts w:ascii="Times New Roman" w:hAnsi="Times New Roman"/>
        </w:rPr>
        <w:t>v</w:t>
      </w:r>
      <w:r w:rsidRPr="00AC24F5">
        <w:rPr>
          <w:rFonts w:ascii="Times New Roman" w:hAnsi="Times New Roman"/>
        </w:rPr>
        <w:t>eterans reported any contact with a VAMC (slightly higher than the National rate of 40%), with lower rates of help-seeking seen among those with more intense symptoms (</w:t>
      </w:r>
      <w:proofErr w:type="spellStart"/>
      <w:r w:rsidRPr="00AC24F5">
        <w:rPr>
          <w:rFonts w:ascii="Times New Roman" w:hAnsi="Times New Roman"/>
        </w:rPr>
        <w:t>Scotti</w:t>
      </w:r>
      <w:proofErr w:type="spellEnd"/>
      <w:r w:rsidRPr="00AC24F5">
        <w:rPr>
          <w:rFonts w:ascii="Times New Roman" w:hAnsi="Times New Roman"/>
        </w:rPr>
        <w:t xml:space="preserve">, </w:t>
      </w:r>
      <w:proofErr w:type="spellStart"/>
      <w:r w:rsidRPr="00AC24F5">
        <w:rPr>
          <w:rFonts w:ascii="Times New Roman" w:hAnsi="Times New Roman"/>
        </w:rPr>
        <w:t>Majewski</w:t>
      </w:r>
      <w:proofErr w:type="spellEnd"/>
      <w:r w:rsidRPr="00AC24F5">
        <w:rPr>
          <w:rFonts w:ascii="Times New Roman" w:hAnsi="Times New Roman"/>
        </w:rPr>
        <w:t xml:space="preserve">, O'Reilly, Heady, &amp; </w:t>
      </w:r>
      <w:proofErr w:type="spellStart"/>
      <w:r w:rsidRPr="00AC24F5">
        <w:rPr>
          <w:rFonts w:ascii="Times New Roman" w:hAnsi="Times New Roman"/>
        </w:rPr>
        <w:t>Tunick</w:t>
      </w:r>
      <w:proofErr w:type="spellEnd"/>
      <w:r w:rsidRPr="00AC24F5">
        <w:rPr>
          <w:rFonts w:ascii="Times New Roman" w:hAnsi="Times New Roman"/>
        </w:rPr>
        <w:t>, 2008).</w:t>
      </w:r>
    </w:p>
    <w:p w:rsidR="000F1D56" w:rsidRPr="00AC24F5" w:rsidRDefault="000F1D56" w:rsidP="000F1D56">
      <w:pPr>
        <w:jc w:val="left"/>
        <w:rPr>
          <w:rFonts w:ascii="Times New Roman" w:hAnsi="Times New Roman"/>
        </w:rPr>
      </w:pPr>
    </w:p>
    <w:p w:rsidR="00140887" w:rsidRPr="00AC24F5" w:rsidRDefault="00140887" w:rsidP="000F1D56">
      <w:pPr>
        <w:jc w:val="left"/>
        <w:rPr>
          <w:rFonts w:ascii="Times New Roman" w:hAnsi="Times New Roman"/>
        </w:rPr>
      </w:pPr>
      <w:r w:rsidRPr="00AC24F5">
        <w:rPr>
          <w:rFonts w:ascii="Times New Roman" w:hAnsi="Times New Roman"/>
        </w:rPr>
        <w:t xml:space="preserve">The take-home message echoed in each of the above reports is that </w:t>
      </w:r>
      <w:r w:rsidR="007E1F6A" w:rsidRPr="00AC24F5">
        <w:rPr>
          <w:rFonts w:ascii="Times New Roman" w:hAnsi="Times New Roman"/>
        </w:rPr>
        <w:t>p</w:t>
      </w:r>
      <w:r w:rsidRPr="00AC24F5">
        <w:rPr>
          <w:rFonts w:ascii="Times New Roman" w:hAnsi="Times New Roman"/>
        </w:rPr>
        <w:t xml:space="preserve">ost-9/11 </w:t>
      </w:r>
      <w:r w:rsidR="004C3283" w:rsidRPr="00AC24F5">
        <w:rPr>
          <w:rFonts w:ascii="Times New Roman" w:hAnsi="Times New Roman"/>
        </w:rPr>
        <w:t>v</w:t>
      </w:r>
      <w:r w:rsidRPr="00AC24F5">
        <w:rPr>
          <w:rFonts w:ascii="Times New Roman" w:hAnsi="Times New Roman"/>
        </w:rPr>
        <w:t>eterans, particularly those exposed to combat in Operation Enduring Freedom (OEF; War in Afghanistan) and Operation Iraqi Freedom (OIF; War in Iraq), experienc</w:t>
      </w:r>
      <w:r w:rsidR="004655D2" w:rsidRPr="00AC24F5">
        <w:rPr>
          <w:rFonts w:ascii="Times New Roman" w:hAnsi="Times New Roman"/>
        </w:rPr>
        <w:t xml:space="preserve">e </w:t>
      </w:r>
      <w:r w:rsidR="00AA4F73" w:rsidRPr="00AC24F5">
        <w:rPr>
          <w:rFonts w:ascii="Times New Roman" w:hAnsi="Times New Roman"/>
        </w:rPr>
        <w:t xml:space="preserve">significant </w:t>
      </w:r>
      <w:r w:rsidR="004655D2" w:rsidRPr="00AC24F5">
        <w:rPr>
          <w:rFonts w:ascii="Times New Roman" w:hAnsi="Times New Roman"/>
        </w:rPr>
        <w:t xml:space="preserve">psychological impairment, including PTSD, depression, and anxiety, </w:t>
      </w:r>
      <w:r w:rsidR="007E1F6A" w:rsidRPr="00AC24F5">
        <w:rPr>
          <w:rFonts w:ascii="Times New Roman" w:hAnsi="Times New Roman"/>
        </w:rPr>
        <w:t>which</w:t>
      </w:r>
      <w:r w:rsidR="00AA4F73" w:rsidRPr="00AC24F5">
        <w:rPr>
          <w:rFonts w:ascii="Times New Roman" w:hAnsi="Times New Roman"/>
        </w:rPr>
        <w:t xml:space="preserve"> </w:t>
      </w:r>
      <w:r w:rsidR="004655D2" w:rsidRPr="00AC24F5">
        <w:rPr>
          <w:rFonts w:ascii="Times New Roman" w:hAnsi="Times New Roman"/>
        </w:rPr>
        <w:t>impedes their</w:t>
      </w:r>
      <w:r w:rsidR="00AA4F73" w:rsidRPr="00AC24F5">
        <w:rPr>
          <w:rFonts w:ascii="Times New Roman" w:hAnsi="Times New Roman"/>
        </w:rPr>
        <w:t xml:space="preserve"> reintegration to civilian life</w:t>
      </w:r>
      <w:r w:rsidRPr="00AC24F5">
        <w:rPr>
          <w:rFonts w:ascii="Times New Roman" w:hAnsi="Times New Roman"/>
        </w:rPr>
        <w:t xml:space="preserve">. </w:t>
      </w:r>
      <w:r w:rsidR="004655D2" w:rsidRPr="00AC24F5">
        <w:rPr>
          <w:rFonts w:ascii="Times New Roman" w:hAnsi="Times New Roman"/>
        </w:rPr>
        <w:t>T</w:t>
      </w:r>
      <w:r w:rsidR="00AA4F73" w:rsidRPr="00AC24F5">
        <w:rPr>
          <w:rFonts w:ascii="Times New Roman" w:hAnsi="Times New Roman"/>
        </w:rPr>
        <w:t>heir ability</w:t>
      </w:r>
      <w:r w:rsidRPr="00AC24F5">
        <w:rPr>
          <w:rFonts w:ascii="Times New Roman" w:hAnsi="Times New Roman"/>
        </w:rPr>
        <w:t xml:space="preserve"> to </w:t>
      </w:r>
      <w:r w:rsidR="00AA4F73" w:rsidRPr="00AC24F5">
        <w:rPr>
          <w:rFonts w:ascii="Times New Roman" w:hAnsi="Times New Roman"/>
        </w:rPr>
        <w:t>reintegrate into society</w:t>
      </w:r>
      <w:r w:rsidR="004655D2" w:rsidRPr="00AC24F5">
        <w:rPr>
          <w:rFonts w:ascii="Times New Roman" w:hAnsi="Times New Roman"/>
        </w:rPr>
        <w:t xml:space="preserve"> and regain</w:t>
      </w:r>
      <w:r w:rsidR="00AA4F73" w:rsidRPr="00AC24F5">
        <w:rPr>
          <w:rFonts w:ascii="Times New Roman" w:hAnsi="Times New Roman"/>
        </w:rPr>
        <w:t xml:space="preserve"> </w:t>
      </w:r>
      <w:r w:rsidRPr="00AC24F5">
        <w:rPr>
          <w:rFonts w:ascii="Times New Roman" w:hAnsi="Times New Roman"/>
        </w:rPr>
        <w:t>employment</w:t>
      </w:r>
      <w:r w:rsidR="004655D2" w:rsidRPr="00AC24F5">
        <w:rPr>
          <w:rFonts w:ascii="Times New Roman" w:hAnsi="Times New Roman"/>
        </w:rPr>
        <w:t xml:space="preserve"> is also negatively </w:t>
      </w:r>
      <w:r w:rsidR="004655D2" w:rsidRPr="00AC24F5">
        <w:rPr>
          <w:rFonts w:ascii="Times New Roman" w:hAnsi="Times New Roman"/>
        </w:rPr>
        <w:lastRenderedPageBreak/>
        <w:t xml:space="preserve">impacted by the lack of services available to </w:t>
      </w:r>
      <w:r w:rsidR="004C3283" w:rsidRPr="00AC24F5">
        <w:rPr>
          <w:rFonts w:ascii="Times New Roman" w:hAnsi="Times New Roman"/>
        </w:rPr>
        <w:t>v</w:t>
      </w:r>
      <w:r w:rsidR="004655D2" w:rsidRPr="00AC24F5">
        <w:rPr>
          <w:rFonts w:ascii="Times New Roman" w:hAnsi="Times New Roman"/>
        </w:rPr>
        <w:t>eterans</w:t>
      </w:r>
      <w:r w:rsidRPr="00AC24F5">
        <w:rPr>
          <w:rFonts w:ascii="Times New Roman" w:hAnsi="Times New Roman"/>
        </w:rPr>
        <w:t xml:space="preserve">. The Casey Report calls for a concerted effort to assist </w:t>
      </w:r>
      <w:r w:rsidR="004C3283" w:rsidRPr="00AC24F5">
        <w:rPr>
          <w:rFonts w:ascii="Times New Roman" w:hAnsi="Times New Roman"/>
        </w:rPr>
        <w:t>v</w:t>
      </w:r>
      <w:r w:rsidRPr="00AC24F5">
        <w:rPr>
          <w:rFonts w:ascii="Times New Roman" w:hAnsi="Times New Roman"/>
        </w:rPr>
        <w:t>eterans, especially those with disabilities, to transition back to work.</w:t>
      </w:r>
    </w:p>
    <w:p w:rsidR="00140887" w:rsidRPr="00AC24F5" w:rsidRDefault="00140887" w:rsidP="000F1D56">
      <w:pPr>
        <w:jc w:val="left"/>
        <w:rPr>
          <w:rFonts w:ascii="Times New Roman" w:hAnsi="Times New Roman"/>
        </w:rPr>
      </w:pPr>
    </w:p>
    <w:p w:rsidR="009A00AF" w:rsidRDefault="00071FB7" w:rsidP="009A00AF">
      <w:pPr>
        <w:jc w:val="left"/>
        <w:rPr>
          <w:rFonts w:ascii="Times New Roman" w:hAnsi="Times New Roman"/>
        </w:rPr>
      </w:pPr>
      <w:r w:rsidRPr="00AC24F5">
        <w:rPr>
          <w:rFonts w:ascii="Times New Roman" w:hAnsi="Times New Roman"/>
        </w:rPr>
        <w:t xml:space="preserve">One </w:t>
      </w:r>
      <w:r w:rsidR="00810F46" w:rsidRPr="00AC24F5">
        <w:rPr>
          <w:rFonts w:ascii="Times New Roman" w:hAnsi="Times New Roman"/>
        </w:rPr>
        <w:t xml:space="preserve">contemporary </w:t>
      </w:r>
      <w:r w:rsidRPr="00AC24F5">
        <w:rPr>
          <w:rFonts w:ascii="Times New Roman" w:hAnsi="Times New Roman"/>
        </w:rPr>
        <w:t xml:space="preserve">approach for helping </w:t>
      </w:r>
      <w:r w:rsidR="004C3283" w:rsidRPr="00AC24F5">
        <w:rPr>
          <w:rFonts w:ascii="Times New Roman" w:hAnsi="Times New Roman"/>
        </w:rPr>
        <w:t>v</w:t>
      </w:r>
      <w:r w:rsidRPr="00AC24F5">
        <w:rPr>
          <w:rFonts w:ascii="Times New Roman" w:hAnsi="Times New Roman"/>
        </w:rPr>
        <w:t xml:space="preserve">eterans with PTSD and other psychiatric impairments is using </w:t>
      </w:r>
      <w:r w:rsidR="00810F46" w:rsidRPr="00AC24F5">
        <w:rPr>
          <w:rFonts w:ascii="Times New Roman" w:hAnsi="Times New Roman"/>
        </w:rPr>
        <w:t>assistance dogs for psychological support</w:t>
      </w:r>
      <w:r w:rsidRPr="00AC24F5">
        <w:rPr>
          <w:rFonts w:ascii="Times New Roman" w:hAnsi="Times New Roman"/>
        </w:rPr>
        <w:t>. R</w:t>
      </w:r>
      <w:r w:rsidR="00E76ABA" w:rsidRPr="00AC24F5">
        <w:rPr>
          <w:rFonts w:ascii="Times New Roman" w:hAnsi="Times New Roman"/>
        </w:rPr>
        <w:t xml:space="preserve">eports of the positive impact of assistance animals are ubiquitous in the popular press, </w:t>
      </w:r>
      <w:r w:rsidRPr="00AC24F5">
        <w:rPr>
          <w:rFonts w:ascii="Times New Roman" w:hAnsi="Times New Roman"/>
        </w:rPr>
        <w:t xml:space="preserve">but </w:t>
      </w:r>
      <w:r w:rsidR="00E76ABA" w:rsidRPr="00AC24F5">
        <w:rPr>
          <w:rFonts w:ascii="Times New Roman" w:hAnsi="Times New Roman"/>
        </w:rPr>
        <w:t xml:space="preserve">few studies have been conducted on the use of assistance dogs to support </w:t>
      </w:r>
      <w:r w:rsidR="004C3283" w:rsidRPr="00AC24F5">
        <w:rPr>
          <w:rFonts w:ascii="Times New Roman" w:hAnsi="Times New Roman"/>
        </w:rPr>
        <w:t>v</w:t>
      </w:r>
      <w:r w:rsidR="00E76ABA" w:rsidRPr="00AC24F5">
        <w:rPr>
          <w:rFonts w:ascii="Times New Roman" w:hAnsi="Times New Roman"/>
        </w:rPr>
        <w:t>eterans with psychological disabilities return</w:t>
      </w:r>
      <w:r w:rsidR="00AD415A" w:rsidRPr="00AC24F5">
        <w:rPr>
          <w:rFonts w:ascii="Times New Roman" w:hAnsi="Times New Roman"/>
        </w:rPr>
        <w:t xml:space="preserve"> </w:t>
      </w:r>
      <w:r w:rsidR="00E76ABA" w:rsidRPr="00AC24F5">
        <w:rPr>
          <w:rFonts w:ascii="Times New Roman" w:hAnsi="Times New Roman"/>
        </w:rPr>
        <w:t>to employment.</w:t>
      </w:r>
      <w:r w:rsidR="009A00AF">
        <w:t xml:space="preserve"> A</w:t>
      </w:r>
      <w:r w:rsidR="009A00AF" w:rsidRPr="009A00AF">
        <w:rPr>
          <w:rFonts w:ascii="Times New Roman" w:hAnsi="Times New Roman"/>
        </w:rPr>
        <w:t xml:space="preserve">lthough statistics regarding veterans deployment history, exposure to traumatic events, status of physical and/or psychological disabilities, barriers and facilitators of returning to work, and level of functioning are all well studied and readily available, these factors  have not been studied in association with the human-animal bond. The role factors such as pet ownership, the frequency and quality of human-animal interactions, and the psychological and physiological effects of human-animal interactions, are purported to be beneficial, but there is very little scientific evidence supporting these claims, which are mostly anecdotal. </w:t>
      </w:r>
      <w:r w:rsidR="009A00AF" w:rsidRPr="00AC24F5">
        <w:rPr>
          <w:rFonts w:ascii="Times New Roman" w:hAnsi="Times New Roman"/>
        </w:rPr>
        <w:t>Furthermore, studies are needed to document the specific roles or functions of assistance dogs that might be useful, not only for helping veterans return to work, but also for reducing or ameliorating some of the symptoms of PTSD and other psychological barriers.</w:t>
      </w:r>
    </w:p>
    <w:p w:rsidR="009A00AF" w:rsidRPr="009A00AF" w:rsidRDefault="009A00AF" w:rsidP="009A00AF">
      <w:pPr>
        <w:jc w:val="left"/>
        <w:rPr>
          <w:rFonts w:ascii="Times New Roman" w:hAnsi="Times New Roman"/>
        </w:rPr>
      </w:pPr>
    </w:p>
    <w:p w:rsidR="009A00AF" w:rsidRDefault="009A00AF" w:rsidP="009A00AF">
      <w:pPr>
        <w:jc w:val="left"/>
        <w:rPr>
          <w:rFonts w:ascii="Times New Roman" w:hAnsi="Times New Roman"/>
        </w:rPr>
      </w:pPr>
      <w:r w:rsidRPr="009A00AF">
        <w:rPr>
          <w:rFonts w:ascii="Times New Roman" w:hAnsi="Times New Roman"/>
        </w:rPr>
        <w:t xml:space="preserve">Recognizing the lack of research on this and related topics, the Department of Veterans Affairs is currently investigating the role that service dogs play in ameliorating symptoms of PTSD; however, this study is not expected to be completed for several years and it does not address issues specifically related to returning veterans to the workforce. Therefore, the current data collection is not duplicative of any existing data system or previous research study.  </w:t>
      </w:r>
      <w:r w:rsidR="00E76ABA" w:rsidRPr="00AC24F5">
        <w:rPr>
          <w:rFonts w:ascii="Times New Roman" w:hAnsi="Times New Roman"/>
        </w:rPr>
        <w:t xml:space="preserve"> </w:t>
      </w:r>
    </w:p>
    <w:p w:rsidR="009A00AF" w:rsidRDefault="009A00AF" w:rsidP="000F1D56">
      <w:pPr>
        <w:jc w:val="left"/>
        <w:rPr>
          <w:rFonts w:ascii="Times New Roman" w:hAnsi="Times New Roman"/>
        </w:rPr>
      </w:pPr>
    </w:p>
    <w:p w:rsidR="00D86288" w:rsidRPr="00AC24F5" w:rsidRDefault="00CC7E27" w:rsidP="000F1D56">
      <w:pPr>
        <w:jc w:val="left"/>
        <w:rPr>
          <w:rFonts w:ascii="Times New Roman" w:hAnsi="Times New Roman"/>
        </w:rPr>
      </w:pPr>
      <w:r w:rsidRPr="00AC24F5">
        <w:rPr>
          <w:rFonts w:ascii="Times New Roman" w:hAnsi="Times New Roman"/>
        </w:rPr>
        <w:t xml:space="preserve">Two separate national </w:t>
      </w:r>
      <w:r w:rsidR="00E76ABA" w:rsidRPr="00AC24F5">
        <w:rPr>
          <w:rFonts w:ascii="Times New Roman" w:hAnsi="Times New Roman"/>
        </w:rPr>
        <w:t>survey</w:t>
      </w:r>
      <w:r w:rsidR="00664387" w:rsidRPr="00AC24F5">
        <w:rPr>
          <w:rFonts w:ascii="Times New Roman" w:hAnsi="Times New Roman"/>
        </w:rPr>
        <w:t>s</w:t>
      </w:r>
      <w:r w:rsidR="00E76ABA" w:rsidRPr="00AC24F5">
        <w:rPr>
          <w:rFonts w:ascii="Times New Roman" w:hAnsi="Times New Roman"/>
        </w:rPr>
        <w:t xml:space="preserve"> </w:t>
      </w:r>
      <w:r w:rsidR="00664387" w:rsidRPr="00AC24F5">
        <w:rPr>
          <w:rFonts w:ascii="Times New Roman" w:hAnsi="Times New Roman"/>
        </w:rPr>
        <w:t>will</w:t>
      </w:r>
      <w:r w:rsidR="00E76ABA" w:rsidRPr="00AC24F5">
        <w:rPr>
          <w:rFonts w:ascii="Times New Roman" w:hAnsi="Times New Roman"/>
        </w:rPr>
        <w:t xml:space="preserve"> </w:t>
      </w:r>
      <w:r w:rsidRPr="00AC24F5">
        <w:rPr>
          <w:rFonts w:ascii="Times New Roman" w:hAnsi="Times New Roman"/>
        </w:rPr>
        <w:t xml:space="preserve">conducted. One survey will </w:t>
      </w:r>
      <w:r w:rsidR="00E76ABA" w:rsidRPr="00AC24F5">
        <w:rPr>
          <w:rFonts w:ascii="Times New Roman" w:hAnsi="Times New Roman"/>
        </w:rPr>
        <w:t xml:space="preserve">gather information from </w:t>
      </w:r>
      <w:r w:rsidR="004C3283" w:rsidRPr="00AC24F5">
        <w:rPr>
          <w:rFonts w:ascii="Times New Roman" w:hAnsi="Times New Roman"/>
        </w:rPr>
        <w:t>v</w:t>
      </w:r>
      <w:r w:rsidR="00664387" w:rsidRPr="00AC24F5">
        <w:rPr>
          <w:rFonts w:ascii="Times New Roman" w:hAnsi="Times New Roman"/>
        </w:rPr>
        <w:t xml:space="preserve">eterans about their military experiences, barriers and facilitators to returning to employment, the role that animals or pets play in their daily lives, and how dogs may help them return to work. </w:t>
      </w:r>
      <w:r w:rsidRPr="00AC24F5">
        <w:rPr>
          <w:rFonts w:ascii="Times New Roman" w:hAnsi="Times New Roman"/>
        </w:rPr>
        <w:t>The other survey</w:t>
      </w:r>
      <w:r w:rsidR="00664387" w:rsidRPr="00AC24F5">
        <w:rPr>
          <w:rFonts w:ascii="Times New Roman" w:hAnsi="Times New Roman"/>
        </w:rPr>
        <w:t xml:space="preserve"> </w:t>
      </w:r>
      <w:r w:rsidR="00C9689D" w:rsidRPr="00AC24F5">
        <w:rPr>
          <w:rFonts w:ascii="Times New Roman" w:hAnsi="Times New Roman"/>
        </w:rPr>
        <w:t xml:space="preserve">will gather information from </w:t>
      </w:r>
      <w:r w:rsidRPr="00AC24F5">
        <w:rPr>
          <w:rFonts w:ascii="Times New Roman" w:hAnsi="Times New Roman"/>
        </w:rPr>
        <w:t>a</w:t>
      </w:r>
      <w:r w:rsidR="00664387" w:rsidRPr="00AC24F5">
        <w:rPr>
          <w:rFonts w:ascii="Times New Roman" w:hAnsi="Times New Roman"/>
        </w:rPr>
        <w:t xml:space="preserve">ssistance dog </w:t>
      </w:r>
      <w:r w:rsidR="00E76ABA" w:rsidRPr="00AC24F5">
        <w:rPr>
          <w:rFonts w:ascii="Times New Roman" w:hAnsi="Times New Roman"/>
        </w:rPr>
        <w:t xml:space="preserve">providers </w:t>
      </w:r>
      <w:r w:rsidR="00664387" w:rsidRPr="00AC24F5">
        <w:rPr>
          <w:rFonts w:ascii="Times New Roman" w:hAnsi="Times New Roman"/>
        </w:rPr>
        <w:t>regarding</w:t>
      </w:r>
      <w:r w:rsidR="00E76ABA" w:rsidRPr="00AC24F5">
        <w:rPr>
          <w:rFonts w:ascii="Times New Roman" w:hAnsi="Times New Roman"/>
        </w:rPr>
        <w:t xml:space="preserve"> the services they </w:t>
      </w:r>
      <w:r w:rsidRPr="00AC24F5">
        <w:rPr>
          <w:rFonts w:ascii="Times New Roman" w:hAnsi="Times New Roman"/>
        </w:rPr>
        <w:t xml:space="preserve">offer </w:t>
      </w:r>
      <w:r w:rsidR="00E76ABA" w:rsidRPr="00AC24F5">
        <w:rPr>
          <w:rFonts w:ascii="Times New Roman" w:hAnsi="Times New Roman"/>
        </w:rPr>
        <w:t xml:space="preserve">to </w:t>
      </w:r>
      <w:r w:rsidR="004C3283" w:rsidRPr="00AC24F5">
        <w:rPr>
          <w:rFonts w:ascii="Times New Roman" w:hAnsi="Times New Roman"/>
        </w:rPr>
        <w:t>v</w:t>
      </w:r>
      <w:r w:rsidR="00E76ABA" w:rsidRPr="00AC24F5">
        <w:rPr>
          <w:rFonts w:ascii="Times New Roman" w:hAnsi="Times New Roman"/>
        </w:rPr>
        <w:t>eterans</w:t>
      </w:r>
      <w:r w:rsidRPr="00AC24F5">
        <w:rPr>
          <w:rFonts w:ascii="Times New Roman" w:hAnsi="Times New Roman"/>
        </w:rPr>
        <w:t xml:space="preserve"> with psychological disabilities</w:t>
      </w:r>
      <w:r w:rsidR="00E76ABA" w:rsidRPr="00AC24F5">
        <w:rPr>
          <w:rFonts w:ascii="Times New Roman" w:hAnsi="Times New Roman"/>
        </w:rPr>
        <w:t xml:space="preserve"> and employment issues.</w:t>
      </w:r>
    </w:p>
    <w:p w:rsidR="00D86288" w:rsidRPr="00AC24F5" w:rsidRDefault="00627317" w:rsidP="000F1D56">
      <w:pPr>
        <w:jc w:val="left"/>
        <w:rPr>
          <w:rFonts w:ascii="Times New Roman" w:hAnsi="Times New Roman"/>
        </w:rPr>
      </w:pPr>
      <w:r w:rsidRPr="00627317">
        <w:rPr>
          <w:rFonts w:ascii="Times New Roman" w:hAnsi="Times New Roman"/>
        </w:rPr>
        <w:t>Although these two surveys are independent with different research questions, they are being proposed in the same package because the combined results will provide us with comprehensive information about risk factors and barriers associated with the reintegration and return to work by veterans, as well as the current services available to them, especially as they related to animal-assisted interventions. This information can only by obtained by targeting at least two different populations of individuals—providers of various services and veterans themselves.  Instead of developing one survey that asks generic questions appropriately worded for both populations, we intentionally designed two separate surveys so that we can ask more specific, targeted questions. Assistance dog providers are the focus of this current project, but we hope to survey other providers of veterans surveys in future research studies.</w:t>
      </w:r>
      <w:bookmarkStart w:id="3" w:name="_GoBack"/>
      <w:bookmarkEnd w:id="3"/>
    </w:p>
    <w:p w:rsidR="00174D32" w:rsidRPr="00AC24F5" w:rsidRDefault="0041207B" w:rsidP="000F1D56">
      <w:pPr>
        <w:jc w:val="left"/>
        <w:rPr>
          <w:rFonts w:ascii="Times New Roman" w:hAnsi="Times New Roman"/>
          <w:u w:val="single"/>
        </w:rPr>
      </w:pPr>
      <w:r w:rsidRPr="00AC24F5">
        <w:rPr>
          <w:rFonts w:ascii="Times New Roman" w:hAnsi="Times New Roman"/>
          <w:u w:val="single"/>
        </w:rPr>
        <w:t>Privacy I</w:t>
      </w:r>
      <w:r w:rsidR="00174D32" w:rsidRPr="00AC24F5">
        <w:rPr>
          <w:rFonts w:ascii="Times New Roman" w:hAnsi="Times New Roman"/>
          <w:u w:val="single"/>
        </w:rPr>
        <w:t>mpact Assessment</w:t>
      </w:r>
    </w:p>
    <w:p w:rsidR="00293F5A" w:rsidRPr="00AC24F5" w:rsidRDefault="00293F5A" w:rsidP="000F1D56">
      <w:pPr>
        <w:jc w:val="left"/>
        <w:rPr>
          <w:rFonts w:ascii="Times New Roman" w:hAnsi="Times New Roman"/>
        </w:rPr>
      </w:pPr>
    </w:p>
    <w:p w:rsidR="00293F5A" w:rsidRPr="00AC24F5" w:rsidRDefault="00293F5A" w:rsidP="00293F5A">
      <w:pPr>
        <w:jc w:val="left"/>
        <w:rPr>
          <w:rFonts w:ascii="Times New Roman" w:hAnsi="Times New Roman"/>
        </w:rPr>
      </w:pPr>
      <w:r w:rsidRPr="00AC24F5">
        <w:rPr>
          <w:rFonts w:ascii="Times New Roman" w:hAnsi="Times New Roman"/>
        </w:rPr>
        <w:t>Survey 1: Assistance Dog Providers</w:t>
      </w:r>
    </w:p>
    <w:p w:rsidR="00293F5A" w:rsidRPr="00AC24F5" w:rsidRDefault="00293F5A" w:rsidP="000F1D56">
      <w:pPr>
        <w:jc w:val="left"/>
        <w:rPr>
          <w:rFonts w:ascii="Times New Roman" w:hAnsi="Times New Roman"/>
        </w:rPr>
      </w:pPr>
    </w:p>
    <w:p w:rsidR="00B10F71" w:rsidRPr="00AC24F5" w:rsidRDefault="00B10F71" w:rsidP="00B10F71">
      <w:pPr>
        <w:jc w:val="left"/>
        <w:rPr>
          <w:rFonts w:ascii="Times New Roman" w:hAnsi="Times New Roman"/>
        </w:rPr>
      </w:pPr>
      <w:r w:rsidRPr="00AC24F5">
        <w:rPr>
          <w:rFonts w:ascii="Times New Roman" w:hAnsi="Times New Roman"/>
        </w:rPr>
        <w:t xml:space="preserve">No information in identifiable form (IIF) will be collected during the survey. The hyperlink and/or internet address to the </w:t>
      </w:r>
      <w:r w:rsidR="005324D6" w:rsidRPr="00AC24F5">
        <w:rPr>
          <w:rFonts w:ascii="Times New Roman" w:hAnsi="Times New Roman"/>
        </w:rPr>
        <w:t xml:space="preserve">web-based </w:t>
      </w:r>
      <w:r w:rsidRPr="00AC24F5">
        <w:rPr>
          <w:rFonts w:ascii="Times New Roman" w:hAnsi="Times New Roman"/>
        </w:rPr>
        <w:t xml:space="preserve">survey will be made available only to contacts of the assistance dog providers; hence, the information will not be directed at children under the age of </w:t>
      </w:r>
      <w:r w:rsidRPr="00AC24F5">
        <w:rPr>
          <w:rFonts w:ascii="Times New Roman" w:hAnsi="Times New Roman"/>
        </w:rPr>
        <w:lastRenderedPageBreak/>
        <w:t>13 years. Only data related to the provider’s organizational structure and services will be collected. Even then, only data in the aggregate will be reported in future publications. No information in identifiable form (IIF) or sensitive information will be collected; the proposed data collection will have no effect on the respondent’s privacy.</w:t>
      </w:r>
    </w:p>
    <w:p w:rsidR="00B10F71" w:rsidRPr="00AC24F5" w:rsidRDefault="00B10F71" w:rsidP="000F1D56">
      <w:pPr>
        <w:jc w:val="left"/>
        <w:rPr>
          <w:rFonts w:ascii="Times New Roman" w:hAnsi="Times New Roman"/>
        </w:rPr>
      </w:pPr>
    </w:p>
    <w:p w:rsidR="00293F5A" w:rsidRPr="00AC24F5" w:rsidRDefault="00293F5A" w:rsidP="000F1D56">
      <w:pPr>
        <w:jc w:val="left"/>
        <w:rPr>
          <w:rFonts w:ascii="Times New Roman" w:hAnsi="Times New Roman"/>
        </w:rPr>
      </w:pPr>
    </w:p>
    <w:p w:rsidR="00293F5A" w:rsidRPr="00AC24F5" w:rsidRDefault="00293F5A" w:rsidP="000F1D56">
      <w:pPr>
        <w:jc w:val="left"/>
        <w:rPr>
          <w:rFonts w:ascii="Times New Roman" w:hAnsi="Times New Roman"/>
        </w:rPr>
      </w:pPr>
      <w:r w:rsidRPr="00AC24F5">
        <w:rPr>
          <w:rFonts w:ascii="Times New Roman" w:hAnsi="Times New Roman"/>
        </w:rPr>
        <w:t>Survey 2: Veterans</w:t>
      </w:r>
    </w:p>
    <w:p w:rsidR="00293F5A" w:rsidRPr="00AC24F5" w:rsidRDefault="00293F5A" w:rsidP="000F1D56">
      <w:pPr>
        <w:jc w:val="left"/>
        <w:rPr>
          <w:rFonts w:ascii="Times New Roman" w:hAnsi="Times New Roman"/>
        </w:rPr>
      </w:pPr>
    </w:p>
    <w:p w:rsidR="00CD422A" w:rsidRPr="00AC24F5" w:rsidRDefault="00CD422A" w:rsidP="00293F5A">
      <w:pPr>
        <w:jc w:val="left"/>
        <w:rPr>
          <w:rFonts w:ascii="Times New Roman" w:hAnsi="Times New Roman"/>
        </w:rPr>
      </w:pPr>
      <w:r w:rsidRPr="00AC24F5">
        <w:rPr>
          <w:rFonts w:ascii="Times New Roman" w:hAnsi="Times New Roman"/>
        </w:rPr>
        <w:t>To protect the privacy of veterans, no (IIF) will be collected from the survey. To further protect veterans’ privacy, no lists or databases or records of individual veterans (i.e., their names, ID numbers, addresses, or other contact information) will be developed or maintained in connection with this study. Instead, information about the survey, including a hyperlink and internet address to the survey, will be disseminated to the general veteran population through general announcements or advertisements through various local, regional, and national veterans agencies. Announcements of the survey will not be directed at children under the age of 13 years. No individually identifiable information will be collected; the proposed data. Some information may be considered of a sensitive nature (e.g., history of drug abuse), but even then, only data in the aggregate will be reported in future publications.</w:t>
      </w:r>
    </w:p>
    <w:p w:rsidR="00CD422A" w:rsidRPr="00AC24F5" w:rsidRDefault="00CD422A" w:rsidP="00293F5A">
      <w:pPr>
        <w:jc w:val="left"/>
        <w:rPr>
          <w:rFonts w:ascii="Times New Roman" w:hAnsi="Times New Roman"/>
        </w:rPr>
      </w:pPr>
    </w:p>
    <w:p w:rsidR="00293F5A" w:rsidRPr="00AC24F5" w:rsidRDefault="00293F5A" w:rsidP="005324D6">
      <w:pPr>
        <w:jc w:val="left"/>
        <w:rPr>
          <w:rFonts w:ascii="Times New Roman" w:hAnsi="Times New Roman"/>
        </w:rPr>
      </w:pPr>
    </w:p>
    <w:p w:rsidR="00293F5A" w:rsidRPr="00AC24F5" w:rsidRDefault="00293F5A" w:rsidP="000F1D56">
      <w:pPr>
        <w:jc w:val="left"/>
        <w:rPr>
          <w:rFonts w:ascii="Times New Roman" w:hAnsi="Times New Roman"/>
        </w:rPr>
      </w:pPr>
    </w:p>
    <w:p w:rsidR="00D60724" w:rsidRPr="00AC24F5" w:rsidRDefault="00D60724" w:rsidP="000F1D56">
      <w:pPr>
        <w:jc w:val="left"/>
        <w:rPr>
          <w:rFonts w:ascii="Times New Roman" w:hAnsi="Times New Roman"/>
          <w:u w:val="single"/>
        </w:rPr>
      </w:pPr>
      <w:r w:rsidRPr="00AC24F5">
        <w:rPr>
          <w:rFonts w:ascii="Times New Roman" w:hAnsi="Times New Roman"/>
          <w:u w:val="single"/>
        </w:rPr>
        <w:t>Overview of the Data Collection System</w:t>
      </w:r>
    </w:p>
    <w:p w:rsidR="00D60724" w:rsidRPr="00AC24F5" w:rsidRDefault="00D60724" w:rsidP="000F1D56">
      <w:pPr>
        <w:ind w:firstLine="720"/>
        <w:jc w:val="left"/>
        <w:rPr>
          <w:rFonts w:ascii="Times New Roman" w:hAnsi="Times New Roman"/>
          <w:u w:val="single"/>
        </w:rPr>
      </w:pPr>
    </w:p>
    <w:p w:rsidR="00664387" w:rsidRPr="00AC24F5" w:rsidRDefault="00664387" w:rsidP="000F1D56">
      <w:pPr>
        <w:jc w:val="left"/>
        <w:rPr>
          <w:rFonts w:ascii="Times New Roman" w:hAnsi="Times New Roman"/>
        </w:rPr>
      </w:pPr>
      <w:r w:rsidRPr="00AC24F5">
        <w:rPr>
          <w:rFonts w:ascii="Times New Roman" w:hAnsi="Times New Roman"/>
        </w:rPr>
        <w:t>Survey 1</w:t>
      </w:r>
      <w:r w:rsidR="00313434" w:rsidRPr="00AC24F5">
        <w:rPr>
          <w:rFonts w:ascii="Times New Roman" w:hAnsi="Times New Roman"/>
        </w:rPr>
        <w:t>:</w:t>
      </w:r>
      <w:r w:rsidRPr="00AC24F5">
        <w:rPr>
          <w:rFonts w:ascii="Times New Roman" w:hAnsi="Times New Roman"/>
        </w:rPr>
        <w:t xml:space="preserve"> Assistance Dog Providers</w:t>
      </w:r>
    </w:p>
    <w:p w:rsidR="00664387" w:rsidRPr="00AC24F5" w:rsidRDefault="00664387" w:rsidP="000F1D56">
      <w:pPr>
        <w:jc w:val="left"/>
        <w:rPr>
          <w:rFonts w:ascii="Times New Roman" w:hAnsi="Times New Roman"/>
        </w:rPr>
      </w:pPr>
    </w:p>
    <w:p w:rsidR="00BB098C" w:rsidRPr="00AC24F5" w:rsidRDefault="00BB098C" w:rsidP="00B26C69">
      <w:pPr>
        <w:jc w:val="left"/>
        <w:rPr>
          <w:rFonts w:ascii="Times New Roman" w:hAnsi="Times New Roman"/>
        </w:rPr>
      </w:pPr>
      <w:r w:rsidRPr="00AC24F5">
        <w:rPr>
          <w:rFonts w:ascii="Times New Roman" w:hAnsi="Times New Roman"/>
        </w:rPr>
        <w:t xml:space="preserve">Although assistance dog providers in the United States is the population of interest, there is no comprehensive listing of these providers from which to sample. As such, a non-probability, convenience sample of providers will be identified using multiple strategies; including an </w:t>
      </w:r>
      <w:r w:rsidR="008E75A0">
        <w:rPr>
          <w:rFonts w:ascii="Times New Roman" w:hAnsi="Times New Roman"/>
        </w:rPr>
        <w:t>i</w:t>
      </w:r>
      <w:r w:rsidR="008E75A0" w:rsidRPr="00AC24F5">
        <w:rPr>
          <w:rFonts w:ascii="Times New Roman" w:hAnsi="Times New Roman"/>
        </w:rPr>
        <w:t xml:space="preserve">nternet </w:t>
      </w:r>
      <w:r w:rsidRPr="00AC24F5">
        <w:rPr>
          <w:rFonts w:ascii="Times New Roman" w:hAnsi="Times New Roman"/>
        </w:rPr>
        <w:t xml:space="preserve">search using multiple search engines; a search of organizations by NAICS (North America Industry Classification System) codes conducted using Hoover’s Lead Builder, a marketing database; and existing lists of assistance dog providers available on the websites of assistance dog advocacy groups and accrediting organizations. </w:t>
      </w:r>
      <w:r w:rsidR="00B97391" w:rsidRPr="00AC24F5">
        <w:rPr>
          <w:rFonts w:ascii="Times New Roman" w:hAnsi="Times New Roman"/>
        </w:rPr>
        <w:t xml:space="preserve">Email addresses, phone numbers, physical addresses and contact names, when available, will be tabulated in Microsoft Access for all assistance dog providers found using these methods. </w:t>
      </w:r>
      <w:r w:rsidRPr="00AC24F5">
        <w:rPr>
          <w:rFonts w:ascii="Times New Roman" w:hAnsi="Times New Roman"/>
        </w:rPr>
        <w:t xml:space="preserve">In recognition that a convenience sample does not permit inferences to the population of providers, attempts will be made </w:t>
      </w:r>
      <w:r w:rsidR="00BE231E" w:rsidRPr="00AC24F5">
        <w:rPr>
          <w:rFonts w:ascii="Times New Roman" w:hAnsi="Times New Roman"/>
        </w:rPr>
        <w:t>to establish</w:t>
      </w:r>
      <w:r w:rsidRPr="00AC24F5">
        <w:rPr>
          <w:rFonts w:ascii="Times New Roman" w:hAnsi="Times New Roman"/>
        </w:rPr>
        <w:t xml:space="preserve"> as complete a list as possible to increase coverage by the survey.</w:t>
      </w:r>
    </w:p>
    <w:p w:rsidR="00BB098C" w:rsidRPr="00AC24F5" w:rsidRDefault="00BB098C" w:rsidP="000F1D56">
      <w:pPr>
        <w:jc w:val="left"/>
        <w:rPr>
          <w:rFonts w:ascii="Times New Roman" w:hAnsi="Times New Roman"/>
        </w:rPr>
      </w:pPr>
    </w:p>
    <w:p w:rsidR="006E0933" w:rsidRPr="00AC24F5" w:rsidRDefault="00D60724" w:rsidP="006E0933">
      <w:pPr>
        <w:jc w:val="left"/>
        <w:rPr>
          <w:rFonts w:ascii="Times New Roman" w:hAnsi="Times New Roman"/>
        </w:rPr>
      </w:pPr>
      <w:r w:rsidRPr="00AC24F5">
        <w:rPr>
          <w:rFonts w:ascii="Times New Roman" w:hAnsi="Times New Roman"/>
        </w:rPr>
        <w:t xml:space="preserve">All identified assistance dog providers will be sent an email </w:t>
      </w:r>
      <w:r w:rsidR="00F23EFE" w:rsidRPr="00AC24F5">
        <w:rPr>
          <w:rFonts w:ascii="Times New Roman" w:hAnsi="Times New Roman"/>
        </w:rPr>
        <w:t>that</w:t>
      </w:r>
      <w:r w:rsidRPr="00AC24F5">
        <w:rPr>
          <w:rFonts w:ascii="Times New Roman" w:hAnsi="Times New Roman"/>
        </w:rPr>
        <w:t xml:space="preserve"> will contain a link to the survey</w:t>
      </w:r>
      <w:r w:rsidR="00E56D84" w:rsidRPr="00AC24F5">
        <w:rPr>
          <w:rFonts w:ascii="Times New Roman" w:hAnsi="Times New Roman"/>
        </w:rPr>
        <w:t xml:space="preserve"> (Attachment </w:t>
      </w:r>
      <w:r w:rsidR="007F10FC" w:rsidRPr="00AC24F5">
        <w:rPr>
          <w:rFonts w:ascii="Times New Roman" w:hAnsi="Times New Roman"/>
        </w:rPr>
        <w:t>C</w:t>
      </w:r>
      <w:r w:rsidR="00FB1CEA" w:rsidRPr="00AC24F5">
        <w:rPr>
          <w:rFonts w:ascii="Times New Roman" w:hAnsi="Times New Roman"/>
        </w:rPr>
        <w:t>1)</w:t>
      </w:r>
      <w:r w:rsidRPr="00AC24F5">
        <w:rPr>
          <w:rFonts w:ascii="Times New Roman" w:hAnsi="Times New Roman"/>
        </w:rPr>
        <w:t xml:space="preserve">. </w:t>
      </w:r>
      <w:r w:rsidR="006E0933" w:rsidRPr="00AC24F5">
        <w:rPr>
          <w:rFonts w:ascii="Times New Roman" w:hAnsi="Times New Roman"/>
        </w:rPr>
        <w:t>The survey will be created, administered, and managed with Survey Monkey (surveymonkey.com), an online web-based survey tool. Survey Monkey allows users to create and customize survey questions, announce the survey to potential respondents by email, and manage and analyze the data collected from survey respondents. According to the Privacy Policy posted on their website, Survey Monkey considers survey data as property of the survey creator (user) and states that they “treat that information as private to the survey creator” except in connection with technical support, with the consent of the user who conducted the survey.</w:t>
      </w:r>
    </w:p>
    <w:p w:rsidR="004C3283" w:rsidRPr="00AC24F5" w:rsidRDefault="00D60724" w:rsidP="000F1D56">
      <w:pPr>
        <w:jc w:val="left"/>
        <w:rPr>
          <w:rFonts w:ascii="Times New Roman" w:hAnsi="Times New Roman"/>
        </w:rPr>
      </w:pPr>
      <w:r w:rsidRPr="00AC24F5">
        <w:rPr>
          <w:rFonts w:ascii="Times New Roman" w:hAnsi="Times New Roman"/>
        </w:rPr>
        <w:t>The survey will take approximately 30 minutes to complete.</w:t>
      </w:r>
      <w:r w:rsidR="004C3283" w:rsidRPr="00AC24F5">
        <w:rPr>
          <w:rFonts w:ascii="Times New Roman" w:hAnsi="Times New Roman"/>
        </w:rPr>
        <w:t xml:space="preserve"> </w:t>
      </w:r>
    </w:p>
    <w:p w:rsidR="00821488" w:rsidRPr="00AC24F5" w:rsidRDefault="00821488" w:rsidP="000F1D56">
      <w:pPr>
        <w:jc w:val="left"/>
        <w:rPr>
          <w:rFonts w:ascii="Times New Roman" w:hAnsi="Times New Roman"/>
        </w:rPr>
      </w:pPr>
    </w:p>
    <w:p w:rsidR="00664387" w:rsidRPr="00AC24F5" w:rsidRDefault="00664387" w:rsidP="000F1D56">
      <w:pPr>
        <w:jc w:val="left"/>
        <w:rPr>
          <w:rFonts w:ascii="Times New Roman" w:hAnsi="Times New Roman"/>
        </w:rPr>
      </w:pPr>
      <w:r w:rsidRPr="00AC24F5">
        <w:rPr>
          <w:rFonts w:ascii="Times New Roman" w:hAnsi="Times New Roman"/>
        </w:rPr>
        <w:t>Survey 2</w:t>
      </w:r>
      <w:r w:rsidR="00313434" w:rsidRPr="00AC24F5">
        <w:rPr>
          <w:rFonts w:ascii="Times New Roman" w:hAnsi="Times New Roman"/>
        </w:rPr>
        <w:t>:</w:t>
      </w:r>
      <w:r w:rsidRPr="00AC24F5">
        <w:rPr>
          <w:rFonts w:ascii="Times New Roman" w:hAnsi="Times New Roman"/>
        </w:rPr>
        <w:t xml:space="preserve"> Veteran</w:t>
      </w:r>
      <w:r w:rsidR="00313434" w:rsidRPr="00AC24F5">
        <w:rPr>
          <w:rFonts w:ascii="Times New Roman" w:hAnsi="Times New Roman"/>
        </w:rPr>
        <w:t>s</w:t>
      </w:r>
    </w:p>
    <w:p w:rsidR="008E40EE" w:rsidRPr="00AC24F5" w:rsidRDefault="008E40EE" w:rsidP="00664387">
      <w:pPr>
        <w:ind w:firstLine="720"/>
        <w:jc w:val="left"/>
        <w:rPr>
          <w:rFonts w:ascii="Times New Roman" w:hAnsi="Times New Roman"/>
        </w:rPr>
      </w:pPr>
    </w:p>
    <w:p w:rsidR="00B261B6" w:rsidRPr="00AC24F5" w:rsidRDefault="00B07DC1" w:rsidP="00B26C69">
      <w:pPr>
        <w:jc w:val="left"/>
        <w:rPr>
          <w:rFonts w:ascii="Times New Roman" w:hAnsi="Times New Roman"/>
        </w:rPr>
      </w:pPr>
      <w:r w:rsidRPr="00AC24F5">
        <w:rPr>
          <w:rFonts w:ascii="Times New Roman" w:hAnsi="Times New Roman"/>
        </w:rPr>
        <w:t>This</w:t>
      </w:r>
      <w:r w:rsidR="00664387" w:rsidRPr="00AC24F5">
        <w:rPr>
          <w:rFonts w:ascii="Times New Roman" w:hAnsi="Times New Roman"/>
        </w:rPr>
        <w:t xml:space="preserve"> survey will target Veterans in the United States from all service branches and all war eras. They </w:t>
      </w:r>
      <w:r w:rsidR="00664387" w:rsidRPr="00B03C41">
        <w:rPr>
          <w:rFonts w:ascii="Times New Roman" w:hAnsi="Times New Roman"/>
        </w:rPr>
        <w:t>will be recruited with assistance from several Veteran</w:t>
      </w:r>
      <w:r w:rsidR="00B26C69" w:rsidRPr="00B03C41">
        <w:rPr>
          <w:rFonts w:ascii="Times New Roman" w:hAnsi="Times New Roman"/>
        </w:rPr>
        <w:t>s</w:t>
      </w:r>
      <w:r w:rsidR="00664387" w:rsidRPr="00B03C41">
        <w:rPr>
          <w:rFonts w:ascii="Times New Roman" w:hAnsi="Times New Roman"/>
        </w:rPr>
        <w:t xml:space="preserve"> agencies and organizations including</w:t>
      </w:r>
      <w:r w:rsidR="00B261B6" w:rsidRPr="00B03C41">
        <w:rPr>
          <w:rFonts w:ascii="Times New Roman" w:hAnsi="Times New Roman"/>
        </w:rPr>
        <w:t>:</w:t>
      </w:r>
    </w:p>
    <w:p w:rsidR="00B261B6" w:rsidRPr="00AC24F5" w:rsidRDefault="000A3E66" w:rsidP="00B261B6">
      <w:pPr>
        <w:pStyle w:val="ListParagraph"/>
        <w:numPr>
          <w:ilvl w:val="0"/>
          <w:numId w:val="27"/>
        </w:numPr>
        <w:jc w:val="left"/>
        <w:rPr>
          <w:rFonts w:ascii="Times New Roman" w:hAnsi="Times New Roman"/>
        </w:rPr>
      </w:pPr>
      <w:r w:rsidRPr="00AC24F5">
        <w:rPr>
          <w:rFonts w:ascii="Times New Roman" w:hAnsi="Times New Roman"/>
        </w:rPr>
        <w:t>State Veterans Affairs Offices</w:t>
      </w:r>
    </w:p>
    <w:p w:rsidR="00B261B6" w:rsidRPr="00AC24F5" w:rsidRDefault="00664387" w:rsidP="00B261B6">
      <w:pPr>
        <w:pStyle w:val="ListParagraph"/>
        <w:numPr>
          <w:ilvl w:val="0"/>
          <w:numId w:val="27"/>
        </w:numPr>
        <w:jc w:val="left"/>
        <w:rPr>
          <w:rFonts w:ascii="Times New Roman" w:hAnsi="Times New Roman"/>
        </w:rPr>
      </w:pPr>
      <w:r w:rsidRPr="00AC24F5">
        <w:rPr>
          <w:rFonts w:ascii="Times New Roman" w:hAnsi="Times New Roman"/>
        </w:rPr>
        <w:t xml:space="preserve">VA Centers of Excellence in Health Research and Development Service </w:t>
      </w:r>
      <w:r w:rsidR="00B261B6" w:rsidRPr="00AC24F5">
        <w:rPr>
          <w:rFonts w:ascii="Times New Roman" w:hAnsi="Times New Roman"/>
        </w:rPr>
        <w:t>(</w:t>
      </w:r>
      <w:r w:rsidRPr="00AC24F5">
        <w:rPr>
          <w:rFonts w:ascii="Times New Roman" w:hAnsi="Times New Roman"/>
        </w:rPr>
        <w:t xml:space="preserve">located in </w:t>
      </w:r>
      <w:r w:rsidR="00B261B6" w:rsidRPr="00AC24F5">
        <w:rPr>
          <w:rFonts w:ascii="Times New Roman" w:hAnsi="Times New Roman"/>
        </w:rPr>
        <w:t>various</w:t>
      </w:r>
      <w:r w:rsidR="000A3E66" w:rsidRPr="00AC24F5">
        <w:rPr>
          <w:rFonts w:ascii="Times New Roman" w:hAnsi="Times New Roman"/>
        </w:rPr>
        <w:t xml:space="preserve"> states)</w:t>
      </w:r>
    </w:p>
    <w:p w:rsidR="00B261B6" w:rsidRPr="00AC24F5" w:rsidRDefault="00664387" w:rsidP="00B261B6">
      <w:pPr>
        <w:pStyle w:val="ListParagraph"/>
        <w:numPr>
          <w:ilvl w:val="0"/>
          <w:numId w:val="27"/>
        </w:numPr>
        <w:jc w:val="left"/>
        <w:rPr>
          <w:rFonts w:ascii="Times New Roman" w:hAnsi="Times New Roman"/>
        </w:rPr>
      </w:pPr>
      <w:r w:rsidRPr="00AC24F5">
        <w:rPr>
          <w:rFonts w:ascii="Times New Roman" w:hAnsi="Times New Roman"/>
        </w:rPr>
        <w:t xml:space="preserve">Office of the US Army Surgeon General </w:t>
      </w:r>
    </w:p>
    <w:p w:rsidR="00B261B6" w:rsidRPr="00AC24F5" w:rsidRDefault="00B261B6" w:rsidP="00B261B6">
      <w:pPr>
        <w:pStyle w:val="ListParagraph"/>
        <w:numPr>
          <w:ilvl w:val="0"/>
          <w:numId w:val="27"/>
        </w:numPr>
        <w:jc w:val="left"/>
        <w:rPr>
          <w:rFonts w:ascii="Times New Roman" w:hAnsi="Times New Roman"/>
        </w:rPr>
      </w:pPr>
      <w:r w:rsidRPr="00AC24F5">
        <w:rPr>
          <w:rFonts w:ascii="Times New Roman" w:hAnsi="Times New Roman"/>
        </w:rPr>
        <w:t>N</w:t>
      </w:r>
      <w:r w:rsidR="00664387" w:rsidRPr="00AC24F5">
        <w:rPr>
          <w:rFonts w:ascii="Times New Roman" w:hAnsi="Times New Roman"/>
        </w:rPr>
        <w:t xml:space="preserve">ational, state, and local Veterans advocacy groups </w:t>
      </w:r>
      <w:r w:rsidR="000A3E66" w:rsidRPr="00AC24F5">
        <w:rPr>
          <w:rFonts w:ascii="Times New Roman" w:hAnsi="Times New Roman"/>
        </w:rPr>
        <w:t>(such as the Wounded Warriors Project)</w:t>
      </w:r>
    </w:p>
    <w:p w:rsidR="00B07DC1" w:rsidRPr="00AC24F5" w:rsidRDefault="00664387" w:rsidP="00B261B6">
      <w:pPr>
        <w:pStyle w:val="ListParagraph"/>
        <w:numPr>
          <w:ilvl w:val="0"/>
          <w:numId w:val="27"/>
        </w:numPr>
        <w:jc w:val="left"/>
        <w:rPr>
          <w:rFonts w:ascii="Times New Roman" w:hAnsi="Times New Roman"/>
        </w:rPr>
      </w:pPr>
      <w:r w:rsidRPr="00AC24F5">
        <w:rPr>
          <w:rFonts w:ascii="Times New Roman" w:hAnsi="Times New Roman"/>
        </w:rPr>
        <w:t>Office of Adjutant Generals of the National Guard</w:t>
      </w:r>
      <w:r w:rsidR="000A3E66" w:rsidRPr="00AC24F5">
        <w:rPr>
          <w:rFonts w:ascii="Times New Roman" w:hAnsi="Times New Roman"/>
        </w:rPr>
        <w:t xml:space="preserve"> (</w:t>
      </w:r>
      <w:r w:rsidR="00B261B6" w:rsidRPr="00AC24F5">
        <w:rPr>
          <w:rFonts w:ascii="Times New Roman" w:hAnsi="Times New Roman"/>
        </w:rPr>
        <w:t>located</w:t>
      </w:r>
      <w:r w:rsidRPr="00AC24F5">
        <w:rPr>
          <w:rFonts w:ascii="Times New Roman" w:hAnsi="Times New Roman"/>
        </w:rPr>
        <w:t xml:space="preserve"> in various states</w:t>
      </w:r>
      <w:r w:rsidR="00B261B6" w:rsidRPr="00AC24F5">
        <w:rPr>
          <w:rFonts w:ascii="Times New Roman" w:hAnsi="Times New Roman"/>
        </w:rPr>
        <w:t>)</w:t>
      </w:r>
    </w:p>
    <w:p w:rsidR="005463DF" w:rsidRPr="00AC24F5" w:rsidRDefault="005463DF" w:rsidP="00664387">
      <w:pPr>
        <w:ind w:firstLine="720"/>
        <w:jc w:val="left"/>
        <w:rPr>
          <w:rFonts w:ascii="Times New Roman" w:hAnsi="Times New Roman"/>
        </w:rPr>
      </w:pPr>
    </w:p>
    <w:p w:rsidR="006E0933" w:rsidRPr="00AC24F5" w:rsidRDefault="00B26C69" w:rsidP="00B26C69">
      <w:pPr>
        <w:jc w:val="left"/>
        <w:rPr>
          <w:rFonts w:ascii="Times New Roman" w:hAnsi="Times New Roman"/>
        </w:rPr>
      </w:pPr>
      <w:r w:rsidRPr="00AC24F5">
        <w:rPr>
          <w:rFonts w:ascii="Times New Roman" w:hAnsi="Times New Roman"/>
        </w:rPr>
        <w:t>Contacts in these</w:t>
      </w:r>
      <w:r w:rsidR="00664387" w:rsidRPr="00AC24F5">
        <w:rPr>
          <w:rFonts w:ascii="Times New Roman" w:hAnsi="Times New Roman"/>
        </w:rPr>
        <w:t xml:space="preserve"> agencies will be sent an email containing the information regard</w:t>
      </w:r>
      <w:r w:rsidR="00FB1CEA" w:rsidRPr="00AC24F5">
        <w:rPr>
          <w:rFonts w:ascii="Times New Roman" w:hAnsi="Times New Roman"/>
        </w:rPr>
        <w:t xml:space="preserve">ing the survey (see Attachment </w:t>
      </w:r>
      <w:r w:rsidR="007F10FC" w:rsidRPr="00AC24F5">
        <w:rPr>
          <w:rFonts w:ascii="Times New Roman" w:hAnsi="Times New Roman"/>
        </w:rPr>
        <w:t>D</w:t>
      </w:r>
      <w:r w:rsidR="00664387" w:rsidRPr="00AC24F5">
        <w:rPr>
          <w:rFonts w:ascii="Times New Roman" w:hAnsi="Times New Roman"/>
        </w:rPr>
        <w:t xml:space="preserve">2) and asked to disseminate this information </w:t>
      </w:r>
      <w:r w:rsidR="00F27FD3" w:rsidRPr="00AC24F5">
        <w:rPr>
          <w:rFonts w:ascii="Times New Roman" w:hAnsi="Times New Roman"/>
        </w:rPr>
        <w:t xml:space="preserve">throughout their agency and </w:t>
      </w:r>
      <w:r w:rsidR="00664387" w:rsidRPr="00AC24F5">
        <w:rPr>
          <w:rFonts w:ascii="Times New Roman" w:hAnsi="Times New Roman"/>
        </w:rPr>
        <w:t xml:space="preserve">to as many </w:t>
      </w:r>
      <w:r w:rsidR="004C3283" w:rsidRPr="00AC24F5">
        <w:rPr>
          <w:rFonts w:ascii="Times New Roman" w:hAnsi="Times New Roman"/>
        </w:rPr>
        <w:t>v</w:t>
      </w:r>
      <w:r w:rsidR="00664387" w:rsidRPr="00AC24F5">
        <w:rPr>
          <w:rFonts w:ascii="Times New Roman" w:hAnsi="Times New Roman"/>
        </w:rPr>
        <w:t xml:space="preserve">eterans as possible. Agencies will also be provided with a flyer </w:t>
      </w:r>
      <w:r w:rsidR="00F27FD3" w:rsidRPr="00AC24F5">
        <w:rPr>
          <w:rFonts w:ascii="Times New Roman" w:hAnsi="Times New Roman"/>
        </w:rPr>
        <w:t>to use in disseminating information about the survey</w:t>
      </w:r>
      <w:r w:rsidR="00974E17" w:rsidRPr="00AC24F5">
        <w:rPr>
          <w:rFonts w:ascii="Times New Roman" w:hAnsi="Times New Roman"/>
        </w:rPr>
        <w:t xml:space="preserve"> (see Attachment D1)</w:t>
      </w:r>
      <w:r w:rsidRPr="00AC24F5">
        <w:rPr>
          <w:rFonts w:ascii="Times New Roman" w:hAnsi="Times New Roman"/>
        </w:rPr>
        <w:t>.</w:t>
      </w:r>
      <w:r w:rsidR="00532E18" w:rsidRPr="00AC24F5">
        <w:rPr>
          <w:rFonts w:ascii="Times New Roman" w:hAnsi="Times New Roman"/>
        </w:rPr>
        <w:t xml:space="preserve"> </w:t>
      </w:r>
      <w:r w:rsidR="00664387" w:rsidRPr="00AC24F5">
        <w:rPr>
          <w:rFonts w:ascii="Times New Roman" w:hAnsi="Times New Roman"/>
        </w:rPr>
        <w:t>The flyer outlines the purpose of the survey</w:t>
      </w:r>
      <w:r w:rsidR="00821488" w:rsidRPr="00AC24F5">
        <w:rPr>
          <w:rFonts w:ascii="Times New Roman" w:hAnsi="Times New Roman"/>
        </w:rPr>
        <w:t xml:space="preserve">, </w:t>
      </w:r>
      <w:r w:rsidR="00664387" w:rsidRPr="00AC24F5">
        <w:rPr>
          <w:rFonts w:ascii="Times New Roman" w:hAnsi="Times New Roman"/>
        </w:rPr>
        <w:t>the topics to be covered, and the expected time to complete the survey</w:t>
      </w:r>
      <w:r w:rsidR="00B40A67" w:rsidRPr="00AC24F5">
        <w:rPr>
          <w:rFonts w:ascii="Times New Roman" w:hAnsi="Times New Roman"/>
        </w:rPr>
        <w:t xml:space="preserve"> (this survey will take approximately 60 minutes to complete).</w:t>
      </w:r>
    </w:p>
    <w:p w:rsidR="006E0933" w:rsidRPr="00AC24F5" w:rsidRDefault="006E0933" w:rsidP="00B26C69">
      <w:pPr>
        <w:jc w:val="left"/>
        <w:rPr>
          <w:rFonts w:ascii="Times New Roman" w:hAnsi="Times New Roman"/>
        </w:rPr>
      </w:pPr>
    </w:p>
    <w:p w:rsidR="00B40A67" w:rsidRPr="00AC24F5" w:rsidRDefault="006E0933" w:rsidP="00AA44A5">
      <w:pPr>
        <w:jc w:val="left"/>
        <w:rPr>
          <w:rFonts w:ascii="Times New Roman" w:hAnsi="Times New Roman"/>
        </w:rPr>
      </w:pPr>
      <w:r w:rsidRPr="00AC24F5">
        <w:rPr>
          <w:rFonts w:ascii="Times New Roman" w:hAnsi="Times New Roman"/>
        </w:rPr>
        <w:t>Like the survey of assistance dog providers, the Veterans survey will be created, administered, and managed with Survey Monkey (surveymonkey.com</w:t>
      </w:r>
      <w:r w:rsidR="00CD422A" w:rsidRPr="00AC24F5">
        <w:rPr>
          <w:rFonts w:ascii="Times New Roman" w:hAnsi="Times New Roman"/>
        </w:rPr>
        <w:t>)</w:t>
      </w:r>
      <w:r w:rsidRPr="00AC24F5">
        <w:rPr>
          <w:rFonts w:ascii="Times New Roman" w:hAnsi="Times New Roman"/>
        </w:rPr>
        <w:t>. This</w:t>
      </w:r>
      <w:r w:rsidR="00B26C69" w:rsidRPr="00AC24F5">
        <w:rPr>
          <w:rFonts w:ascii="Times New Roman" w:hAnsi="Times New Roman"/>
        </w:rPr>
        <w:t xml:space="preserve"> survey</w:t>
      </w:r>
      <w:r w:rsidR="00664387" w:rsidRPr="00AC24F5">
        <w:rPr>
          <w:rFonts w:ascii="Times New Roman" w:hAnsi="Times New Roman"/>
        </w:rPr>
        <w:t xml:space="preserve"> </w:t>
      </w:r>
      <w:r w:rsidR="00B26C69" w:rsidRPr="00AC24F5">
        <w:rPr>
          <w:rFonts w:ascii="Times New Roman" w:hAnsi="Times New Roman"/>
        </w:rPr>
        <w:t xml:space="preserve">will take </w:t>
      </w:r>
      <w:r w:rsidR="006D5991">
        <w:rPr>
          <w:rFonts w:ascii="Times New Roman" w:hAnsi="Times New Roman"/>
        </w:rPr>
        <w:t xml:space="preserve">up to </w:t>
      </w:r>
      <w:r w:rsidR="00B26C69" w:rsidRPr="00AC24F5">
        <w:rPr>
          <w:rFonts w:ascii="Times New Roman" w:hAnsi="Times New Roman"/>
        </w:rPr>
        <w:t xml:space="preserve">approximately </w:t>
      </w:r>
      <w:r w:rsidR="00A478C2" w:rsidRPr="00AC24F5">
        <w:rPr>
          <w:rFonts w:ascii="Times New Roman" w:hAnsi="Times New Roman"/>
        </w:rPr>
        <w:t>60 minutes</w:t>
      </w:r>
      <w:r w:rsidR="00B26C69" w:rsidRPr="00AC24F5">
        <w:rPr>
          <w:rFonts w:ascii="Times New Roman" w:hAnsi="Times New Roman"/>
        </w:rPr>
        <w:t xml:space="preserve"> to complete</w:t>
      </w:r>
      <w:r w:rsidR="00A478C2" w:rsidRPr="00AC24F5">
        <w:rPr>
          <w:rFonts w:ascii="Times New Roman" w:hAnsi="Times New Roman"/>
        </w:rPr>
        <w:t>.</w:t>
      </w:r>
      <w:r w:rsidR="002B6813" w:rsidRPr="00AC24F5" w:rsidDel="002B6813">
        <w:rPr>
          <w:rFonts w:ascii="Times New Roman" w:hAnsi="Times New Roman"/>
        </w:rPr>
        <w:t xml:space="preserve"> </w:t>
      </w:r>
      <w:r w:rsidR="006D5991">
        <w:rPr>
          <w:rFonts w:ascii="Times New Roman" w:hAnsi="Times New Roman"/>
        </w:rPr>
        <w:t>This is the worst-case scenario. The survey was designed to reduce the burden</w:t>
      </w:r>
      <w:r w:rsidR="003030F3">
        <w:rPr>
          <w:rFonts w:ascii="Times New Roman" w:hAnsi="Times New Roman"/>
        </w:rPr>
        <w:t xml:space="preserve"> on each respondent</w:t>
      </w:r>
      <w:r w:rsidR="006D5991">
        <w:rPr>
          <w:rFonts w:ascii="Times New Roman" w:hAnsi="Times New Roman"/>
        </w:rPr>
        <w:t xml:space="preserve"> </w:t>
      </w:r>
      <w:r w:rsidR="003030F3">
        <w:rPr>
          <w:rFonts w:ascii="Times New Roman" w:hAnsi="Times New Roman"/>
        </w:rPr>
        <w:t>as much as possible</w:t>
      </w:r>
      <w:r w:rsidR="006D5991">
        <w:rPr>
          <w:rFonts w:ascii="Times New Roman" w:hAnsi="Times New Roman"/>
        </w:rPr>
        <w:t xml:space="preserve"> by presenting only questions that are applicable. </w:t>
      </w:r>
      <w:r w:rsidR="003030F3">
        <w:rPr>
          <w:rFonts w:ascii="Times New Roman" w:hAnsi="Times New Roman"/>
        </w:rPr>
        <w:t>The survey branches in many sections and, d</w:t>
      </w:r>
      <w:r w:rsidR="006D5991">
        <w:rPr>
          <w:rFonts w:ascii="Times New Roman" w:hAnsi="Times New Roman"/>
        </w:rPr>
        <w:t xml:space="preserve">epending on each </w:t>
      </w:r>
      <w:r w:rsidR="001D0D78">
        <w:rPr>
          <w:rFonts w:ascii="Times New Roman" w:hAnsi="Times New Roman"/>
        </w:rPr>
        <w:t>respondent’s</w:t>
      </w:r>
      <w:r w:rsidR="006D5991">
        <w:rPr>
          <w:rFonts w:ascii="Times New Roman" w:hAnsi="Times New Roman"/>
        </w:rPr>
        <w:t xml:space="preserve"> answers, </w:t>
      </w:r>
      <w:r w:rsidR="003030F3">
        <w:rPr>
          <w:rFonts w:ascii="Times New Roman" w:hAnsi="Times New Roman"/>
        </w:rPr>
        <w:t>skips some sections entirely</w:t>
      </w:r>
      <w:r w:rsidR="006D5991">
        <w:rPr>
          <w:rFonts w:ascii="Times New Roman" w:hAnsi="Times New Roman"/>
        </w:rPr>
        <w:t xml:space="preserve">. </w:t>
      </w:r>
      <w:r w:rsidR="003030F3">
        <w:rPr>
          <w:rFonts w:ascii="Times New Roman" w:hAnsi="Times New Roman"/>
        </w:rPr>
        <w:t xml:space="preserve">However, some sections of the survey include standardized, validated instruments that are not possible to shorten without compromising their validity. </w:t>
      </w:r>
      <w:r w:rsidR="00AA44A5" w:rsidRPr="00AC24F5">
        <w:rPr>
          <w:rFonts w:ascii="Times New Roman" w:hAnsi="Times New Roman"/>
        </w:rPr>
        <w:t>Respondents of either survey must have access to the internet</w:t>
      </w:r>
      <w:r w:rsidR="002B6813" w:rsidRPr="00AC24F5">
        <w:rPr>
          <w:rFonts w:ascii="Times New Roman" w:hAnsi="Times New Roman"/>
        </w:rPr>
        <w:t xml:space="preserve"> to complete the survey</w:t>
      </w:r>
      <w:r w:rsidR="00AA44A5" w:rsidRPr="00AC24F5">
        <w:rPr>
          <w:rFonts w:ascii="Times New Roman" w:hAnsi="Times New Roman"/>
        </w:rPr>
        <w:t xml:space="preserve">; paper copies of the survey will not be provided. </w:t>
      </w:r>
      <w:r w:rsidR="00C66FAA" w:rsidRPr="00AC24F5">
        <w:rPr>
          <w:rFonts w:ascii="Times New Roman" w:hAnsi="Times New Roman"/>
        </w:rPr>
        <w:t>All assistance dog providers were identified through their presence on the world-wide web and thus will be recruited by direct email. In today’s business climate, it is unlikely that service dog providers do not have a web presence and thus access to the internet. Veterans will be recruited</w:t>
      </w:r>
      <w:r w:rsidR="002B6813" w:rsidRPr="00AC24F5">
        <w:rPr>
          <w:rFonts w:ascii="Times New Roman" w:hAnsi="Times New Roman"/>
        </w:rPr>
        <w:t xml:space="preserve"> indirectly</w:t>
      </w:r>
      <w:r w:rsidR="00C66FAA" w:rsidRPr="00AC24F5">
        <w:rPr>
          <w:rFonts w:ascii="Times New Roman" w:hAnsi="Times New Roman"/>
        </w:rPr>
        <w:t xml:space="preserve"> </w:t>
      </w:r>
      <w:r w:rsidR="002B6813" w:rsidRPr="00AC24F5">
        <w:rPr>
          <w:rFonts w:ascii="Times New Roman" w:hAnsi="Times New Roman"/>
        </w:rPr>
        <w:t>through various</w:t>
      </w:r>
      <w:r w:rsidR="00A309F9" w:rsidRPr="00AC24F5">
        <w:rPr>
          <w:rFonts w:ascii="Times New Roman" w:hAnsi="Times New Roman"/>
        </w:rPr>
        <w:t xml:space="preserve"> </w:t>
      </w:r>
      <w:r w:rsidR="00821488" w:rsidRPr="00AC24F5">
        <w:rPr>
          <w:rFonts w:ascii="Times New Roman" w:hAnsi="Times New Roman"/>
        </w:rPr>
        <w:t>veterans’</w:t>
      </w:r>
      <w:r w:rsidR="00AA44A5" w:rsidRPr="00AC24F5">
        <w:rPr>
          <w:rFonts w:ascii="Times New Roman" w:hAnsi="Times New Roman"/>
        </w:rPr>
        <w:t xml:space="preserve"> organizations, many of which make resources, such as internet access, available to their members. Despite widespread internet access in the U.S.</w:t>
      </w:r>
      <w:r w:rsidR="00A309F9" w:rsidRPr="00AC24F5">
        <w:rPr>
          <w:rFonts w:ascii="Times New Roman" w:hAnsi="Times New Roman"/>
        </w:rPr>
        <w:t xml:space="preserve"> population</w:t>
      </w:r>
      <w:r w:rsidR="00AA44A5" w:rsidRPr="00AC24F5">
        <w:rPr>
          <w:rFonts w:ascii="Times New Roman" w:hAnsi="Times New Roman"/>
        </w:rPr>
        <w:t>, the exclusion of veterans without</w:t>
      </w:r>
      <w:r w:rsidR="00A309F9" w:rsidRPr="00AC24F5">
        <w:rPr>
          <w:rFonts w:ascii="Times New Roman" w:hAnsi="Times New Roman"/>
        </w:rPr>
        <w:t xml:space="preserve"> internet</w:t>
      </w:r>
      <w:r w:rsidR="00AA44A5" w:rsidRPr="00AC24F5">
        <w:rPr>
          <w:rFonts w:ascii="Times New Roman" w:hAnsi="Times New Roman"/>
        </w:rPr>
        <w:t xml:space="preserve"> access to the internet is a limitation of this study. </w:t>
      </w:r>
    </w:p>
    <w:p w:rsidR="00AA44A5" w:rsidRPr="00AC24F5" w:rsidRDefault="00AA44A5" w:rsidP="00AA44A5">
      <w:pPr>
        <w:jc w:val="left"/>
        <w:rPr>
          <w:rFonts w:ascii="Times New Roman" w:hAnsi="Times New Roman"/>
        </w:rPr>
      </w:pPr>
    </w:p>
    <w:p w:rsidR="00664387" w:rsidRPr="00AC24F5" w:rsidRDefault="00664387" w:rsidP="00664387">
      <w:pPr>
        <w:ind w:firstLine="720"/>
        <w:jc w:val="left"/>
        <w:rPr>
          <w:rFonts w:ascii="Times New Roman" w:hAnsi="Times New Roman"/>
        </w:rPr>
      </w:pPr>
    </w:p>
    <w:p w:rsidR="00664387" w:rsidRPr="00AC24F5" w:rsidRDefault="00664387" w:rsidP="00B26C69">
      <w:pPr>
        <w:jc w:val="left"/>
        <w:rPr>
          <w:rFonts w:ascii="Times New Roman" w:hAnsi="Times New Roman"/>
        </w:rPr>
      </w:pPr>
      <w:r w:rsidRPr="00AC24F5">
        <w:rPr>
          <w:rFonts w:ascii="Times New Roman" w:hAnsi="Times New Roman"/>
        </w:rPr>
        <w:t>Periodically during the survey period and at the conclusion of the survey period, the electronic files containing survey responses will be copied from the Survey Monkey site to NIOSH file servers by NIOSH personnel where it will be stored in a secure manner. At the conclusion of the survey period, all data files will be deleted from the Survey Monkey site.</w:t>
      </w:r>
    </w:p>
    <w:p w:rsidR="000A3E66" w:rsidRPr="00AC24F5" w:rsidRDefault="000A3E66" w:rsidP="000F1D56">
      <w:pPr>
        <w:jc w:val="left"/>
        <w:rPr>
          <w:rFonts w:ascii="Times New Roman" w:hAnsi="Times New Roman"/>
        </w:rPr>
      </w:pPr>
    </w:p>
    <w:p w:rsidR="008F4BEF" w:rsidRPr="00AC24F5" w:rsidRDefault="008F4BEF" w:rsidP="000F1D56">
      <w:pPr>
        <w:jc w:val="left"/>
        <w:rPr>
          <w:rFonts w:ascii="Times New Roman" w:hAnsi="Times New Roman"/>
        </w:rPr>
      </w:pPr>
      <w:r w:rsidRPr="00AC24F5">
        <w:rPr>
          <w:rFonts w:ascii="Times New Roman" w:hAnsi="Times New Roman"/>
        </w:rPr>
        <w:t>Data collection partners include the following:</w:t>
      </w:r>
    </w:p>
    <w:p w:rsidR="008F4BEF" w:rsidRPr="00AC24F5" w:rsidRDefault="008F4BEF" w:rsidP="000F1D56">
      <w:pPr>
        <w:jc w:val="left"/>
        <w:rPr>
          <w:rFonts w:ascii="Times New Roman" w:hAnsi="Times New Roman"/>
        </w:rPr>
      </w:pPr>
    </w:p>
    <w:p w:rsidR="008F4BEF" w:rsidRPr="00AC24F5" w:rsidRDefault="008F4BEF" w:rsidP="008F4BEF">
      <w:pPr>
        <w:jc w:val="left"/>
        <w:rPr>
          <w:rFonts w:ascii="Times New Roman" w:hAnsi="Times New Roman"/>
        </w:rPr>
      </w:pPr>
    </w:p>
    <w:p w:rsidR="00D60724" w:rsidRPr="00AC24F5" w:rsidRDefault="007327C1" w:rsidP="000F1D56">
      <w:pPr>
        <w:jc w:val="left"/>
        <w:rPr>
          <w:rFonts w:ascii="Times New Roman" w:hAnsi="Times New Roman"/>
          <w:u w:val="single"/>
        </w:rPr>
      </w:pPr>
      <w:r w:rsidRPr="00AC24F5">
        <w:rPr>
          <w:rFonts w:ascii="Times New Roman" w:hAnsi="Times New Roman"/>
          <w:u w:val="single"/>
        </w:rPr>
        <w:lastRenderedPageBreak/>
        <w:t xml:space="preserve">Items of </w:t>
      </w:r>
      <w:r w:rsidR="00D60724" w:rsidRPr="00AC24F5">
        <w:rPr>
          <w:rFonts w:ascii="Times New Roman" w:hAnsi="Times New Roman"/>
          <w:u w:val="single"/>
        </w:rPr>
        <w:t>Information to be Collected</w:t>
      </w:r>
    </w:p>
    <w:p w:rsidR="005D7BD0" w:rsidRPr="00AC24F5" w:rsidRDefault="005D7BD0" w:rsidP="00BF1C78">
      <w:pPr>
        <w:jc w:val="left"/>
        <w:rPr>
          <w:rFonts w:ascii="Times New Roman" w:hAnsi="Times New Roman"/>
        </w:rPr>
      </w:pPr>
    </w:p>
    <w:p w:rsidR="00B07DC1" w:rsidRPr="00AC24F5" w:rsidRDefault="00B07DC1" w:rsidP="00BF1C78">
      <w:pPr>
        <w:autoSpaceDE w:val="0"/>
        <w:autoSpaceDN w:val="0"/>
        <w:adjustRightInd w:val="0"/>
        <w:jc w:val="left"/>
        <w:rPr>
          <w:rFonts w:ascii="Times New Roman" w:hAnsi="Times New Roman"/>
          <w:iCs/>
        </w:rPr>
      </w:pPr>
      <w:r w:rsidRPr="00AC24F5">
        <w:rPr>
          <w:rFonts w:ascii="Times New Roman" w:hAnsi="Times New Roman"/>
          <w:iCs/>
        </w:rPr>
        <w:t>Survey 1</w:t>
      </w:r>
      <w:r w:rsidR="00313434" w:rsidRPr="00AC24F5">
        <w:rPr>
          <w:rFonts w:ascii="Times New Roman" w:hAnsi="Times New Roman"/>
          <w:iCs/>
        </w:rPr>
        <w:t>:</w:t>
      </w:r>
      <w:r w:rsidRPr="00AC24F5">
        <w:rPr>
          <w:rFonts w:ascii="Times New Roman" w:hAnsi="Times New Roman"/>
          <w:iCs/>
        </w:rPr>
        <w:t xml:space="preserve"> Assistance Dog Providers</w:t>
      </w:r>
    </w:p>
    <w:p w:rsidR="00B07DC1" w:rsidRPr="00AC24F5" w:rsidRDefault="00B07DC1" w:rsidP="00BF1C78">
      <w:pPr>
        <w:autoSpaceDE w:val="0"/>
        <w:autoSpaceDN w:val="0"/>
        <w:adjustRightInd w:val="0"/>
        <w:jc w:val="left"/>
        <w:rPr>
          <w:rFonts w:ascii="Times New Roman" w:hAnsi="Times New Roman"/>
          <w:iCs/>
        </w:rPr>
      </w:pPr>
    </w:p>
    <w:p w:rsidR="00BF1C78" w:rsidRPr="00AC24F5" w:rsidRDefault="00483C6C" w:rsidP="00BF1C78">
      <w:pPr>
        <w:autoSpaceDE w:val="0"/>
        <w:autoSpaceDN w:val="0"/>
        <w:adjustRightInd w:val="0"/>
        <w:jc w:val="left"/>
        <w:rPr>
          <w:rFonts w:ascii="Times New Roman" w:hAnsi="Times New Roman"/>
        </w:rPr>
      </w:pPr>
      <w:r w:rsidRPr="00AC24F5">
        <w:rPr>
          <w:rFonts w:ascii="Times New Roman" w:hAnsi="Times New Roman"/>
          <w:iCs/>
        </w:rPr>
        <w:t>A</w:t>
      </w:r>
      <w:r w:rsidR="00BF1C78" w:rsidRPr="00AC24F5">
        <w:rPr>
          <w:rFonts w:ascii="Times New Roman" w:hAnsi="Times New Roman"/>
          <w:iCs/>
        </w:rPr>
        <w:t xml:space="preserve">ssistance dog providers in the U.S. </w:t>
      </w:r>
      <w:r w:rsidRPr="00AC24F5">
        <w:rPr>
          <w:rFonts w:ascii="Times New Roman" w:hAnsi="Times New Roman"/>
          <w:iCs/>
        </w:rPr>
        <w:t xml:space="preserve"> will complete a web-based survey </w:t>
      </w:r>
      <w:r w:rsidR="00BF1C78" w:rsidRPr="00AC24F5">
        <w:rPr>
          <w:rFonts w:ascii="Times New Roman" w:hAnsi="Times New Roman"/>
          <w:iCs/>
          <w:color w:val="000000"/>
        </w:rPr>
        <w:t>for the purpose</w:t>
      </w:r>
      <w:r w:rsidR="00BF1C78" w:rsidRPr="00AC24F5">
        <w:rPr>
          <w:rFonts w:ascii="Times New Roman" w:hAnsi="Times New Roman"/>
          <w:iCs/>
        </w:rPr>
        <w:t xml:space="preserve"> of collecting information about the services they provide for </w:t>
      </w:r>
      <w:r w:rsidR="004C3283" w:rsidRPr="00AC24F5">
        <w:rPr>
          <w:rFonts w:ascii="Times New Roman" w:hAnsi="Times New Roman"/>
          <w:iCs/>
        </w:rPr>
        <w:t>v</w:t>
      </w:r>
      <w:r w:rsidR="00BF1C78" w:rsidRPr="00AC24F5">
        <w:rPr>
          <w:rFonts w:ascii="Times New Roman" w:hAnsi="Times New Roman"/>
          <w:iCs/>
        </w:rPr>
        <w:t xml:space="preserve">eterans. </w:t>
      </w:r>
      <w:r w:rsidR="00BF1C78" w:rsidRPr="00AC24F5">
        <w:rPr>
          <w:rFonts w:ascii="Times New Roman" w:hAnsi="Times New Roman"/>
        </w:rPr>
        <w:t>Assistance dog providers will report information concerning their agency structure, goals, target population, and services.</w:t>
      </w:r>
    </w:p>
    <w:p w:rsidR="00BF1C78" w:rsidRPr="00AC24F5" w:rsidRDefault="00BF1C78" w:rsidP="00BF1C78">
      <w:pPr>
        <w:autoSpaceDE w:val="0"/>
        <w:autoSpaceDN w:val="0"/>
        <w:adjustRightInd w:val="0"/>
        <w:jc w:val="left"/>
        <w:rPr>
          <w:rFonts w:ascii="Times New Roman" w:hAnsi="Times New Roman"/>
        </w:rPr>
      </w:pPr>
      <w:r w:rsidRPr="00AC24F5">
        <w:rPr>
          <w:rFonts w:ascii="Times New Roman" w:hAnsi="Times New Roman"/>
        </w:rPr>
        <w:t>They will also report information concerning services that focus on returning to work and specific strategies they have used to address issues related to return to work.</w:t>
      </w:r>
    </w:p>
    <w:p w:rsidR="00BF1C78" w:rsidRPr="00AC24F5" w:rsidRDefault="00BF1C78" w:rsidP="00BF1C78">
      <w:pPr>
        <w:autoSpaceDE w:val="0"/>
        <w:autoSpaceDN w:val="0"/>
        <w:adjustRightInd w:val="0"/>
        <w:jc w:val="left"/>
        <w:rPr>
          <w:rFonts w:ascii="Times New Roman" w:hAnsi="Times New Roman"/>
        </w:rPr>
      </w:pPr>
    </w:p>
    <w:p w:rsidR="00F16BF6" w:rsidRPr="00AC24F5" w:rsidRDefault="00D60724" w:rsidP="00BF1C78">
      <w:pPr>
        <w:jc w:val="left"/>
        <w:rPr>
          <w:rFonts w:ascii="Times New Roman" w:hAnsi="Times New Roman"/>
        </w:rPr>
      </w:pPr>
      <w:r w:rsidRPr="00AC24F5">
        <w:rPr>
          <w:rFonts w:ascii="Times New Roman" w:hAnsi="Times New Roman"/>
        </w:rPr>
        <w:t>No individually identifiable information is being collected. Information will be col</w:t>
      </w:r>
      <w:r w:rsidR="00214771" w:rsidRPr="00AC24F5">
        <w:rPr>
          <w:rFonts w:ascii="Times New Roman" w:hAnsi="Times New Roman"/>
        </w:rPr>
        <w:t>lected on demographic variables of each organization and the services they provide to all clients, and Veteran clients, specifically.</w:t>
      </w:r>
      <w:r w:rsidR="007C388F" w:rsidRPr="00AC24F5">
        <w:rPr>
          <w:rFonts w:ascii="Times New Roman" w:hAnsi="Times New Roman"/>
        </w:rPr>
        <w:t xml:space="preserve"> </w:t>
      </w:r>
    </w:p>
    <w:p w:rsidR="00810F46" w:rsidRPr="00AC24F5" w:rsidRDefault="00810F46" w:rsidP="00BF1C78">
      <w:pPr>
        <w:jc w:val="left"/>
        <w:rPr>
          <w:rFonts w:ascii="Times New Roman" w:hAnsi="Times New Roman"/>
        </w:rPr>
      </w:pPr>
    </w:p>
    <w:p w:rsidR="00313434" w:rsidRPr="00AC24F5" w:rsidRDefault="00B07DC1" w:rsidP="00B07DC1">
      <w:pPr>
        <w:jc w:val="left"/>
        <w:rPr>
          <w:rFonts w:ascii="Times New Roman" w:hAnsi="Times New Roman"/>
        </w:rPr>
      </w:pPr>
      <w:r w:rsidRPr="00AC24F5">
        <w:rPr>
          <w:rFonts w:ascii="Times New Roman" w:hAnsi="Times New Roman"/>
        </w:rPr>
        <w:t>Survey 2</w:t>
      </w:r>
      <w:r w:rsidR="00313434" w:rsidRPr="00AC24F5">
        <w:rPr>
          <w:rFonts w:ascii="Times New Roman" w:hAnsi="Times New Roman"/>
        </w:rPr>
        <w:t>:</w:t>
      </w:r>
      <w:r w:rsidRPr="00AC24F5">
        <w:rPr>
          <w:rFonts w:ascii="Times New Roman" w:hAnsi="Times New Roman"/>
        </w:rPr>
        <w:t xml:space="preserve"> Veteran</w:t>
      </w:r>
      <w:r w:rsidR="00313434" w:rsidRPr="00AC24F5">
        <w:rPr>
          <w:rFonts w:ascii="Times New Roman" w:hAnsi="Times New Roman"/>
        </w:rPr>
        <w:t>s</w:t>
      </w:r>
    </w:p>
    <w:p w:rsidR="00B07DC1" w:rsidRPr="00AC24F5" w:rsidRDefault="00B07DC1" w:rsidP="00B07DC1">
      <w:pPr>
        <w:jc w:val="left"/>
        <w:rPr>
          <w:rFonts w:ascii="Times New Roman" w:hAnsi="Times New Roman"/>
        </w:rPr>
      </w:pPr>
      <w:r w:rsidRPr="00AC24F5">
        <w:rPr>
          <w:rFonts w:ascii="Times New Roman" w:hAnsi="Times New Roman"/>
        </w:rPr>
        <w:t xml:space="preserve"> </w:t>
      </w:r>
    </w:p>
    <w:p w:rsidR="00CB4637" w:rsidRDefault="00B07DC1" w:rsidP="00483C6C">
      <w:pPr>
        <w:jc w:val="left"/>
        <w:rPr>
          <w:rFonts w:ascii="Times New Roman" w:hAnsi="Times New Roman"/>
        </w:rPr>
      </w:pPr>
      <w:r w:rsidRPr="00AC24F5">
        <w:rPr>
          <w:rFonts w:ascii="Times New Roman" w:hAnsi="Times New Roman"/>
        </w:rPr>
        <w:t xml:space="preserve">Veterans </w:t>
      </w:r>
      <w:r w:rsidR="00483C6C" w:rsidRPr="00AC24F5">
        <w:rPr>
          <w:rFonts w:ascii="Times New Roman" w:hAnsi="Times New Roman"/>
          <w:iCs/>
        </w:rPr>
        <w:t xml:space="preserve">will complete a web-based survey </w:t>
      </w:r>
      <w:r w:rsidRPr="00AC24F5">
        <w:rPr>
          <w:rFonts w:ascii="Times New Roman" w:hAnsi="Times New Roman"/>
        </w:rPr>
        <w:t xml:space="preserve">for the purpose of </w:t>
      </w:r>
      <w:r w:rsidR="00E05BC3" w:rsidRPr="00AC24F5">
        <w:rPr>
          <w:rFonts w:ascii="Times New Roman" w:hAnsi="Times New Roman"/>
        </w:rPr>
        <w:t xml:space="preserve">obtaining </w:t>
      </w:r>
      <w:r w:rsidR="00CB4637">
        <w:rPr>
          <w:rFonts w:ascii="Times New Roman" w:hAnsi="Times New Roman"/>
        </w:rPr>
        <w:t>the following:</w:t>
      </w:r>
    </w:p>
    <w:p w:rsidR="00CB4637" w:rsidRDefault="00E05BC3" w:rsidP="00CB4637">
      <w:pPr>
        <w:pStyle w:val="ListParagraph"/>
        <w:numPr>
          <w:ilvl w:val="0"/>
          <w:numId w:val="28"/>
        </w:numPr>
        <w:jc w:val="left"/>
        <w:rPr>
          <w:rFonts w:ascii="Times New Roman" w:hAnsi="Times New Roman"/>
        </w:rPr>
      </w:pPr>
      <w:r w:rsidRPr="00CB4637">
        <w:rPr>
          <w:rFonts w:ascii="Times New Roman" w:hAnsi="Times New Roman"/>
        </w:rPr>
        <w:t xml:space="preserve">self-reported </w:t>
      </w:r>
      <w:r w:rsidR="00E56D84" w:rsidRPr="00CB4637">
        <w:rPr>
          <w:rFonts w:ascii="Times New Roman" w:hAnsi="Times New Roman"/>
        </w:rPr>
        <w:t xml:space="preserve">information </w:t>
      </w:r>
      <w:r w:rsidR="00483C6C" w:rsidRPr="00CB4637">
        <w:rPr>
          <w:rFonts w:ascii="Times New Roman" w:hAnsi="Times New Roman"/>
        </w:rPr>
        <w:t xml:space="preserve">about </w:t>
      </w:r>
      <w:r w:rsidR="00B07DC1" w:rsidRPr="00CB4637">
        <w:rPr>
          <w:rFonts w:ascii="Times New Roman" w:hAnsi="Times New Roman"/>
        </w:rPr>
        <w:t>their deployment history</w:t>
      </w:r>
    </w:p>
    <w:p w:rsidR="00CB4637" w:rsidRDefault="00B07DC1" w:rsidP="00CB4637">
      <w:pPr>
        <w:pStyle w:val="ListParagraph"/>
        <w:numPr>
          <w:ilvl w:val="0"/>
          <w:numId w:val="28"/>
        </w:numPr>
        <w:jc w:val="left"/>
        <w:rPr>
          <w:rFonts w:ascii="Times New Roman" w:hAnsi="Times New Roman"/>
        </w:rPr>
      </w:pPr>
      <w:r w:rsidRPr="00CB4637">
        <w:rPr>
          <w:rFonts w:ascii="Times New Roman" w:hAnsi="Times New Roman"/>
        </w:rPr>
        <w:t>exposure to traumatic events</w:t>
      </w:r>
    </w:p>
    <w:p w:rsidR="00CB4637" w:rsidRDefault="00B07DC1" w:rsidP="00CB4637">
      <w:pPr>
        <w:pStyle w:val="ListParagraph"/>
        <w:numPr>
          <w:ilvl w:val="0"/>
          <w:numId w:val="28"/>
        </w:numPr>
        <w:jc w:val="left"/>
        <w:rPr>
          <w:rFonts w:ascii="Times New Roman" w:hAnsi="Times New Roman"/>
        </w:rPr>
      </w:pPr>
      <w:r w:rsidRPr="00CB4637">
        <w:rPr>
          <w:rFonts w:ascii="Times New Roman" w:hAnsi="Times New Roman"/>
        </w:rPr>
        <w:t>past and current pet ownership</w:t>
      </w:r>
    </w:p>
    <w:p w:rsidR="00CB4637" w:rsidRDefault="00B07DC1" w:rsidP="00CB4637">
      <w:pPr>
        <w:pStyle w:val="ListParagraph"/>
        <w:numPr>
          <w:ilvl w:val="0"/>
          <w:numId w:val="28"/>
        </w:numPr>
        <w:jc w:val="left"/>
        <w:rPr>
          <w:rFonts w:ascii="Times New Roman" w:hAnsi="Times New Roman"/>
        </w:rPr>
      </w:pPr>
      <w:r w:rsidRPr="00CB4637">
        <w:rPr>
          <w:rFonts w:ascii="Times New Roman" w:hAnsi="Times New Roman"/>
        </w:rPr>
        <w:t>status of any psychological disability</w:t>
      </w:r>
      <w:r w:rsidR="00CB4637">
        <w:rPr>
          <w:rFonts w:ascii="Times New Roman" w:hAnsi="Times New Roman"/>
        </w:rPr>
        <w:t xml:space="preserve"> </w:t>
      </w:r>
      <w:r w:rsidRPr="00CB4637">
        <w:rPr>
          <w:rFonts w:ascii="Times New Roman" w:hAnsi="Times New Roman"/>
        </w:rPr>
        <w:t>and level of functioning</w:t>
      </w:r>
    </w:p>
    <w:p w:rsidR="00CB4637" w:rsidRDefault="00B07DC1" w:rsidP="00CB4637">
      <w:pPr>
        <w:pStyle w:val="ListParagraph"/>
        <w:numPr>
          <w:ilvl w:val="0"/>
          <w:numId w:val="28"/>
        </w:numPr>
        <w:jc w:val="left"/>
        <w:rPr>
          <w:rFonts w:ascii="Times New Roman" w:hAnsi="Times New Roman"/>
        </w:rPr>
      </w:pPr>
      <w:r w:rsidRPr="00CB4637">
        <w:rPr>
          <w:rFonts w:ascii="Times New Roman" w:hAnsi="Times New Roman"/>
        </w:rPr>
        <w:t>perceived barriers and fa</w:t>
      </w:r>
      <w:r w:rsidR="00E56D84" w:rsidRPr="00CB4637">
        <w:rPr>
          <w:rFonts w:ascii="Times New Roman" w:hAnsi="Times New Roman"/>
        </w:rPr>
        <w:t>cilitators to returning to work</w:t>
      </w:r>
    </w:p>
    <w:p w:rsidR="00CB4637" w:rsidRDefault="00B07DC1" w:rsidP="00CB4637">
      <w:pPr>
        <w:pStyle w:val="ListParagraph"/>
        <w:numPr>
          <w:ilvl w:val="0"/>
          <w:numId w:val="28"/>
        </w:numPr>
        <w:jc w:val="left"/>
        <w:rPr>
          <w:rFonts w:ascii="Times New Roman" w:hAnsi="Times New Roman"/>
        </w:rPr>
      </w:pPr>
      <w:r w:rsidRPr="00CB4637">
        <w:rPr>
          <w:rFonts w:ascii="Times New Roman" w:hAnsi="Times New Roman"/>
        </w:rPr>
        <w:t>the role that animals or pets play in their daily lives and in issues related to return to work</w:t>
      </w:r>
    </w:p>
    <w:p w:rsidR="00CB4637" w:rsidRDefault="00CB4637" w:rsidP="00CB4637">
      <w:pPr>
        <w:jc w:val="left"/>
        <w:rPr>
          <w:rFonts w:ascii="Times New Roman" w:hAnsi="Times New Roman"/>
        </w:rPr>
      </w:pPr>
    </w:p>
    <w:p w:rsidR="00E56D84" w:rsidRPr="00AC24F5" w:rsidRDefault="00E56D84" w:rsidP="00E56D84">
      <w:pPr>
        <w:jc w:val="left"/>
        <w:rPr>
          <w:rFonts w:ascii="Times New Roman" w:hAnsi="Times New Roman"/>
        </w:rPr>
      </w:pPr>
    </w:p>
    <w:p w:rsidR="006D4957" w:rsidRPr="00AC24F5" w:rsidRDefault="006D4957" w:rsidP="00E56D84">
      <w:pPr>
        <w:jc w:val="left"/>
        <w:rPr>
          <w:rFonts w:ascii="Times New Roman" w:hAnsi="Times New Roman"/>
        </w:rPr>
      </w:pPr>
    </w:p>
    <w:p w:rsidR="00214771" w:rsidRPr="00AC24F5" w:rsidRDefault="00214771" w:rsidP="000F1D56">
      <w:pPr>
        <w:jc w:val="left"/>
        <w:rPr>
          <w:rFonts w:ascii="Times New Roman" w:hAnsi="Times New Roman"/>
          <w:u w:val="single"/>
        </w:rPr>
      </w:pPr>
      <w:r w:rsidRPr="00AC24F5">
        <w:rPr>
          <w:rFonts w:ascii="Times New Roman" w:hAnsi="Times New Roman"/>
          <w:u w:val="single"/>
        </w:rPr>
        <w:t>Identification of Website(s) and Website Content Directed at Children Under 13 Years of Age</w:t>
      </w:r>
    </w:p>
    <w:p w:rsidR="005D7BD0" w:rsidRPr="00AC24F5" w:rsidRDefault="005D7BD0" w:rsidP="000F1D56">
      <w:pPr>
        <w:ind w:firstLine="720"/>
        <w:jc w:val="left"/>
        <w:rPr>
          <w:rFonts w:ascii="Times New Roman" w:hAnsi="Times New Roman"/>
        </w:rPr>
      </w:pPr>
    </w:p>
    <w:p w:rsidR="00214771" w:rsidRPr="00AC24F5" w:rsidRDefault="00B07DC1" w:rsidP="000F1D56">
      <w:pPr>
        <w:jc w:val="left"/>
        <w:rPr>
          <w:rFonts w:ascii="Times New Roman" w:hAnsi="Times New Roman"/>
        </w:rPr>
      </w:pPr>
      <w:r w:rsidRPr="00AC24F5">
        <w:rPr>
          <w:rFonts w:ascii="Times New Roman" w:hAnsi="Times New Roman"/>
        </w:rPr>
        <w:t xml:space="preserve">SurveyMonkey.com will host the survey. </w:t>
      </w:r>
      <w:r w:rsidR="00214771" w:rsidRPr="00AC24F5">
        <w:rPr>
          <w:rFonts w:ascii="Times New Roman" w:hAnsi="Times New Roman"/>
        </w:rPr>
        <w:t xml:space="preserve">No information will be directed at children under the age of </w:t>
      </w:r>
      <w:r w:rsidR="00F23EFE" w:rsidRPr="00AC24F5">
        <w:rPr>
          <w:rFonts w:ascii="Times New Roman" w:hAnsi="Times New Roman"/>
        </w:rPr>
        <w:t>13</w:t>
      </w:r>
      <w:r w:rsidR="00214771" w:rsidRPr="00AC24F5">
        <w:rPr>
          <w:rFonts w:ascii="Times New Roman" w:hAnsi="Times New Roman"/>
        </w:rPr>
        <w:t xml:space="preserve"> years. </w:t>
      </w:r>
    </w:p>
    <w:p w:rsidR="00174D32" w:rsidRPr="00AC24F5" w:rsidRDefault="00174D32" w:rsidP="000F1D56">
      <w:pPr>
        <w:ind w:firstLine="720"/>
        <w:jc w:val="left"/>
        <w:rPr>
          <w:rFonts w:ascii="Times New Roman" w:hAnsi="Times New Roman"/>
        </w:rPr>
      </w:pPr>
    </w:p>
    <w:p w:rsidR="0055168D" w:rsidRPr="00AC24F5" w:rsidRDefault="00845075" w:rsidP="000F1D56">
      <w:pPr>
        <w:pStyle w:val="Heading2"/>
        <w:spacing w:before="0" w:after="0"/>
        <w:jc w:val="left"/>
        <w:rPr>
          <w:rFonts w:ascii="Times New Roman" w:hAnsi="Times New Roman" w:cs="Times New Roman"/>
          <w:sz w:val="24"/>
          <w:szCs w:val="24"/>
        </w:rPr>
      </w:pPr>
      <w:r w:rsidRPr="00AC24F5">
        <w:rPr>
          <w:rFonts w:ascii="Times New Roman" w:hAnsi="Times New Roman" w:cs="Times New Roman"/>
          <w:i w:val="0"/>
          <w:sz w:val="24"/>
          <w:szCs w:val="24"/>
        </w:rPr>
        <w:t xml:space="preserve">A2.  </w:t>
      </w:r>
      <w:bookmarkEnd w:id="2"/>
      <w:r w:rsidRPr="00AC24F5">
        <w:rPr>
          <w:rFonts w:ascii="Times New Roman" w:hAnsi="Times New Roman" w:cs="Times New Roman"/>
          <w:i w:val="0"/>
          <w:sz w:val="24"/>
          <w:szCs w:val="24"/>
        </w:rPr>
        <w:t>Purpose and Use of the Information Collection</w:t>
      </w:r>
      <w:bookmarkStart w:id="4" w:name="_Toc165106506"/>
    </w:p>
    <w:p w:rsidR="00D60724" w:rsidRPr="00AC24F5" w:rsidRDefault="00D60724" w:rsidP="000F1D56">
      <w:pPr>
        <w:jc w:val="left"/>
        <w:rPr>
          <w:rFonts w:ascii="Times New Roman" w:hAnsi="Times New Roman"/>
        </w:rPr>
      </w:pPr>
    </w:p>
    <w:p w:rsidR="00DA0A8F" w:rsidRPr="00AC24F5" w:rsidRDefault="00DA0A8F" w:rsidP="0046091F">
      <w:pPr>
        <w:jc w:val="left"/>
        <w:rPr>
          <w:rFonts w:ascii="Times New Roman" w:hAnsi="Times New Roman"/>
        </w:rPr>
      </w:pPr>
      <w:r w:rsidRPr="00AC24F5">
        <w:rPr>
          <w:rFonts w:ascii="Times New Roman" w:hAnsi="Times New Roman"/>
        </w:rPr>
        <w:t xml:space="preserve">The purpose of these </w:t>
      </w:r>
      <w:r w:rsidR="00A77B34">
        <w:rPr>
          <w:rFonts w:ascii="Times New Roman" w:hAnsi="Times New Roman"/>
        </w:rPr>
        <w:t xml:space="preserve">two </w:t>
      </w:r>
      <w:r w:rsidRPr="00AC24F5">
        <w:rPr>
          <w:rFonts w:ascii="Times New Roman" w:hAnsi="Times New Roman"/>
        </w:rPr>
        <w:t xml:space="preserve">surveys is to </w:t>
      </w:r>
      <w:r w:rsidR="00BF0953" w:rsidRPr="00AC24F5">
        <w:rPr>
          <w:rFonts w:ascii="Times New Roman" w:hAnsi="Times New Roman"/>
        </w:rPr>
        <w:t>collect</w:t>
      </w:r>
      <w:r w:rsidRPr="00AC24F5">
        <w:rPr>
          <w:rFonts w:ascii="Times New Roman" w:hAnsi="Times New Roman"/>
        </w:rPr>
        <w:t xml:space="preserve"> information from as many service dog provider</w:t>
      </w:r>
      <w:r w:rsidR="00BF0953" w:rsidRPr="00AC24F5">
        <w:rPr>
          <w:rFonts w:ascii="Times New Roman" w:hAnsi="Times New Roman"/>
        </w:rPr>
        <w:t xml:space="preserve">s and veterans as possible as </w:t>
      </w:r>
      <w:r w:rsidR="00A77B34">
        <w:rPr>
          <w:rFonts w:ascii="Times New Roman" w:hAnsi="Times New Roman"/>
        </w:rPr>
        <w:t xml:space="preserve">a </w:t>
      </w:r>
      <w:r w:rsidR="00BF0953" w:rsidRPr="00AC24F5">
        <w:rPr>
          <w:rFonts w:ascii="Times New Roman" w:hAnsi="Times New Roman"/>
        </w:rPr>
        <w:t xml:space="preserve">preliminary effort </w:t>
      </w:r>
      <w:r w:rsidR="00A77B34">
        <w:rPr>
          <w:rFonts w:ascii="Times New Roman" w:hAnsi="Times New Roman"/>
        </w:rPr>
        <w:t>to gather</w:t>
      </w:r>
      <w:r w:rsidR="00BF0953" w:rsidRPr="00AC24F5">
        <w:rPr>
          <w:rFonts w:ascii="Times New Roman" w:hAnsi="Times New Roman"/>
        </w:rPr>
        <w:t xml:space="preserve"> information about the existing range of services that service dog providers provide to veterans with psychological disorders and, correspondingly, to capture the range of experiences that veterans with psychological disabilities</w:t>
      </w:r>
      <w:r w:rsidRPr="00AC24F5">
        <w:rPr>
          <w:rFonts w:ascii="Times New Roman" w:hAnsi="Times New Roman"/>
        </w:rPr>
        <w:t xml:space="preserve"> </w:t>
      </w:r>
      <w:r w:rsidR="00BF0953" w:rsidRPr="00AC24F5">
        <w:rPr>
          <w:rFonts w:ascii="Times New Roman" w:hAnsi="Times New Roman"/>
        </w:rPr>
        <w:t xml:space="preserve">have while transitioning from military </w:t>
      </w:r>
      <w:r w:rsidR="00BC30A3" w:rsidRPr="00AC24F5">
        <w:rPr>
          <w:rFonts w:ascii="Times New Roman" w:hAnsi="Times New Roman"/>
        </w:rPr>
        <w:t>to civilian</w:t>
      </w:r>
      <w:r w:rsidR="00BF0953" w:rsidRPr="00AC24F5">
        <w:rPr>
          <w:rFonts w:ascii="Times New Roman" w:hAnsi="Times New Roman"/>
        </w:rPr>
        <w:t xml:space="preserve"> work life. Furthermore, the veterans survey will collect information about the role that anima</w:t>
      </w:r>
      <w:r w:rsidR="00BC30A3">
        <w:rPr>
          <w:rFonts w:ascii="Times New Roman" w:hAnsi="Times New Roman"/>
        </w:rPr>
        <w:t>ls</w:t>
      </w:r>
      <w:r w:rsidR="00A77B34">
        <w:rPr>
          <w:rFonts w:ascii="Times New Roman" w:hAnsi="Times New Roman"/>
        </w:rPr>
        <w:t xml:space="preserve"> and </w:t>
      </w:r>
      <w:r w:rsidR="00BF0953" w:rsidRPr="00AC24F5">
        <w:rPr>
          <w:rFonts w:ascii="Times New Roman" w:hAnsi="Times New Roman"/>
        </w:rPr>
        <w:t xml:space="preserve">pets may play in their lives interpersonally, emotionally, socially, and occupationally. </w:t>
      </w:r>
    </w:p>
    <w:p w:rsidR="00DA0A8F" w:rsidRPr="00AC24F5" w:rsidRDefault="00DA0A8F" w:rsidP="0046091F">
      <w:pPr>
        <w:jc w:val="left"/>
        <w:rPr>
          <w:rFonts w:ascii="Times New Roman" w:hAnsi="Times New Roman"/>
        </w:rPr>
      </w:pPr>
    </w:p>
    <w:p w:rsidR="00C028AF" w:rsidRPr="00AC24F5" w:rsidRDefault="00BF0953" w:rsidP="00C028AF">
      <w:pPr>
        <w:jc w:val="left"/>
        <w:rPr>
          <w:rFonts w:ascii="Times New Roman" w:hAnsi="Times New Roman"/>
        </w:rPr>
      </w:pPr>
      <w:r w:rsidRPr="00AC24F5">
        <w:rPr>
          <w:rFonts w:ascii="Times New Roman" w:hAnsi="Times New Roman"/>
        </w:rPr>
        <w:t xml:space="preserve">Results of this </w:t>
      </w:r>
      <w:r w:rsidR="004A6641" w:rsidRPr="00AC24F5">
        <w:rPr>
          <w:rFonts w:ascii="Times New Roman" w:hAnsi="Times New Roman"/>
        </w:rPr>
        <w:t>one</w:t>
      </w:r>
      <w:r w:rsidR="004A6641">
        <w:rPr>
          <w:rFonts w:ascii="Times New Roman" w:hAnsi="Times New Roman"/>
        </w:rPr>
        <w:t>-</w:t>
      </w:r>
      <w:r w:rsidRPr="00AC24F5">
        <w:rPr>
          <w:rFonts w:ascii="Times New Roman" w:hAnsi="Times New Roman"/>
        </w:rPr>
        <w:t>time data collection will be published in scientific journals and disseminated as brief reports to various stakeholders including other researchers, medical and allied health professionals, veterans organizations and advocacy groups,</w:t>
      </w:r>
      <w:r w:rsidR="00C028AF" w:rsidRPr="00AC24F5">
        <w:rPr>
          <w:rFonts w:ascii="Times New Roman" w:hAnsi="Times New Roman"/>
        </w:rPr>
        <w:t xml:space="preserve"> assistance dog providers and associated organizations, </w:t>
      </w:r>
      <w:r w:rsidRPr="00AC24F5">
        <w:rPr>
          <w:rFonts w:ascii="Times New Roman" w:hAnsi="Times New Roman"/>
        </w:rPr>
        <w:t>and veterans.</w:t>
      </w:r>
      <w:r w:rsidR="00C028AF" w:rsidRPr="00AC24F5">
        <w:rPr>
          <w:rFonts w:ascii="Times New Roman" w:hAnsi="Times New Roman"/>
        </w:rPr>
        <w:t xml:space="preserve"> As with any open web-based survey mechanism, the generalizability of the results will be limited, and should be considered preliminary.  However, </w:t>
      </w:r>
      <w:r w:rsidR="00C028AF" w:rsidRPr="00AC24F5">
        <w:rPr>
          <w:rFonts w:ascii="Times New Roman" w:hAnsi="Times New Roman"/>
        </w:rPr>
        <w:lastRenderedPageBreak/>
        <w:t xml:space="preserve">because of the lack of information on these topics, the surveys will provide a useful heuristic function in stimulation </w:t>
      </w:r>
      <w:r w:rsidR="005C21AE">
        <w:rPr>
          <w:rFonts w:ascii="Times New Roman" w:hAnsi="Times New Roman"/>
        </w:rPr>
        <w:t>in</w:t>
      </w:r>
      <w:r w:rsidR="005C21AE" w:rsidRPr="00AC24F5">
        <w:rPr>
          <w:rFonts w:ascii="Times New Roman" w:hAnsi="Times New Roman"/>
        </w:rPr>
        <w:t xml:space="preserve"> </w:t>
      </w:r>
      <w:r w:rsidR="00C028AF" w:rsidRPr="00AC24F5">
        <w:rPr>
          <w:rFonts w:ascii="Times New Roman" w:hAnsi="Times New Roman"/>
        </w:rPr>
        <w:t xml:space="preserve">guiding further basic and applied research.  </w:t>
      </w:r>
    </w:p>
    <w:p w:rsidR="00C028AF" w:rsidRPr="00AC24F5" w:rsidRDefault="00C028AF" w:rsidP="00C028AF">
      <w:pPr>
        <w:jc w:val="left"/>
        <w:rPr>
          <w:rFonts w:ascii="Times New Roman" w:hAnsi="Times New Roman"/>
        </w:rPr>
      </w:pPr>
    </w:p>
    <w:p w:rsidR="00550574" w:rsidRPr="00AC24F5" w:rsidRDefault="00C028AF" w:rsidP="00784CCA">
      <w:pPr>
        <w:jc w:val="left"/>
        <w:rPr>
          <w:rFonts w:ascii="Times New Roman" w:hAnsi="Times New Roman"/>
        </w:rPr>
      </w:pPr>
      <w:r w:rsidRPr="00AC24F5">
        <w:rPr>
          <w:rFonts w:ascii="Times New Roman" w:hAnsi="Times New Roman"/>
        </w:rPr>
        <w:t>Furthermore, r</w:t>
      </w:r>
      <w:r w:rsidR="00D60724" w:rsidRPr="00AC24F5">
        <w:rPr>
          <w:rFonts w:ascii="Times New Roman" w:hAnsi="Times New Roman"/>
        </w:rPr>
        <w:t xml:space="preserve">esults </w:t>
      </w:r>
      <w:r w:rsidR="0046091F" w:rsidRPr="00AC24F5">
        <w:rPr>
          <w:rFonts w:ascii="Times New Roman" w:hAnsi="Times New Roman"/>
        </w:rPr>
        <w:t xml:space="preserve">may </w:t>
      </w:r>
      <w:r w:rsidR="00784CCA" w:rsidRPr="00AC24F5">
        <w:rPr>
          <w:rFonts w:ascii="Times New Roman" w:hAnsi="Times New Roman"/>
        </w:rPr>
        <w:t xml:space="preserve">serve as an information resource for </w:t>
      </w:r>
      <w:r w:rsidR="00D60724" w:rsidRPr="00AC24F5">
        <w:rPr>
          <w:rFonts w:ascii="Times New Roman" w:hAnsi="Times New Roman"/>
        </w:rPr>
        <w:t xml:space="preserve">assistance dog providers, healthcare professionals, and policymakers </w:t>
      </w:r>
      <w:r w:rsidR="00784CCA" w:rsidRPr="00AC24F5">
        <w:rPr>
          <w:rFonts w:ascii="Times New Roman" w:hAnsi="Times New Roman"/>
        </w:rPr>
        <w:t>as they work to develop, evaluate, standardize, or regulate</w:t>
      </w:r>
      <w:r w:rsidR="00D60724" w:rsidRPr="00AC24F5">
        <w:rPr>
          <w:rFonts w:ascii="Times New Roman" w:hAnsi="Times New Roman"/>
        </w:rPr>
        <w:t xml:space="preserve"> animal-assisted </w:t>
      </w:r>
      <w:r w:rsidR="00784CCA" w:rsidRPr="00AC24F5">
        <w:rPr>
          <w:rFonts w:ascii="Times New Roman" w:hAnsi="Times New Roman"/>
        </w:rPr>
        <w:t xml:space="preserve">therapies and </w:t>
      </w:r>
      <w:r w:rsidR="00D60724" w:rsidRPr="00AC24F5">
        <w:rPr>
          <w:rFonts w:ascii="Times New Roman" w:hAnsi="Times New Roman"/>
        </w:rPr>
        <w:t xml:space="preserve">interventions </w:t>
      </w:r>
      <w:r w:rsidR="00784CCA" w:rsidRPr="00AC24F5">
        <w:rPr>
          <w:rFonts w:ascii="Times New Roman" w:hAnsi="Times New Roman"/>
        </w:rPr>
        <w:t xml:space="preserve">for </w:t>
      </w:r>
      <w:r w:rsidR="004C3283" w:rsidRPr="00AC24F5">
        <w:rPr>
          <w:rFonts w:ascii="Times New Roman" w:hAnsi="Times New Roman"/>
        </w:rPr>
        <w:t>v</w:t>
      </w:r>
      <w:r w:rsidR="00D60724" w:rsidRPr="00AC24F5">
        <w:rPr>
          <w:rFonts w:ascii="Times New Roman" w:hAnsi="Times New Roman"/>
        </w:rPr>
        <w:t>eterans</w:t>
      </w:r>
      <w:r w:rsidR="00784CCA" w:rsidRPr="00AC24F5">
        <w:rPr>
          <w:rFonts w:ascii="Times New Roman" w:hAnsi="Times New Roman"/>
        </w:rPr>
        <w:t xml:space="preserve"> with psychological disabilities</w:t>
      </w:r>
      <w:r w:rsidR="00D60724" w:rsidRPr="00AC24F5">
        <w:rPr>
          <w:rFonts w:ascii="Times New Roman" w:hAnsi="Times New Roman"/>
        </w:rPr>
        <w:t>.</w:t>
      </w:r>
      <w:r w:rsidR="00881D30" w:rsidRPr="00AC24F5">
        <w:rPr>
          <w:rFonts w:ascii="Times New Roman" w:hAnsi="Times New Roman"/>
        </w:rPr>
        <w:t xml:space="preserve"> </w:t>
      </w:r>
    </w:p>
    <w:p w:rsidR="00550574" w:rsidRPr="00AC24F5" w:rsidRDefault="00550574" w:rsidP="000F1D56">
      <w:pPr>
        <w:jc w:val="left"/>
        <w:rPr>
          <w:rFonts w:ascii="Times New Roman" w:hAnsi="Times New Roman"/>
        </w:rPr>
      </w:pPr>
    </w:p>
    <w:p w:rsidR="005C21AE" w:rsidRDefault="00821488" w:rsidP="000F1D56">
      <w:pPr>
        <w:jc w:val="left"/>
        <w:rPr>
          <w:rFonts w:ascii="Times New Roman" w:hAnsi="Times New Roman"/>
        </w:rPr>
      </w:pPr>
      <w:r w:rsidRPr="00AC24F5">
        <w:rPr>
          <w:rFonts w:ascii="Times New Roman" w:hAnsi="Times New Roman"/>
        </w:rPr>
        <w:t>T</w:t>
      </w:r>
      <w:r w:rsidR="00B07DC1" w:rsidRPr="00AC24F5">
        <w:rPr>
          <w:rFonts w:ascii="Times New Roman" w:hAnsi="Times New Roman"/>
        </w:rPr>
        <w:t>he information from th</w:t>
      </w:r>
      <w:r w:rsidR="00313434" w:rsidRPr="00AC24F5">
        <w:rPr>
          <w:rFonts w:ascii="Times New Roman" w:hAnsi="Times New Roman"/>
        </w:rPr>
        <w:t>ese</w:t>
      </w:r>
      <w:r w:rsidR="00B07DC1" w:rsidRPr="00AC24F5">
        <w:rPr>
          <w:rFonts w:ascii="Times New Roman" w:hAnsi="Times New Roman"/>
        </w:rPr>
        <w:t xml:space="preserve"> survey</w:t>
      </w:r>
      <w:r w:rsidR="00313434" w:rsidRPr="00AC24F5">
        <w:rPr>
          <w:rFonts w:ascii="Times New Roman" w:hAnsi="Times New Roman"/>
        </w:rPr>
        <w:t>s</w:t>
      </w:r>
      <w:r w:rsidR="00B07DC1" w:rsidRPr="00AC24F5">
        <w:rPr>
          <w:rFonts w:ascii="Times New Roman" w:hAnsi="Times New Roman"/>
        </w:rPr>
        <w:t xml:space="preserve"> will</w:t>
      </w:r>
      <w:r w:rsidR="00313434" w:rsidRPr="00AC24F5">
        <w:rPr>
          <w:rFonts w:ascii="Times New Roman" w:hAnsi="Times New Roman"/>
        </w:rPr>
        <w:t xml:space="preserve"> better</w:t>
      </w:r>
      <w:r w:rsidR="00B07DC1" w:rsidRPr="00AC24F5">
        <w:rPr>
          <w:rFonts w:ascii="Times New Roman" w:hAnsi="Times New Roman"/>
        </w:rPr>
        <w:t xml:space="preserve"> inform assistance dog providers by offering</w:t>
      </w:r>
      <w:r w:rsidR="005C21AE">
        <w:rPr>
          <w:rFonts w:ascii="Times New Roman" w:hAnsi="Times New Roman"/>
        </w:rPr>
        <w:t>:</w:t>
      </w:r>
      <w:r w:rsidR="00B07DC1" w:rsidRPr="00AC24F5">
        <w:rPr>
          <w:rFonts w:ascii="Times New Roman" w:hAnsi="Times New Roman"/>
        </w:rPr>
        <w:t xml:space="preserve"> </w:t>
      </w:r>
      <w:r w:rsidR="005C21AE">
        <w:rPr>
          <w:rFonts w:ascii="Times New Roman" w:hAnsi="Times New Roman"/>
        </w:rPr>
        <w:t xml:space="preserve">the </w:t>
      </w:r>
    </w:p>
    <w:p w:rsidR="005C21AE" w:rsidRDefault="00B07DC1" w:rsidP="005C21AE">
      <w:pPr>
        <w:pStyle w:val="ListParagraph"/>
        <w:numPr>
          <w:ilvl w:val="0"/>
          <w:numId w:val="29"/>
        </w:numPr>
        <w:jc w:val="left"/>
        <w:rPr>
          <w:rFonts w:ascii="Times New Roman" w:hAnsi="Times New Roman"/>
        </w:rPr>
      </w:pPr>
      <w:r w:rsidRPr="005C21AE">
        <w:rPr>
          <w:rFonts w:ascii="Times New Roman" w:hAnsi="Times New Roman"/>
        </w:rPr>
        <w:t xml:space="preserve">the types of assistance that </w:t>
      </w:r>
      <w:r w:rsidR="004C3283" w:rsidRPr="005C21AE">
        <w:rPr>
          <w:rFonts w:ascii="Times New Roman" w:hAnsi="Times New Roman"/>
        </w:rPr>
        <w:t>v</w:t>
      </w:r>
      <w:r w:rsidRPr="005C21AE">
        <w:rPr>
          <w:rFonts w:ascii="Times New Roman" w:hAnsi="Times New Roman"/>
        </w:rPr>
        <w:t xml:space="preserve">eterans need when reintegrating into society and </w:t>
      </w:r>
      <w:r w:rsidR="005C21AE" w:rsidRPr="005C21AE">
        <w:rPr>
          <w:rFonts w:ascii="Times New Roman" w:hAnsi="Times New Roman"/>
        </w:rPr>
        <w:t>the workforce</w:t>
      </w:r>
      <w:r w:rsidR="005C21AE">
        <w:rPr>
          <w:rFonts w:ascii="Times New Roman" w:hAnsi="Times New Roman"/>
        </w:rPr>
        <w:t>.</w:t>
      </w:r>
    </w:p>
    <w:p w:rsidR="005C21AE" w:rsidRDefault="00B07DC1" w:rsidP="005C21AE">
      <w:pPr>
        <w:pStyle w:val="ListParagraph"/>
        <w:numPr>
          <w:ilvl w:val="0"/>
          <w:numId w:val="29"/>
        </w:numPr>
        <w:jc w:val="left"/>
        <w:rPr>
          <w:rFonts w:ascii="Times New Roman" w:hAnsi="Times New Roman"/>
        </w:rPr>
      </w:pPr>
      <w:r w:rsidRPr="005C21AE">
        <w:rPr>
          <w:rFonts w:ascii="Times New Roman" w:hAnsi="Times New Roman"/>
        </w:rPr>
        <w:t xml:space="preserve">the percentage of </w:t>
      </w:r>
      <w:r w:rsidR="004C3283" w:rsidRPr="005C21AE">
        <w:rPr>
          <w:rFonts w:ascii="Times New Roman" w:hAnsi="Times New Roman"/>
        </w:rPr>
        <w:t>v</w:t>
      </w:r>
      <w:r w:rsidRPr="005C21AE">
        <w:rPr>
          <w:rFonts w:ascii="Times New Roman" w:hAnsi="Times New Roman"/>
        </w:rPr>
        <w:t>eterans that could potentially benefit from a trained service dog</w:t>
      </w:r>
      <w:r w:rsidR="005C21AE">
        <w:rPr>
          <w:rFonts w:ascii="Times New Roman" w:hAnsi="Times New Roman"/>
        </w:rPr>
        <w:t>.</w:t>
      </w:r>
      <w:r w:rsidRPr="005C21AE">
        <w:rPr>
          <w:rFonts w:ascii="Times New Roman" w:hAnsi="Times New Roman"/>
        </w:rPr>
        <w:t xml:space="preserve"> </w:t>
      </w:r>
    </w:p>
    <w:p w:rsidR="005C21AE" w:rsidRDefault="00B07DC1" w:rsidP="005C21AE">
      <w:pPr>
        <w:pStyle w:val="ListParagraph"/>
        <w:numPr>
          <w:ilvl w:val="0"/>
          <w:numId w:val="29"/>
        </w:numPr>
        <w:jc w:val="left"/>
        <w:rPr>
          <w:rFonts w:ascii="Times New Roman" w:hAnsi="Times New Roman"/>
        </w:rPr>
      </w:pPr>
      <w:r w:rsidRPr="005C21AE">
        <w:rPr>
          <w:rFonts w:ascii="Times New Roman" w:hAnsi="Times New Roman"/>
        </w:rPr>
        <w:t xml:space="preserve">the breeds of dogs desired most by </w:t>
      </w:r>
      <w:r w:rsidR="004C3283" w:rsidRPr="005C21AE">
        <w:rPr>
          <w:rFonts w:ascii="Times New Roman" w:hAnsi="Times New Roman"/>
        </w:rPr>
        <w:t>v</w:t>
      </w:r>
      <w:r w:rsidRPr="005C21AE">
        <w:rPr>
          <w:rFonts w:ascii="Times New Roman" w:hAnsi="Times New Roman"/>
        </w:rPr>
        <w:t>eterans</w:t>
      </w:r>
      <w:r w:rsidR="005C21AE">
        <w:rPr>
          <w:rFonts w:ascii="Times New Roman" w:hAnsi="Times New Roman"/>
        </w:rPr>
        <w:t>.</w:t>
      </w:r>
    </w:p>
    <w:p w:rsidR="00313434" w:rsidRPr="005C21AE" w:rsidRDefault="004765BA" w:rsidP="005C21AE">
      <w:pPr>
        <w:pStyle w:val="ListParagraph"/>
        <w:numPr>
          <w:ilvl w:val="0"/>
          <w:numId w:val="29"/>
        </w:numPr>
        <w:jc w:val="left"/>
        <w:rPr>
          <w:rFonts w:ascii="Times New Roman" w:hAnsi="Times New Roman"/>
        </w:rPr>
      </w:pPr>
      <w:r w:rsidRPr="005C21AE">
        <w:rPr>
          <w:rFonts w:ascii="Times New Roman" w:hAnsi="Times New Roman"/>
        </w:rPr>
        <w:t>data</w:t>
      </w:r>
      <w:r w:rsidR="00B07DC1" w:rsidRPr="005C21AE">
        <w:rPr>
          <w:rFonts w:ascii="Times New Roman" w:hAnsi="Times New Roman"/>
        </w:rPr>
        <w:t xml:space="preserve"> on the dog breeds and training methods being used for </w:t>
      </w:r>
      <w:r w:rsidR="004C3283" w:rsidRPr="005C21AE">
        <w:rPr>
          <w:rFonts w:ascii="Times New Roman" w:hAnsi="Times New Roman"/>
        </w:rPr>
        <w:t>v</w:t>
      </w:r>
      <w:r w:rsidR="00B07DC1" w:rsidRPr="005C21AE">
        <w:rPr>
          <w:rFonts w:ascii="Times New Roman" w:hAnsi="Times New Roman"/>
        </w:rPr>
        <w:t xml:space="preserve">eteran support by assistance dog organizations. </w:t>
      </w:r>
    </w:p>
    <w:p w:rsidR="00313434" w:rsidRPr="00AC24F5" w:rsidRDefault="00313434" w:rsidP="000F1D56">
      <w:pPr>
        <w:jc w:val="left"/>
        <w:rPr>
          <w:rFonts w:ascii="Times New Roman" w:hAnsi="Times New Roman"/>
        </w:rPr>
      </w:pPr>
    </w:p>
    <w:p w:rsidR="00686473" w:rsidRPr="00AC24F5" w:rsidRDefault="00313434" w:rsidP="000F1D56">
      <w:pPr>
        <w:jc w:val="left"/>
        <w:rPr>
          <w:rFonts w:ascii="Times New Roman" w:hAnsi="Times New Roman"/>
        </w:rPr>
      </w:pPr>
      <w:r w:rsidRPr="00AC24F5">
        <w:rPr>
          <w:rFonts w:ascii="Times New Roman" w:hAnsi="Times New Roman"/>
        </w:rPr>
        <w:t xml:space="preserve">Results of the surveys will also be useful to healthcare workers, researchers, and policy makers. </w:t>
      </w:r>
      <w:r w:rsidR="00B07DC1" w:rsidRPr="00AC24F5">
        <w:rPr>
          <w:rFonts w:ascii="Times New Roman" w:hAnsi="Times New Roman"/>
        </w:rPr>
        <w:t xml:space="preserve">Healthcare workers can utilize this information to assist their </w:t>
      </w:r>
      <w:r w:rsidR="004C3283" w:rsidRPr="00AC24F5">
        <w:rPr>
          <w:rFonts w:ascii="Times New Roman" w:hAnsi="Times New Roman"/>
        </w:rPr>
        <w:t>v</w:t>
      </w:r>
      <w:r w:rsidR="00B07DC1" w:rsidRPr="00AC24F5">
        <w:rPr>
          <w:rFonts w:ascii="Times New Roman" w:hAnsi="Times New Roman"/>
        </w:rPr>
        <w:t>eteran clients that are struggling to overcome barriers to reintegration and re-employment</w:t>
      </w:r>
      <w:r w:rsidR="004765BA" w:rsidRPr="00AC24F5">
        <w:rPr>
          <w:rFonts w:ascii="Times New Roman" w:hAnsi="Times New Roman"/>
        </w:rPr>
        <w:t xml:space="preserve"> and will provide resources to those clients interested in obtaining an assistance dog</w:t>
      </w:r>
      <w:r w:rsidR="00B07DC1" w:rsidRPr="00AC24F5">
        <w:rPr>
          <w:rFonts w:ascii="Times New Roman" w:hAnsi="Times New Roman"/>
        </w:rPr>
        <w:t xml:space="preserve">. This information will also be valuable to researchers by </w:t>
      </w:r>
      <w:r w:rsidR="008E40EE" w:rsidRPr="00AC24F5">
        <w:rPr>
          <w:rFonts w:ascii="Times New Roman" w:hAnsi="Times New Roman"/>
        </w:rPr>
        <w:t>highlighting</w:t>
      </w:r>
      <w:r w:rsidR="00B07DC1" w:rsidRPr="00AC24F5">
        <w:rPr>
          <w:rFonts w:ascii="Times New Roman" w:hAnsi="Times New Roman"/>
        </w:rPr>
        <w:t xml:space="preserve"> the demand for assistance dogs in </w:t>
      </w:r>
      <w:r w:rsidR="006D1143" w:rsidRPr="00AC24F5">
        <w:rPr>
          <w:rFonts w:ascii="Times New Roman" w:hAnsi="Times New Roman"/>
        </w:rPr>
        <w:t>v</w:t>
      </w:r>
      <w:r w:rsidR="00B07DC1" w:rsidRPr="00AC24F5">
        <w:rPr>
          <w:rFonts w:ascii="Times New Roman" w:hAnsi="Times New Roman"/>
        </w:rPr>
        <w:t>eterans</w:t>
      </w:r>
      <w:r w:rsidR="008E40EE" w:rsidRPr="00AC24F5">
        <w:rPr>
          <w:rFonts w:ascii="Times New Roman" w:hAnsi="Times New Roman"/>
        </w:rPr>
        <w:t>’</w:t>
      </w:r>
      <w:r w:rsidR="00B07DC1" w:rsidRPr="00AC24F5">
        <w:rPr>
          <w:rFonts w:ascii="Times New Roman" w:hAnsi="Times New Roman"/>
        </w:rPr>
        <w:t xml:space="preserve"> lives and the need for more evidence to support it</w:t>
      </w:r>
      <w:r w:rsidR="007A4D75" w:rsidRPr="00AC24F5">
        <w:rPr>
          <w:rFonts w:ascii="Times New Roman" w:hAnsi="Times New Roman"/>
        </w:rPr>
        <w:t>. In addition, consenting assistance dog organizations will be included</w:t>
      </w:r>
      <w:r w:rsidR="004765BA" w:rsidRPr="00AC24F5">
        <w:rPr>
          <w:rFonts w:ascii="Times New Roman" w:hAnsi="Times New Roman"/>
        </w:rPr>
        <w:t xml:space="preserve"> </w:t>
      </w:r>
      <w:r w:rsidR="007A4D75" w:rsidRPr="00AC24F5">
        <w:rPr>
          <w:rFonts w:ascii="Times New Roman" w:hAnsi="Times New Roman"/>
        </w:rPr>
        <w:t>in</w:t>
      </w:r>
      <w:r w:rsidR="004765BA" w:rsidRPr="00AC24F5">
        <w:rPr>
          <w:rFonts w:ascii="Times New Roman" w:hAnsi="Times New Roman"/>
        </w:rPr>
        <w:t xml:space="preserve"> a database of assistance dog providers </w:t>
      </w:r>
      <w:r w:rsidR="007A4D75" w:rsidRPr="00AC24F5">
        <w:rPr>
          <w:rFonts w:ascii="Times New Roman" w:hAnsi="Times New Roman"/>
        </w:rPr>
        <w:t xml:space="preserve">that will </w:t>
      </w:r>
      <w:r w:rsidR="004765BA" w:rsidRPr="00AC24F5">
        <w:rPr>
          <w:rFonts w:ascii="Times New Roman" w:hAnsi="Times New Roman"/>
        </w:rPr>
        <w:t>available for future research</w:t>
      </w:r>
      <w:r w:rsidR="00B07DC1" w:rsidRPr="00AC24F5">
        <w:rPr>
          <w:rFonts w:ascii="Times New Roman" w:hAnsi="Times New Roman"/>
        </w:rPr>
        <w:t xml:space="preserve">. This information </w:t>
      </w:r>
      <w:r w:rsidR="006D1143" w:rsidRPr="00AC24F5">
        <w:rPr>
          <w:rFonts w:ascii="Times New Roman" w:hAnsi="Times New Roman"/>
        </w:rPr>
        <w:t>may guide</w:t>
      </w:r>
      <w:r w:rsidR="00B07DC1" w:rsidRPr="00AC24F5">
        <w:rPr>
          <w:rFonts w:ascii="Times New Roman" w:hAnsi="Times New Roman"/>
        </w:rPr>
        <w:t xml:space="preserve"> policy makers </w:t>
      </w:r>
      <w:r w:rsidR="006D1143" w:rsidRPr="00AC24F5">
        <w:rPr>
          <w:rFonts w:ascii="Times New Roman" w:hAnsi="Times New Roman"/>
        </w:rPr>
        <w:t xml:space="preserve">by </w:t>
      </w:r>
      <w:r w:rsidR="00B07DC1" w:rsidRPr="00AC24F5">
        <w:rPr>
          <w:rFonts w:ascii="Times New Roman" w:hAnsi="Times New Roman"/>
        </w:rPr>
        <w:t>support</w:t>
      </w:r>
      <w:r w:rsidR="006D1143" w:rsidRPr="00AC24F5">
        <w:rPr>
          <w:rFonts w:ascii="Times New Roman" w:hAnsi="Times New Roman"/>
        </w:rPr>
        <w:t>ing</w:t>
      </w:r>
      <w:r w:rsidR="00B07DC1" w:rsidRPr="00AC24F5">
        <w:rPr>
          <w:rFonts w:ascii="Times New Roman" w:hAnsi="Times New Roman"/>
        </w:rPr>
        <w:t xml:space="preserve"> the need for new policies and funding for assistance dog training and placement services for </w:t>
      </w:r>
      <w:r w:rsidR="004C3283" w:rsidRPr="00AC24F5">
        <w:rPr>
          <w:rFonts w:ascii="Times New Roman" w:hAnsi="Times New Roman"/>
        </w:rPr>
        <w:t>v</w:t>
      </w:r>
      <w:r w:rsidR="00B07DC1" w:rsidRPr="00AC24F5">
        <w:rPr>
          <w:rFonts w:ascii="Times New Roman" w:hAnsi="Times New Roman"/>
        </w:rPr>
        <w:t xml:space="preserve">eterans. </w:t>
      </w:r>
      <w:r w:rsidR="00BE3212" w:rsidRPr="00AC24F5">
        <w:rPr>
          <w:rFonts w:ascii="Times New Roman" w:hAnsi="Times New Roman"/>
        </w:rPr>
        <w:t>Healthcare workers, researchers and policy makers may access this data at any time, as this is a one-time data collection procedure.</w:t>
      </w:r>
    </w:p>
    <w:p w:rsidR="004765BA" w:rsidRPr="00AC24F5" w:rsidRDefault="004765BA" w:rsidP="000F1D56">
      <w:pPr>
        <w:jc w:val="left"/>
        <w:rPr>
          <w:rFonts w:ascii="Times New Roman" w:hAnsi="Times New Roman"/>
        </w:rPr>
      </w:pPr>
    </w:p>
    <w:p w:rsidR="003E47B2" w:rsidRPr="00AC24F5" w:rsidRDefault="005749CE" w:rsidP="003E47B2">
      <w:pPr>
        <w:jc w:val="left"/>
        <w:rPr>
          <w:rFonts w:ascii="Times New Roman" w:hAnsi="Times New Roman"/>
        </w:rPr>
      </w:pPr>
      <w:r w:rsidRPr="00AC24F5">
        <w:rPr>
          <w:rFonts w:ascii="Times New Roman" w:hAnsi="Times New Roman"/>
        </w:rPr>
        <w:t xml:space="preserve">A2.1 </w:t>
      </w:r>
      <w:r w:rsidR="003E47B2" w:rsidRPr="00AC24F5">
        <w:rPr>
          <w:rFonts w:ascii="Times New Roman" w:hAnsi="Times New Roman"/>
        </w:rPr>
        <w:t>Privacy Impact Assessment Information</w:t>
      </w:r>
    </w:p>
    <w:p w:rsidR="003E47B2" w:rsidRPr="00AC24F5" w:rsidRDefault="003E47B2" w:rsidP="003E47B2">
      <w:pPr>
        <w:jc w:val="left"/>
        <w:rPr>
          <w:rFonts w:ascii="Times New Roman" w:hAnsi="Times New Roman"/>
        </w:rPr>
      </w:pPr>
    </w:p>
    <w:p w:rsidR="00035B24" w:rsidRPr="00AC24F5" w:rsidRDefault="008F7054" w:rsidP="008F7054">
      <w:pPr>
        <w:jc w:val="left"/>
        <w:rPr>
          <w:rFonts w:ascii="Times New Roman" w:hAnsi="Times New Roman"/>
        </w:rPr>
      </w:pPr>
      <w:r w:rsidRPr="00AC24F5">
        <w:rPr>
          <w:rFonts w:ascii="Times New Roman" w:hAnsi="Times New Roman"/>
        </w:rPr>
        <w:t>Collecting this information is important to identify and evaluate existing services</w:t>
      </w:r>
      <w:r w:rsidR="00D30D92" w:rsidRPr="00AC24F5">
        <w:rPr>
          <w:rFonts w:ascii="Times New Roman" w:hAnsi="Times New Roman"/>
        </w:rPr>
        <w:t xml:space="preserve"> of assistance dog providers and the perceptions of veterans</w:t>
      </w:r>
      <w:r w:rsidRPr="00AC24F5">
        <w:rPr>
          <w:rFonts w:ascii="Times New Roman" w:hAnsi="Times New Roman"/>
        </w:rPr>
        <w:t xml:space="preserve">. This information </w:t>
      </w:r>
      <w:r w:rsidR="00514534" w:rsidRPr="00AC24F5">
        <w:rPr>
          <w:rFonts w:ascii="Times New Roman" w:hAnsi="Times New Roman"/>
        </w:rPr>
        <w:t>will be used by</w:t>
      </w:r>
      <w:r w:rsidRPr="00AC24F5">
        <w:rPr>
          <w:rFonts w:ascii="Times New Roman" w:hAnsi="Times New Roman"/>
        </w:rPr>
        <w:t xml:space="preserve"> health care providers, vocational rehabilitation specialists,</w:t>
      </w:r>
      <w:r w:rsidR="00514534" w:rsidRPr="00AC24F5">
        <w:rPr>
          <w:rFonts w:ascii="Times New Roman" w:hAnsi="Times New Roman"/>
        </w:rPr>
        <w:t xml:space="preserve"> researchers, and policy makers </w:t>
      </w:r>
      <w:r w:rsidRPr="00AC24F5">
        <w:rPr>
          <w:rFonts w:ascii="Times New Roman" w:hAnsi="Times New Roman"/>
        </w:rPr>
        <w:t>and other stakeholders</w:t>
      </w:r>
      <w:r w:rsidR="00514534" w:rsidRPr="00AC24F5">
        <w:rPr>
          <w:rFonts w:ascii="Times New Roman" w:hAnsi="Times New Roman"/>
        </w:rPr>
        <w:t xml:space="preserve"> to better meet the needs of </w:t>
      </w:r>
      <w:r w:rsidR="005749CE" w:rsidRPr="00AC24F5">
        <w:rPr>
          <w:rFonts w:ascii="Times New Roman" w:hAnsi="Times New Roman"/>
        </w:rPr>
        <w:t>v</w:t>
      </w:r>
      <w:r w:rsidR="00514534" w:rsidRPr="00AC24F5">
        <w:rPr>
          <w:rFonts w:ascii="Times New Roman" w:hAnsi="Times New Roman"/>
        </w:rPr>
        <w:t xml:space="preserve">eterans with </w:t>
      </w:r>
      <w:r w:rsidR="00D30D92" w:rsidRPr="00AC24F5">
        <w:rPr>
          <w:rFonts w:ascii="Times New Roman" w:hAnsi="Times New Roman"/>
        </w:rPr>
        <w:t xml:space="preserve">psychological </w:t>
      </w:r>
      <w:r w:rsidR="00514534" w:rsidRPr="00AC24F5">
        <w:rPr>
          <w:rFonts w:ascii="Times New Roman" w:hAnsi="Times New Roman"/>
        </w:rPr>
        <w:t>disabilities</w:t>
      </w:r>
      <w:r w:rsidR="00842654" w:rsidRPr="00AC24F5">
        <w:rPr>
          <w:rFonts w:ascii="Times New Roman" w:hAnsi="Times New Roman"/>
        </w:rPr>
        <w:t>.</w:t>
      </w:r>
      <w:r w:rsidR="00881D30" w:rsidRPr="00AC24F5">
        <w:rPr>
          <w:rFonts w:ascii="Times New Roman" w:hAnsi="Times New Roman"/>
        </w:rPr>
        <w:t xml:space="preserve"> This information will be shared in summary format only via publications in peer reviewed journals and online media.</w:t>
      </w:r>
    </w:p>
    <w:p w:rsidR="008F7054" w:rsidRPr="00AC24F5" w:rsidRDefault="008F7054" w:rsidP="008F7054">
      <w:pPr>
        <w:jc w:val="left"/>
        <w:rPr>
          <w:rFonts w:ascii="Times New Roman" w:hAnsi="Times New Roman"/>
        </w:rPr>
      </w:pPr>
    </w:p>
    <w:p w:rsidR="00DA1121" w:rsidRPr="00AC24F5" w:rsidRDefault="00293145" w:rsidP="000F1D56">
      <w:pPr>
        <w:jc w:val="left"/>
        <w:rPr>
          <w:rFonts w:ascii="Times New Roman" w:hAnsi="Times New Roman"/>
          <w:b/>
        </w:rPr>
      </w:pPr>
      <w:r w:rsidRPr="00AC24F5">
        <w:rPr>
          <w:rFonts w:ascii="Times New Roman" w:hAnsi="Times New Roman"/>
          <w:b/>
        </w:rPr>
        <w:t>A3</w:t>
      </w:r>
      <w:r w:rsidR="00696C23" w:rsidRPr="00AC24F5">
        <w:rPr>
          <w:rFonts w:ascii="Times New Roman" w:hAnsi="Times New Roman"/>
          <w:b/>
        </w:rPr>
        <w:t>.</w:t>
      </w:r>
      <w:r w:rsidRPr="00AC24F5">
        <w:rPr>
          <w:rFonts w:ascii="Times New Roman" w:hAnsi="Times New Roman"/>
          <w:b/>
        </w:rPr>
        <w:t xml:space="preserve"> </w:t>
      </w:r>
      <w:bookmarkEnd w:id="4"/>
      <w:r w:rsidR="00306A1E" w:rsidRPr="00AC24F5">
        <w:rPr>
          <w:rFonts w:ascii="Times New Roman" w:hAnsi="Times New Roman"/>
          <w:b/>
        </w:rPr>
        <w:t>Use of Improved Information Technology and Burden Reduction</w:t>
      </w:r>
      <w:bookmarkStart w:id="5" w:name="_Toc165106507"/>
    </w:p>
    <w:p w:rsidR="0055168D" w:rsidRPr="00AC24F5" w:rsidRDefault="0055168D" w:rsidP="000F1D56">
      <w:pPr>
        <w:jc w:val="left"/>
        <w:rPr>
          <w:rFonts w:ascii="Times New Roman" w:hAnsi="Times New Roman"/>
        </w:rPr>
      </w:pPr>
    </w:p>
    <w:p w:rsidR="00214771" w:rsidRPr="00AC24F5" w:rsidRDefault="000F1D56" w:rsidP="000F1D56">
      <w:pPr>
        <w:jc w:val="left"/>
        <w:rPr>
          <w:rFonts w:ascii="Times New Roman" w:hAnsi="Times New Roman"/>
        </w:rPr>
      </w:pPr>
      <w:r w:rsidRPr="00AC24F5">
        <w:rPr>
          <w:rFonts w:ascii="Times New Roman" w:hAnsi="Times New Roman"/>
        </w:rPr>
        <w:t>T</w:t>
      </w:r>
      <w:r w:rsidR="00214771" w:rsidRPr="00AC24F5">
        <w:rPr>
          <w:rFonts w:ascii="Times New Roman" w:hAnsi="Times New Roman"/>
        </w:rPr>
        <w:t xml:space="preserve">o maximize efficiency and reduce burden, a web-based survey is proposed for </w:t>
      </w:r>
      <w:r w:rsidR="006B5399" w:rsidRPr="00AC24F5">
        <w:rPr>
          <w:rFonts w:ascii="Times New Roman" w:hAnsi="Times New Roman"/>
        </w:rPr>
        <w:t>100% of data</w:t>
      </w:r>
      <w:r w:rsidR="00214771" w:rsidRPr="00AC24F5">
        <w:rPr>
          <w:rFonts w:ascii="Times New Roman" w:hAnsi="Times New Roman"/>
        </w:rPr>
        <w:t xml:space="preserve"> collection. </w:t>
      </w:r>
      <w:r w:rsidR="006903A7" w:rsidRPr="00AC24F5">
        <w:rPr>
          <w:rFonts w:ascii="Times New Roman" w:hAnsi="Times New Roman"/>
        </w:rPr>
        <w:t>T</w:t>
      </w:r>
      <w:r w:rsidR="00214771" w:rsidRPr="00AC24F5">
        <w:rPr>
          <w:rFonts w:ascii="Times New Roman" w:hAnsi="Times New Roman"/>
        </w:rPr>
        <w:t>he survey will be constructed for easy respondent use, allowing the automatic administration of skip patterns, while maintaining a simple, seamless navigation. The majority of the questions are multiple</w:t>
      </w:r>
      <w:r w:rsidRPr="00AC24F5">
        <w:rPr>
          <w:rFonts w:ascii="Times New Roman" w:hAnsi="Times New Roman"/>
        </w:rPr>
        <w:t xml:space="preserve"> </w:t>
      </w:r>
      <w:r w:rsidR="00214771" w:rsidRPr="00AC24F5">
        <w:rPr>
          <w:rFonts w:ascii="Times New Roman" w:hAnsi="Times New Roman"/>
        </w:rPr>
        <w:t>choice, requiring a simple and easy mouse-click response. Web-based surveys have gained increasing acceptance as a research tool as they offer many advantages</w:t>
      </w:r>
      <w:r w:rsidR="004D6E33" w:rsidRPr="00AC24F5">
        <w:rPr>
          <w:rFonts w:ascii="Times New Roman" w:hAnsi="Times New Roman"/>
        </w:rPr>
        <w:t xml:space="preserve"> (</w:t>
      </w:r>
      <w:proofErr w:type="spellStart"/>
      <w:r w:rsidR="004D6E33" w:rsidRPr="00AC24F5">
        <w:rPr>
          <w:rFonts w:ascii="Times New Roman" w:hAnsi="Times New Roman"/>
        </w:rPr>
        <w:t>Dillman</w:t>
      </w:r>
      <w:proofErr w:type="spellEnd"/>
      <w:r w:rsidR="004D6E33" w:rsidRPr="00AC24F5">
        <w:rPr>
          <w:rFonts w:ascii="Times New Roman" w:hAnsi="Times New Roman"/>
        </w:rPr>
        <w:t>, 2000)</w:t>
      </w:r>
      <w:r w:rsidR="00214771" w:rsidRPr="00AC24F5">
        <w:rPr>
          <w:rFonts w:ascii="Times New Roman" w:hAnsi="Times New Roman"/>
        </w:rPr>
        <w:t>, including:</w:t>
      </w:r>
    </w:p>
    <w:p w:rsidR="00214771" w:rsidRPr="00AC24F5" w:rsidRDefault="00214771" w:rsidP="000F1D56">
      <w:pPr>
        <w:ind w:firstLine="720"/>
        <w:jc w:val="left"/>
        <w:rPr>
          <w:rFonts w:ascii="Times New Roman" w:hAnsi="Times New Roman"/>
        </w:rPr>
      </w:pPr>
    </w:p>
    <w:p w:rsidR="003A4FF4" w:rsidRPr="00AC24F5" w:rsidRDefault="003A4FF4" w:rsidP="000F1D56">
      <w:pPr>
        <w:pStyle w:val="ListParagraph"/>
        <w:numPr>
          <w:ilvl w:val="0"/>
          <w:numId w:val="21"/>
        </w:numPr>
        <w:jc w:val="left"/>
        <w:rPr>
          <w:rFonts w:ascii="Times New Roman" w:hAnsi="Times New Roman"/>
        </w:rPr>
      </w:pPr>
      <w:r w:rsidRPr="00AC24F5">
        <w:rPr>
          <w:rFonts w:ascii="Times New Roman" w:hAnsi="Times New Roman"/>
        </w:rPr>
        <w:t>Cost effective (no postage or telephone bills required).</w:t>
      </w:r>
    </w:p>
    <w:p w:rsidR="00214771" w:rsidRPr="00AC24F5" w:rsidRDefault="003A4FF4" w:rsidP="000F1D56">
      <w:pPr>
        <w:pStyle w:val="ListParagraph"/>
        <w:numPr>
          <w:ilvl w:val="0"/>
          <w:numId w:val="21"/>
        </w:numPr>
        <w:jc w:val="left"/>
        <w:rPr>
          <w:rFonts w:ascii="Times New Roman" w:hAnsi="Times New Roman"/>
        </w:rPr>
      </w:pPr>
      <w:r w:rsidRPr="00AC24F5">
        <w:rPr>
          <w:rFonts w:ascii="Times New Roman" w:hAnsi="Times New Roman"/>
        </w:rPr>
        <w:lastRenderedPageBreak/>
        <w:t>Time effe</w:t>
      </w:r>
      <w:r w:rsidR="00214771" w:rsidRPr="00AC24F5">
        <w:rPr>
          <w:rFonts w:ascii="Times New Roman" w:hAnsi="Times New Roman"/>
        </w:rPr>
        <w:t>c</w:t>
      </w:r>
      <w:r w:rsidRPr="00AC24F5">
        <w:rPr>
          <w:rFonts w:ascii="Times New Roman" w:hAnsi="Times New Roman"/>
        </w:rPr>
        <w:t>tive</w:t>
      </w:r>
      <w:r w:rsidR="00214771" w:rsidRPr="00AC24F5">
        <w:rPr>
          <w:rFonts w:ascii="Times New Roman" w:hAnsi="Times New Roman"/>
        </w:rPr>
        <w:t xml:space="preserve"> </w:t>
      </w:r>
      <w:r w:rsidRPr="00AC24F5">
        <w:rPr>
          <w:rFonts w:ascii="Times New Roman" w:hAnsi="Times New Roman"/>
        </w:rPr>
        <w:t>(response speed faster due to ease of answering questions and navigation wit</w:t>
      </w:r>
      <w:r w:rsidR="006903A7" w:rsidRPr="00AC24F5">
        <w:rPr>
          <w:rFonts w:ascii="Times New Roman" w:hAnsi="Times New Roman"/>
        </w:rPr>
        <w:t>h</w:t>
      </w:r>
      <w:r w:rsidRPr="00AC24F5">
        <w:rPr>
          <w:rFonts w:ascii="Times New Roman" w:hAnsi="Times New Roman"/>
        </w:rPr>
        <w:t xml:space="preserve"> skip patterns).</w:t>
      </w:r>
    </w:p>
    <w:p w:rsidR="00214771" w:rsidRPr="00AC24F5" w:rsidRDefault="00214771" w:rsidP="000F1D56">
      <w:pPr>
        <w:pStyle w:val="ListParagraph"/>
        <w:numPr>
          <w:ilvl w:val="0"/>
          <w:numId w:val="21"/>
        </w:numPr>
        <w:jc w:val="left"/>
        <w:rPr>
          <w:rFonts w:ascii="Times New Roman" w:hAnsi="Times New Roman"/>
        </w:rPr>
      </w:pPr>
      <w:r w:rsidRPr="00AC24F5">
        <w:rPr>
          <w:rFonts w:ascii="Times New Roman" w:hAnsi="Times New Roman"/>
        </w:rPr>
        <w:t>All responses are automatic</w:t>
      </w:r>
      <w:r w:rsidR="003A4FF4" w:rsidRPr="00AC24F5">
        <w:rPr>
          <w:rFonts w:ascii="Times New Roman" w:hAnsi="Times New Roman"/>
        </w:rPr>
        <w:t>ally generated, allowing for min</w:t>
      </w:r>
      <w:r w:rsidRPr="00AC24F5">
        <w:rPr>
          <w:rFonts w:ascii="Times New Roman" w:hAnsi="Times New Roman"/>
        </w:rPr>
        <w:t>imal data cleaning and rapid tabulation of findings.</w:t>
      </w:r>
    </w:p>
    <w:p w:rsidR="00214771" w:rsidRPr="00AC24F5" w:rsidRDefault="00214771" w:rsidP="000F1D56">
      <w:pPr>
        <w:pStyle w:val="ListParagraph"/>
        <w:numPr>
          <w:ilvl w:val="0"/>
          <w:numId w:val="21"/>
        </w:numPr>
        <w:jc w:val="left"/>
        <w:rPr>
          <w:rFonts w:ascii="Times New Roman" w:hAnsi="Times New Roman"/>
        </w:rPr>
      </w:pPr>
      <w:r w:rsidRPr="00AC24F5">
        <w:rPr>
          <w:rFonts w:ascii="Times New Roman" w:hAnsi="Times New Roman"/>
        </w:rPr>
        <w:t>Respondents can exit the survey at any time and resume where they ended.</w:t>
      </w:r>
    </w:p>
    <w:p w:rsidR="00214771" w:rsidRPr="00AC24F5" w:rsidRDefault="003A4FF4" w:rsidP="000F1D56">
      <w:pPr>
        <w:pStyle w:val="ListParagraph"/>
        <w:numPr>
          <w:ilvl w:val="0"/>
          <w:numId w:val="21"/>
        </w:numPr>
        <w:jc w:val="left"/>
        <w:rPr>
          <w:rFonts w:ascii="Times New Roman" w:hAnsi="Times New Roman"/>
        </w:rPr>
      </w:pPr>
      <w:r w:rsidRPr="00AC24F5">
        <w:rPr>
          <w:rFonts w:ascii="Times New Roman" w:hAnsi="Times New Roman"/>
        </w:rPr>
        <w:t>Less effort for respondents due to no mailing back survey.</w:t>
      </w:r>
    </w:p>
    <w:p w:rsidR="003A4FF4" w:rsidRPr="00AC24F5" w:rsidRDefault="003A4FF4" w:rsidP="000F1D56">
      <w:pPr>
        <w:pStyle w:val="ListParagraph"/>
        <w:numPr>
          <w:ilvl w:val="0"/>
          <w:numId w:val="21"/>
        </w:numPr>
        <w:jc w:val="left"/>
        <w:rPr>
          <w:rFonts w:ascii="Times New Roman" w:hAnsi="Times New Roman"/>
        </w:rPr>
      </w:pPr>
      <w:r w:rsidRPr="00AC24F5">
        <w:rPr>
          <w:rFonts w:ascii="Times New Roman" w:hAnsi="Times New Roman"/>
        </w:rPr>
        <w:t>Lower rate of item nonresponse (</w:t>
      </w:r>
      <w:proofErr w:type="spellStart"/>
      <w:r w:rsidRPr="00AC24F5">
        <w:rPr>
          <w:rFonts w:ascii="Times New Roman" w:hAnsi="Times New Roman"/>
        </w:rPr>
        <w:t>Kwak</w:t>
      </w:r>
      <w:proofErr w:type="spellEnd"/>
      <w:r w:rsidRPr="00AC24F5">
        <w:rPr>
          <w:rFonts w:ascii="Times New Roman" w:hAnsi="Times New Roman"/>
        </w:rPr>
        <w:t xml:space="preserve"> &amp; </w:t>
      </w:r>
      <w:proofErr w:type="spellStart"/>
      <w:r w:rsidRPr="00AC24F5">
        <w:rPr>
          <w:rFonts w:ascii="Times New Roman" w:hAnsi="Times New Roman"/>
        </w:rPr>
        <w:t>Radler</w:t>
      </w:r>
      <w:proofErr w:type="spellEnd"/>
      <w:r w:rsidRPr="00AC24F5">
        <w:rPr>
          <w:rFonts w:ascii="Times New Roman" w:hAnsi="Times New Roman"/>
        </w:rPr>
        <w:t>, 2002).</w:t>
      </w:r>
    </w:p>
    <w:p w:rsidR="006D1143" w:rsidRPr="00AC24F5" w:rsidRDefault="006D1143" w:rsidP="006D1143">
      <w:pPr>
        <w:jc w:val="left"/>
        <w:rPr>
          <w:rFonts w:ascii="Times New Roman" w:hAnsi="Times New Roman"/>
        </w:rPr>
      </w:pPr>
    </w:p>
    <w:p w:rsidR="00976033" w:rsidRPr="00AC24F5" w:rsidRDefault="00976033" w:rsidP="00F13EC0">
      <w:pPr>
        <w:jc w:val="left"/>
        <w:rPr>
          <w:rFonts w:ascii="Times New Roman" w:hAnsi="Times New Roman"/>
          <w:b/>
        </w:rPr>
      </w:pPr>
    </w:p>
    <w:p w:rsidR="0055168D" w:rsidRPr="00AC24F5" w:rsidRDefault="00293145" w:rsidP="000F1D56">
      <w:pPr>
        <w:jc w:val="left"/>
        <w:rPr>
          <w:rFonts w:ascii="Times New Roman" w:hAnsi="Times New Roman"/>
          <w:b/>
          <w:bCs/>
          <w:iCs/>
        </w:rPr>
      </w:pPr>
      <w:r w:rsidRPr="00AC24F5">
        <w:rPr>
          <w:rFonts w:ascii="Times New Roman" w:hAnsi="Times New Roman"/>
          <w:b/>
        </w:rPr>
        <w:t>A4</w:t>
      </w:r>
      <w:r w:rsidR="00696C23" w:rsidRPr="00AC24F5">
        <w:rPr>
          <w:rFonts w:ascii="Times New Roman" w:hAnsi="Times New Roman"/>
          <w:b/>
        </w:rPr>
        <w:t>.</w:t>
      </w:r>
      <w:r w:rsidRPr="00AC24F5">
        <w:rPr>
          <w:rFonts w:ascii="Times New Roman" w:hAnsi="Times New Roman"/>
          <w:b/>
        </w:rPr>
        <w:t xml:space="preserve"> </w:t>
      </w:r>
      <w:bookmarkEnd w:id="5"/>
      <w:r w:rsidR="00306A1E" w:rsidRPr="00AC24F5">
        <w:rPr>
          <w:rFonts w:ascii="Times New Roman" w:hAnsi="Times New Roman"/>
          <w:b/>
        </w:rPr>
        <w:t>Efforts to Identify Duplication and Use of Similar Information</w:t>
      </w:r>
    </w:p>
    <w:p w:rsidR="002B064F" w:rsidRPr="00AC24F5" w:rsidRDefault="002B064F" w:rsidP="000F1D56">
      <w:pPr>
        <w:jc w:val="left"/>
        <w:rPr>
          <w:rFonts w:ascii="Times New Roman" w:hAnsi="Times New Roman"/>
        </w:rPr>
      </w:pPr>
    </w:p>
    <w:p w:rsidR="000A3E66" w:rsidRPr="00AC24F5" w:rsidRDefault="00B23EE4" w:rsidP="000A3E66">
      <w:pPr>
        <w:jc w:val="left"/>
        <w:rPr>
          <w:rFonts w:ascii="Times New Roman" w:hAnsi="Times New Roman"/>
        </w:rPr>
      </w:pPr>
      <w:r w:rsidRPr="00AC24F5">
        <w:rPr>
          <w:rFonts w:ascii="Times New Roman" w:hAnsi="Times New Roman"/>
        </w:rPr>
        <w:t xml:space="preserve">This study does not duplicate previous research. </w:t>
      </w:r>
      <w:r w:rsidR="00454B6E" w:rsidRPr="00AC24F5">
        <w:rPr>
          <w:rFonts w:ascii="Times New Roman" w:hAnsi="Times New Roman"/>
        </w:rPr>
        <w:t>Searches of the professional, trade, and industry publications and websites do not contain comprehensive</w:t>
      </w:r>
      <w:r w:rsidR="00F86C50" w:rsidRPr="00AC24F5">
        <w:rPr>
          <w:rFonts w:ascii="Times New Roman" w:hAnsi="Times New Roman"/>
        </w:rPr>
        <w:t>, aggregated</w:t>
      </w:r>
      <w:r w:rsidR="00454B6E" w:rsidRPr="00AC24F5">
        <w:rPr>
          <w:rFonts w:ascii="Times New Roman" w:hAnsi="Times New Roman"/>
        </w:rPr>
        <w:t xml:space="preserve"> information about </w:t>
      </w:r>
      <w:r w:rsidR="006903A7" w:rsidRPr="00AC24F5">
        <w:rPr>
          <w:rFonts w:ascii="Times New Roman" w:hAnsi="Times New Roman"/>
        </w:rPr>
        <w:t>assistance</w:t>
      </w:r>
      <w:r w:rsidR="00454B6E" w:rsidRPr="00AC24F5">
        <w:rPr>
          <w:rFonts w:ascii="Times New Roman" w:hAnsi="Times New Roman"/>
        </w:rPr>
        <w:t xml:space="preserve"> dog providers and the services they offer to their clientele</w:t>
      </w:r>
      <w:r w:rsidR="00326AB8" w:rsidRPr="00AC24F5">
        <w:rPr>
          <w:rFonts w:ascii="Times New Roman" w:hAnsi="Times New Roman"/>
        </w:rPr>
        <w:t xml:space="preserve"> or about how assistance dogs can help </w:t>
      </w:r>
      <w:r w:rsidR="005749CE" w:rsidRPr="00AC24F5">
        <w:rPr>
          <w:rFonts w:ascii="Times New Roman" w:hAnsi="Times New Roman"/>
        </w:rPr>
        <w:t>v</w:t>
      </w:r>
      <w:r w:rsidR="00326AB8" w:rsidRPr="00AC24F5">
        <w:rPr>
          <w:rFonts w:ascii="Times New Roman" w:hAnsi="Times New Roman"/>
        </w:rPr>
        <w:t xml:space="preserve">eterans </w:t>
      </w:r>
      <w:r w:rsidR="005E10B9" w:rsidRPr="00AC24F5">
        <w:rPr>
          <w:rFonts w:ascii="Times New Roman" w:hAnsi="Times New Roman"/>
        </w:rPr>
        <w:t xml:space="preserve">with psychiatric disabilities </w:t>
      </w:r>
      <w:r w:rsidR="00326AB8" w:rsidRPr="00AC24F5">
        <w:rPr>
          <w:rFonts w:ascii="Times New Roman" w:hAnsi="Times New Roman"/>
        </w:rPr>
        <w:t>return to work.</w:t>
      </w:r>
      <w:r w:rsidR="000A3E66" w:rsidRPr="00AC24F5">
        <w:rPr>
          <w:rFonts w:ascii="Times New Roman" w:hAnsi="Times New Roman"/>
        </w:rPr>
        <w:t xml:space="preserve">  Please find the searches performed and a summary of the results below.</w:t>
      </w:r>
    </w:p>
    <w:p w:rsidR="006D1143" w:rsidRPr="00AC24F5" w:rsidRDefault="006D1143" w:rsidP="000A3E66">
      <w:pPr>
        <w:jc w:val="left"/>
        <w:rPr>
          <w:rFonts w:ascii="Times New Roman" w:hAnsi="Times New Roman"/>
        </w:rPr>
      </w:pPr>
    </w:p>
    <w:p w:rsidR="005E10B9" w:rsidRPr="00AC24F5" w:rsidRDefault="005E10B9" w:rsidP="005E10B9">
      <w:pPr>
        <w:jc w:val="left"/>
        <w:rPr>
          <w:rFonts w:ascii="Times New Roman" w:hAnsi="Times New Roman"/>
        </w:rPr>
      </w:pPr>
      <w:r w:rsidRPr="00AC24F5">
        <w:rPr>
          <w:rFonts w:ascii="Times New Roman" w:hAnsi="Times New Roman"/>
        </w:rPr>
        <w:t xml:space="preserve">A Google search for key </w:t>
      </w:r>
      <w:r w:rsidR="00100937">
        <w:rPr>
          <w:rFonts w:ascii="Times New Roman" w:hAnsi="Times New Roman"/>
        </w:rPr>
        <w:t>phrases such as “</w:t>
      </w:r>
      <w:r w:rsidRPr="00100937">
        <w:rPr>
          <w:rFonts w:ascii="Times New Roman" w:hAnsi="Times New Roman"/>
        </w:rPr>
        <w:t xml:space="preserve">assistance dogs </w:t>
      </w:r>
      <w:r w:rsidR="00100937" w:rsidRPr="00100937">
        <w:rPr>
          <w:rFonts w:ascii="Times New Roman" w:hAnsi="Times New Roman"/>
          <w:i/>
        </w:rPr>
        <w:t>or</w:t>
      </w:r>
      <w:r w:rsidR="00100937" w:rsidRPr="00100937">
        <w:rPr>
          <w:rFonts w:ascii="Times New Roman" w:hAnsi="Times New Roman"/>
        </w:rPr>
        <w:t xml:space="preserve"> </w:t>
      </w:r>
      <w:r w:rsidRPr="00100937">
        <w:rPr>
          <w:rFonts w:ascii="Times New Roman" w:hAnsi="Times New Roman"/>
        </w:rPr>
        <w:t>pets</w:t>
      </w:r>
      <w:r w:rsidR="00100937">
        <w:rPr>
          <w:rFonts w:ascii="Times New Roman" w:hAnsi="Times New Roman"/>
        </w:rPr>
        <w:t>”</w:t>
      </w:r>
      <w:r w:rsidR="00100937">
        <w:rPr>
          <w:rFonts w:ascii="Times New Roman" w:hAnsi="Times New Roman"/>
          <w:i/>
        </w:rPr>
        <w:t>, “</w:t>
      </w:r>
      <w:r w:rsidRPr="00100937">
        <w:rPr>
          <w:rFonts w:ascii="Times New Roman" w:hAnsi="Times New Roman"/>
        </w:rPr>
        <w:t>service dogs</w:t>
      </w:r>
      <w:r w:rsidRPr="00AC24F5">
        <w:rPr>
          <w:rFonts w:ascii="Times New Roman" w:hAnsi="Times New Roman"/>
          <w:i/>
        </w:rPr>
        <w:t xml:space="preserve"> </w:t>
      </w:r>
      <w:r w:rsidR="00100937">
        <w:rPr>
          <w:rFonts w:ascii="Times New Roman" w:hAnsi="Times New Roman"/>
          <w:i/>
        </w:rPr>
        <w:t>and</w:t>
      </w:r>
      <w:r w:rsidR="00100937" w:rsidRPr="00AC24F5">
        <w:rPr>
          <w:rFonts w:ascii="Times New Roman" w:hAnsi="Times New Roman"/>
          <w:i/>
        </w:rPr>
        <w:t xml:space="preserve"> </w:t>
      </w:r>
      <w:r w:rsidRPr="00100937">
        <w:rPr>
          <w:rFonts w:ascii="Times New Roman" w:hAnsi="Times New Roman"/>
        </w:rPr>
        <w:t>veterans</w:t>
      </w:r>
      <w:r w:rsidR="00100937">
        <w:rPr>
          <w:rFonts w:ascii="Times New Roman" w:hAnsi="Times New Roman"/>
          <w:i/>
        </w:rPr>
        <w:t xml:space="preserve">”, </w:t>
      </w:r>
      <w:r w:rsidR="00100937">
        <w:rPr>
          <w:rFonts w:ascii="Times New Roman" w:hAnsi="Times New Roman"/>
        </w:rPr>
        <w:t xml:space="preserve">and </w:t>
      </w:r>
      <w:r w:rsidR="00100937">
        <w:rPr>
          <w:rFonts w:ascii="Times New Roman" w:hAnsi="Times New Roman"/>
          <w:i/>
        </w:rPr>
        <w:t>“</w:t>
      </w:r>
      <w:r w:rsidRPr="00100937">
        <w:rPr>
          <w:rFonts w:ascii="Times New Roman" w:hAnsi="Times New Roman"/>
        </w:rPr>
        <w:t xml:space="preserve">employment </w:t>
      </w:r>
      <w:r w:rsidR="00100937">
        <w:rPr>
          <w:rFonts w:ascii="Times New Roman" w:hAnsi="Times New Roman"/>
          <w:i/>
        </w:rPr>
        <w:t xml:space="preserve">or </w:t>
      </w:r>
      <w:r w:rsidRPr="00100937">
        <w:rPr>
          <w:rFonts w:ascii="Times New Roman" w:hAnsi="Times New Roman"/>
        </w:rPr>
        <w:t>work</w:t>
      </w:r>
      <w:r w:rsidR="00100937">
        <w:rPr>
          <w:rFonts w:ascii="Times New Roman" w:hAnsi="Times New Roman"/>
          <w:i/>
        </w:rPr>
        <w:t>”</w:t>
      </w:r>
      <w:r w:rsidRPr="00AC24F5">
        <w:rPr>
          <w:rFonts w:ascii="Times New Roman" w:hAnsi="Times New Roman"/>
          <w:i/>
        </w:rPr>
        <w:t xml:space="preserve"> </w:t>
      </w:r>
      <w:r w:rsidRPr="00AC24F5">
        <w:rPr>
          <w:rFonts w:ascii="Times New Roman" w:hAnsi="Times New Roman"/>
        </w:rPr>
        <w:t>results in many individual organization websites that claim to train and provide assistance dogs to veterans with disabilities (e.g., assistancedogsinternational.com and azpowerpaws.org). However, there is no information regarding the extent to which assistance dogs, or pets in general, may assist a veteran with a psychiatric disability in returning to work. Furthermore, there is also no aggregate information available regarding assistance dog providers in the United States and the specific</w:t>
      </w:r>
      <w:r w:rsidR="005749CE" w:rsidRPr="00AC24F5">
        <w:rPr>
          <w:rFonts w:ascii="Times New Roman" w:hAnsi="Times New Roman"/>
        </w:rPr>
        <w:t xml:space="preserve"> </w:t>
      </w:r>
      <w:r w:rsidRPr="00AC24F5">
        <w:rPr>
          <w:rFonts w:ascii="Times New Roman" w:hAnsi="Times New Roman"/>
        </w:rPr>
        <w:t xml:space="preserve">services they offer veterans with psychiatric </w:t>
      </w:r>
      <w:r w:rsidR="005749CE" w:rsidRPr="00AC24F5">
        <w:rPr>
          <w:rFonts w:ascii="Times New Roman" w:hAnsi="Times New Roman"/>
        </w:rPr>
        <w:t>disabilities</w:t>
      </w:r>
      <w:r w:rsidRPr="00AC24F5">
        <w:rPr>
          <w:rFonts w:ascii="Times New Roman" w:hAnsi="Times New Roman"/>
        </w:rPr>
        <w:t>. Also, information available online via Google is typically anecdotal or based on reports in the popular press as opposed to empirical or scientific in nature.</w:t>
      </w:r>
    </w:p>
    <w:p w:rsidR="005E10B9" w:rsidRPr="00AC24F5" w:rsidRDefault="005E10B9" w:rsidP="005E10B9">
      <w:pPr>
        <w:jc w:val="left"/>
        <w:rPr>
          <w:rFonts w:ascii="Times New Roman" w:hAnsi="Times New Roman"/>
        </w:rPr>
      </w:pPr>
    </w:p>
    <w:p w:rsidR="005E10B9" w:rsidRPr="00AC24F5" w:rsidRDefault="005E10B9" w:rsidP="005E10B9">
      <w:pPr>
        <w:jc w:val="left"/>
        <w:rPr>
          <w:rFonts w:ascii="Times New Roman" w:hAnsi="Times New Roman"/>
        </w:rPr>
      </w:pPr>
      <w:r w:rsidRPr="00AC24F5">
        <w:rPr>
          <w:rFonts w:ascii="Times New Roman" w:hAnsi="Times New Roman"/>
        </w:rPr>
        <w:t>A scholarly search of the empirical literature was also conducted. The results of this search are tabulated below:</w:t>
      </w:r>
    </w:p>
    <w:p w:rsidR="00F86C50" w:rsidRPr="00AC24F5" w:rsidRDefault="00F86C50" w:rsidP="000A3E66">
      <w:pPr>
        <w:jc w:val="left"/>
        <w:rPr>
          <w:rFonts w:ascii="Times New Roman" w:hAnsi="Times New Roman"/>
        </w:rPr>
      </w:pPr>
    </w:p>
    <w:p w:rsidR="00F86C50" w:rsidRPr="00AC24F5" w:rsidRDefault="00F86C50" w:rsidP="000A3E66">
      <w:pPr>
        <w:jc w:val="left"/>
        <w:rPr>
          <w:rFonts w:ascii="Times New Roman" w:hAnsi="Times New Roman"/>
        </w:rPr>
      </w:pPr>
    </w:p>
    <w:p w:rsidR="00D47A6B" w:rsidRPr="00AC24F5" w:rsidRDefault="00D47A6B" w:rsidP="000F1D56">
      <w:pPr>
        <w:jc w:val="left"/>
        <w:rPr>
          <w:rFonts w:ascii="Times New Roman" w:hAnsi="Times New Roman"/>
        </w:rPr>
      </w:pPr>
    </w:p>
    <w:p w:rsidR="00D47A6B" w:rsidRPr="00AC24F5" w:rsidRDefault="00D47A6B" w:rsidP="000F1D56">
      <w:pPr>
        <w:jc w:val="left"/>
        <w:rPr>
          <w:rFonts w:ascii="Times New Roman" w:hAnsi="Times New Roman"/>
        </w:rPr>
      </w:pPr>
    </w:p>
    <w:tbl>
      <w:tblPr>
        <w:tblpPr w:leftFromText="180" w:rightFromText="180" w:vertAnchor="text" w:horzAnchor="margin" w:tblpXSpec="right" w:tblpY="74"/>
        <w:tblW w:w="10095" w:type="dxa"/>
        <w:tblCellMar>
          <w:left w:w="0" w:type="dxa"/>
          <w:right w:w="0" w:type="dxa"/>
        </w:tblCellMar>
        <w:tblLook w:val="04A0" w:firstRow="1" w:lastRow="0" w:firstColumn="1" w:lastColumn="0" w:noHBand="0" w:noVBand="1"/>
      </w:tblPr>
      <w:tblGrid>
        <w:gridCol w:w="994"/>
        <w:gridCol w:w="860"/>
        <w:gridCol w:w="1127"/>
        <w:gridCol w:w="6219"/>
        <w:gridCol w:w="895"/>
      </w:tblGrid>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Date Searched</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Dates Included</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Database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Key Words</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 of Results</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9/11/2012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1950-2012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human animal bond or human pet bond or bonding, human-pet/ or animal assisted therapy/  or animal assisted activity or therapy animal or therapy dog or therapy dogs or pet facilitated therapy or animal facilitated therapy or emotional support animal or emotional support dog or psychiatric service animal or psychiatric service dog</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582, 314</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9/12/2012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1950-2012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17,491</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9/13/2012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 xml:space="preserve">assistance dog or assistance dogs or assistance animal or service dog or service dogs or service animal or visitation dog or </w:t>
            </w:r>
            <w:r w:rsidRPr="00AC24F5">
              <w:rPr>
                <w:rFonts w:ascii="Times New Roman" w:hAnsi="Times New Roman"/>
                <w:color w:val="000000"/>
              </w:rPr>
              <w:lastRenderedPageBreak/>
              <w:t>visitation dogs or visitation animal AND work</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lastRenderedPageBreak/>
              <w:t>1,347</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lastRenderedPageBreak/>
              <w:t>9/14/2012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1950-2012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456</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9/15/2012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1950-2012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 and work</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55</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1950-2012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Web of Knowledge</w:t>
            </w:r>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 and work and Veteran</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9/17/2012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human animal bond or human pet bond or bonding, human-pet/ or animal assisted therapy/  or animal assisted activity or therapy animal or therapy dog or therapy dogs or pet facilitated therapy or animal facilitated therapy or emotional support animal or emotional support dog or psychiatric service animal or psychiatric service dog</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427</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9/18/2012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34</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9/19/2012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work</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25</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9/20/2012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11</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9/21/2012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 and work</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7</w:t>
            </w:r>
          </w:p>
        </w:tc>
      </w:tr>
      <w:tr w:rsidR="000A3E66" w:rsidRPr="00AC24F5" w:rsidTr="002A2407">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9/22/2012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1946-2012</w:t>
            </w:r>
          </w:p>
        </w:tc>
        <w:tc>
          <w:tcPr>
            <w:tcW w:w="0" w:type="auto"/>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proofErr w:type="spellStart"/>
            <w:r w:rsidRPr="00AC24F5">
              <w:rPr>
                <w:rFonts w:ascii="Times New Roman" w:hAnsi="Times New Roman"/>
                <w:color w:val="000000"/>
              </w:rPr>
              <w:t>MedLine</w:t>
            </w:r>
            <w:proofErr w:type="spellEnd"/>
          </w:p>
        </w:tc>
        <w:tc>
          <w:tcPr>
            <w:tcW w:w="6529"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assistance dog or assistance dogs or assistance animal or service dog or service dogs or service animal or visitation dog or visitation dogs or visitation animal and stress and work and Veteran</w:t>
            </w:r>
          </w:p>
        </w:tc>
        <w:tc>
          <w:tcPr>
            <w:tcW w:w="905" w:type="dxa"/>
            <w:tcBorders>
              <w:top w:val="single" w:sz="8" w:space="0" w:color="auto"/>
              <w:left w:val="single" w:sz="8" w:space="0" w:color="auto"/>
              <w:bottom w:val="single" w:sz="8" w:space="0" w:color="auto"/>
              <w:right w:val="single" w:sz="8" w:space="0" w:color="auto"/>
            </w:tcBorders>
            <w:hideMark/>
          </w:tcPr>
          <w:p w:rsidR="000A3E66" w:rsidRPr="00AC24F5" w:rsidRDefault="000A3E66" w:rsidP="000A3E66">
            <w:pPr>
              <w:jc w:val="left"/>
              <w:rPr>
                <w:rFonts w:ascii="Times New Roman" w:hAnsi="Times New Roman"/>
                <w:color w:val="000000"/>
              </w:rPr>
            </w:pPr>
            <w:r w:rsidRPr="00AC24F5">
              <w:rPr>
                <w:rFonts w:ascii="Times New Roman" w:hAnsi="Times New Roman"/>
                <w:color w:val="000000"/>
              </w:rPr>
              <w:t>2</w:t>
            </w:r>
          </w:p>
        </w:tc>
      </w:tr>
    </w:tbl>
    <w:p w:rsidR="00D47A6B" w:rsidRPr="00AC24F5" w:rsidRDefault="00D47A6B" w:rsidP="00D47A6B">
      <w:pPr>
        <w:spacing w:before="15" w:after="15"/>
        <w:ind w:left="15" w:right="330"/>
        <w:jc w:val="left"/>
        <w:rPr>
          <w:rFonts w:ascii="Times New Roman" w:hAnsi="Times New Roman"/>
          <w:bdr w:val="single" w:sz="8" w:space="1" w:color="DCDCDC" w:frame="1"/>
          <w:shd w:val="clear" w:color="auto" w:fill="FFFFFF"/>
        </w:rPr>
      </w:pPr>
      <w:r w:rsidRPr="00AC24F5">
        <w:rPr>
          <w:rFonts w:ascii="Times New Roman" w:hAnsi="Times New Roman"/>
          <w:bdr w:val="single" w:sz="8" w:space="1" w:color="DCDCDC" w:frame="1"/>
          <w:shd w:val="clear" w:color="auto" w:fill="FFFFFF"/>
        </w:rPr>
        <w:t> </w:t>
      </w:r>
    </w:p>
    <w:p w:rsidR="005301C8" w:rsidRPr="00AC24F5" w:rsidRDefault="000D4DA0" w:rsidP="005301C8">
      <w:pPr>
        <w:jc w:val="left"/>
        <w:rPr>
          <w:rFonts w:ascii="Times New Roman" w:hAnsi="Times New Roman"/>
        </w:rPr>
      </w:pPr>
      <w:r w:rsidRPr="00AC24F5">
        <w:rPr>
          <w:rFonts w:ascii="Times New Roman" w:hAnsi="Times New Roman"/>
        </w:rPr>
        <w:t xml:space="preserve">   </w:t>
      </w:r>
      <w:r w:rsidR="005301C8" w:rsidRPr="00AC24F5">
        <w:rPr>
          <w:rFonts w:ascii="Times New Roman" w:hAnsi="Times New Roman"/>
        </w:rPr>
        <w:t xml:space="preserve"> </w:t>
      </w:r>
    </w:p>
    <w:p w:rsidR="005301C8" w:rsidRPr="00AC24F5" w:rsidRDefault="005301C8" w:rsidP="005301C8">
      <w:pPr>
        <w:jc w:val="left"/>
        <w:rPr>
          <w:rFonts w:ascii="Times New Roman" w:hAnsi="Times New Roman"/>
        </w:rPr>
      </w:pPr>
      <w:r w:rsidRPr="00AC24F5">
        <w:rPr>
          <w:rFonts w:ascii="Times New Roman" w:hAnsi="Times New Roman"/>
        </w:rPr>
        <w:t xml:space="preserve">One journal article was found using Web of Knowledge that included all search terms for different types of assistance dogs, stress, work, and veterans.  The same article was found using the </w:t>
      </w:r>
      <w:proofErr w:type="spellStart"/>
      <w:r w:rsidRPr="00AC24F5">
        <w:rPr>
          <w:rFonts w:ascii="Times New Roman" w:hAnsi="Times New Roman"/>
        </w:rPr>
        <w:t>MedLine</w:t>
      </w:r>
      <w:proofErr w:type="spellEnd"/>
      <w:r w:rsidRPr="00AC24F5">
        <w:rPr>
          <w:rFonts w:ascii="Times New Roman" w:hAnsi="Times New Roman"/>
        </w:rPr>
        <w:t xml:space="preserve"> database, plus an additional article. Both articles found using all inclusive search terms were published in The United States Army Medical Department Journal in June 2012:</w:t>
      </w:r>
    </w:p>
    <w:p w:rsidR="005301C8" w:rsidRPr="00AC24F5" w:rsidRDefault="005301C8" w:rsidP="005301C8">
      <w:pPr>
        <w:jc w:val="left"/>
        <w:rPr>
          <w:rFonts w:ascii="Times New Roman" w:hAnsi="Times New Roman"/>
        </w:rPr>
      </w:pPr>
      <w:r w:rsidRPr="00AC24F5">
        <w:rPr>
          <w:rFonts w:ascii="Times New Roman" w:hAnsi="Times New Roman"/>
        </w:rPr>
        <w:t xml:space="preserve"> </w:t>
      </w:r>
    </w:p>
    <w:p w:rsidR="005301C8" w:rsidRPr="00AC24F5" w:rsidRDefault="005301C8" w:rsidP="005301C8">
      <w:pPr>
        <w:jc w:val="left"/>
        <w:rPr>
          <w:rFonts w:ascii="Times New Roman" w:hAnsi="Times New Roman"/>
        </w:rPr>
      </w:pPr>
      <w:proofErr w:type="spellStart"/>
      <w:r w:rsidRPr="00AC24F5">
        <w:rPr>
          <w:rFonts w:ascii="Times New Roman" w:hAnsi="Times New Roman"/>
        </w:rPr>
        <w:t>Krohl</w:t>
      </w:r>
      <w:proofErr w:type="spellEnd"/>
      <w:r w:rsidRPr="00AC24F5">
        <w:rPr>
          <w:rFonts w:ascii="Times New Roman" w:hAnsi="Times New Roman"/>
        </w:rPr>
        <w:t>, W. (2012). Training the combat and operational stress control dog: An innovative modality for behavioral health. The United States Army Medical Department Journal, pg. 46.</w:t>
      </w:r>
    </w:p>
    <w:p w:rsidR="005301C8" w:rsidRPr="00AC24F5" w:rsidRDefault="005301C8" w:rsidP="005301C8">
      <w:pPr>
        <w:jc w:val="left"/>
        <w:rPr>
          <w:rFonts w:ascii="Times New Roman" w:hAnsi="Times New Roman"/>
        </w:rPr>
      </w:pPr>
      <w:r w:rsidRPr="00AC24F5">
        <w:rPr>
          <w:rFonts w:ascii="Times New Roman" w:hAnsi="Times New Roman"/>
        </w:rPr>
        <w:t xml:space="preserve"> </w:t>
      </w:r>
    </w:p>
    <w:p w:rsidR="005301C8" w:rsidRPr="00AC24F5" w:rsidRDefault="005301C8" w:rsidP="005301C8">
      <w:pPr>
        <w:jc w:val="left"/>
        <w:rPr>
          <w:rFonts w:ascii="Times New Roman" w:hAnsi="Times New Roman"/>
        </w:rPr>
      </w:pPr>
      <w:proofErr w:type="spellStart"/>
      <w:r w:rsidRPr="00AC24F5">
        <w:rPr>
          <w:rFonts w:ascii="Times New Roman" w:hAnsi="Times New Roman"/>
        </w:rPr>
        <w:t>Yount</w:t>
      </w:r>
      <w:proofErr w:type="spellEnd"/>
      <w:r w:rsidRPr="00AC24F5">
        <w:rPr>
          <w:rFonts w:ascii="Times New Roman" w:hAnsi="Times New Roman"/>
        </w:rPr>
        <w:t xml:space="preserve">, R. A., </w:t>
      </w:r>
      <w:proofErr w:type="spellStart"/>
      <w:r w:rsidRPr="00AC24F5">
        <w:rPr>
          <w:rFonts w:ascii="Times New Roman" w:hAnsi="Times New Roman"/>
        </w:rPr>
        <w:t>Olmert</w:t>
      </w:r>
      <w:proofErr w:type="spellEnd"/>
      <w:r w:rsidRPr="00AC24F5">
        <w:rPr>
          <w:rFonts w:ascii="Times New Roman" w:hAnsi="Times New Roman"/>
        </w:rPr>
        <w:t>, M.D., Lee, M.R. (2012). Service dog training program for treatment of posttraumatic stress in service members. The United States Army Medical Department Journal, pg. 63.</w:t>
      </w:r>
    </w:p>
    <w:p w:rsidR="005301C8" w:rsidRPr="00AC24F5" w:rsidRDefault="005301C8" w:rsidP="005301C8">
      <w:pPr>
        <w:jc w:val="left"/>
        <w:rPr>
          <w:rFonts w:ascii="Times New Roman" w:hAnsi="Times New Roman"/>
        </w:rPr>
      </w:pPr>
      <w:r w:rsidRPr="00AC24F5">
        <w:rPr>
          <w:rFonts w:ascii="Times New Roman" w:hAnsi="Times New Roman"/>
        </w:rPr>
        <w:lastRenderedPageBreak/>
        <w:t xml:space="preserve"> </w:t>
      </w:r>
    </w:p>
    <w:p w:rsidR="005301C8" w:rsidRPr="00AC24F5" w:rsidRDefault="005301C8" w:rsidP="005301C8">
      <w:pPr>
        <w:jc w:val="left"/>
        <w:rPr>
          <w:rFonts w:ascii="Times New Roman" w:hAnsi="Times New Roman"/>
        </w:rPr>
      </w:pPr>
      <w:r w:rsidRPr="00AC24F5">
        <w:rPr>
          <w:rFonts w:ascii="Times New Roman" w:hAnsi="Times New Roman"/>
        </w:rPr>
        <w:t xml:space="preserve">Both of these articles are descriptive accounts or narratives regarding programs that train dogs to assist individuals in combat or Veterans with PTSD after combat, respectively. Neither article offers aggregate information from multiple assistance dog training organizations in the United States. Nor does either article offer comprehensive information regarding the use of dogs or other animals to assist Veterans </w:t>
      </w:r>
      <w:r w:rsidR="0094016D" w:rsidRPr="00AC24F5">
        <w:rPr>
          <w:rFonts w:ascii="Times New Roman" w:hAnsi="Times New Roman"/>
        </w:rPr>
        <w:t xml:space="preserve">with PTSD </w:t>
      </w:r>
      <w:r w:rsidRPr="00AC24F5">
        <w:rPr>
          <w:rFonts w:ascii="Times New Roman" w:hAnsi="Times New Roman"/>
        </w:rPr>
        <w:t>return to work.</w:t>
      </w:r>
    </w:p>
    <w:p w:rsidR="005301C8" w:rsidRPr="00AC24F5" w:rsidRDefault="005301C8" w:rsidP="005301C8">
      <w:pPr>
        <w:jc w:val="left"/>
        <w:rPr>
          <w:rFonts w:ascii="Times New Roman" w:hAnsi="Times New Roman"/>
        </w:rPr>
      </w:pPr>
    </w:p>
    <w:p w:rsidR="005301C8" w:rsidRPr="00AC24F5" w:rsidRDefault="005301C8" w:rsidP="005301C8">
      <w:pPr>
        <w:jc w:val="left"/>
        <w:rPr>
          <w:rFonts w:ascii="Times New Roman" w:hAnsi="Times New Roman"/>
        </w:rPr>
      </w:pPr>
      <w:proofErr w:type="spellStart"/>
      <w:r w:rsidRPr="00AC24F5">
        <w:rPr>
          <w:rFonts w:ascii="Times New Roman" w:hAnsi="Times New Roman"/>
        </w:rPr>
        <w:t>Esnayra</w:t>
      </w:r>
      <w:proofErr w:type="spellEnd"/>
      <w:r w:rsidRPr="00AC24F5">
        <w:rPr>
          <w:rFonts w:ascii="Times New Roman" w:hAnsi="Times New Roman"/>
        </w:rPr>
        <w:t xml:space="preserve"> &amp; Love (2012) conducted a survey of mental health patients utilizing psychiatric service dogs. A small sample (n=71) of surveys were completed from members of Psychiatric Service Dog </w:t>
      </w:r>
      <w:proofErr w:type="spellStart"/>
      <w:r w:rsidRPr="00AC24F5">
        <w:rPr>
          <w:rFonts w:ascii="Times New Roman" w:hAnsi="Times New Roman"/>
        </w:rPr>
        <w:t>listserves</w:t>
      </w:r>
      <w:proofErr w:type="spellEnd"/>
      <w:r w:rsidRPr="00AC24F5">
        <w:rPr>
          <w:rFonts w:ascii="Times New Roman" w:hAnsi="Times New Roman"/>
        </w:rPr>
        <w:t>. Results support the use of assistance dogs for individuals with psychiatric disorders. This survey is similar to the proposed data collection; however, the small convenience sample is problematic when interpreting the results (i.e., members of Psychiatric Service Dog list serves is a biased sample) and the survey does not include any information pertaining to assistance dog providers nationwide and the services they offer or to how assistance dogs can help Veterans return to work.</w:t>
      </w:r>
    </w:p>
    <w:p w:rsidR="005301C8" w:rsidRPr="00AC24F5" w:rsidRDefault="005301C8" w:rsidP="005301C8">
      <w:pPr>
        <w:jc w:val="left"/>
        <w:rPr>
          <w:rFonts w:ascii="Times New Roman" w:hAnsi="Times New Roman"/>
        </w:rPr>
      </w:pPr>
    </w:p>
    <w:p w:rsidR="005301C8" w:rsidRPr="00AC24F5" w:rsidRDefault="005301C8" w:rsidP="005301C8">
      <w:pPr>
        <w:jc w:val="left"/>
        <w:rPr>
          <w:rFonts w:ascii="Times New Roman" w:hAnsi="Times New Roman"/>
        </w:rPr>
      </w:pPr>
      <w:r w:rsidRPr="00AC24F5">
        <w:rPr>
          <w:rFonts w:ascii="Times New Roman" w:hAnsi="Times New Roman"/>
        </w:rPr>
        <w:t xml:space="preserve">In addition to literature searches, experts in the fields of assistance dog training, Veteran rehabilitation, and epidemiology were consulted, and they too agree with the widespread lack of information in this area. Experts consulted included </w:t>
      </w:r>
      <w:r w:rsidR="00100937">
        <w:rPr>
          <w:rFonts w:ascii="Times New Roman" w:hAnsi="Times New Roman"/>
        </w:rPr>
        <w:t xml:space="preserve"> Colonel</w:t>
      </w:r>
      <w:r w:rsidRPr="00AC24F5">
        <w:rPr>
          <w:rFonts w:ascii="Times New Roman" w:hAnsi="Times New Roman"/>
        </w:rPr>
        <w:t xml:space="preserve"> Perry Chumley, Director of Human-Animal Bond Programs, Office of the Army Surgeon General and Dr. Margaret Glenn, Department of Vocational Rehabilitation, West Virginia University.</w:t>
      </w:r>
    </w:p>
    <w:p w:rsidR="005301C8" w:rsidRPr="00AC24F5" w:rsidRDefault="005301C8" w:rsidP="005301C8">
      <w:pPr>
        <w:jc w:val="left"/>
        <w:rPr>
          <w:rFonts w:ascii="Times New Roman" w:hAnsi="Times New Roman"/>
        </w:rPr>
      </w:pPr>
    </w:p>
    <w:p w:rsidR="00F12DBD" w:rsidRPr="00AC24F5" w:rsidRDefault="005301C8" w:rsidP="005301C8">
      <w:pPr>
        <w:jc w:val="left"/>
        <w:rPr>
          <w:rFonts w:ascii="Times New Roman" w:hAnsi="Times New Roman"/>
          <w:i/>
        </w:rPr>
      </w:pPr>
      <w:r w:rsidRPr="00AC24F5">
        <w:rPr>
          <w:rFonts w:ascii="Times New Roman" w:hAnsi="Times New Roman"/>
        </w:rPr>
        <w:t xml:space="preserve">To the best of our knowledge, there </w:t>
      </w:r>
      <w:r w:rsidR="005E10B9" w:rsidRPr="00AC24F5">
        <w:rPr>
          <w:rFonts w:ascii="Times New Roman" w:hAnsi="Times New Roman"/>
        </w:rPr>
        <w:t xml:space="preserve">is </w:t>
      </w:r>
      <w:r w:rsidRPr="00AC24F5">
        <w:rPr>
          <w:rFonts w:ascii="Times New Roman" w:hAnsi="Times New Roman"/>
        </w:rPr>
        <w:t xml:space="preserve">no </w:t>
      </w:r>
      <w:r w:rsidR="005E10B9" w:rsidRPr="00AC24F5">
        <w:rPr>
          <w:rFonts w:ascii="Times New Roman" w:hAnsi="Times New Roman"/>
        </w:rPr>
        <w:t xml:space="preserve">information </w:t>
      </w:r>
      <w:r w:rsidRPr="00AC24F5">
        <w:rPr>
          <w:rFonts w:ascii="Times New Roman" w:hAnsi="Times New Roman"/>
        </w:rPr>
        <w:t>at the local or national level that describe</w:t>
      </w:r>
      <w:r w:rsidR="005E10B9" w:rsidRPr="00AC24F5">
        <w:rPr>
          <w:rFonts w:ascii="Times New Roman" w:hAnsi="Times New Roman"/>
        </w:rPr>
        <w:t>s</w:t>
      </w:r>
      <w:r w:rsidRPr="00AC24F5">
        <w:rPr>
          <w:rFonts w:ascii="Times New Roman" w:hAnsi="Times New Roman"/>
        </w:rPr>
        <w:t xml:space="preserve"> the demographics of assistance dog providers or the services they offer to </w:t>
      </w:r>
      <w:r w:rsidR="005E10B9" w:rsidRPr="00AC24F5">
        <w:rPr>
          <w:rFonts w:ascii="Times New Roman" w:hAnsi="Times New Roman"/>
        </w:rPr>
        <w:t>their v</w:t>
      </w:r>
      <w:r w:rsidRPr="00AC24F5">
        <w:rPr>
          <w:rFonts w:ascii="Times New Roman" w:hAnsi="Times New Roman"/>
        </w:rPr>
        <w:t>eteran</w:t>
      </w:r>
      <w:r w:rsidR="005E10B9" w:rsidRPr="00AC24F5">
        <w:rPr>
          <w:rFonts w:ascii="Times New Roman" w:hAnsi="Times New Roman"/>
        </w:rPr>
        <w:t xml:space="preserve"> clients</w:t>
      </w:r>
      <w:r w:rsidRPr="00AC24F5">
        <w:rPr>
          <w:rFonts w:ascii="Times New Roman" w:hAnsi="Times New Roman"/>
        </w:rPr>
        <w:t xml:space="preserve">. Similarly, there </w:t>
      </w:r>
      <w:r w:rsidR="005E10B9" w:rsidRPr="00AC24F5">
        <w:rPr>
          <w:rFonts w:ascii="Times New Roman" w:hAnsi="Times New Roman"/>
        </w:rPr>
        <w:t xml:space="preserve">is </w:t>
      </w:r>
      <w:r w:rsidRPr="00AC24F5">
        <w:rPr>
          <w:rFonts w:ascii="Times New Roman" w:hAnsi="Times New Roman"/>
        </w:rPr>
        <w:t xml:space="preserve">no </w:t>
      </w:r>
      <w:r w:rsidR="005E10B9" w:rsidRPr="00AC24F5">
        <w:rPr>
          <w:rFonts w:ascii="Times New Roman" w:hAnsi="Times New Roman"/>
        </w:rPr>
        <w:t>information about</w:t>
      </w:r>
      <w:r w:rsidRPr="00AC24F5">
        <w:rPr>
          <w:rFonts w:ascii="Times New Roman" w:hAnsi="Times New Roman"/>
        </w:rPr>
        <w:t xml:space="preserve"> the impact that</w:t>
      </w:r>
      <w:r w:rsidR="005E10B9" w:rsidRPr="00AC24F5">
        <w:rPr>
          <w:rFonts w:ascii="Times New Roman" w:hAnsi="Times New Roman"/>
        </w:rPr>
        <w:t xml:space="preserve"> human–</w:t>
      </w:r>
      <w:r w:rsidRPr="00AC24F5">
        <w:rPr>
          <w:rFonts w:ascii="Times New Roman" w:hAnsi="Times New Roman"/>
        </w:rPr>
        <w:t>animal</w:t>
      </w:r>
      <w:r w:rsidR="005E10B9" w:rsidRPr="00AC24F5">
        <w:rPr>
          <w:rFonts w:ascii="Times New Roman" w:hAnsi="Times New Roman"/>
        </w:rPr>
        <w:t xml:space="preserve"> interactions</w:t>
      </w:r>
      <w:r w:rsidRPr="00AC24F5">
        <w:rPr>
          <w:rFonts w:ascii="Times New Roman" w:hAnsi="Times New Roman"/>
        </w:rPr>
        <w:t xml:space="preserve"> may have on barriers for Veterans</w:t>
      </w:r>
      <w:r w:rsidR="005E10B9" w:rsidRPr="00AC24F5">
        <w:rPr>
          <w:rFonts w:ascii="Times New Roman" w:hAnsi="Times New Roman"/>
        </w:rPr>
        <w:t xml:space="preserve"> with psychiatric disabilities</w:t>
      </w:r>
      <w:r w:rsidRPr="00AC24F5">
        <w:rPr>
          <w:rFonts w:ascii="Times New Roman" w:hAnsi="Times New Roman"/>
        </w:rPr>
        <w:t xml:space="preserve"> returning to work.  Also, to the best of our knowledge, there is no organization or agency currently collecting such information.     </w:t>
      </w:r>
      <w:bookmarkStart w:id="6" w:name="_Toc165106508"/>
    </w:p>
    <w:p w:rsidR="005301C8" w:rsidRPr="00AC24F5" w:rsidRDefault="005301C8" w:rsidP="000F1D56">
      <w:pPr>
        <w:pStyle w:val="Heading2"/>
        <w:spacing w:before="0" w:after="0"/>
        <w:jc w:val="left"/>
        <w:rPr>
          <w:rFonts w:ascii="Times New Roman" w:hAnsi="Times New Roman" w:cs="Times New Roman"/>
          <w:i w:val="0"/>
          <w:sz w:val="24"/>
          <w:szCs w:val="24"/>
        </w:rPr>
      </w:pPr>
    </w:p>
    <w:p w:rsidR="00293145" w:rsidRPr="00AC24F5" w:rsidRDefault="00293145" w:rsidP="000F1D56">
      <w:pPr>
        <w:pStyle w:val="Heading2"/>
        <w:spacing w:before="0" w:after="0"/>
        <w:jc w:val="left"/>
        <w:rPr>
          <w:rFonts w:ascii="Times New Roman" w:hAnsi="Times New Roman" w:cs="Times New Roman"/>
          <w:i w:val="0"/>
          <w:sz w:val="24"/>
          <w:szCs w:val="24"/>
        </w:rPr>
      </w:pPr>
      <w:r w:rsidRPr="00AC24F5">
        <w:rPr>
          <w:rFonts w:ascii="Times New Roman" w:hAnsi="Times New Roman" w:cs="Times New Roman"/>
          <w:i w:val="0"/>
          <w:sz w:val="24"/>
          <w:szCs w:val="24"/>
        </w:rPr>
        <w:t>A5</w:t>
      </w:r>
      <w:r w:rsidR="00696C23" w:rsidRPr="00AC24F5">
        <w:rPr>
          <w:rFonts w:ascii="Times New Roman" w:hAnsi="Times New Roman" w:cs="Times New Roman"/>
          <w:i w:val="0"/>
          <w:sz w:val="24"/>
          <w:szCs w:val="24"/>
        </w:rPr>
        <w:t>.</w:t>
      </w:r>
      <w:r w:rsidRPr="00AC24F5">
        <w:rPr>
          <w:rFonts w:ascii="Times New Roman" w:hAnsi="Times New Roman" w:cs="Times New Roman"/>
          <w:i w:val="0"/>
          <w:sz w:val="24"/>
          <w:szCs w:val="24"/>
        </w:rPr>
        <w:t xml:space="preserve"> </w:t>
      </w:r>
      <w:bookmarkEnd w:id="6"/>
      <w:r w:rsidR="00306A1E" w:rsidRPr="00AC24F5">
        <w:rPr>
          <w:rFonts w:ascii="Times New Roman" w:hAnsi="Times New Roman" w:cs="Times New Roman"/>
          <w:i w:val="0"/>
          <w:sz w:val="24"/>
          <w:szCs w:val="24"/>
        </w:rPr>
        <w:t>Impact on Small Businesses or Other Small Entities</w:t>
      </w:r>
    </w:p>
    <w:p w:rsidR="005301C8" w:rsidRPr="00AC24F5" w:rsidRDefault="005301C8" w:rsidP="007E5CE0">
      <w:pPr>
        <w:pStyle w:val="Heading2"/>
        <w:spacing w:before="0" w:after="0"/>
        <w:jc w:val="left"/>
        <w:rPr>
          <w:rFonts w:ascii="Times New Roman" w:hAnsi="Times New Roman" w:cs="Times New Roman"/>
          <w:b w:val="0"/>
          <w:i w:val="0"/>
          <w:sz w:val="24"/>
          <w:szCs w:val="24"/>
        </w:rPr>
      </w:pPr>
    </w:p>
    <w:p w:rsidR="005301C8" w:rsidRPr="00AC24F5" w:rsidRDefault="007E5CE0" w:rsidP="007E5CE0">
      <w:pPr>
        <w:pStyle w:val="Heading2"/>
        <w:spacing w:before="0" w:after="0"/>
        <w:jc w:val="left"/>
        <w:rPr>
          <w:rFonts w:ascii="Times New Roman" w:hAnsi="Times New Roman" w:cs="Times New Roman"/>
          <w:b w:val="0"/>
          <w:i w:val="0"/>
          <w:sz w:val="24"/>
          <w:szCs w:val="24"/>
        </w:rPr>
      </w:pPr>
      <w:r w:rsidRPr="00AC24F5">
        <w:rPr>
          <w:rFonts w:ascii="Times New Roman" w:hAnsi="Times New Roman" w:cs="Times New Roman"/>
          <w:b w:val="0"/>
          <w:i w:val="0"/>
          <w:sz w:val="24"/>
          <w:szCs w:val="24"/>
        </w:rPr>
        <w:t>Survey 1: Assistance Dog Provider</w:t>
      </w:r>
      <w:r w:rsidR="005301C8" w:rsidRPr="00AC24F5">
        <w:rPr>
          <w:rFonts w:ascii="Times New Roman" w:hAnsi="Times New Roman" w:cs="Times New Roman"/>
          <w:b w:val="0"/>
          <w:i w:val="0"/>
          <w:sz w:val="24"/>
          <w:szCs w:val="24"/>
        </w:rPr>
        <w:t>s</w:t>
      </w:r>
    </w:p>
    <w:p w:rsidR="0055168D" w:rsidRPr="00AC24F5" w:rsidRDefault="0055168D" w:rsidP="007E5CE0">
      <w:pPr>
        <w:pStyle w:val="Heading2"/>
        <w:spacing w:before="0" w:after="0"/>
        <w:jc w:val="left"/>
        <w:rPr>
          <w:rFonts w:ascii="Times New Roman" w:hAnsi="Times New Roman" w:cs="Times New Roman"/>
          <w:b w:val="0"/>
          <w:i w:val="0"/>
          <w:sz w:val="24"/>
          <w:szCs w:val="24"/>
        </w:rPr>
      </w:pPr>
    </w:p>
    <w:p w:rsidR="00A469D0" w:rsidRPr="00AC24F5" w:rsidRDefault="007765D0" w:rsidP="000F1D56">
      <w:pPr>
        <w:jc w:val="left"/>
        <w:rPr>
          <w:rFonts w:ascii="Times New Roman" w:hAnsi="Times New Roman"/>
        </w:rPr>
      </w:pPr>
      <w:r w:rsidRPr="00AC24F5">
        <w:rPr>
          <w:rFonts w:ascii="Times New Roman" w:hAnsi="Times New Roman"/>
        </w:rPr>
        <w:t xml:space="preserve">Most </w:t>
      </w:r>
      <w:r w:rsidR="00B55562" w:rsidRPr="00AC24F5">
        <w:rPr>
          <w:rFonts w:ascii="Times New Roman" w:hAnsi="Times New Roman"/>
        </w:rPr>
        <w:t>assistance</w:t>
      </w:r>
      <w:r w:rsidR="005669C1" w:rsidRPr="00AC24F5">
        <w:rPr>
          <w:rFonts w:ascii="Times New Roman" w:hAnsi="Times New Roman"/>
        </w:rPr>
        <w:t xml:space="preserve"> dog provider</w:t>
      </w:r>
      <w:r w:rsidRPr="00AC24F5">
        <w:rPr>
          <w:rFonts w:ascii="Times New Roman" w:hAnsi="Times New Roman"/>
        </w:rPr>
        <w:t>s</w:t>
      </w:r>
      <w:r w:rsidR="00454B6E" w:rsidRPr="00AC24F5">
        <w:rPr>
          <w:rFonts w:ascii="Times New Roman" w:hAnsi="Times New Roman"/>
        </w:rPr>
        <w:t xml:space="preserve"> </w:t>
      </w:r>
      <w:r w:rsidRPr="00AC24F5">
        <w:rPr>
          <w:rFonts w:ascii="Times New Roman" w:hAnsi="Times New Roman"/>
        </w:rPr>
        <w:t>are small businesses or organizations</w:t>
      </w:r>
      <w:r w:rsidR="005669C1" w:rsidRPr="00AC24F5">
        <w:rPr>
          <w:rFonts w:ascii="Times New Roman" w:hAnsi="Times New Roman"/>
        </w:rPr>
        <w:t xml:space="preserve">. </w:t>
      </w:r>
      <w:r w:rsidRPr="00AC24F5">
        <w:rPr>
          <w:rFonts w:ascii="Times New Roman" w:hAnsi="Times New Roman"/>
        </w:rPr>
        <w:t xml:space="preserve">Their one-time </w:t>
      </w:r>
      <w:r w:rsidR="005669C1" w:rsidRPr="00AC24F5">
        <w:rPr>
          <w:rFonts w:ascii="Times New Roman" w:hAnsi="Times New Roman"/>
        </w:rPr>
        <w:t>participation in th</w:t>
      </w:r>
      <w:r w:rsidR="00326AB8" w:rsidRPr="00AC24F5">
        <w:rPr>
          <w:rFonts w:ascii="Times New Roman" w:hAnsi="Times New Roman"/>
        </w:rPr>
        <w:t>e assistance dog provider</w:t>
      </w:r>
      <w:r w:rsidR="005669C1" w:rsidRPr="00AC24F5">
        <w:rPr>
          <w:rFonts w:ascii="Times New Roman" w:hAnsi="Times New Roman"/>
        </w:rPr>
        <w:t xml:space="preserve"> survey</w:t>
      </w:r>
      <w:r w:rsidRPr="00AC24F5">
        <w:rPr>
          <w:rFonts w:ascii="Times New Roman" w:hAnsi="Times New Roman"/>
        </w:rPr>
        <w:t xml:space="preserve"> is voluntary</w:t>
      </w:r>
      <w:r w:rsidR="005669C1" w:rsidRPr="00AC24F5">
        <w:rPr>
          <w:rFonts w:ascii="Times New Roman" w:hAnsi="Times New Roman"/>
        </w:rPr>
        <w:t xml:space="preserve"> </w:t>
      </w:r>
      <w:r w:rsidRPr="00AC24F5">
        <w:rPr>
          <w:rFonts w:ascii="Times New Roman" w:hAnsi="Times New Roman"/>
        </w:rPr>
        <w:t xml:space="preserve">and </w:t>
      </w:r>
      <w:r w:rsidR="005669C1" w:rsidRPr="00AC24F5">
        <w:rPr>
          <w:rFonts w:ascii="Times New Roman" w:hAnsi="Times New Roman"/>
        </w:rPr>
        <w:t xml:space="preserve">will take approximately </w:t>
      </w:r>
      <w:r w:rsidRPr="00AC24F5">
        <w:rPr>
          <w:rFonts w:ascii="Times New Roman" w:hAnsi="Times New Roman"/>
        </w:rPr>
        <w:t xml:space="preserve">30 </w:t>
      </w:r>
      <w:r w:rsidR="005669C1" w:rsidRPr="00AC24F5">
        <w:rPr>
          <w:rFonts w:ascii="Times New Roman" w:hAnsi="Times New Roman"/>
        </w:rPr>
        <w:t xml:space="preserve">minutes. </w:t>
      </w:r>
      <w:r w:rsidR="008017A9" w:rsidRPr="00AC24F5">
        <w:rPr>
          <w:rFonts w:ascii="Times New Roman" w:hAnsi="Times New Roman"/>
        </w:rPr>
        <w:t xml:space="preserve">They </w:t>
      </w:r>
      <w:r w:rsidR="00B55562" w:rsidRPr="00AC24F5">
        <w:rPr>
          <w:rFonts w:ascii="Times New Roman" w:hAnsi="Times New Roman"/>
        </w:rPr>
        <w:t>may exit the survey at any time.</w:t>
      </w:r>
      <w:r w:rsidR="006B5399" w:rsidRPr="00AC24F5">
        <w:rPr>
          <w:rFonts w:ascii="Times New Roman" w:hAnsi="Times New Roman"/>
        </w:rPr>
        <w:t xml:space="preserve"> Furthermore, the questions have been held to the absolute minimum required for the intended use of the data.</w:t>
      </w:r>
    </w:p>
    <w:p w:rsidR="007E5CE0" w:rsidRPr="00AC24F5" w:rsidRDefault="007E5CE0" w:rsidP="007E5CE0">
      <w:pPr>
        <w:rPr>
          <w:rFonts w:ascii="Times New Roman" w:hAnsi="Times New Roman"/>
        </w:rPr>
      </w:pPr>
    </w:p>
    <w:p w:rsidR="00326AB8" w:rsidRPr="00AC24F5" w:rsidRDefault="007E5CE0" w:rsidP="007E5CE0">
      <w:pPr>
        <w:rPr>
          <w:rFonts w:ascii="Times New Roman" w:hAnsi="Times New Roman"/>
        </w:rPr>
      </w:pPr>
      <w:r w:rsidRPr="00AC24F5">
        <w:rPr>
          <w:rFonts w:ascii="Times New Roman" w:hAnsi="Times New Roman"/>
        </w:rPr>
        <w:t>Survey 2: Veteran Survey</w:t>
      </w:r>
    </w:p>
    <w:p w:rsidR="000A3E66" w:rsidRPr="00AC24F5" w:rsidRDefault="000A3E66" w:rsidP="007E5CE0">
      <w:pPr>
        <w:rPr>
          <w:rFonts w:ascii="Times New Roman" w:hAnsi="Times New Roman"/>
        </w:rPr>
      </w:pPr>
    </w:p>
    <w:p w:rsidR="00326AB8" w:rsidRPr="00AC24F5" w:rsidRDefault="006B5399" w:rsidP="000F1D56">
      <w:pPr>
        <w:jc w:val="left"/>
        <w:rPr>
          <w:rFonts w:ascii="Times New Roman" w:hAnsi="Times New Roman"/>
        </w:rPr>
      </w:pPr>
      <w:r w:rsidRPr="00AC24F5">
        <w:rPr>
          <w:rFonts w:ascii="Times New Roman" w:hAnsi="Times New Roman"/>
        </w:rPr>
        <w:t>Veterans</w:t>
      </w:r>
      <w:r w:rsidR="00821488" w:rsidRPr="00AC24F5">
        <w:rPr>
          <w:rFonts w:ascii="Times New Roman" w:hAnsi="Times New Roman"/>
        </w:rPr>
        <w:t>’</w:t>
      </w:r>
      <w:r w:rsidRPr="00AC24F5">
        <w:rPr>
          <w:rFonts w:ascii="Times New Roman" w:hAnsi="Times New Roman"/>
        </w:rPr>
        <w:t xml:space="preserve"> agencies may be small entities. </w:t>
      </w:r>
      <w:r w:rsidR="00BC30A3">
        <w:rPr>
          <w:rFonts w:ascii="Times New Roman" w:hAnsi="Times New Roman"/>
        </w:rPr>
        <w:t>Agency contacts</w:t>
      </w:r>
      <w:r w:rsidRPr="00AC24F5">
        <w:rPr>
          <w:rFonts w:ascii="Times New Roman" w:hAnsi="Times New Roman"/>
        </w:rPr>
        <w:t xml:space="preserve"> will be requested to</w:t>
      </w:r>
      <w:r w:rsidR="00130541" w:rsidRPr="00AC24F5">
        <w:rPr>
          <w:rFonts w:ascii="Times New Roman" w:hAnsi="Times New Roman"/>
        </w:rPr>
        <w:t xml:space="preserve"> read the announcement email</w:t>
      </w:r>
      <w:r w:rsidR="00E02BF7">
        <w:rPr>
          <w:rFonts w:ascii="Times New Roman" w:hAnsi="Times New Roman"/>
        </w:rPr>
        <w:t>,</w:t>
      </w:r>
      <w:r w:rsidR="00130541" w:rsidRPr="00AC24F5">
        <w:rPr>
          <w:rFonts w:ascii="Times New Roman" w:hAnsi="Times New Roman"/>
        </w:rPr>
        <w:t xml:space="preserve"> take a follow up phone call, or</w:t>
      </w:r>
      <w:r w:rsidRPr="00AC24F5">
        <w:rPr>
          <w:rFonts w:ascii="Times New Roman" w:hAnsi="Times New Roman"/>
        </w:rPr>
        <w:t xml:space="preserve"> </w:t>
      </w:r>
      <w:r w:rsidR="00130541" w:rsidRPr="00AC24F5">
        <w:rPr>
          <w:rFonts w:ascii="Times New Roman" w:hAnsi="Times New Roman"/>
        </w:rPr>
        <w:t xml:space="preserve">further disseminate </w:t>
      </w:r>
      <w:r w:rsidRPr="00AC24F5">
        <w:rPr>
          <w:rFonts w:ascii="Times New Roman" w:hAnsi="Times New Roman"/>
        </w:rPr>
        <w:t xml:space="preserve">information about the survey </w:t>
      </w:r>
      <w:r w:rsidR="00130541" w:rsidRPr="00AC24F5">
        <w:rPr>
          <w:rFonts w:ascii="Times New Roman" w:hAnsi="Times New Roman"/>
        </w:rPr>
        <w:t>within their agency</w:t>
      </w:r>
      <w:r w:rsidR="0007050B" w:rsidRPr="00AC24F5">
        <w:rPr>
          <w:rFonts w:ascii="Times New Roman" w:hAnsi="Times New Roman"/>
        </w:rPr>
        <w:t xml:space="preserve"> using the flyer provided (Attachment</w:t>
      </w:r>
      <w:r w:rsidR="00E02BF7">
        <w:rPr>
          <w:rFonts w:ascii="Times New Roman" w:hAnsi="Times New Roman"/>
        </w:rPr>
        <w:t>s</w:t>
      </w:r>
      <w:r w:rsidR="0007050B" w:rsidRPr="00AC24F5">
        <w:rPr>
          <w:rFonts w:ascii="Times New Roman" w:hAnsi="Times New Roman"/>
        </w:rPr>
        <w:t xml:space="preserve"> D1</w:t>
      </w:r>
      <w:r w:rsidR="00E02BF7">
        <w:rPr>
          <w:rFonts w:ascii="Times New Roman" w:hAnsi="Times New Roman"/>
        </w:rPr>
        <w:t xml:space="preserve"> and D3</w:t>
      </w:r>
      <w:r w:rsidR="0007050B" w:rsidRPr="00AC24F5">
        <w:rPr>
          <w:rFonts w:ascii="Times New Roman" w:hAnsi="Times New Roman"/>
        </w:rPr>
        <w:t>)</w:t>
      </w:r>
      <w:r w:rsidRPr="00AC24F5">
        <w:rPr>
          <w:rFonts w:ascii="Times New Roman" w:hAnsi="Times New Roman"/>
        </w:rPr>
        <w:t>.</w:t>
      </w:r>
    </w:p>
    <w:p w:rsidR="00CF6BC4" w:rsidRPr="00AC24F5" w:rsidRDefault="00CF6BC4" w:rsidP="000F1D56">
      <w:pPr>
        <w:pStyle w:val="Heading2"/>
        <w:spacing w:before="0" w:after="0"/>
        <w:jc w:val="left"/>
        <w:rPr>
          <w:rFonts w:ascii="Times New Roman" w:hAnsi="Times New Roman" w:cs="Times New Roman"/>
          <w:color w:val="FF0000"/>
          <w:sz w:val="24"/>
          <w:szCs w:val="24"/>
        </w:rPr>
      </w:pPr>
      <w:bookmarkStart w:id="7" w:name="_Toc165106509"/>
    </w:p>
    <w:p w:rsidR="005D7BD0" w:rsidRPr="00AC24F5" w:rsidRDefault="00293145" w:rsidP="000F1D56">
      <w:pPr>
        <w:pStyle w:val="Heading2"/>
        <w:spacing w:before="0" w:after="0"/>
        <w:jc w:val="left"/>
        <w:rPr>
          <w:rFonts w:ascii="Times New Roman" w:hAnsi="Times New Roman" w:cs="Times New Roman"/>
          <w:i w:val="0"/>
          <w:sz w:val="24"/>
          <w:szCs w:val="24"/>
        </w:rPr>
      </w:pPr>
      <w:r w:rsidRPr="00AC24F5">
        <w:rPr>
          <w:rFonts w:ascii="Times New Roman" w:hAnsi="Times New Roman" w:cs="Times New Roman"/>
          <w:i w:val="0"/>
          <w:sz w:val="24"/>
          <w:szCs w:val="24"/>
        </w:rPr>
        <w:t xml:space="preserve">A6. </w:t>
      </w:r>
      <w:bookmarkEnd w:id="7"/>
      <w:r w:rsidR="00306A1E" w:rsidRPr="00AC24F5">
        <w:rPr>
          <w:rFonts w:ascii="Times New Roman" w:hAnsi="Times New Roman" w:cs="Times New Roman"/>
          <w:i w:val="0"/>
          <w:sz w:val="24"/>
          <w:szCs w:val="24"/>
        </w:rPr>
        <w:t>Consequences of Collecting the Information Less Frequently</w:t>
      </w:r>
      <w:r w:rsidRPr="00AC24F5">
        <w:rPr>
          <w:rFonts w:ascii="Times New Roman" w:hAnsi="Times New Roman" w:cs="Times New Roman"/>
          <w:i w:val="0"/>
          <w:sz w:val="24"/>
          <w:szCs w:val="24"/>
        </w:rPr>
        <w:t xml:space="preserve"> </w:t>
      </w:r>
    </w:p>
    <w:p w:rsidR="005D7BD0" w:rsidRPr="00AC24F5" w:rsidRDefault="005D7BD0" w:rsidP="000F1D56">
      <w:pPr>
        <w:pStyle w:val="Heading2"/>
        <w:spacing w:before="0" w:after="0"/>
        <w:jc w:val="left"/>
        <w:rPr>
          <w:rFonts w:ascii="Times New Roman" w:hAnsi="Times New Roman" w:cs="Times New Roman"/>
          <w:i w:val="0"/>
          <w:sz w:val="24"/>
          <w:szCs w:val="24"/>
        </w:rPr>
      </w:pPr>
    </w:p>
    <w:p w:rsidR="005301C8" w:rsidRPr="00AC24F5" w:rsidRDefault="00326AB8" w:rsidP="000F1D56">
      <w:pPr>
        <w:pStyle w:val="Heading2"/>
        <w:spacing w:before="0" w:after="0"/>
        <w:jc w:val="left"/>
        <w:rPr>
          <w:rFonts w:ascii="Times New Roman" w:hAnsi="Times New Roman" w:cs="Times New Roman"/>
          <w:b w:val="0"/>
          <w:i w:val="0"/>
          <w:sz w:val="24"/>
          <w:szCs w:val="24"/>
        </w:rPr>
      </w:pPr>
      <w:r w:rsidRPr="00AC24F5">
        <w:rPr>
          <w:rFonts w:ascii="Times New Roman" w:hAnsi="Times New Roman" w:cs="Times New Roman"/>
          <w:b w:val="0"/>
          <w:i w:val="0"/>
          <w:sz w:val="24"/>
          <w:szCs w:val="24"/>
        </w:rPr>
        <w:t>Survey 1: Assistance Dog Provider</w:t>
      </w:r>
      <w:r w:rsidR="005301C8" w:rsidRPr="00AC24F5">
        <w:rPr>
          <w:rFonts w:ascii="Times New Roman" w:hAnsi="Times New Roman" w:cs="Times New Roman"/>
          <w:b w:val="0"/>
          <w:i w:val="0"/>
          <w:sz w:val="24"/>
          <w:szCs w:val="24"/>
        </w:rPr>
        <w:t>s</w:t>
      </w:r>
      <w:r w:rsidRPr="00AC24F5">
        <w:rPr>
          <w:rFonts w:ascii="Times New Roman" w:hAnsi="Times New Roman" w:cs="Times New Roman"/>
          <w:b w:val="0"/>
          <w:i w:val="0"/>
          <w:sz w:val="24"/>
          <w:szCs w:val="24"/>
        </w:rPr>
        <w:t xml:space="preserve"> </w:t>
      </w:r>
    </w:p>
    <w:p w:rsidR="00326AB8" w:rsidRPr="00AC24F5" w:rsidRDefault="00326AB8" w:rsidP="000F1D56">
      <w:pPr>
        <w:pStyle w:val="Heading2"/>
        <w:spacing w:before="0" w:after="0"/>
        <w:jc w:val="left"/>
        <w:rPr>
          <w:rFonts w:ascii="Times New Roman" w:hAnsi="Times New Roman" w:cs="Times New Roman"/>
          <w:b w:val="0"/>
          <w:i w:val="0"/>
          <w:sz w:val="24"/>
          <w:szCs w:val="24"/>
        </w:rPr>
      </w:pPr>
    </w:p>
    <w:p w:rsidR="00743A89" w:rsidRPr="00AC24F5" w:rsidRDefault="002B064F" w:rsidP="000F1D56">
      <w:pPr>
        <w:pStyle w:val="Heading2"/>
        <w:spacing w:before="0" w:after="0"/>
        <w:jc w:val="left"/>
        <w:rPr>
          <w:rFonts w:ascii="Times New Roman" w:hAnsi="Times New Roman" w:cs="Times New Roman"/>
          <w:b w:val="0"/>
          <w:i w:val="0"/>
          <w:sz w:val="24"/>
          <w:szCs w:val="24"/>
        </w:rPr>
      </w:pPr>
      <w:r w:rsidRPr="00AC24F5">
        <w:rPr>
          <w:rFonts w:ascii="Times New Roman" w:hAnsi="Times New Roman" w:cs="Times New Roman"/>
          <w:b w:val="0"/>
          <w:i w:val="0"/>
          <w:sz w:val="24"/>
          <w:szCs w:val="24"/>
        </w:rPr>
        <w:t xml:space="preserve">This request is for a one-time data collection. </w:t>
      </w:r>
      <w:r w:rsidR="00E76ABA" w:rsidRPr="00AC24F5">
        <w:rPr>
          <w:rFonts w:ascii="Times New Roman" w:hAnsi="Times New Roman" w:cs="Times New Roman"/>
          <w:b w:val="0"/>
          <w:i w:val="0"/>
          <w:sz w:val="24"/>
          <w:szCs w:val="24"/>
        </w:rPr>
        <w:t xml:space="preserve">Without this survey, </w:t>
      </w:r>
      <w:r w:rsidR="00B95345" w:rsidRPr="00AC24F5">
        <w:rPr>
          <w:rFonts w:ascii="Times New Roman" w:hAnsi="Times New Roman" w:cs="Times New Roman"/>
          <w:b w:val="0"/>
          <w:i w:val="0"/>
          <w:sz w:val="24"/>
          <w:szCs w:val="24"/>
        </w:rPr>
        <w:t xml:space="preserve">important </w:t>
      </w:r>
      <w:r w:rsidR="00E76ABA" w:rsidRPr="00AC24F5">
        <w:rPr>
          <w:rFonts w:ascii="Times New Roman" w:hAnsi="Times New Roman" w:cs="Times New Roman"/>
          <w:b w:val="0"/>
          <w:i w:val="0"/>
          <w:sz w:val="24"/>
          <w:szCs w:val="24"/>
        </w:rPr>
        <w:t xml:space="preserve">information from providers of assistance animals about the services they provide to address </w:t>
      </w:r>
      <w:r w:rsidR="005749CE" w:rsidRPr="00AC24F5">
        <w:rPr>
          <w:rFonts w:ascii="Times New Roman" w:hAnsi="Times New Roman" w:cs="Times New Roman"/>
          <w:b w:val="0"/>
          <w:i w:val="0"/>
          <w:sz w:val="24"/>
          <w:szCs w:val="24"/>
        </w:rPr>
        <w:t xml:space="preserve">veteran </w:t>
      </w:r>
      <w:r w:rsidR="00E76ABA" w:rsidRPr="00AC24F5">
        <w:rPr>
          <w:rFonts w:ascii="Times New Roman" w:hAnsi="Times New Roman" w:cs="Times New Roman"/>
          <w:b w:val="0"/>
          <w:i w:val="0"/>
          <w:sz w:val="24"/>
          <w:szCs w:val="24"/>
        </w:rPr>
        <w:t>and employment issues will not be collected</w:t>
      </w:r>
      <w:r w:rsidR="00400F8E" w:rsidRPr="00AC24F5">
        <w:rPr>
          <w:rFonts w:ascii="Times New Roman" w:hAnsi="Times New Roman" w:cs="Times New Roman"/>
          <w:b w:val="0"/>
          <w:i w:val="0"/>
          <w:sz w:val="24"/>
          <w:szCs w:val="24"/>
        </w:rPr>
        <w:t xml:space="preserve">.  </w:t>
      </w:r>
      <w:r w:rsidR="00486DE7" w:rsidRPr="00AC24F5">
        <w:rPr>
          <w:rFonts w:ascii="Times New Roman" w:hAnsi="Times New Roman" w:cs="Times New Roman"/>
          <w:b w:val="0"/>
          <w:i w:val="0"/>
          <w:sz w:val="24"/>
          <w:szCs w:val="24"/>
        </w:rPr>
        <w:t>Use of a cross-sectional design will help develop a profile of assistance dog providers and their services. This can be accomplished with a single data collection in which respondents report on past and present activities. A cross-sectional survey is most appropriate for the objectives and questions because this is an observational study focusing on one group (assistance dog providers). In addition, this study seeks to collect information on naturally occurring events and involves no intervention.</w:t>
      </w:r>
      <w:r w:rsidR="00236D7D" w:rsidRPr="00AC24F5">
        <w:rPr>
          <w:rFonts w:ascii="Times New Roman" w:hAnsi="Times New Roman" w:cs="Times New Roman"/>
          <w:b w:val="0"/>
          <w:i w:val="0"/>
          <w:sz w:val="24"/>
          <w:szCs w:val="24"/>
        </w:rPr>
        <w:t xml:space="preserve"> </w:t>
      </w:r>
      <w:r w:rsidR="003A4FF4" w:rsidRPr="00AC24F5">
        <w:rPr>
          <w:rFonts w:ascii="Times New Roman" w:hAnsi="Times New Roman" w:cs="Times New Roman"/>
          <w:b w:val="0"/>
          <w:i w:val="0"/>
          <w:sz w:val="24"/>
          <w:szCs w:val="24"/>
        </w:rPr>
        <w:t xml:space="preserve"> There are no legal obstacles to reduce the burden.</w:t>
      </w:r>
    </w:p>
    <w:p w:rsidR="00326AB8" w:rsidRPr="00AC24F5" w:rsidRDefault="00326AB8" w:rsidP="00326AB8">
      <w:pPr>
        <w:rPr>
          <w:rFonts w:ascii="Times New Roman" w:hAnsi="Times New Roman"/>
        </w:rPr>
      </w:pPr>
    </w:p>
    <w:p w:rsidR="005301C8" w:rsidRPr="00AC24F5" w:rsidRDefault="00326AB8" w:rsidP="00326AB8">
      <w:pPr>
        <w:rPr>
          <w:rFonts w:ascii="Times New Roman" w:hAnsi="Times New Roman"/>
        </w:rPr>
      </w:pPr>
      <w:r w:rsidRPr="00AC24F5">
        <w:rPr>
          <w:rFonts w:ascii="Times New Roman" w:hAnsi="Times New Roman"/>
        </w:rPr>
        <w:t>Survey 2: Vetera</w:t>
      </w:r>
      <w:r w:rsidR="005301C8" w:rsidRPr="00AC24F5">
        <w:rPr>
          <w:rFonts w:ascii="Times New Roman" w:hAnsi="Times New Roman"/>
        </w:rPr>
        <w:t>ns</w:t>
      </w:r>
    </w:p>
    <w:p w:rsidR="00326AB8" w:rsidRPr="00AC24F5" w:rsidRDefault="00326AB8" w:rsidP="00326AB8">
      <w:pPr>
        <w:rPr>
          <w:rFonts w:ascii="Times New Roman" w:hAnsi="Times New Roman"/>
        </w:rPr>
      </w:pPr>
    </w:p>
    <w:p w:rsidR="00326AB8" w:rsidRPr="00AC24F5" w:rsidRDefault="00326AB8" w:rsidP="00326AB8">
      <w:pPr>
        <w:pStyle w:val="Heading2"/>
        <w:spacing w:before="0" w:after="0"/>
        <w:jc w:val="left"/>
        <w:rPr>
          <w:rFonts w:ascii="Times New Roman" w:hAnsi="Times New Roman" w:cs="Times New Roman"/>
          <w:b w:val="0"/>
          <w:i w:val="0"/>
          <w:sz w:val="24"/>
          <w:szCs w:val="24"/>
        </w:rPr>
      </w:pPr>
      <w:r w:rsidRPr="00AC24F5">
        <w:rPr>
          <w:rFonts w:ascii="Times New Roman" w:hAnsi="Times New Roman" w:cs="Times New Roman"/>
          <w:b w:val="0"/>
          <w:i w:val="0"/>
          <w:sz w:val="24"/>
          <w:szCs w:val="24"/>
        </w:rPr>
        <w:t xml:space="preserve">Use of a cross-sectional design will help develop a profile of </w:t>
      </w:r>
      <w:r w:rsidR="005749CE" w:rsidRPr="00AC24F5">
        <w:rPr>
          <w:rFonts w:ascii="Times New Roman" w:hAnsi="Times New Roman" w:cs="Times New Roman"/>
          <w:b w:val="0"/>
          <w:i w:val="0"/>
          <w:sz w:val="24"/>
          <w:szCs w:val="24"/>
        </w:rPr>
        <w:t>v</w:t>
      </w:r>
      <w:r w:rsidRPr="00AC24F5">
        <w:rPr>
          <w:rFonts w:ascii="Times New Roman" w:hAnsi="Times New Roman" w:cs="Times New Roman"/>
          <w:b w:val="0"/>
          <w:i w:val="0"/>
          <w:sz w:val="24"/>
          <w:szCs w:val="24"/>
        </w:rPr>
        <w:t xml:space="preserve">eterans’ attitudes and perceptions about return-to-work issues and the potential benefits of animal-assisted interventions. This can be accomplished with a single data collection in which respondents report on past and present activities and future expectations. A cross-sectional survey is most appropriate for the objectives of this survey because this is an observational study focusing on a general population of </w:t>
      </w:r>
      <w:r w:rsidR="005749CE" w:rsidRPr="00AC24F5">
        <w:rPr>
          <w:rFonts w:ascii="Times New Roman" w:hAnsi="Times New Roman" w:cs="Times New Roman"/>
          <w:b w:val="0"/>
          <w:i w:val="0"/>
          <w:sz w:val="24"/>
          <w:szCs w:val="24"/>
        </w:rPr>
        <w:t>v</w:t>
      </w:r>
      <w:r w:rsidRPr="00AC24F5">
        <w:rPr>
          <w:rFonts w:ascii="Times New Roman" w:hAnsi="Times New Roman" w:cs="Times New Roman"/>
          <w:b w:val="0"/>
          <w:i w:val="0"/>
          <w:sz w:val="24"/>
          <w:szCs w:val="24"/>
        </w:rPr>
        <w:t xml:space="preserve">eterans. In addition, this study seeks to collect information on naturally occurring events and involves no intervention. Without this survey, important information from </w:t>
      </w:r>
      <w:r w:rsidR="005749CE" w:rsidRPr="00AC24F5">
        <w:rPr>
          <w:rFonts w:ascii="Times New Roman" w:hAnsi="Times New Roman" w:cs="Times New Roman"/>
          <w:b w:val="0"/>
          <w:i w:val="0"/>
          <w:sz w:val="24"/>
          <w:szCs w:val="24"/>
        </w:rPr>
        <w:t>v</w:t>
      </w:r>
      <w:r w:rsidR="0007050B" w:rsidRPr="00AC24F5">
        <w:rPr>
          <w:rFonts w:ascii="Times New Roman" w:hAnsi="Times New Roman" w:cs="Times New Roman"/>
          <w:b w:val="0"/>
          <w:i w:val="0"/>
          <w:sz w:val="24"/>
          <w:szCs w:val="24"/>
        </w:rPr>
        <w:t xml:space="preserve">eterans with psychiatric disabilities </w:t>
      </w:r>
      <w:r w:rsidRPr="00AC24F5">
        <w:rPr>
          <w:rFonts w:ascii="Times New Roman" w:hAnsi="Times New Roman" w:cs="Times New Roman"/>
          <w:b w:val="0"/>
          <w:i w:val="0"/>
          <w:sz w:val="24"/>
          <w:szCs w:val="24"/>
        </w:rPr>
        <w:t xml:space="preserve">about the role that pets play in their ability to return to employment </w:t>
      </w:r>
      <w:r w:rsidR="00F2618C" w:rsidRPr="00AC24F5">
        <w:rPr>
          <w:rFonts w:ascii="Times New Roman" w:hAnsi="Times New Roman" w:cs="Times New Roman"/>
          <w:b w:val="0"/>
          <w:i w:val="0"/>
          <w:sz w:val="24"/>
          <w:szCs w:val="24"/>
        </w:rPr>
        <w:t xml:space="preserve">and information from assistance dog providers regarding current attempts to address these issues </w:t>
      </w:r>
      <w:r w:rsidRPr="00AC24F5">
        <w:rPr>
          <w:rFonts w:ascii="Times New Roman" w:hAnsi="Times New Roman" w:cs="Times New Roman"/>
          <w:b w:val="0"/>
          <w:i w:val="0"/>
          <w:sz w:val="24"/>
          <w:szCs w:val="24"/>
        </w:rPr>
        <w:t>will not be collected.  There are no legal obstacles to reduce the burden.</w:t>
      </w:r>
    </w:p>
    <w:p w:rsidR="00326AB8" w:rsidRPr="00AC24F5" w:rsidRDefault="00326AB8" w:rsidP="00326AB8">
      <w:pPr>
        <w:rPr>
          <w:rFonts w:ascii="Times New Roman" w:hAnsi="Times New Roman"/>
        </w:rPr>
      </w:pPr>
    </w:p>
    <w:p w:rsidR="00CF6BC4" w:rsidRPr="00AC24F5" w:rsidRDefault="00CF6BC4" w:rsidP="000F1D56">
      <w:pPr>
        <w:pStyle w:val="Heading2"/>
        <w:spacing w:before="0" w:after="0"/>
        <w:jc w:val="left"/>
        <w:rPr>
          <w:rFonts w:ascii="Times New Roman" w:hAnsi="Times New Roman" w:cs="Times New Roman"/>
          <w:color w:val="FF0000"/>
          <w:sz w:val="24"/>
          <w:szCs w:val="24"/>
        </w:rPr>
      </w:pPr>
      <w:bookmarkStart w:id="8" w:name="_Toc165106510"/>
    </w:p>
    <w:p w:rsidR="00293145" w:rsidRPr="00AC24F5" w:rsidRDefault="00293145" w:rsidP="000F1D56">
      <w:pPr>
        <w:pStyle w:val="Heading2"/>
        <w:spacing w:before="0" w:after="0"/>
        <w:jc w:val="left"/>
        <w:rPr>
          <w:rFonts w:ascii="Times New Roman" w:hAnsi="Times New Roman" w:cs="Times New Roman"/>
          <w:i w:val="0"/>
          <w:sz w:val="24"/>
          <w:szCs w:val="24"/>
        </w:rPr>
      </w:pPr>
      <w:r w:rsidRPr="00AC24F5">
        <w:rPr>
          <w:rFonts w:ascii="Times New Roman" w:hAnsi="Times New Roman" w:cs="Times New Roman"/>
          <w:i w:val="0"/>
          <w:sz w:val="24"/>
          <w:szCs w:val="24"/>
        </w:rPr>
        <w:t>A7.</w:t>
      </w:r>
      <w:bookmarkEnd w:id="8"/>
      <w:r w:rsidR="00306A1E" w:rsidRPr="00AC24F5">
        <w:rPr>
          <w:rFonts w:ascii="Times New Roman" w:hAnsi="Times New Roman" w:cs="Times New Roman"/>
          <w:i w:val="0"/>
          <w:sz w:val="24"/>
          <w:szCs w:val="24"/>
        </w:rPr>
        <w:t xml:space="preserve"> Special Circumstances Relating to the Guidelines of 5 CFR 1320.5</w:t>
      </w:r>
    </w:p>
    <w:p w:rsidR="003E47B2" w:rsidRPr="00AC24F5" w:rsidRDefault="003E47B2" w:rsidP="003E47B2">
      <w:pPr>
        <w:rPr>
          <w:rFonts w:ascii="Times New Roman" w:hAnsi="Times New Roman"/>
        </w:rPr>
      </w:pPr>
    </w:p>
    <w:p w:rsidR="003E47B2" w:rsidRPr="00AC24F5" w:rsidRDefault="003E47B2" w:rsidP="003E47B2">
      <w:pPr>
        <w:rPr>
          <w:rFonts w:ascii="Times New Roman" w:hAnsi="Times New Roman"/>
        </w:rPr>
      </w:pPr>
      <w:r w:rsidRPr="00AC24F5">
        <w:rPr>
          <w:rFonts w:ascii="Times New Roman" w:hAnsi="Times New Roman"/>
        </w:rPr>
        <w:t>This request fully complies with the regulation 5 CFR 1320.5.</w:t>
      </w:r>
    </w:p>
    <w:p w:rsidR="00FC49A4" w:rsidRPr="00AC24F5" w:rsidRDefault="00293145" w:rsidP="000F1D56">
      <w:pPr>
        <w:pStyle w:val="Heading2"/>
        <w:jc w:val="left"/>
        <w:rPr>
          <w:rFonts w:ascii="Times New Roman" w:hAnsi="Times New Roman" w:cs="Times New Roman"/>
          <w:i w:val="0"/>
          <w:sz w:val="24"/>
          <w:szCs w:val="24"/>
        </w:rPr>
      </w:pPr>
      <w:bookmarkStart w:id="9" w:name="_Toc165106511"/>
      <w:r w:rsidRPr="00AC24F5">
        <w:rPr>
          <w:rFonts w:ascii="Times New Roman" w:hAnsi="Times New Roman" w:cs="Times New Roman"/>
          <w:i w:val="0"/>
          <w:sz w:val="24"/>
          <w:szCs w:val="24"/>
        </w:rPr>
        <w:t xml:space="preserve">A8. </w:t>
      </w:r>
      <w:bookmarkEnd w:id="9"/>
      <w:r w:rsidR="00306A1E" w:rsidRPr="00AC24F5">
        <w:rPr>
          <w:rFonts w:ascii="Times New Roman" w:hAnsi="Times New Roman" w:cs="Times New Roman"/>
          <w:i w:val="0"/>
          <w:sz w:val="24"/>
          <w:szCs w:val="24"/>
        </w:rPr>
        <w:t>Comments in Response to the Federal Register Notice and Efforts to Consult Outside the Agency</w:t>
      </w:r>
    </w:p>
    <w:p w:rsidR="00E76ABA" w:rsidRPr="00AC24F5" w:rsidRDefault="00E76ABA" w:rsidP="003E47B2">
      <w:pPr>
        <w:rPr>
          <w:rFonts w:ascii="Times New Roman" w:hAnsi="Times New Roman"/>
        </w:rPr>
      </w:pPr>
    </w:p>
    <w:p w:rsidR="003E47B2" w:rsidRPr="00AC24F5" w:rsidRDefault="005D4CE8" w:rsidP="005D4CE8">
      <w:pPr>
        <w:pStyle w:val="ListParagraph"/>
        <w:numPr>
          <w:ilvl w:val="0"/>
          <w:numId w:val="24"/>
        </w:numPr>
        <w:rPr>
          <w:rFonts w:ascii="Times New Roman" w:hAnsi="Times New Roman"/>
        </w:rPr>
      </w:pPr>
      <w:r w:rsidRPr="00AC24F5">
        <w:rPr>
          <w:rFonts w:ascii="Times New Roman" w:hAnsi="Times New Roman"/>
        </w:rPr>
        <w:t xml:space="preserve">A </w:t>
      </w:r>
      <w:r w:rsidR="003E47B2" w:rsidRPr="00AC24F5">
        <w:rPr>
          <w:rFonts w:ascii="Times New Roman" w:hAnsi="Times New Roman"/>
        </w:rPr>
        <w:t xml:space="preserve">60-day Federal Register Notice was published in the </w:t>
      </w:r>
      <w:r w:rsidR="003E47B2" w:rsidRPr="00AC24F5">
        <w:rPr>
          <w:rFonts w:ascii="Times New Roman" w:hAnsi="Times New Roman"/>
          <w:i/>
        </w:rPr>
        <w:t>Federal Register</w:t>
      </w:r>
      <w:r w:rsidR="003E47B2" w:rsidRPr="00AC24F5">
        <w:rPr>
          <w:rFonts w:ascii="Times New Roman" w:hAnsi="Times New Roman"/>
        </w:rPr>
        <w:t xml:space="preserve"> on May 8, 2012, vol. 7</w:t>
      </w:r>
      <w:r w:rsidR="001252E6" w:rsidRPr="00AC24F5">
        <w:rPr>
          <w:rFonts w:ascii="Times New Roman" w:hAnsi="Times New Roman"/>
        </w:rPr>
        <w:t>, No. 89, pp. 27066-27067 (See attachment B). There were no public comments.</w:t>
      </w:r>
    </w:p>
    <w:p w:rsidR="005D7BD0" w:rsidRPr="00AC24F5" w:rsidRDefault="005D7BD0" w:rsidP="000F1D56">
      <w:pPr>
        <w:pStyle w:val="Heading2"/>
        <w:spacing w:before="0" w:after="0"/>
        <w:jc w:val="left"/>
        <w:rPr>
          <w:rFonts w:ascii="Times New Roman" w:hAnsi="Times New Roman" w:cs="Times New Roman"/>
          <w:b w:val="0"/>
          <w:bCs w:val="0"/>
          <w:iCs w:val="0"/>
          <w:sz w:val="24"/>
          <w:szCs w:val="24"/>
          <w:u w:val="single"/>
        </w:rPr>
      </w:pPr>
      <w:bookmarkStart w:id="10" w:name="_Toc165106512"/>
    </w:p>
    <w:p w:rsidR="00F57E9B" w:rsidRPr="00AC24F5" w:rsidRDefault="00F57E9B" w:rsidP="005D4CE8">
      <w:pPr>
        <w:pStyle w:val="ListParagraph"/>
        <w:numPr>
          <w:ilvl w:val="0"/>
          <w:numId w:val="24"/>
        </w:numPr>
        <w:rPr>
          <w:rFonts w:ascii="Times New Roman" w:hAnsi="Times New Roman"/>
        </w:rPr>
      </w:pPr>
      <w:r w:rsidRPr="00AC24F5">
        <w:rPr>
          <w:rFonts w:ascii="Times New Roman" w:hAnsi="Times New Roman"/>
        </w:rPr>
        <w:t xml:space="preserve">Experts in the fields of assistance dog training (Parenti, Meade, Foreman), </w:t>
      </w:r>
      <w:r w:rsidR="005749CE" w:rsidRPr="00AC24F5">
        <w:rPr>
          <w:rFonts w:ascii="Times New Roman" w:hAnsi="Times New Roman"/>
        </w:rPr>
        <w:t>v</w:t>
      </w:r>
      <w:r w:rsidRPr="00AC24F5">
        <w:rPr>
          <w:rFonts w:ascii="Times New Roman" w:hAnsi="Times New Roman"/>
        </w:rPr>
        <w:t>eteran rehabilitation (Scotti and Gross)</w:t>
      </w:r>
      <w:r w:rsidR="00F8592D" w:rsidRPr="00AC24F5">
        <w:rPr>
          <w:rFonts w:ascii="Times New Roman" w:hAnsi="Times New Roman"/>
        </w:rPr>
        <w:t>, research psychologist (Wirth)</w:t>
      </w:r>
      <w:r w:rsidRPr="00AC24F5">
        <w:rPr>
          <w:rFonts w:ascii="Times New Roman" w:hAnsi="Times New Roman"/>
        </w:rPr>
        <w:t xml:space="preserve"> and epidemiology (Baughman) </w:t>
      </w:r>
      <w:r w:rsidR="00A028EB" w:rsidRPr="00AC24F5">
        <w:rPr>
          <w:rFonts w:ascii="Times New Roman" w:hAnsi="Times New Roman"/>
        </w:rPr>
        <w:t>collaborated</w:t>
      </w:r>
      <w:r w:rsidRPr="00AC24F5">
        <w:rPr>
          <w:rFonts w:ascii="Times New Roman" w:hAnsi="Times New Roman"/>
        </w:rPr>
        <w:t xml:space="preserve"> during</w:t>
      </w:r>
      <w:r w:rsidR="00A028EB" w:rsidRPr="00AC24F5">
        <w:rPr>
          <w:rFonts w:ascii="Times New Roman" w:hAnsi="Times New Roman"/>
        </w:rPr>
        <w:t xml:space="preserve"> the</w:t>
      </w:r>
      <w:r w:rsidRPr="00AC24F5">
        <w:rPr>
          <w:rFonts w:ascii="Times New Roman" w:hAnsi="Times New Roman"/>
        </w:rPr>
        <w:t xml:space="preserve"> planning phases of this project. The survey content was reviewed and edited multiple times by all Project ROVER team members as well as outside individuals (Maxwell) for completeness and clarity. Assistance dog training experts confirmed the lack of similar survey data and the need for information regarding the needs of </w:t>
      </w:r>
      <w:r w:rsidR="005749CE" w:rsidRPr="00AC24F5">
        <w:rPr>
          <w:rFonts w:ascii="Times New Roman" w:hAnsi="Times New Roman"/>
        </w:rPr>
        <w:t>v</w:t>
      </w:r>
      <w:r w:rsidRPr="00AC24F5">
        <w:rPr>
          <w:rFonts w:ascii="Times New Roman" w:hAnsi="Times New Roman"/>
        </w:rPr>
        <w:t xml:space="preserve">eterans in relation to assistance dogs. Similarly, </w:t>
      </w:r>
      <w:r w:rsidR="005749CE" w:rsidRPr="00AC24F5">
        <w:rPr>
          <w:rFonts w:ascii="Times New Roman" w:hAnsi="Times New Roman"/>
        </w:rPr>
        <w:t>v</w:t>
      </w:r>
      <w:r w:rsidRPr="00AC24F5">
        <w:rPr>
          <w:rFonts w:ascii="Times New Roman" w:hAnsi="Times New Roman"/>
        </w:rPr>
        <w:t xml:space="preserve">eteran rehabilitation </w:t>
      </w:r>
      <w:r w:rsidRPr="00AC24F5">
        <w:rPr>
          <w:rFonts w:ascii="Times New Roman" w:hAnsi="Times New Roman"/>
        </w:rPr>
        <w:lastRenderedPageBreak/>
        <w:t xml:space="preserve">experts substantiated the lack of data concerning the barriers and facilitators of </w:t>
      </w:r>
      <w:r w:rsidR="005749CE" w:rsidRPr="00AC24F5">
        <w:rPr>
          <w:rFonts w:ascii="Times New Roman" w:hAnsi="Times New Roman"/>
        </w:rPr>
        <w:t>v</w:t>
      </w:r>
      <w:r w:rsidRPr="00AC24F5">
        <w:rPr>
          <w:rFonts w:ascii="Times New Roman" w:hAnsi="Times New Roman"/>
        </w:rPr>
        <w:t xml:space="preserve">eterans returning to employment. An expert in epidemiology was consulted regarding the length of the survey, appropriate ways to disseminate the survey, the most effective follow up procedures, and </w:t>
      </w:r>
      <w:r w:rsidR="00A028EB" w:rsidRPr="00AC24F5">
        <w:rPr>
          <w:rFonts w:ascii="Times New Roman" w:hAnsi="Times New Roman"/>
        </w:rPr>
        <w:t>formatting</w:t>
      </w:r>
      <w:r w:rsidRPr="00AC24F5">
        <w:rPr>
          <w:rFonts w:ascii="Times New Roman" w:hAnsi="Times New Roman"/>
        </w:rPr>
        <w:t xml:space="preserve"> to maximize efficiency of the survey. </w:t>
      </w:r>
      <w:r w:rsidR="00F8592D" w:rsidRPr="00AC24F5">
        <w:rPr>
          <w:rFonts w:ascii="Times New Roman" w:hAnsi="Times New Roman"/>
        </w:rPr>
        <w:t xml:space="preserve">A research psychologist offered advice for the method of disclosure and measures to ensure the privacy of the survey participants, including the reporting of survey results in summary format only. All consultations occurred </w:t>
      </w:r>
      <w:r w:rsidR="005E5341" w:rsidRPr="00AC24F5">
        <w:rPr>
          <w:rFonts w:ascii="Times New Roman" w:hAnsi="Times New Roman"/>
        </w:rPr>
        <w:t>in</w:t>
      </w:r>
      <w:r w:rsidR="00F8592D" w:rsidRPr="00AC24F5">
        <w:rPr>
          <w:rFonts w:ascii="Times New Roman" w:hAnsi="Times New Roman"/>
        </w:rPr>
        <w:t xml:space="preserve"> 2011.</w:t>
      </w:r>
    </w:p>
    <w:p w:rsidR="00F57E9B" w:rsidRPr="00AC24F5" w:rsidRDefault="00F57E9B" w:rsidP="004A62B9">
      <w:pPr>
        <w:rPr>
          <w:rFonts w:ascii="Times New Roman" w:hAnsi="Times New Roman"/>
        </w:rPr>
      </w:pPr>
    </w:p>
    <w:p w:rsidR="004A62B9" w:rsidRPr="00AC24F5" w:rsidRDefault="00F8592D" w:rsidP="004A62B9">
      <w:pPr>
        <w:rPr>
          <w:rFonts w:ascii="Times New Roman" w:hAnsi="Times New Roman"/>
        </w:rPr>
      </w:pPr>
      <w:r w:rsidRPr="00AC24F5">
        <w:rPr>
          <w:rFonts w:ascii="Times New Roman" w:hAnsi="Times New Roman"/>
        </w:rPr>
        <w:t xml:space="preserve">This information collection will occur only one time over a period of 6 months. The survey will not be changed once it is active. Therefore, continuous consultation with experts will not be necessary; however, consultation will occur on an as-needed basis </w:t>
      </w:r>
      <w:r w:rsidR="005E5341" w:rsidRPr="00AC24F5">
        <w:rPr>
          <w:rFonts w:ascii="Times New Roman" w:hAnsi="Times New Roman"/>
        </w:rPr>
        <w:t>to assist with data analysis.</w:t>
      </w:r>
    </w:p>
    <w:p w:rsidR="004A62B9" w:rsidRPr="00AC24F5" w:rsidRDefault="004A62B9" w:rsidP="004A62B9">
      <w:pPr>
        <w:rPr>
          <w:rFonts w:ascii="Times New Roman" w:hAnsi="Times New Roman"/>
        </w:rPr>
      </w:pPr>
    </w:p>
    <w:p w:rsidR="004A62B9" w:rsidRPr="00AC24F5" w:rsidRDefault="005106E3" w:rsidP="004A62B9">
      <w:pPr>
        <w:rPr>
          <w:rFonts w:ascii="Times New Roman" w:hAnsi="Times New Roman"/>
        </w:rPr>
      </w:pPr>
      <w:r w:rsidRPr="00AC24F5">
        <w:rPr>
          <w:rFonts w:ascii="Times New Roman" w:hAnsi="Times New Roman"/>
        </w:rPr>
        <w:t>The following table includes the individuals consulted in 2011:</w:t>
      </w:r>
    </w:p>
    <w:p w:rsidR="004A62B9" w:rsidRPr="00AC24F5" w:rsidRDefault="004A62B9" w:rsidP="004A62B9">
      <w:pPr>
        <w:rPr>
          <w:rFonts w:ascii="Times New Roman" w:hAnsi="Times New Roman"/>
        </w:rPr>
      </w:pPr>
    </w:p>
    <w:tbl>
      <w:tblPr>
        <w:tblStyle w:val="TableGrid"/>
        <w:tblW w:w="0" w:type="auto"/>
        <w:tblLayout w:type="fixed"/>
        <w:tblLook w:val="04A0" w:firstRow="1" w:lastRow="0" w:firstColumn="1" w:lastColumn="0" w:noHBand="0" w:noVBand="1"/>
      </w:tblPr>
      <w:tblGrid>
        <w:gridCol w:w="1306"/>
        <w:gridCol w:w="1531"/>
        <w:gridCol w:w="1281"/>
        <w:gridCol w:w="2380"/>
        <w:gridCol w:w="3078"/>
      </w:tblGrid>
      <w:tr w:rsidR="005106E3" w:rsidRPr="00AC24F5" w:rsidTr="005106E3">
        <w:trPr>
          <w:trHeight w:val="288"/>
        </w:trPr>
        <w:tc>
          <w:tcPr>
            <w:tcW w:w="1306" w:type="dxa"/>
          </w:tcPr>
          <w:p w:rsidR="00F8592D" w:rsidRPr="00AC24F5" w:rsidRDefault="00F8592D" w:rsidP="004A62B9">
            <w:pPr>
              <w:rPr>
                <w:rFonts w:ascii="Times New Roman" w:hAnsi="Times New Roman"/>
              </w:rPr>
            </w:pPr>
            <w:r w:rsidRPr="00AC24F5">
              <w:rPr>
                <w:rFonts w:ascii="Times New Roman" w:hAnsi="Times New Roman"/>
              </w:rPr>
              <w:t>Name</w:t>
            </w:r>
          </w:p>
        </w:tc>
        <w:tc>
          <w:tcPr>
            <w:tcW w:w="1531" w:type="dxa"/>
          </w:tcPr>
          <w:p w:rsidR="00F8592D" w:rsidRPr="00AC24F5" w:rsidRDefault="00F8592D" w:rsidP="004A62B9">
            <w:pPr>
              <w:rPr>
                <w:rFonts w:ascii="Times New Roman" w:hAnsi="Times New Roman"/>
              </w:rPr>
            </w:pPr>
            <w:r w:rsidRPr="00AC24F5">
              <w:rPr>
                <w:rFonts w:ascii="Times New Roman" w:hAnsi="Times New Roman"/>
              </w:rPr>
              <w:t>Title</w:t>
            </w:r>
          </w:p>
        </w:tc>
        <w:tc>
          <w:tcPr>
            <w:tcW w:w="1281" w:type="dxa"/>
          </w:tcPr>
          <w:p w:rsidR="00F8592D" w:rsidRPr="00AC24F5" w:rsidRDefault="00F8592D" w:rsidP="004A62B9">
            <w:pPr>
              <w:rPr>
                <w:rFonts w:ascii="Times New Roman" w:hAnsi="Times New Roman"/>
              </w:rPr>
            </w:pPr>
            <w:r w:rsidRPr="00AC24F5">
              <w:rPr>
                <w:rFonts w:ascii="Times New Roman" w:hAnsi="Times New Roman"/>
              </w:rPr>
              <w:t>Telephone #</w:t>
            </w:r>
          </w:p>
        </w:tc>
        <w:tc>
          <w:tcPr>
            <w:tcW w:w="2380" w:type="dxa"/>
          </w:tcPr>
          <w:p w:rsidR="00F8592D" w:rsidRPr="00AC24F5" w:rsidRDefault="00F8592D" w:rsidP="004A62B9">
            <w:pPr>
              <w:rPr>
                <w:rFonts w:ascii="Times New Roman" w:hAnsi="Times New Roman"/>
              </w:rPr>
            </w:pPr>
            <w:r w:rsidRPr="00AC24F5">
              <w:rPr>
                <w:rFonts w:ascii="Times New Roman" w:hAnsi="Times New Roman"/>
              </w:rPr>
              <w:t>Email</w:t>
            </w:r>
          </w:p>
        </w:tc>
        <w:tc>
          <w:tcPr>
            <w:tcW w:w="3078" w:type="dxa"/>
          </w:tcPr>
          <w:p w:rsidR="00F8592D" w:rsidRPr="00AC24F5" w:rsidRDefault="00F8592D" w:rsidP="004A62B9">
            <w:pPr>
              <w:rPr>
                <w:rFonts w:ascii="Times New Roman" w:hAnsi="Times New Roman"/>
              </w:rPr>
            </w:pPr>
            <w:r w:rsidRPr="00AC24F5">
              <w:rPr>
                <w:rFonts w:ascii="Times New Roman" w:hAnsi="Times New Roman"/>
              </w:rPr>
              <w:t>Agency</w:t>
            </w:r>
          </w:p>
        </w:tc>
      </w:tr>
      <w:tr w:rsidR="005106E3" w:rsidRPr="00AC24F5" w:rsidTr="005106E3">
        <w:trPr>
          <w:trHeight w:val="288"/>
        </w:trPr>
        <w:tc>
          <w:tcPr>
            <w:tcW w:w="1306" w:type="dxa"/>
          </w:tcPr>
          <w:p w:rsidR="005106E3" w:rsidRPr="00AC24F5" w:rsidRDefault="005106E3" w:rsidP="004A62B9">
            <w:pPr>
              <w:rPr>
                <w:rFonts w:ascii="Times New Roman" w:hAnsi="Times New Roman"/>
              </w:rPr>
            </w:pPr>
            <w:r w:rsidRPr="00AC24F5">
              <w:rPr>
                <w:rFonts w:ascii="Times New Roman" w:hAnsi="Times New Roman"/>
              </w:rPr>
              <w:t>Richard Gross, Ph.D.</w:t>
            </w:r>
          </w:p>
        </w:tc>
        <w:tc>
          <w:tcPr>
            <w:tcW w:w="1531" w:type="dxa"/>
          </w:tcPr>
          <w:p w:rsidR="005106E3" w:rsidRPr="00AC24F5" w:rsidRDefault="005106E3" w:rsidP="004A62B9">
            <w:pPr>
              <w:rPr>
                <w:rFonts w:ascii="Times New Roman" w:hAnsi="Times New Roman"/>
              </w:rPr>
            </w:pPr>
            <w:r w:rsidRPr="00AC24F5">
              <w:rPr>
                <w:rFonts w:ascii="Times New Roman" w:hAnsi="Times New Roman"/>
              </w:rPr>
              <w:t>Associate Professor</w:t>
            </w:r>
          </w:p>
        </w:tc>
        <w:tc>
          <w:tcPr>
            <w:tcW w:w="1281" w:type="dxa"/>
          </w:tcPr>
          <w:p w:rsidR="005106E3" w:rsidRPr="00AC24F5" w:rsidRDefault="005106E3" w:rsidP="004A62B9">
            <w:pPr>
              <w:rPr>
                <w:rFonts w:ascii="Times New Roman" w:hAnsi="Times New Roman"/>
              </w:rPr>
            </w:pPr>
            <w:r w:rsidRPr="00AC24F5">
              <w:rPr>
                <w:rFonts w:ascii="Times New Roman" w:hAnsi="Times New Roman"/>
              </w:rPr>
              <w:t>304-293-5899</w:t>
            </w:r>
          </w:p>
        </w:tc>
        <w:tc>
          <w:tcPr>
            <w:tcW w:w="2380" w:type="dxa"/>
          </w:tcPr>
          <w:p w:rsidR="005106E3" w:rsidRPr="00AC24F5" w:rsidRDefault="00AB571B" w:rsidP="004A62B9">
            <w:pPr>
              <w:rPr>
                <w:rFonts w:ascii="Times New Roman" w:hAnsi="Times New Roman"/>
              </w:rPr>
            </w:pPr>
            <w:hyperlink r:id="rId9" w:history="1">
              <w:r w:rsidR="005106E3" w:rsidRPr="00AC24F5">
                <w:rPr>
                  <w:rStyle w:val="Hyperlink"/>
                  <w:rFonts w:ascii="Times New Roman" w:hAnsi="Times New Roman"/>
                </w:rPr>
                <w:t>rgross@hsc.wvu.edu</w:t>
              </w:r>
            </w:hyperlink>
          </w:p>
        </w:tc>
        <w:tc>
          <w:tcPr>
            <w:tcW w:w="3078" w:type="dxa"/>
          </w:tcPr>
          <w:p w:rsidR="005106E3" w:rsidRPr="00AC24F5" w:rsidRDefault="005106E3" w:rsidP="004A62B9">
            <w:pPr>
              <w:rPr>
                <w:rFonts w:ascii="Times New Roman" w:hAnsi="Times New Roman"/>
              </w:rPr>
            </w:pPr>
            <w:r w:rsidRPr="00AC24F5">
              <w:rPr>
                <w:rFonts w:ascii="Times New Roman" w:hAnsi="Times New Roman"/>
              </w:rPr>
              <w:t>WVU</w:t>
            </w:r>
          </w:p>
        </w:tc>
      </w:tr>
      <w:tr w:rsidR="005106E3" w:rsidRPr="00AC24F5" w:rsidTr="005106E3">
        <w:trPr>
          <w:trHeight w:val="288"/>
        </w:trPr>
        <w:tc>
          <w:tcPr>
            <w:tcW w:w="1306" w:type="dxa"/>
          </w:tcPr>
          <w:p w:rsidR="005106E3" w:rsidRPr="00AC24F5" w:rsidRDefault="005106E3" w:rsidP="004A62B9">
            <w:pPr>
              <w:rPr>
                <w:rFonts w:ascii="Times New Roman" w:hAnsi="Times New Roman"/>
              </w:rPr>
            </w:pPr>
            <w:r w:rsidRPr="00AC24F5">
              <w:rPr>
                <w:rFonts w:ascii="Times New Roman" w:hAnsi="Times New Roman"/>
              </w:rPr>
              <w:t>Joseph Scotti, Ph.D.</w:t>
            </w:r>
          </w:p>
        </w:tc>
        <w:tc>
          <w:tcPr>
            <w:tcW w:w="1531" w:type="dxa"/>
          </w:tcPr>
          <w:p w:rsidR="005106E3" w:rsidRPr="00AC24F5" w:rsidRDefault="005106E3" w:rsidP="004A62B9">
            <w:pPr>
              <w:rPr>
                <w:rFonts w:ascii="Times New Roman" w:hAnsi="Times New Roman"/>
              </w:rPr>
            </w:pPr>
            <w:r w:rsidRPr="00AC24F5">
              <w:rPr>
                <w:rFonts w:ascii="Times New Roman" w:hAnsi="Times New Roman"/>
              </w:rPr>
              <w:t>Clinical Psychologist</w:t>
            </w:r>
          </w:p>
        </w:tc>
        <w:tc>
          <w:tcPr>
            <w:tcW w:w="1281" w:type="dxa"/>
          </w:tcPr>
          <w:p w:rsidR="005106E3" w:rsidRPr="00AC24F5" w:rsidRDefault="005106E3" w:rsidP="004A62B9">
            <w:pPr>
              <w:rPr>
                <w:rFonts w:ascii="Times New Roman" w:hAnsi="Times New Roman"/>
              </w:rPr>
            </w:pPr>
            <w:r w:rsidRPr="00AC24F5">
              <w:rPr>
                <w:rFonts w:ascii="Times New Roman" w:hAnsi="Times New Roman"/>
              </w:rPr>
              <w:t>304-906-9087</w:t>
            </w:r>
          </w:p>
        </w:tc>
        <w:tc>
          <w:tcPr>
            <w:tcW w:w="2380" w:type="dxa"/>
          </w:tcPr>
          <w:p w:rsidR="005106E3" w:rsidRPr="00AC24F5" w:rsidRDefault="00AB571B" w:rsidP="004A62B9">
            <w:pPr>
              <w:rPr>
                <w:rFonts w:ascii="Times New Roman" w:hAnsi="Times New Roman"/>
              </w:rPr>
            </w:pPr>
            <w:hyperlink r:id="rId10" w:history="1">
              <w:r w:rsidR="005106E3" w:rsidRPr="00AC24F5">
                <w:rPr>
                  <w:rStyle w:val="Hyperlink"/>
                  <w:rFonts w:ascii="Times New Roman" w:hAnsi="Times New Roman"/>
                </w:rPr>
                <w:t>Joseph.scotti@mail.wvu.edu</w:t>
              </w:r>
            </w:hyperlink>
          </w:p>
        </w:tc>
        <w:tc>
          <w:tcPr>
            <w:tcW w:w="3078" w:type="dxa"/>
          </w:tcPr>
          <w:p w:rsidR="005106E3" w:rsidRPr="00AC24F5" w:rsidRDefault="005106E3" w:rsidP="004A62B9">
            <w:pPr>
              <w:rPr>
                <w:rFonts w:ascii="Times New Roman" w:hAnsi="Times New Roman"/>
              </w:rPr>
            </w:pPr>
            <w:r w:rsidRPr="00AC24F5">
              <w:rPr>
                <w:rFonts w:ascii="Times New Roman" w:hAnsi="Times New Roman"/>
              </w:rPr>
              <w:t>WVU</w:t>
            </w:r>
          </w:p>
        </w:tc>
      </w:tr>
      <w:tr w:rsidR="005106E3" w:rsidRPr="00AC24F5" w:rsidTr="005106E3">
        <w:trPr>
          <w:trHeight w:val="288"/>
        </w:trPr>
        <w:tc>
          <w:tcPr>
            <w:tcW w:w="1306" w:type="dxa"/>
          </w:tcPr>
          <w:p w:rsidR="005106E3" w:rsidRPr="00AC24F5" w:rsidRDefault="005106E3" w:rsidP="004A62B9">
            <w:pPr>
              <w:rPr>
                <w:rFonts w:ascii="Times New Roman" w:hAnsi="Times New Roman"/>
              </w:rPr>
            </w:pPr>
            <w:r w:rsidRPr="00AC24F5">
              <w:rPr>
                <w:rFonts w:ascii="Times New Roman" w:hAnsi="Times New Roman"/>
              </w:rPr>
              <w:t>Matt Wilson, Ph.D.</w:t>
            </w:r>
          </w:p>
        </w:tc>
        <w:tc>
          <w:tcPr>
            <w:tcW w:w="1531" w:type="dxa"/>
          </w:tcPr>
          <w:p w:rsidR="005106E3" w:rsidRPr="00AC24F5" w:rsidRDefault="00AD3B7B" w:rsidP="004A62B9">
            <w:pPr>
              <w:rPr>
                <w:rFonts w:ascii="Times New Roman" w:hAnsi="Times New Roman"/>
              </w:rPr>
            </w:pPr>
            <w:r w:rsidRPr="00AC24F5">
              <w:rPr>
                <w:rFonts w:ascii="Times New Roman" w:hAnsi="Times New Roman"/>
              </w:rPr>
              <w:t>Division Chair Reproductive Physiology and Animal and Nutritional Sciences</w:t>
            </w:r>
          </w:p>
        </w:tc>
        <w:tc>
          <w:tcPr>
            <w:tcW w:w="1281" w:type="dxa"/>
          </w:tcPr>
          <w:p w:rsidR="005106E3" w:rsidRPr="00AC24F5" w:rsidRDefault="005106E3" w:rsidP="004A62B9">
            <w:pPr>
              <w:rPr>
                <w:rFonts w:ascii="Times New Roman" w:hAnsi="Times New Roman"/>
              </w:rPr>
            </w:pPr>
            <w:r w:rsidRPr="00AC24F5">
              <w:rPr>
                <w:rFonts w:ascii="Times New Roman" w:hAnsi="Times New Roman"/>
              </w:rPr>
              <w:t>304-293-1935</w:t>
            </w:r>
          </w:p>
        </w:tc>
        <w:tc>
          <w:tcPr>
            <w:tcW w:w="2380" w:type="dxa"/>
          </w:tcPr>
          <w:p w:rsidR="005106E3" w:rsidRPr="00AC24F5" w:rsidRDefault="00AB571B" w:rsidP="004A62B9">
            <w:pPr>
              <w:rPr>
                <w:rFonts w:ascii="Times New Roman" w:hAnsi="Times New Roman"/>
              </w:rPr>
            </w:pPr>
            <w:hyperlink r:id="rId11" w:history="1">
              <w:r w:rsidR="005106E3" w:rsidRPr="00AC24F5">
                <w:rPr>
                  <w:rStyle w:val="Hyperlink"/>
                  <w:rFonts w:ascii="Times New Roman" w:hAnsi="Times New Roman"/>
                </w:rPr>
                <w:t>Matt.wilson@mail.wvu.edu</w:t>
              </w:r>
            </w:hyperlink>
          </w:p>
        </w:tc>
        <w:tc>
          <w:tcPr>
            <w:tcW w:w="3078" w:type="dxa"/>
          </w:tcPr>
          <w:p w:rsidR="005106E3" w:rsidRPr="00AC24F5" w:rsidRDefault="005106E3" w:rsidP="004A62B9">
            <w:pPr>
              <w:rPr>
                <w:rFonts w:ascii="Times New Roman" w:hAnsi="Times New Roman"/>
              </w:rPr>
            </w:pPr>
            <w:r w:rsidRPr="00AC24F5">
              <w:rPr>
                <w:rFonts w:ascii="Times New Roman" w:hAnsi="Times New Roman"/>
              </w:rPr>
              <w:t>WVU</w:t>
            </w:r>
          </w:p>
        </w:tc>
      </w:tr>
      <w:tr w:rsidR="005106E3" w:rsidRPr="00AC24F5" w:rsidTr="005106E3">
        <w:trPr>
          <w:trHeight w:val="288"/>
        </w:trPr>
        <w:tc>
          <w:tcPr>
            <w:tcW w:w="1306" w:type="dxa"/>
          </w:tcPr>
          <w:p w:rsidR="005106E3" w:rsidRPr="00AC24F5" w:rsidRDefault="005106E3" w:rsidP="004A62B9">
            <w:pPr>
              <w:rPr>
                <w:rFonts w:ascii="Times New Roman" w:hAnsi="Times New Roman"/>
              </w:rPr>
            </w:pPr>
            <w:r w:rsidRPr="00AC24F5">
              <w:rPr>
                <w:rFonts w:ascii="Times New Roman" w:hAnsi="Times New Roman"/>
              </w:rPr>
              <w:t>Megan Maxwell, Ph.D.</w:t>
            </w:r>
          </w:p>
        </w:tc>
        <w:tc>
          <w:tcPr>
            <w:tcW w:w="1531" w:type="dxa"/>
          </w:tcPr>
          <w:p w:rsidR="005106E3" w:rsidRPr="00AC24F5" w:rsidRDefault="005106E3" w:rsidP="004A62B9">
            <w:pPr>
              <w:rPr>
                <w:rFonts w:ascii="Times New Roman" w:hAnsi="Times New Roman"/>
              </w:rPr>
            </w:pPr>
            <w:r w:rsidRPr="00AC24F5">
              <w:rPr>
                <w:rFonts w:ascii="Times New Roman" w:hAnsi="Times New Roman"/>
              </w:rPr>
              <w:t>Applied Animal Behaviorist</w:t>
            </w:r>
          </w:p>
        </w:tc>
        <w:tc>
          <w:tcPr>
            <w:tcW w:w="1281" w:type="dxa"/>
          </w:tcPr>
          <w:p w:rsidR="005106E3" w:rsidRPr="00AC24F5" w:rsidRDefault="005106E3" w:rsidP="004A62B9">
            <w:pPr>
              <w:rPr>
                <w:rFonts w:ascii="Times New Roman" w:hAnsi="Times New Roman"/>
              </w:rPr>
            </w:pPr>
            <w:r w:rsidRPr="00AC24F5">
              <w:rPr>
                <w:rFonts w:ascii="Times New Roman" w:hAnsi="Times New Roman"/>
              </w:rPr>
              <w:t>540-818-8711</w:t>
            </w:r>
          </w:p>
        </w:tc>
        <w:tc>
          <w:tcPr>
            <w:tcW w:w="2380" w:type="dxa"/>
          </w:tcPr>
          <w:p w:rsidR="005106E3" w:rsidRPr="00AC24F5" w:rsidRDefault="00AB571B" w:rsidP="004A62B9">
            <w:pPr>
              <w:rPr>
                <w:rFonts w:ascii="Times New Roman" w:hAnsi="Times New Roman"/>
              </w:rPr>
            </w:pPr>
            <w:hyperlink r:id="rId12" w:history="1">
              <w:r w:rsidR="005106E3" w:rsidRPr="00AC24F5">
                <w:rPr>
                  <w:rStyle w:val="Hyperlink"/>
                  <w:rFonts w:ascii="Times New Roman" w:hAnsi="Times New Roman"/>
                </w:rPr>
                <w:t>Meganmaxwell@petbehaviorchange.com</w:t>
              </w:r>
            </w:hyperlink>
          </w:p>
        </w:tc>
        <w:tc>
          <w:tcPr>
            <w:tcW w:w="3078" w:type="dxa"/>
          </w:tcPr>
          <w:p w:rsidR="005106E3" w:rsidRPr="00AC24F5" w:rsidRDefault="005106E3" w:rsidP="004A62B9">
            <w:pPr>
              <w:rPr>
                <w:rFonts w:ascii="Times New Roman" w:hAnsi="Times New Roman"/>
              </w:rPr>
            </w:pPr>
            <w:r w:rsidRPr="00AC24F5">
              <w:rPr>
                <w:rFonts w:ascii="Times New Roman" w:hAnsi="Times New Roman"/>
              </w:rPr>
              <w:t>Pet Behavior Change, LLC.</w:t>
            </w:r>
          </w:p>
        </w:tc>
      </w:tr>
    </w:tbl>
    <w:p w:rsidR="00F8592D" w:rsidRPr="00AC24F5" w:rsidRDefault="00F8592D" w:rsidP="004A62B9">
      <w:pPr>
        <w:rPr>
          <w:rFonts w:ascii="Times New Roman" w:hAnsi="Times New Roman"/>
        </w:rPr>
      </w:pPr>
    </w:p>
    <w:p w:rsidR="004A62B9" w:rsidRPr="00AC24F5" w:rsidRDefault="004A62B9" w:rsidP="004A62B9">
      <w:pPr>
        <w:rPr>
          <w:rFonts w:ascii="Times New Roman" w:hAnsi="Times New Roman"/>
        </w:rPr>
      </w:pPr>
    </w:p>
    <w:p w:rsidR="00743A89" w:rsidRPr="00AC24F5" w:rsidRDefault="00743A89" w:rsidP="000F1D56">
      <w:pPr>
        <w:pStyle w:val="Heading2"/>
        <w:spacing w:before="0" w:after="0"/>
        <w:jc w:val="left"/>
        <w:rPr>
          <w:rFonts w:ascii="Times New Roman" w:hAnsi="Times New Roman" w:cs="Times New Roman"/>
          <w:i w:val="0"/>
          <w:sz w:val="24"/>
          <w:szCs w:val="24"/>
        </w:rPr>
      </w:pPr>
      <w:r w:rsidRPr="00AC24F5">
        <w:rPr>
          <w:rFonts w:ascii="Times New Roman" w:hAnsi="Times New Roman" w:cs="Times New Roman"/>
          <w:i w:val="0"/>
          <w:sz w:val="24"/>
          <w:szCs w:val="24"/>
        </w:rPr>
        <w:t xml:space="preserve">A9. </w:t>
      </w:r>
      <w:bookmarkEnd w:id="10"/>
      <w:r w:rsidR="00306A1E" w:rsidRPr="00AC24F5">
        <w:rPr>
          <w:rFonts w:ascii="Times New Roman" w:hAnsi="Times New Roman" w:cs="Times New Roman"/>
          <w:i w:val="0"/>
          <w:sz w:val="24"/>
          <w:szCs w:val="24"/>
        </w:rPr>
        <w:t>Explanation of Any Payment or Gift to Respondents</w:t>
      </w:r>
    </w:p>
    <w:p w:rsidR="0055168D" w:rsidRPr="00AC24F5" w:rsidRDefault="0055168D" w:rsidP="000F1D56">
      <w:pPr>
        <w:jc w:val="left"/>
        <w:rPr>
          <w:rFonts w:ascii="Times New Roman" w:hAnsi="Times New Roman"/>
        </w:rPr>
      </w:pPr>
    </w:p>
    <w:p w:rsidR="00D05E44" w:rsidRPr="00D05E44" w:rsidRDefault="00B24603" w:rsidP="00D05E44">
      <w:pPr>
        <w:jc w:val="left"/>
        <w:rPr>
          <w:rFonts w:ascii="Times New Roman" w:hAnsi="Times New Roman"/>
        </w:rPr>
      </w:pPr>
      <w:r w:rsidRPr="00AC24F5">
        <w:rPr>
          <w:rFonts w:ascii="Times New Roman" w:hAnsi="Times New Roman"/>
        </w:rPr>
        <w:t>This study does not provide a payment or gift to the respondents.</w:t>
      </w:r>
      <w:r w:rsidR="00D05E44" w:rsidRPr="00D05E44">
        <w:t xml:space="preserve"> </w:t>
      </w:r>
      <w:r w:rsidR="00D05E44" w:rsidRPr="00D05E44">
        <w:rPr>
          <w:rFonts w:ascii="Times New Roman" w:hAnsi="Times New Roman"/>
        </w:rPr>
        <w:t>With the assistance dog provider survey and veterans survey, participation will be voluntary with no incentives for participation beyond self-motivation and no negative impacts for declining to participate. Therefore, we plan on taking the following steps to encourage participation and a high response rate in this research study:</w:t>
      </w:r>
    </w:p>
    <w:p w:rsidR="00D05E44" w:rsidRPr="00D05E44" w:rsidRDefault="00D05E44" w:rsidP="00D05E44">
      <w:pPr>
        <w:jc w:val="left"/>
        <w:rPr>
          <w:rFonts w:ascii="Times New Roman" w:hAnsi="Times New Roman"/>
        </w:rPr>
      </w:pPr>
    </w:p>
    <w:p w:rsidR="00D05E44" w:rsidRPr="00D05E44" w:rsidRDefault="00D05E44" w:rsidP="00D05E44">
      <w:pPr>
        <w:jc w:val="left"/>
        <w:rPr>
          <w:rFonts w:ascii="Times New Roman" w:hAnsi="Times New Roman"/>
        </w:rPr>
      </w:pPr>
      <w:r w:rsidRPr="00D05E44">
        <w:rPr>
          <w:rFonts w:ascii="Times New Roman" w:hAnsi="Times New Roman"/>
        </w:rPr>
        <w:t>1.</w:t>
      </w:r>
      <w:r w:rsidRPr="00D05E44">
        <w:rPr>
          <w:rFonts w:ascii="Times New Roman" w:hAnsi="Times New Roman"/>
        </w:rPr>
        <w:tab/>
        <w:t xml:space="preserve">Reduced response effort. The survey is web-based, allowing respondents to complete the survey at their leisure. </w:t>
      </w:r>
    </w:p>
    <w:p w:rsidR="00D05E44" w:rsidRPr="00D05E44" w:rsidRDefault="00D05E44" w:rsidP="00D05E44">
      <w:pPr>
        <w:jc w:val="left"/>
        <w:rPr>
          <w:rFonts w:ascii="Times New Roman" w:hAnsi="Times New Roman"/>
        </w:rPr>
      </w:pPr>
      <w:r w:rsidRPr="00D05E44">
        <w:rPr>
          <w:rFonts w:ascii="Times New Roman" w:hAnsi="Times New Roman"/>
        </w:rPr>
        <w:lastRenderedPageBreak/>
        <w:t>2.</w:t>
      </w:r>
      <w:r w:rsidRPr="00D05E44">
        <w:rPr>
          <w:rFonts w:ascii="Times New Roman" w:hAnsi="Times New Roman"/>
        </w:rPr>
        <w:tab/>
        <w:t xml:space="preserve">Stakeholders involved with this research project have indicated that this topic is of strong interest to assistance dog providers, veterans, and general public, and thus there is motivation to participate. </w:t>
      </w:r>
    </w:p>
    <w:p w:rsidR="00B24603" w:rsidRPr="00AC24F5" w:rsidRDefault="00D05E44" w:rsidP="00D05E44">
      <w:pPr>
        <w:jc w:val="left"/>
        <w:rPr>
          <w:rFonts w:ascii="Times New Roman" w:hAnsi="Times New Roman"/>
        </w:rPr>
      </w:pPr>
      <w:r w:rsidRPr="00D05E44">
        <w:rPr>
          <w:rFonts w:ascii="Times New Roman" w:hAnsi="Times New Roman"/>
        </w:rPr>
        <w:t>3.</w:t>
      </w:r>
      <w:r w:rsidRPr="00D05E44">
        <w:rPr>
          <w:rFonts w:ascii="Times New Roman" w:hAnsi="Times New Roman"/>
        </w:rPr>
        <w:tab/>
        <w:t>Follow up phone call will be conducted approximately 6 weeks after initial email to contacts in either the service dog organizations or various veterans agencies.</w:t>
      </w:r>
    </w:p>
    <w:p w:rsidR="007F0A77" w:rsidRPr="00AC24F5" w:rsidRDefault="007F0A77" w:rsidP="000F1D56">
      <w:pPr>
        <w:jc w:val="left"/>
        <w:rPr>
          <w:rFonts w:ascii="Times New Roman" w:hAnsi="Times New Roman"/>
          <w:color w:val="FF0000"/>
        </w:rPr>
      </w:pPr>
    </w:p>
    <w:p w:rsidR="00F97695" w:rsidRPr="00AC24F5" w:rsidRDefault="00F97695" w:rsidP="000F1D56">
      <w:pPr>
        <w:tabs>
          <w:tab w:val="left" w:pos="-1440"/>
        </w:tabs>
        <w:jc w:val="left"/>
        <w:rPr>
          <w:rFonts w:ascii="Times New Roman" w:hAnsi="Times New Roman"/>
          <w:b/>
        </w:rPr>
      </w:pPr>
      <w:r w:rsidRPr="00AC24F5">
        <w:rPr>
          <w:rFonts w:ascii="Times New Roman" w:hAnsi="Times New Roman"/>
          <w:b/>
        </w:rPr>
        <w:t>A.10</w:t>
      </w:r>
      <w:r w:rsidRPr="00AC24F5">
        <w:rPr>
          <w:rFonts w:ascii="Times New Roman" w:hAnsi="Times New Roman"/>
          <w:b/>
        </w:rPr>
        <w:tab/>
        <w:t>Assurance of Confidentiality Provided to Respondents</w:t>
      </w:r>
    </w:p>
    <w:p w:rsidR="003C4C81" w:rsidRPr="00AC24F5" w:rsidRDefault="003C4C81" w:rsidP="000F1D56">
      <w:pPr>
        <w:tabs>
          <w:tab w:val="left" w:pos="-1440"/>
        </w:tabs>
        <w:jc w:val="left"/>
        <w:rPr>
          <w:rFonts w:ascii="Times New Roman" w:hAnsi="Times New Roman"/>
          <w:b/>
        </w:rPr>
      </w:pPr>
    </w:p>
    <w:p w:rsidR="00326AB8" w:rsidRPr="00AC24F5" w:rsidRDefault="00326AB8" w:rsidP="003C4C81">
      <w:pPr>
        <w:tabs>
          <w:tab w:val="left" w:pos="-1440"/>
        </w:tabs>
        <w:jc w:val="left"/>
        <w:rPr>
          <w:rFonts w:ascii="Times New Roman" w:hAnsi="Times New Roman"/>
        </w:rPr>
      </w:pPr>
      <w:r w:rsidRPr="00AC24F5">
        <w:rPr>
          <w:rFonts w:ascii="Times New Roman" w:hAnsi="Times New Roman"/>
        </w:rPr>
        <w:t>Survey 1</w:t>
      </w:r>
      <w:r w:rsidR="005301C8" w:rsidRPr="00AC24F5">
        <w:rPr>
          <w:rFonts w:ascii="Times New Roman" w:hAnsi="Times New Roman"/>
        </w:rPr>
        <w:t>:</w:t>
      </w:r>
      <w:r w:rsidRPr="00AC24F5">
        <w:rPr>
          <w:rFonts w:ascii="Times New Roman" w:hAnsi="Times New Roman"/>
        </w:rPr>
        <w:t xml:space="preserve"> Assistance Dog Provider</w:t>
      </w:r>
      <w:r w:rsidR="005301C8" w:rsidRPr="00AC24F5">
        <w:rPr>
          <w:rFonts w:ascii="Times New Roman" w:hAnsi="Times New Roman"/>
        </w:rPr>
        <w:t>s</w:t>
      </w:r>
    </w:p>
    <w:p w:rsidR="00326AB8" w:rsidRPr="00AC24F5" w:rsidRDefault="00326AB8" w:rsidP="003C4C81">
      <w:pPr>
        <w:tabs>
          <w:tab w:val="left" w:pos="-1440"/>
        </w:tabs>
        <w:jc w:val="left"/>
        <w:rPr>
          <w:rFonts w:ascii="Times New Roman" w:hAnsi="Times New Roman"/>
        </w:rPr>
      </w:pPr>
    </w:p>
    <w:p w:rsidR="00A278A4" w:rsidRPr="00AC24F5" w:rsidRDefault="003C4C81" w:rsidP="003C4C81">
      <w:pPr>
        <w:tabs>
          <w:tab w:val="left" w:pos="-1440"/>
        </w:tabs>
        <w:jc w:val="left"/>
        <w:rPr>
          <w:rFonts w:ascii="Times New Roman" w:hAnsi="Times New Roman"/>
        </w:rPr>
      </w:pPr>
      <w:r w:rsidRPr="00AC24F5">
        <w:rPr>
          <w:rFonts w:ascii="Times New Roman" w:hAnsi="Times New Roman"/>
        </w:rPr>
        <w:t>Respondents will not be asked to provide personal information. Furthermore, no sensitive information will be collected.</w:t>
      </w:r>
      <w:r w:rsidRPr="00AC24F5">
        <w:rPr>
          <w:rFonts w:ascii="Times New Roman" w:hAnsi="Times New Roman"/>
          <w:u w:val="single"/>
        </w:rPr>
        <w:t xml:space="preserve"> </w:t>
      </w:r>
      <w:r w:rsidRPr="00AC24F5">
        <w:rPr>
          <w:rFonts w:ascii="Times New Roman" w:hAnsi="Times New Roman"/>
        </w:rPr>
        <w:t>Although the proposed project will not be obtaining any personal information about an individual, respondents will be informed that their participation in th</w:t>
      </w:r>
      <w:r w:rsidR="00F2618C" w:rsidRPr="00AC24F5">
        <w:rPr>
          <w:rFonts w:ascii="Times New Roman" w:hAnsi="Times New Roman"/>
        </w:rPr>
        <w:t>e</w:t>
      </w:r>
      <w:r w:rsidRPr="00AC24F5">
        <w:rPr>
          <w:rFonts w:ascii="Times New Roman" w:hAnsi="Times New Roman"/>
        </w:rPr>
        <w:t xml:space="preserve"> survey is voluntary and that results of the survey will be published only in the aggregate. Descriptions of the survey will clearly indicate that </w:t>
      </w:r>
      <w:r w:rsidR="000E573C" w:rsidRPr="00AC24F5">
        <w:rPr>
          <w:rFonts w:ascii="Times New Roman" w:hAnsi="Times New Roman"/>
        </w:rPr>
        <w:t xml:space="preserve">the </w:t>
      </w:r>
      <w:r w:rsidRPr="00AC24F5">
        <w:rPr>
          <w:rFonts w:ascii="Times New Roman" w:hAnsi="Times New Roman"/>
        </w:rPr>
        <w:t>survey will only include questions about facilities and the services their organization provides.</w:t>
      </w:r>
    </w:p>
    <w:p w:rsidR="00A278A4" w:rsidRPr="00AC24F5" w:rsidRDefault="00A278A4" w:rsidP="003C4C81">
      <w:pPr>
        <w:tabs>
          <w:tab w:val="left" w:pos="-1440"/>
        </w:tabs>
        <w:jc w:val="left"/>
        <w:rPr>
          <w:rFonts w:ascii="Times New Roman" w:hAnsi="Times New Roman"/>
          <w:b/>
          <w:color w:val="FF0000"/>
          <w:u w:val="single"/>
        </w:rPr>
      </w:pPr>
    </w:p>
    <w:p w:rsidR="005532D0" w:rsidRPr="00AC24F5" w:rsidRDefault="005532D0" w:rsidP="003C4C81">
      <w:pPr>
        <w:tabs>
          <w:tab w:val="left" w:pos="-1440"/>
        </w:tabs>
        <w:jc w:val="left"/>
        <w:rPr>
          <w:rFonts w:ascii="Times New Roman" w:hAnsi="Times New Roman"/>
        </w:rPr>
      </w:pPr>
      <w:r w:rsidRPr="00AC24F5">
        <w:rPr>
          <w:rFonts w:ascii="Times New Roman" w:hAnsi="Times New Roman"/>
        </w:rPr>
        <w:t xml:space="preserve">This data collection pertains to organizational information, not information about individuals or households. </w:t>
      </w:r>
      <w:r w:rsidR="005D4CE8" w:rsidRPr="00AC24F5">
        <w:rPr>
          <w:rFonts w:ascii="Times New Roman" w:hAnsi="Times New Roman"/>
        </w:rPr>
        <w:t>Organization</w:t>
      </w:r>
      <w:r w:rsidR="000E573C" w:rsidRPr="00AC24F5">
        <w:rPr>
          <w:rFonts w:ascii="Times New Roman" w:hAnsi="Times New Roman"/>
        </w:rPr>
        <w:t>al</w:t>
      </w:r>
      <w:r w:rsidR="005D4CE8" w:rsidRPr="00AC24F5">
        <w:rPr>
          <w:rFonts w:ascii="Times New Roman" w:hAnsi="Times New Roman"/>
        </w:rPr>
        <w:t xml:space="preserve"> information, including email addresses and phone numbers, will be stored in a Microsoft Access database to facilitate the dissemination of the survey to multiple organizations. Organizations that have responded will be marked upon return of the survey, but their responses will not be linked to their particular agency. </w:t>
      </w:r>
      <w:r w:rsidRPr="00AC24F5">
        <w:rPr>
          <w:rFonts w:ascii="Times New Roman" w:hAnsi="Times New Roman"/>
        </w:rPr>
        <w:t xml:space="preserve">Response data will be collected and stored using an assigned code. There is no need for responses to be linked to the organization or individual that provided it, as all results will be reported in summary form only. Therefore, response data will not be linkable to respondents. </w:t>
      </w:r>
      <w:r w:rsidR="00261DF2" w:rsidRPr="00AC24F5">
        <w:rPr>
          <w:rFonts w:ascii="Times New Roman" w:hAnsi="Times New Roman"/>
        </w:rPr>
        <w:t>Data will be treated in a secure manner and will not be disclosed, unless otherwise compelled by law.</w:t>
      </w:r>
    </w:p>
    <w:p w:rsidR="005D4CE8" w:rsidRPr="00AC24F5" w:rsidRDefault="005D4CE8" w:rsidP="003C4C81">
      <w:pPr>
        <w:tabs>
          <w:tab w:val="left" w:pos="-1440"/>
        </w:tabs>
        <w:jc w:val="left"/>
        <w:rPr>
          <w:rFonts w:ascii="Times New Roman" w:hAnsi="Times New Roman"/>
        </w:rPr>
      </w:pPr>
    </w:p>
    <w:p w:rsidR="005D4CE8" w:rsidRPr="00AC24F5" w:rsidRDefault="005D4CE8" w:rsidP="003C4C81">
      <w:pPr>
        <w:tabs>
          <w:tab w:val="left" w:pos="-1440"/>
        </w:tabs>
        <w:jc w:val="left"/>
        <w:rPr>
          <w:rFonts w:ascii="Times New Roman" w:hAnsi="Times New Roman"/>
        </w:rPr>
      </w:pPr>
      <w:r w:rsidRPr="00AC24F5">
        <w:rPr>
          <w:rFonts w:ascii="Times New Roman" w:hAnsi="Times New Roman"/>
        </w:rPr>
        <w:t>NIOSH members of Project ROVER will be responsible for assigning and maintaining codes and</w:t>
      </w:r>
      <w:r w:rsidR="00E771EB" w:rsidRPr="00AC24F5">
        <w:rPr>
          <w:rFonts w:ascii="Times New Roman" w:hAnsi="Times New Roman"/>
        </w:rPr>
        <w:t xml:space="preserve"> linking information. All data collected by Survey Monkey will be transferred to NIOSH, where it will be stored securely, with survey responses with code identifiers stored separately from the Access database of provider’s contact information.</w:t>
      </w: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r w:rsidRPr="00AC24F5">
        <w:rPr>
          <w:rFonts w:ascii="Times New Roman" w:hAnsi="Times New Roman"/>
        </w:rPr>
        <w:t>Consent is implied by the participants’ completion of the survey.  Participants will be informed up front that their participation in the survey is voluntary and that they are under no obligation to complete the survey in whole or in part. The respondent may exit the survey at any time by exiting the internet browser. (See Appendices for the text that will accompany the survey, any announcements, emails, or correspondences associated with the survey, and the survey questions.)</w:t>
      </w: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r w:rsidRPr="00AC24F5">
        <w:rPr>
          <w:rFonts w:ascii="Times New Roman" w:hAnsi="Times New Roman"/>
        </w:rPr>
        <w:t xml:space="preserve">The email correspondence and the introduction to the survey have been written to provide potential participants with the information required in an informed consent form, but we are requesting a waiver of written informed consent. </w:t>
      </w: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C740E3" w:rsidRPr="00AC24F5" w:rsidRDefault="00C740E3" w:rsidP="00C740E3">
      <w:pPr>
        <w:jc w:val="left"/>
        <w:rPr>
          <w:rFonts w:ascii="Times New Roman" w:hAnsi="Times New Roman"/>
        </w:rPr>
      </w:pPr>
      <w:r w:rsidRPr="00AC24F5">
        <w:rPr>
          <w:rFonts w:ascii="Times New Roman" w:hAnsi="Times New Roman"/>
        </w:rPr>
        <w:t xml:space="preserve">A request for waiver of documentation of informed consent is being requested for this study, as it meets the requirements of 45 CFR 46.116(d) for a waiver of documentation. </w:t>
      </w:r>
    </w:p>
    <w:p w:rsidR="00C740E3" w:rsidRPr="00AC24F5" w:rsidRDefault="00C740E3" w:rsidP="003C4C81">
      <w:pPr>
        <w:tabs>
          <w:tab w:val="left" w:pos="-1440"/>
        </w:tabs>
        <w:jc w:val="left"/>
        <w:rPr>
          <w:rFonts w:ascii="Times New Roman" w:hAnsi="Times New Roman"/>
        </w:rPr>
      </w:pPr>
    </w:p>
    <w:p w:rsidR="00E771EB" w:rsidRPr="00AC24F5" w:rsidRDefault="00E771EB" w:rsidP="003C4C81">
      <w:pPr>
        <w:tabs>
          <w:tab w:val="left" w:pos="-1440"/>
        </w:tabs>
        <w:jc w:val="left"/>
        <w:rPr>
          <w:rFonts w:ascii="Times New Roman" w:hAnsi="Times New Roman"/>
        </w:rPr>
      </w:pPr>
    </w:p>
    <w:p w:rsidR="005532D0" w:rsidRPr="00AC24F5" w:rsidRDefault="00E771EB" w:rsidP="003C4C81">
      <w:pPr>
        <w:tabs>
          <w:tab w:val="left" w:pos="-1440"/>
        </w:tabs>
        <w:jc w:val="left"/>
        <w:rPr>
          <w:rFonts w:ascii="Times New Roman" w:hAnsi="Times New Roman"/>
        </w:rPr>
      </w:pPr>
      <w:r w:rsidRPr="00AC24F5">
        <w:rPr>
          <w:rFonts w:ascii="Times New Roman" w:hAnsi="Times New Roman"/>
        </w:rPr>
        <w:t>The NIOSH H</w:t>
      </w:r>
      <w:r w:rsidR="00F86C50" w:rsidRPr="00AC24F5">
        <w:rPr>
          <w:rFonts w:ascii="Times New Roman" w:hAnsi="Times New Roman"/>
        </w:rPr>
        <w:t xml:space="preserve">uman </w:t>
      </w:r>
      <w:r w:rsidRPr="00AC24F5">
        <w:rPr>
          <w:rFonts w:ascii="Times New Roman" w:hAnsi="Times New Roman"/>
        </w:rPr>
        <w:t>S</w:t>
      </w:r>
      <w:r w:rsidR="00F86C50" w:rsidRPr="00AC24F5">
        <w:rPr>
          <w:rFonts w:ascii="Times New Roman" w:hAnsi="Times New Roman"/>
        </w:rPr>
        <w:t xml:space="preserve">ubjects </w:t>
      </w:r>
      <w:r w:rsidRPr="00AC24F5">
        <w:rPr>
          <w:rFonts w:ascii="Times New Roman" w:hAnsi="Times New Roman"/>
        </w:rPr>
        <w:t>R</w:t>
      </w:r>
      <w:r w:rsidR="00F86C50" w:rsidRPr="00AC24F5">
        <w:rPr>
          <w:rFonts w:ascii="Times New Roman" w:hAnsi="Times New Roman"/>
        </w:rPr>
        <w:t xml:space="preserve">eview </w:t>
      </w:r>
      <w:r w:rsidRPr="00AC24F5">
        <w:rPr>
          <w:rFonts w:ascii="Times New Roman" w:hAnsi="Times New Roman"/>
        </w:rPr>
        <w:t>B</w:t>
      </w:r>
      <w:r w:rsidR="00F86C50" w:rsidRPr="00AC24F5">
        <w:rPr>
          <w:rFonts w:ascii="Times New Roman" w:hAnsi="Times New Roman"/>
        </w:rPr>
        <w:t>oard</w:t>
      </w:r>
      <w:r w:rsidRPr="00AC24F5">
        <w:rPr>
          <w:rFonts w:ascii="Times New Roman" w:hAnsi="Times New Roman"/>
        </w:rPr>
        <w:t xml:space="preserve"> </w:t>
      </w:r>
      <w:r w:rsidR="004A6641">
        <w:rPr>
          <w:rFonts w:ascii="Times New Roman" w:hAnsi="Times New Roman"/>
        </w:rPr>
        <w:t xml:space="preserve">(HSRB) </w:t>
      </w:r>
      <w:r w:rsidRPr="00AC24F5">
        <w:rPr>
          <w:rFonts w:ascii="Times New Roman" w:hAnsi="Times New Roman"/>
        </w:rPr>
        <w:t>Office has determined that the proposed survey, as described, does not involve human subjects.  HHS Human Research Protections Regulation, 45 CFR 46.102 (F) defines a human subject as “a living individual about whom an investigator conducting research obtains data through intervention or interaction… or personal private information.” The proposed project will not be obtaining any information “about” an individual.  The description provided indicates that proposed questionnaires only address questions about facilities and the services they provide. Effective 3/2/2012, The NIOSH HSRB Office as determined that this survey is a non-research activity and assigned it as Research Determination # HSRB 12-HELD-01NR</w:t>
      </w:r>
      <w:r w:rsidR="000A3E66" w:rsidRPr="00AC24F5">
        <w:rPr>
          <w:rFonts w:ascii="Times New Roman" w:hAnsi="Times New Roman"/>
        </w:rPr>
        <w:t xml:space="preserve"> (Attachment F)</w:t>
      </w:r>
      <w:r w:rsidR="007F10FC" w:rsidRPr="00AC24F5">
        <w:rPr>
          <w:rFonts w:ascii="Times New Roman" w:hAnsi="Times New Roman"/>
        </w:rPr>
        <w:t>.</w:t>
      </w:r>
      <w:r w:rsidRPr="00AC24F5">
        <w:rPr>
          <w:rFonts w:ascii="Times New Roman" w:hAnsi="Times New Roman"/>
        </w:rPr>
        <w:t xml:space="preserve"> Therefore, the proposed survey of assistance dog providers does not require review by the NIOSH IRB.</w:t>
      </w:r>
    </w:p>
    <w:p w:rsidR="004A62B9" w:rsidRPr="00AC24F5" w:rsidRDefault="004A62B9" w:rsidP="000F1D56">
      <w:pPr>
        <w:tabs>
          <w:tab w:val="left" w:pos="-1440"/>
        </w:tabs>
        <w:jc w:val="left"/>
        <w:rPr>
          <w:rFonts w:ascii="Times New Roman" w:hAnsi="Times New Roman"/>
          <w:color w:val="FF0000"/>
          <w:u w:val="single"/>
        </w:rPr>
      </w:pPr>
    </w:p>
    <w:p w:rsidR="00DC1D0E" w:rsidRPr="00AC24F5" w:rsidRDefault="00DC1D0E" w:rsidP="000F1D56">
      <w:pPr>
        <w:tabs>
          <w:tab w:val="left" w:pos="-1440"/>
        </w:tabs>
        <w:jc w:val="left"/>
        <w:rPr>
          <w:rFonts w:ascii="Times New Roman" w:hAnsi="Times New Roman"/>
          <w:color w:val="FF0000"/>
        </w:rPr>
      </w:pPr>
      <w:r w:rsidRPr="00AC24F5">
        <w:rPr>
          <w:rFonts w:ascii="Times New Roman" w:hAnsi="Times New Roman"/>
        </w:rPr>
        <w:t>Survey 2: Veteran</w:t>
      </w:r>
      <w:r w:rsidR="005301C8" w:rsidRPr="00AC24F5">
        <w:rPr>
          <w:rFonts w:ascii="Times New Roman" w:hAnsi="Times New Roman"/>
        </w:rPr>
        <w:t>s</w:t>
      </w:r>
    </w:p>
    <w:p w:rsidR="00DC1D0E" w:rsidRPr="00AC24F5" w:rsidRDefault="00DC1D0E" w:rsidP="000F1D56">
      <w:pPr>
        <w:tabs>
          <w:tab w:val="left" w:pos="-1440"/>
        </w:tabs>
        <w:jc w:val="left"/>
        <w:rPr>
          <w:rFonts w:ascii="Times New Roman" w:hAnsi="Times New Roman"/>
          <w:color w:val="FF0000"/>
          <w:u w:val="single"/>
        </w:rPr>
      </w:pPr>
    </w:p>
    <w:p w:rsidR="00DC1D0E" w:rsidRPr="00AC24F5" w:rsidRDefault="00DC1D0E" w:rsidP="00DC1D0E">
      <w:pPr>
        <w:tabs>
          <w:tab w:val="left" w:pos="-1440"/>
        </w:tabs>
        <w:jc w:val="left"/>
        <w:rPr>
          <w:rFonts w:ascii="Times New Roman" w:hAnsi="Times New Roman"/>
          <w:color w:val="000000" w:themeColor="text1"/>
        </w:rPr>
      </w:pPr>
      <w:r w:rsidRPr="00AC24F5">
        <w:rPr>
          <w:rFonts w:ascii="Times New Roman" w:hAnsi="Times New Roman"/>
        </w:rPr>
        <w:t>Although the proposed project will not be obtaining any personal information about an individual, respondents will be informed that their participation in this survey is voluntary and that results of the survey will be published only in the aggregate.  Descriptions of the survey will clearly indicate the content of survey questions.</w:t>
      </w:r>
      <w:r w:rsidRPr="00AC24F5">
        <w:rPr>
          <w:rFonts w:ascii="Times New Roman" w:hAnsi="Times New Roman"/>
          <w:color w:val="000000" w:themeColor="text1"/>
        </w:rPr>
        <w:t> </w:t>
      </w:r>
    </w:p>
    <w:p w:rsidR="00DC1D0E" w:rsidRPr="00AC24F5" w:rsidRDefault="00DC1D0E" w:rsidP="00DC1D0E">
      <w:pPr>
        <w:rPr>
          <w:rFonts w:ascii="Times New Roman" w:hAnsi="Times New Roman"/>
        </w:rPr>
      </w:pPr>
      <w:r w:rsidRPr="00AC24F5">
        <w:rPr>
          <w:rFonts w:ascii="Times New Roman" w:hAnsi="Times New Roman"/>
        </w:rPr>
        <w:t xml:space="preserve"> </w:t>
      </w:r>
    </w:p>
    <w:p w:rsidR="00DC1D0E" w:rsidRPr="00AC24F5" w:rsidRDefault="00DC1D0E" w:rsidP="00DC1D0E">
      <w:pPr>
        <w:rPr>
          <w:rFonts w:ascii="Times New Roman" w:hAnsi="Times New Roman"/>
        </w:rPr>
      </w:pPr>
      <w:r w:rsidRPr="00AC24F5">
        <w:rPr>
          <w:rFonts w:ascii="Times New Roman" w:hAnsi="Times New Roman"/>
        </w:rPr>
        <w:t xml:space="preserve">The survey </w:t>
      </w:r>
      <w:r w:rsidR="002A0A09" w:rsidRPr="00AC24F5">
        <w:rPr>
          <w:rFonts w:ascii="Times New Roman" w:hAnsi="Times New Roman"/>
        </w:rPr>
        <w:t xml:space="preserve">is intended for </w:t>
      </w:r>
      <w:r w:rsidR="005749CE" w:rsidRPr="00AC24F5">
        <w:rPr>
          <w:rFonts w:ascii="Times New Roman" w:hAnsi="Times New Roman"/>
        </w:rPr>
        <w:t>v</w:t>
      </w:r>
      <w:r w:rsidRPr="00AC24F5">
        <w:rPr>
          <w:rFonts w:ascii="Times New Roman" w:hAnsi="Times New Roman"/>
        </w:rPr>
        <w:t xml:space="preserve">eterans in the United States from all service branches and all war eras. </w:t>
      </w:r>
      <w:r w:rsidR="001F7261">
        <w:rPr>
          <w:rFonts w:ascii="Times New Roman" w:hAnsi="Times New Roman"/>
        </w:rPr>
        <w:t xml:space="preserve">Veterans will not be contacted directly. </w:t>
      </w:r>
      <w:r w:rsidRPr="00AC24F5">
        <w:rPr>
          <w:rFonts w:ascii="Times New Roman" w:hAnsi="Times New Roman"/>
        </w:rPr>
        <w:t xml:space="preserve">They will be recruited with assistance from several </w:t>
      </w:r>
      <w:r w:rsidR="005749CE" w:rsidRPr="00AC24F5">
        <w:rPr>
          <w:rFonts w:ascii="Times New Roman" w:hAnsi="Times New Roman"/>
        </w:rPr>
        <w:t>v</w:t>
      </w:r>
      <w:r w:rsidRPr="00AC24F5">
        <w:rPr>
          <w:rFonts w:ascii="Times New Roman" w:hAnsi="Times New Roman"/>
        </w:rPr>
        <w:t xml:space="preserve">eteran agencies and organizations including each state’s Veterans Affairs Office, the VA National Centers for PTSD with locations in Vermont, Massachusetts, Connecticut, California, and Hawaii, regional VA Medical Centers, VA Centers of Excellence in Health Research and Development Service also located in several states, Office of the US Army Surgeon General, and other national, state, and local </w:t>
      </w:r>
      <w:r w:rsidR="005749CE" w:rsidRPr="00AC24F5">
        <w:rPr>
          <w:rFonts w:ascii="Times New Roman" w:hAnsi="Times New Roman"/>
        </w:rPr>
        <w:t>v</w:t>
      </w:r>
      <w:r w:rsidRPr="00AC24F5">
        <w:rPr>
          <w:rFonts w:ascii="Times New Roman" w:hAnsi="Times New Roman"/>
        </w:rPr>
        <w:t xml:space="preserve">eterans advocacy groups such as Wounded Warriors Project. We will also work with the Office of Adjutant Generals of the National Guard in various states to help disseminate announcements of the survey. </w:t>
      </w:r>
      <w:r w:rsidR="00261DF2" w:rsidRPr="00AC24F5">
        <w:rPr>
          <w:rFonts w:ascii="Times New Roman" w:hAnsi="Times New Roman"/>
        </w:rPr>
        <w:t>Data will be treated in a secure manner and will not be disclosed, unless otherwise compelled by law.</w:t>
      </w:r>
      <w:r w:rsidR="00F86C50" w:rsidRPr="00AC24F5">
        <w:rPr>
          <w:rFonts w:ascii="Times New Roman" w:hAnsi="Times New Roman"/>
        </w:rPr>
        <w:t xml:space="preserve"> No PII is necessary because veterans will be recruited </w:t>
      </w:r>
      <w:r w:rsidR="00BE3212" w:rsidRPr="00AC24F5">
        <w:rPr>
          <w:rFonts w:ascii="Times New Roman" w:hAnsi="Times New Roman"/>
        </w:rPr>
        <w:t>using</w:t>
      </w:r>
      <w:r w:rsidR="00F86C50" w:rsidRPr="00AC24F5">
        <w:rPr>
          <w:rFonts w:ascii="Times New Roman" w:hAnsi="Times New Roman"/>
        </w:rPr>
        <w:t xml:space="preserve"> the assistance of Veteran’s Agencies, who will provide the </w:t>
      </w:r>
      <w:r w:rsidR="00BE3212" w:rsidRPr="00AC24F5">
        <w:rPr>
          <w:rFonts w:ascii="Times New Roman" w:hAnsi="Times New Roman"/>
        </w:rPr>
        <w:t>survey hyperlink</w:t>
      </w:r>
      <w:r w:rsidR="00F86C50" w:rsidRPr="00AC24F5">
        <w:rPr>
          <w:rFonts w:ascii="Times New Roman" w:hAnsi="Times New Roman"/>
        </w:rPr>
        <w:t xml:space="preserve"> to veteran members of their agencies.</w:t>
      </w:r>
      <w:r w:rsidR="00BE3212" w:rsidRPr="00AC24F5">
        <w:rPr>
          <w:rFonts w:ascii="Times New Roman" w:hAnsi="Times New Roman"/>
        </w:rPr>
        <w:t xml:space="preserve"> In this way, we do not need to know the names or contact information of respondents.</w:t>
      </w:r>
    </w:p>
    <w:p w:rsidR="00613923" w:rsidRPr="00AC24F5" w:rsidRDefault="00613923" w:rsidP="00DC1D0E">
      <w:pPr>
        <w:rPr>
          <w:rFonts w:ascii="Times New Roman" w:hAnsi="Times New Roman"/>
        </w:rPr>
      </w:pPr>
    </w:p>
    <w:p w:rsidR="001934EF" w:rsidRPr="00AC24F5" w:rsidRDefault="001934EF" w:rsidP="001934EF">
      <w:pPr>
        <w:rPr>
          <w:rFonts w:ascii="Times New Roman" w:hAnsi="Times New Roman"/>
        </w:rPr>
      </w:pPr>
      <w:r w:rsidRPr="00AC24F5">
        <w:rPr>
          <w:rFonts w:ascii="Times New Roman" w:hAnsi="Times New Roman"/>
        </w:rPr>
        <w:t xml:space="preserve">Some sensitive information regarding the veteran’s mental health status will be requested within the </w:t>
      </w:r>
      <w:r w:rsidR="005749CE" w:rsidRPr="00AC24F5">
        <w:rPr>
          <w:rFonts w:ascii="Times New Roman" w:hAnsi="Times New Roman"/>
        </w:rPr>
        <w:t>v</w:t>
      </w:r>
      <w:r w:rsidRPr="00AC24F5">
        <w:rPr>
          <w:rFonts w:ascii="Times New Roman" w:hAnsi="Times New Roman"/>
        </w:rPr>
        <w:t>eterans survey. This information is necessary to categorize respondents on the basis of mental health status and to evaluate whether factors, such pet ownership and companionship, have positive, beneficial impact on their mental health symptoms, level of, and employment success.</w:t>
      </w:r>
    </w:p>
    <w:p w:rsidR="00DC1D0E" w:rsidRPr="00AC24F5" w:rsidRDefault="00DC1D0E" w:rsidP="00DC1D0E">
      <w:pPr>
        <w:tabs>
          <w:tab w:val="left" w:pos="-1440"/>
        </w:tabs>
        <w:jc w:val="left"/>
        <w:rPr>
          <w:rFonts w:ascii="Times New Roman" w:hAnsi="Times New Roman"/>
        </w:rPr>
      </w:pP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r w:rsidRPr="00AC24F5">
        <w:rPr>
          <w:rFonts w:ascii="Times New Roman" w:hAnsi="Times New Roman"/>
        </w:rPr>
        <w:t xml:space="preserve">Consent is implied by the participants’ completion of the survey.  Participants will be informed up front that their participation in the survey is voluntary and that they are under no obligation to complete the survey in whole or in part. The respondent may exit the survey at any time by exiting the internet browser. </w:t>
      </w:r>
      <w:r w:rsidR="005749CE" w:rsidRPr="00AC24F5">
        <w:rPr>
          <w:rFonts w:ascii="Times New Roman" w:hAnsi="Times New Roman"/>
        </w:rPr>
        <w:t xml:space="preserve"> </w:t>
      </w:r>
      <w:r w:rsidRPr="00AC24F5">
        <w:rPr>
          <w:rFonts w:ascii="Times New Roman" w:hAnsi="Times New Roman"/>
        </w:rPr>
        <w:t>(See Appendices for the text that will accompany the survey, any announcements, emails, or correspondences associated with the survey, and the survey questions.)</w:t>
      </w: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C740E3" w:rsidRPr="00AC24F5" w:rsidRDefault="00C740E3" w:rsidP="00C740E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C740E3" w:rsidRPr="00AC24F5" w:rsidRDefault="00C740E3" w:rsidP="00C740E3">
      <w:pPr>
        <w:jc w:val="left"/>
        <w:rPr>
          <w:rFonts w:ascii="Times New Roman" w:hAnsi="Times New Roman"/>
        </w:rPr>
      </w:pPr>
      <w:r w:rsidRPr="00AC24F5">
        <w:rPr>
          <w:rFonts w:ascii="Times New Roman" w:hAnsi="Times New Roman"/>
        </w:rPr>
        <w:t xml:space="preserve">A request for waiver of documentation of informed consent is being requested for this study, as it meets the requirements of 45 CFR 46.116(d) for a waiver of documentation. </w:t>
      </w:r>
    </w:p>
    <w:p w:rsidR="00C740E3" w:rsidRPr="00AC24F5" w:rsidRDefault="00C740E3" w:rsidP="00DC1D0E">
      <w:pPr>
        <w:tabs>
          <w:tab w:val="left" w:pos="-1440"/>
        </w:tabs>
        <w:jc w:val="left"/>
        <w:rPr>
          <w:rFonts w:ascii="Times New Roman" w:hAnsi="Times New Roman"/>
        </w:rPr>
      </w:pPr>
    </w:p>
    <w:p w:rsidR="00DC1D0E" w:rsidRPr="00AC24F5" w:rsidRDefault="00DC1D0E" w:rsidP="00DC1D0E">
      <w:pPr>
        <w:tabs>
          <w:tab w:val="left" w:pos="-1440"/>
        </w:tabs>
        <w:jc w:val="left"/>
        <w:rPr>
          <w:rFonts w:ascii="Times New Roman" w:hAnsi="Times New Roman"/>
        </w:rPr>
      </w:pPr>
      <w:r w:rsidRPr="00AC24F5">
        <w:rPr>
          <w:rFonts w:ascii="Times New Roman" w:hAnsi="Times New Roman"/>
        </w:rPr>
        <w:t xml:space="preserve"> The CDC Human Research Protection Office (HRPO) has reviewed this protocol #6346.0 (</w:t>
      </w:r>
      <w:r w:rsidRPr="00AC24F5">
        <w:rPr>
          <w:rFonts w:ascii="Times New Roman" w:hAnsi="Times New Roman"/>
          <w:lang w:val="en-CA"/>
        </w:rPr>
        <w:t>HSRB 12-HELD-03XM)</w:t>
      </w:r>
      <w:r w:rsidRPr="00AC24F5">
        <w:rPr>
          <w:rFonts w:ascii="Times New Roman" w:hAnsi="Times New Roman"/>
        </w:rPr>
        <w:t>, "</w:t>
      </w:r>
      <w:r w:rsidRPr="00AC24F5">
        <w:rPr>
          <w:rFonts w:ascii="Times New Roman" w:hAnsi="Times New Roman"/>
          <w:lang w:val="en-CA"/>
        </w:rPr>
        <w:t>Returning Our Veterans to Employment and Reintegration (ROVER) - A National Survey of Veterans</w:t>
      </w:r>
      <w:r w:rsidRPr="00AC24F5">
        <w:rPr>
          <w:rFonts w:ascii="Times New Roman" w:hAnsi="Times New Roman"/>
        </w:rPr>
        <w:t xml:space="preserve">" and found that this research activity is exempt under 45 CFR 46.101(b)(2). This determination is valid for a period of </w:t>
      </w:r>
      <w:r w:rsidR="000A3E66" w:rsidRPr="00AC24F5">
        <w:rPr>
          <w:rFonts w:ascii="Times New Roman" w:hAnsi="Times New Roman"/>
        </w:rPr>
        <w:t>3 years through August 19, 2015 (Attachment F1).</w:t>
      </w:r>
    </w:p>
    <w:p w:rsidR="00DC1D0E" w:rsidRPr="00AC24F5" w:rsidRDefault="00DC1D0E" w:rsidP="000F1D56">
      <w:pPr>
        <w:tabs>
          <w:tab w:val="left" w:pos="-1440"/>
        </w:tabs>
        <w:jc w:val="left"/>
        <w:rPr>
          <w:rFonts w:ascii="Times New Roman" w:hAnsi="Times New Roman"/>
          <w:color w:val="FF0000"/>
          <w:u w:val="single"/>
        </w:rPr>
      </w:pPr>
    </w:p>
    <w:p w:rsidR="00F97695" w:rsidRPr="00AC24F5" w:rsidRDefault="00F97695" w:rsidP="000F1D56">
      <w:pPr>
        <w:tabs>
          <w:tab w:val="left" w:pos="-1440"/>
        </w:tabs>
        <w:jc w:val="left"/>
        <w:rPr>
          <w:rFonts w:ascii="Times New Roman" w:hAnsi="Times New Roman"/>
          <w:u w:val="single"/>
        </w:rPr>
      </w:pPr>
      <w:r w:rsidRPr="00AC24F5">
        <w:rPr>
          <w:rFonts w:ascii="Times New Roman" w:hAnsi="Times New Roman"/>
          <w:u w:val="single"/>
        </w:rPr>
        <w:t>Privacy Impact Assessment Information</w:t>
      </w:r>
    </w:p>
    <w:p w:rsidR="004A62B9" w:rsidRPr="00AC24F5" w:rsidRDefault="004A62B9" w:rsidP="000F1D56">
      <w:pPr>
        <w:tabs>
          <w:tab w:val="left" w:pos="-1440"/>
        </w:tabs>
        <w:jc w:val="left"/>
        <w:rPr>
          <w:rFonts w:ascii="Times New Roman" w:hAnsi="Times New Roman"/>
          <w:u w:val="single"/>
        </w:rPr>
      </w:pPr>
    </w:p>
    <w:p w:rsidR="00F97695" w:rsidRPr="00AC24F5" w:rsidRDefault="00F16BF6" w:rsidP="00A278A4">
      <w:pPr>
        <w:tabs>
          <w:tab w:val="left" w:pos="-1440"/>
        </w:tabs>
        <w:jc w:val="left"/>
        <w:rPr>
          <w:rFonts w:ascii="Times New Roman" w:hAnsi="Times New Roman"/>
        </w:rPr>
      </w:pPr>
      <w:r w:rsidRPr="00AC24F5">
        <w:rPr>
          <w:rFonts w:ascii="Times New Roman" w:hAnsi="Times New Roman"/>
        </w:rPr>
        <w:t>A.</w:t>
      </w:r>
      <w:r w:rsidR="00A278A4" w:rsidRPr="00AC24F5">
        <w:rPr>
          <w:rFonts w:ascii="Times New Roman" w:hAnsi="Times New Roman"/>
        </w:rPr>
        <w:t xml:space="preserve"> T</w:t>
      </w:r>
      <w:r w:rsidR="003A4065" w:rsidRPr="00AC24F5">
        <w:rPr>
          <w:rFonts w:ascii="Times New Roman" w:hAnsi="Times New Roman"/>
        </w:rPr>
        <w:t>his submission has been reviewed by ICRO, who determined that the Privacy Act does</w:t>
      </w:r>
      <w:r w:rsidR="00552706">
        <w:rPr>
          <w:rFonts w:ascii="Times New Roman" w:hAnsi="Times New Roman"/>
        </w:rPr>
        <w:t xml:space="preserve"> not</w:t>
      </w:r>
      <w:r w:rsidR="003A4065" w:rsidRPr="00AC24F5">
        <w:rPr>
          <w:rFonts w:ascii="Times New Roman" w:hAnsi="Times New Roman"/>
        </w:rPr>
        <w:t xml:space="preserve"> apply</w:t>
      </w:r>
      <w:r w:rsidR="00A51E76">
        <w:rPr>
          <w:rFonts w:ascii="Times New Roman" w:hAnsi="Times New Roman"/>
        </w:rPr>
        <w:t>.</w:t>
      </w:r>
      <w:r w:rsidRPr="00AC24F5">
        <w:rPr>
          <w:rFonts w:ascii="Times New Roman" w:hAnsi="Times New Roman"/>
        </w:rPr>
        <w:t xml:space="preserve"> </w:t>
      </w:r>
    </w:p>
    <w:p w:rsidR="003A4065" w:rsidRPr="00AC24F5" w:rsidRDefault="003A4065" w:rsidP="00F16BF6">
      <w:pPr>
        <w:rPr>
          <w:rFonts w:ascii="Times New Roman" w:hAnsi="Times New Roman"/>
        </w:rPr>
      </w:pPr>
    </w:p>
    <w:p w:rsidR="00D95593" w:rsidRPr="00AC24F5" w:rsidRDefault="00F97695" w:rsidP="000F1D56">
      <w:pPr>
        <w:tabs>
          <w:tab w:val="left" w:pos="-1440"/>
        </w:tabs>
        <w:jc w:val="left"/>
        <w:rPr>
          <w:rFonts w:ascii="Times New Roman" w:hAnsi="Times New Roman"/>
        </w:rPr>
      </w:pPr>
      <w:r w:rsidRPr="00AC24F5">
        <w:rPr>
          <w:rFonts w:ascii="Times New Roman" w:hAnsi="Times New Roman"/>
        </w:rPr>
        <w:t>B.</w:t>
      </w:r>
      <w:r w:rsidR="006C3A15" w:rsidRPr="00AC24F5">
        <w:rPr>
          <w:rFonts w:ascii="Times New Roman" w:hAnsi="Times New Roman"/>
        </w:rPr>
        <w:t xml:space="preserve"> No</w:t>
      </w:r>
      <w:r w:rsidR="007327C1" w:rsidRPr="00AC24F5">
        <w:rPr>
          <w:rFonts w:ascii="Times New Roman" w:hAnsi="Times New Roman"/>
        </w:rPr>
        <w:t xml:space="preserve"> IIF</w:t>
      </w:r>
      <w:r w:rsidR="006C3A15" w:rsidRPr="00AC24F5">
        <w:rPr>
          <w:rFonts w:ascii="Times New Roman" w:hAnsi="Times New Roman"/>
        </w:rPr>
        <w:t xml:space="preserve"> will be collected</w:t>
      </w:r>
      <w:r w:rsidR="00F51E1C" w:rsidRPr="00AC24F5">
        <w:rPr>
          <w:rFonts w:ascii="Times New Roman" w:hAnsi="Times New Roman"/>
        </w:rPr>
        <w:t xml:space="preserve"> in either the assistance dog provider survey or the veterans survey</w:t>
      </w:r>
      <w:r w:rsidR="008F7054" w:rsidRPr="00AC24F5">
        <w:rPr>
          <w:rFonts w:ascii="Times New Roman" w:hAnsi="Times New Roman"/>
        </w:rPr>
        <w:t>; h</w:t>
      </w:r>
      <w:r w:rsidR="006C3A15" w:rsidRPr="00AC24F5">
        <w:rPr>
          <w:rFonts w:ascii="Times New Roman" w:hAnsi="Times New Roman"/>
        </w:rPr>
        <w:t xml:space="preserve">owever, all </w:t>
      </w:r>
      <w:r w:rsidR="00086B96" w:rsidRPr="00AC24F5">
        <w:rPr>
          <w:rFonts w:ascii="Times New Roman" w:hAnsi="Times New Roman"/>
        </w:rPr>
        <w:t xml:space="preserve">raw </w:t>
      </w:r>
      <w:r w:rsidR="006C3A15" w:rsidRPr="00AC24F5">
        <w:rPr>
          <w:rFonts w:ascii="Times New Roman" w:hAnsi="Times New Roman"/>
        </w:rPr>
        <w:t xml:space="preserve">data </w:t>
      </w:r>
      <w:r w:rsidR="00086B96" w:rsidRPr="00AC24F5">
        <w:rPr>
          <w:rFonts w:ascii="Times New Roman" w:hAnsi="Times New Roman"/>
        </w:rPr>
        <w:t>download</w:t>
      </w:r>
      <w:r w:rsidR="00891787" w:rsidRPr="00AC24F5">
        <w:rPr>
          <w:rFonts w:ascii="Times New Roman" w:hAnsi="Times New Roman"/>
        </w:rPr>
        <w:t>ed</w:t>
      </w:r>
      <w:r w:rsidR="00086B96" w:rsidRPr="00AC24F5">
        <w:rPr>
          <w:rFonts w:ascii="Times New Roman" w:hAnsi="Times New Roman"/>
        </w:rPr>
        <w:t xml:space="preserve"> from the SurveyMonkey website and any summary data files created from the raw data files </w:t>
      </w:r>
      <w:r w:rsidR="006C3A15" w:rsidRPr="00AC24F5">
        <w:rPr>
          <w:rFonts w:ascii="Times New Roman" w:hAnsi="Times New Roman"/>
        </w:rPr>
        <w:t xml:space="preserve">will </w:t>
      </w:r>
      <w:r w:rsidR="007E5CE0" w:rsidRPr="00AC24F5">
        <w:rPr>
          <w:rFonts w:ascii="Times New Roman" w:hAnsi="Times New Roman"/>
        </w:rPr>
        <w:t xml:space="preserve">be </w:t>
      </w:r>
      <w:r w:rsidR="00086B96" w:rsidRPr="00AC24F5">
        <w:rPr>
          <w:rFonts w:ascii="Times New Roman" w:hAnsi="Times New Roman"/>
        </w:rPr>
        <w:t>stored in dedicated project folders on secure NIOSH servers accessible only by authorized NIOSH project personnel</w:t>
      </w:r>
      <w:r w:rsidR="006C3A15" w:rsidRPr="00AC24F5">
        <w:rPr>
          <w:rFonts w:ascii="Times New Roman" w:hAnsi="Times New Roman"/>
        </w:rPr>
        <w:t>.</w:t>
      </w:r>
    </w:p>
    <w:p w:rsidR="00E77BB3" w:rsidRPr="00AC24F5" w:rsidRDefault="00E77BB3" w:rsidP="000F1D56">
      <w:pPr>
        <w:tabs>
          <w:tab w:val="left" w:pos="-1440"/>
        </w:tabs>
        <w:jc w:val="left"/>
        <w:rPr>
          <w:rFonts w:ascii="Times New Roman" w:hAnsi="Times New Roman"/>
        </w:rPr>
      </w:pPr>
    </w:p>
    <w:p w:rsidR="000F6F0B" w:rsidRPr="00AC24F5" w:rsidRDefault="00B904F8" w:rsidP="000F6F0B">
      <w:pPr>
        <w:tabs>
          <w:tab w:val="left" w:pos="-1440"/>
        </w:tabs>
        <w:jc w:val="left"/>
        <w:rPr>
          <w:rFonts w:ascii="Times New Roman" w:hAnsi="Times New Roman"/>
        </w:rPr>
      </w:pPr>
      <w:r w:rsidRPr="00AC24F5">
        <w:rPr>
          <w:rFonts w:ascii="Times New Roman" w:hAnsi="Times New Roman"/>
        </w:rPr>
        <w:t>C</w:t>
      </w:r>
      <w:r w:rsidR="00A26385" w:rsidRPr="00AC24F5">
        <w:rPr>
          <w:rFonts w:ascii="Times New Roman" w:hAnsi="Times New Roman"/>
        </w:rPr>
        <w:t xml:space="preserve">. </w:t>
      </w:r>
      <w:r w:rsidR="000F6F0B" w:rsidRPr="00AC24F5">
        <w:rPr>
          <w:rFonts w:ascii="Times New Roman" w:hAnsi="Times New Roman"/>
        </w:rPr>
        <w:t xml:space="preserve">A waiver of documentation of informed consent is being requested for </w:t>
      </w:r>
      <w:r w:rsidR="00891787" w:rsidRPr="00AC24F5">
        <w:rPr>
          <w:rFonts w:ascii="Times New Roman" w:hAnsi="Times New Roman"/>
        </w:rPr>
        <w:t>these surveys</w:t>
      </w:r>
      <w:r w:rsidR="000F6F0B" w:rsidRPr="00AC24F5">
        <w:rPr>
          <w:rFonts w:ascii="Times New Roman" w:hAnsi="Times New Roman"/>
        </w:rPr>
        <w:t>, as</w:t>
      </w:r>
      <w:r w:rsidR="00891787" w:rsidRPr="00AC24F5">
        <w:rPr>
          <w:rFonts w:ascii="Times New Roman" w:hAnsi="Times New Roman"/>
        </w:rPr>
        <w:t xml:space="preserve"> they meet</w:t>
      </w:r>
      <w:r w:rsidR="000F6F0B" w:rsidRPr="00AC24F5">
        <w:rPr>
          <w:rFonts w:ascii="Times New Roman" w:hAnsi="Times New Roman"/>
        </w:rPr>
        <w:t xml:space="preserve"> the requirements of 45 CFR 46.116(d) for a waiver of documentation. In </w:t>
      </w:r>
      <w:r w:rsidR="00891787" w:rsidRPr="00AC24F5">
        <w:rPr>
          <w:rFonts w:ascii="Times New Roman" w:hAnsi="Times New Roman"/>
        </w:rPr>
        <w:t>these surveys</w:t>
      </w:r>
      <w:r w:rsidR="000F6F0B" w:rsidRPr="00AC24F5">
        <w:rPr>
          <w:rFonts w:ascii="Times New Roman" w:hAnsi="Times New Roman"/>
        </w:rPr>
        <w:t xml:space="preserve">, individuals affiliated with an assistance dog </w:t>
      </w:r>
      <w:r w:rsidR="00F51E1C" w:rsidRPr="00AC24F5">
        <w:rPr>
          <w:rFonts w:ascii="Times New Roman" w:hAnsi="Times New Roman"/>
        </w:rPr>
        <w:t>provider organization</w:t>
      </w:r>
      <w:r w:rsidR="000F6F0B" w:rsidRPr="00AC24F5">
        <w:rPr>
          <w:rFonts w:ascii="Times New Roman" w:hAnsi="Times New Roman"/>
        </w:rPr>
        <w:t xml:space="preserve"> will respond to questions about the organization and the services provided</w:t>
      </w:r>
      <w:r w:rsidR="00891787" w:rsidRPr="00AC24F5">
        <w:rPr>
          <w:rFonts w:ascii="Times New Roman" w:hAnsi="Times New Roman"/>
        </w:rPr>
        <w:t xml:space="preserve">, and </w:t>
      </w:r>
      <w:r w:rsidR="00F51E1C" w:rsidRPr="00AC24F5">
        <w:rPr>
          <w:rFonts w:ascii="Times New Roman" w:hAnsi="Times New Roman"/>
        </w:rPr>
        <w:t>veterans</w:t>
      </w:r>
      <w:r w:rsidR="00891787" w:rsidRPr="00AC24F5">
        <w:rPr>
          <w:rFonts w:ascii="Times New Roman" w:hAnsi="Times New Roman"/>
        </w:rPr>
        <w:t xml:space="preserve"> will respond to questions about deployment history, exposure to traumatic events, past and current pet ownership, status of any psychological disability and level of functioning, perceived barriers and facilitators to returning to work, and the role that animals or pets play in their daily lives and in issues related to return to work.  </w:t>
      </w:r>
      <w:r w:rsidR="000F6F0B" w:rsidRPr="00AC24F5">
        <w:rPr>
          <w:rFonts w:ascii="Times New Roman" w:hAnsi="Times New Roman"/>
        </w:rPr>
        <w:t>Because the probability and magnitude of harm or discomfort anticipated by answering the questions are no greater than those encountered in daily life, the first requirement for a waiver is met. Respondents will not be answering questions that are sensitive or that might reveal personal information. Because this study involves no procedures for which written consent is normally required outside the research context, the second requirement for a waiver is also met.</w:t>
      </w:r>
    </w:p>
    <w:p w:rsidR="000F6F0B" w:rsidRPr="00AC24F5" w:rsidRDefault="000F6F0B" w:rsidP="000F6F0B">
      <w:pPr>
        <w:tabs>
          <w:tab w:val="left" w:pos="-1440"/>
        </w:tabs>
        <w:jc w:val="left"/>
        <w:rPr>
          <w:rFonts w:ascii="Times New Roman" w:hAnsi="Times New Roman"/>
        </w:rPr>
      </w:pPr>
    </w:p>
    <w:p w:rsidR="0065650D" w:rsidRPr="00AC24F5" w:rsidRDefault="000F6F0B" w:rsidP="0065650D">
      <w:pPr>
        <w:tabs>
          <w:tab w:val="left" w:pos="-1440"/>
        </w:tabs>
        <w:jc w:val="left"/>
        <w:rPr>
          <w:rFonts w:ascii="Times New Roman" w:hAnsi="Times New Roman"/>
        </w:rPr>
      </w:pPr>
      <w:r w:rsidRPr="00AC24F5">
        <w:rPr>
          <w:rFonts w:ascii="Times New Roman" w:hAnsi="Times New Roman"/>
        </w:rPr>
        <w:t>Respondents</w:t>
      </w:r>
      <w:r w:rsidR="0065650D" w:rsidRPr="00AC24F5">
        <w:rPr>
          <w:rFonts w:ascii="Times New Roman" w:hAnsi="Times New Roman"/>
        </w:rPr>
        <w:t>, either individuals representing service dog providers or veterans,</w:t>
      </w:r>
      <w:r w:rsidR="00552706">
        <w:rPr>
          <w:rFonts w:ascii="Times New Roman" w:hAnsi="Times New Roman"/>
        </w:rPr>
        <w:t xml:space="preserve"> </w:t>
      </w:r>
      <w:r w:rsidRPr="00AC24F5">
        <w:rPr>
          <w:rFonts w:ascii="Times New Roman" w:hAnsi="Times New Roman"/>
        </w:rPr>
        <w:t>will be informed about the intended uses of the information collection first in the initial rec</w:t>
      </w:r>
      <w:r w:rsidR="00891787" w:rsidRPr="00AC24F5">
        <w:rPr>
          <w:rFonts w:ascii="Times New Roman" w:hAnsi="Times New Roman"/>
        </w:rPr>
        <w:t xml:space="preserve">ruitment email (see Attachment </w:t>
      </w:r>
      <w:r w:rsidR="007F10FC" w:rsidRPr="00AC24F5">
        <w:rPr>
          <w:rFonts w:ascii="Times New Roman" w:hAnsi="Times New Roman"/>
        </w:rPr>
        <w:t>C</w:t>
      </w:r>
      <w:r w:rsidRPr="00AC24F5">
        <w:rPr>
          <w:rFonts w:ascii="Times New Roman" w:hAnsi="Times New Roman"/>
        </w:rPr>
        <w:t>1</w:t>
      </w:r>
      <w:r w:rsidR="00891787" w:rsidRPr="00AC24F5">
        <w:rPr>
          <w:rFonts w:ascii="Times New Roman" w:hAnsi="Times New Roman"/>
        </w:rPr>
        <w:t xml:space="preserve"> and </w:t>
      </w:r>
      <w:r w:rsidR="007F10FC" w:rsidRPr="00AC24F5">
        <w:rPr>
          <w:rFonts w:ascii="Times New Roman" w:hAnsi="Times New Roman"/>
        </w:rPr>
        <w:t>D</w:t>
      </w:r>
      <w:r w:rsidR="00907E0C" w:rsidRPr="00AC24F5">
        <w:rPr>
          <w:rFonts w:ascii="Times New Roman" w:hAnsi="Times New Roman"/>
        </w:rPr>
        <w:t>2</w:t>
      </w:r>
      <w:r w:rsidRPr="00AC24F5">
        <w:rPr>
          <w:rFonts w:ascii="Times New Roman" w:hAnsi="Times New Roman"/>
        </w:rPr>
        <w:t>) and then again in the introduction to the survey on SurveyMonkey.com</w:t>
      </w:r>
      <w:r w:rsidR="007F10FC" w:rsidRPr="00AC24F5">
        <w:rPr>
          <w:rFonts w:ascii="Times New Roman" w:hAnsi="Times New Roman"/>
        </w:rPr>
        <w:t xml:space="preserve"> (see Attachment C and D</w:t>
      </w:r>
      <w:r w:rsidR="00891787" w:rsidRPr="00AC24F5">
        <w:rPr>
          <w:rFonts w:ascii="Times New Roman" w:hAnsi="Times New Roman"/>
        </w:rPr>
        <w:t>)</w:t>
      </w:r>
      <w:r w:rsidRPr="00AC24F5">
        <w:rPr>
          <w:rFonts w:ascii="Times New Roman" w:hAnsi="Times New Roman"/>
        </w:rPr>
        <w:t>.</w:t>
      </w:r>
      <w:r w:rsidR="0065650D" w:rsidRPr="00AC24F5">
        <w:rPr>
          <w:rFonts w:ascii="Times New Roman" w:hAnsi="Times New Roman"/>
        </w:rPr>
        <w:t xml:space="preserve"> Approximately 6 weeks after the initial email announcement to contacts of service dog providers, those contacts will receive a follow-up phone call (see Attachment C2)</w:t>
      </w:r>
      <w:r w:rsidR="0065650D" w:rsidRPr="00AC24F5">
        <w:rPr>
          <w:rStyle w:val="CommentReference"/>
          <w:rFonts w:ascii="Times New Roman" w:hAnsi="Times New Roman"/>
          <w:sz w:val="24"/>
          <w:szCs w:val="24"/>
        </w:rPr>
        <w:t xml:space="preserve">. </w:t>
      </w:r>
      <w:r w:rsidR="0065650D" w:rsidRPr="00AC24F5">
        <w:rPr>
          <w:rFonts w:ascii="Times New Roman" w:hAnsi="Times New Roman"/>
        </w:rPr>
        <w:t>The initial email may be resent to them with their permission obtained during the phone call.  Similarly, approximately 6 weeks after the initial email announcement to our contacts in various veterans agencies, those contacts will receive a follow-up phone call (see attachment D3)</w:t>
      </w:r>
      <w:r w:rsidR="00B3214A" w:rsidRPr="00AC24F5">
        <w:rPr>
          <w:rStyle w:val="CommentReference"/>
          <w:rFonts w:ascii="Times New Roman" w:hAnsi="Times New Roman"/>
          <w:sz w:val="24"/>
          <w:szCs w:val="24"/>
        </w:rPr>
        <w:t xml:space="preserve">, and the </w:t>
      </w:r>
      <w:r w:rsidR="0065650D" w:rsidRPr="00AC24F5">
        <w:rPr>
          <w:rFonts w:ascii="Times New Roman" w:hAnsi="Times New Roman"/>
        </w:rPr>
        <w:t>initial email may be resent to them with their permission obtained during the phone call. In both cases, if the contact person declines to participate or assist, they will be removed from the contact list and will not be contacted again regarding the survey.</w:t>
      </w:r>
    </w:p>
    <w:p w:rsidR="003A4065" w:rsidRPr="00AC24F5" w:rsidRDefault="003A4065" w:rsidP="000F1D56">
      <w:pPr>
        <w:tabs>
          <w:tab w:val="left" w:pos="-1440"/>
        </w:tabs>
        <w:jc w:val="left"/>
        <w:rPr>
          <w:rFonts w:ascii="Times New Roman" w:hAnsi="Times New Roman"/>
        </w:rPr>
      </w:pPr>
    </w:p>
    <w:p w:rsidR="00E76ABA" w:rsidRPr="00AC24F5" w:rsidRDefault="003A4065" w:rsidP="00E76ABA">
      <w:pPr>
        <w:tabs>
          <w:tab w:val="left" w:pos="-1440"/>
        </w:tabs>
        <w:jc w:val="left"/>
        <w:rPr>
          <w:rFonts w:ascii="Times New Roman" w:hAnsi="Times New Roman"/>
        </w:rPr>
      </w:pPr>
      <w:r w:rsidRPr="00AC24F5">
        <w:rPr>
          <w:rFonts w:ascii="Times New Roman" w:hAnsi="Times New Roman"/>
        </w:rPr>
        <w:lastRenderedPageBreak/>
        <w:t>D.</w:t>
      </w:r>
      <w:r w:rsidR="00E76ABA" w:rsidRPr="00AC24F5">
        <w:rPr>
          <w:rFonts w:ascii="Times New Roman" w:hAnsi="Times New Roman"/>
        </w:rPr>
        <w:t xml:space="preserve"> </w:t>
      </w:r>
      <w:r w:rsidR="00B3214A" w:rsidRPr="00AC24F5">
        <w:rPr>
          <w:rFonts w:ascii="Times New Roman" w:hAnsi="Times New Roman"/>
        </w:rPr>
        <w:t>No IIF will be collected in either the assistance dog provider survey or the veterans survey</w:t>
      </w:r>
      <w:r w:rsidR="00CB4421" w:rsidRPr="00AC24F5">
        <w:rPr>
          <w:rFonts w:ascii="Times New Roman" w:hAnsi="Times New Roman"/>
        </w:rPr>
        <w:t xml:space="preserve">; </w:t>
      </w:r>
      <w:r w:rsidR="00010D37" w:rsidRPr="00AC24F5">
        <w:rPr>
          <w:rFonts w:ascii="Times New Roman" w:hAnsi="Times New Roman"/>
        </w:rPr>
        <w:t>however, r</w:t>
      </w:r>
      <w:r w:rsidR="00E76ABA" w:rsidRPr="00AC24F5">
        <w:rPr>
          <w:rFonts w:ascii="Times New Roman" w:hAnsi="Times New Roman"/>
        </w:rPr>
        <w:t>espondents will be informed of the voluntary nature of their responses</w:t>
      </w:r>
      <w:r w:rsidR="0065650D" w:rsidRPr="00AC24F5">
        <w:rPr>
          <w:rFonts w:ascii="Times New Roman" w:hAnsi="Times New Roman"/>
        </w:rPr>
        <w:t xml:space="preserve">. </w:t>
      </w:r>
      <w:r w:rsidR="000F6F0B" w:rsidRPr="00AC24F5">
        <w:rPr>
          <w:rFonts w:ascii="Times New Roman" w:hAnsi="Times New Roman"/>
        </w:rPr>
        <w:t xml:space="preserve">This information will be provided in the recruitment email </w:t>
      </w:r>
      <w:r w:rsidR="00891787" w:rsidRPr="00AC24F5">
        <w:rPr>
          <w:rFonts w:ascii="Times New Roman" w:hAnsi="Times New Roman"/>
        </w:rPr>
        <w:t xml:space="preserve">and </w:t>
      </w:r>
      <w:r w:rsidR="000F6F0B" w:rsidRPr="00AC24F5">
        <w:rPr>
          <w:rFonts w:ascii="Times New Roman" w:hAnsi="Times New Roman"/>
        </w:rPr>
        <w:t>in the introduction of the survey</w:t>
      </w:r>
      <w:r w:rsidR="00045DA1" w:rsidRPr="00AC24F5">
        <w:rPr>
          <w:rFonts w:ascii="Times New Roman" w:hAnsi="Times New Roman"/>
        </w:rPr>
        <w:t xml:space="preserve"> on SurveyMonkey.com</w:t>
      </w:r>
      <w:r w:rsidR="007F10FC" w:rsidRPr="00AC24F5">
        <w:rPr>
          <w:rFonts w:ascii="Times New Roman" w:hAnsi="Times New Roman"/>
        </w:rPr>
        <w:t xml:space="preserve"> (see Attachment C, C1, D, D1 and D</w:t>
      </w:r>
      <w:r w:rsidR="00891787" w:rsidRPr="00AC24F5">
        <w:rPr>
          <w:rFonts w:ascii="Times New Roman" w:hAnsi="Times New Roman"/>
        </w:rPr>
        <w:t>2)</w:t>
      </w:r>
      <w:r w:rsidR="000F6F0B" w:rsidRPr="00AC24F5">
        <w:rPr>
          <w:rFonts w:ascii="Times New Roman" w:hAnsi="Times New Roman"/>
        </w:rPr>
        <w:t>. There will be no effect on the respondent if they do not respond</w:t>
      </w:r>
      <w:r w:rsidR="007F6B08" w:rsidRPr="00AC24F5">
        <w:rPr>
          <w:rFonts w:ascii="Times New Roman" w:hAnsi="Times New Roman"/>
        </w:rPr>
        <w:t>.</w:t>
      </w:r>
      <w:r w:rsidR="000F6F0B" w:rsidRPr="00AC24F5">
        <w:rPr>
          <w:rFonts w:ascii="Times New Roman" w:hAnsi="Times New Roman"/>
        </w:rPr>
        <w:t xml:space="preserve"> </w:t>
      </w:r>
      <w:r w:rsidR="00891787" w:rsidRPr="00AC24F5">
        <w:rPr>
          <w:rFonts w:ascii="Times New Roman" w:hAnsi="Times New Roman"/>
        </w:rPr>
        <w:t xml:space="preserve">Assistance dog providers that complete the survey </w:t>
      </w:r>
      <w:r w:rsidR="000F6F0B" w:rsidRPr="00AC24F5">
        <w:rPr>
          <w:rFonts w:ascii="Times New Roman" w:hAnsi="Times New Roman"/>
        </w:rPr>
        <w:t xml:space="preserve">will be asked if they would like their organization’s contact information (not in any way linkable to survey data) published on a website as a service to </w:t>
      </w:r>
      <w:r w:rsidR="005749CE" w:rsidRPr="00AC24F5">
        <w:rPr>
          <w:rFonts w:ascii="Times New Roman" w:hAnsi="Times New Roman"/>
        </w:rPr>
        <w:t>v</w:t>
      </w:r>
      <w:r w:rsidR="000F6F0B" w:rsidRPr="00AC24F5">
        <w:rPr>
          <w:rFonts w:ascii="Times New Roman" w:hAnsi="Times New Roman"/>
        </w:rPr>
        <w:t xml:space="preserve">eterans searching for assistance dog providers. </w:t>
      </w:r>
    </w:p>
    <w:p w:rsidR="00C40DD7" w:rsidRPr="00AC24F5" w:rsidRDefault="00C40DD7" w:rsidP="000F1D56">
      <w:pPr>
        <w:pStyle w:val="Heading2"/>
        <w:jc w:val="left"/>
        <w:rPr>
          <w:rFonts w:ascii="Times New Roman" w:hAnsi="Times New Roman" w:cs="Times New Roman"/>
          <w:i w:val="0"/>
          <w:sz w:val="24"/>
          <w:szCs w:val="24"/>
        </w:rPr>
      </w:pPr>
      <w:bookmarkStart w:id="11" w:name="_Toc165106514"/>
      <w:r w:rsidRPr="00AC24F5">
        <w:rPr>
          <w:rFonts w:ascii="Times New Roman" w:hAnsi="Times New Roman" w:cs="Times New Roman"/>
          <w:i w:val="0"/>
          <w:sz w:val="24"/>
          <w:szCs w:val="24"/>
        </w:rPr>
        <w:t>A11.  Justification for Sensitive Questions</w:t>
      </w:r>
      <w:bookmarkEnd w:id="11"/>
    </w:p>
    <w:p w:rsidR="001F15ED" w:rsidRPr="00AC24F5" w:rsidRDefault="001F15ED" w:rsidP="000F1D56">
      <w:pPr>
        <w:jc w:val="left"/>
        <w:rPr>
          <w:rFonts w:ascii="Times New Roman" w:hAnsi="Times New Roman"/>
        </w:rPr>
      </w:pPr>
    </w:p>
    <w:p w:rsidR="001763AB" w:rsidRPr="00AC24F5" w:rsidRDefault="001763AB" w:rsidP="000F1D56">
      <w:pPr>
        <w:jc w:val="left"/>
        <w:rPr>
          <w:rFonts w:ascii="Times New Roman" w:hAnsi="Times New Roman"/>
        </w:rPr>
      </w:pPr>
      <w:r w:rsidRPr="00AC24F5">
        <w:rPr>
          <w:rFonts w:ascii="Times New Roman" w:hAnsi="Times New Roman"/>
        </w:rPr>
        <w:t>Survey 1: Assistance Dog Provider</w:t>
      </w:r>
      <w:r w:rsidR="005301C8" w:rsidRPr="00AC24F5">
        <w:rPr>
          <w:rFonts w:ascii="Times New Roman" w:hAnsi="Times New Roman"/>
        </w:rPr>
        <w:t>s</w:t>
      </w:r>
      <w:r w:rsidRPr="00AC24F5">
        <w:rPr>
          <w:rFonts w:ascii="Times New Roman" w:hAnsi="Times New Roman"/>
        </w:rPr>
        <w:t xml:space="preserve"> </w:t>
      </w:r>
    </w:p>
    <w:p w:rsidR="005301C8" w:rsidRPr="00AC24F5" w:rsidRDefault="005301C8" w:rsidP="000F1D56">
      <w:pPr>
        <w:jc w:val="left"/>
        <w:rPr>
          <w:rFonts w:ascii="Times New Roman" w:hAnsi="Times New Roman"/>
        </w:rPr>
      </w:pPr>
    </w:p>
    <w:p w:rsidR="001763AB" w:rsidRPr="00AC24F5" w:rsidRDefault="00B16BFF" w:rsidP="000F1D56">
      <w:pPr>
        <w:jc w:val="left"/>
        <w:rPr>
          <w:rFonts w:ascii="Times New Roman" w:hAnsi="Times New Roman"/>
        </w:rPr>
      </w:pPr>
      <w:r w:rsidRPr="00AC24F5">
        <w:rPr>
          <w:rFonts w:ascii="Times New Roman" w:hAnsi="Times New Roman"/>
        </w:rPr>
        <w:t xml:space="preserve">There are </w:t>
      </w:r>
      <w:r w:rsidR="00E10868" w:rsidRPr="00AC24F5">
        <w:rPr>
          <w:rFonts w:ascii="Times New Roman" w:hAnsi="Times New Roman"/>
        </w:rPr>
        <w:t xml:space="preserve">no </w:t>
      </w:r>
      <w:r w:rsidRPr="00AC24F5">
        <w:rPr>
          <w:rFonts w:ascii="Times New Roman" w:hAnsi="Times New Roman"/>
        </w:rPr>
        <w:t xml:space="preserve">questions on the survey instrument </w:t>
      </w:r>
      <w:r w:rsidR="00E10868" w:rsidRPr="00AC24F5">
        <w:rPr>
          <w:rFonts w:ascii="Times New Roman" w:hAnsi="Times New Roman"/>
        </w:rPr>
        <w:t xml:space="preserve">that </w:t>
      </w:r>
      <w:r w:rsidRPr="00AC24F5">
        <w:rPr>
          <w:rFonts w:ascii="Times New Roman" w:hAnsi="Times New Roman"/>
        </w:rPr>
        <w:t>may be considered sensitive.</w:t>
      </w:r>
      <w:r w:rsidR="00B24603" w:rsidRPr="00AC24F5">
        <w:rPr>
          <w:rFonts w:ascii="Times New Roman" w:hAnsi="Times New Roman"/>
        </w:rPr>
        <w:t xml:space="preserve"> </w:t>
      </w:r>
      <w:r w:rsidR="00B55562" w:rsidRPr="00AC24F5">
        <w:rPr>
          <w:rFonts w:ascii="Times New Roman" w:hAnsi="Times New Roman"/>
        </w:rPr>
        <w:t xml:space="preserve">The survey is completely voluntary and respondents may exit the survey at any time. </w:t>
      </w:r>
      <w:r w:rsidRPr="00AC24F5">
        <w:rPr>
          <w:rFonts w:ascii="Times New Roman" w:hAnsi="Times New Roman"/>
        </w:rPr>
        <w:t xml:space="preserve">Respondents are informed of their right to refuse participation in the introductory </w:t>
      </w:r>
      <w:r w:rsidR="00AB37E1" w:rsidRPr="00AC24F5">
        <w:rPr>
          <w:rFonts w:ascii="Times New Roman" w:hAnsi="Times New Roman"/>
        </w:rPr>
        <w:t xml:space="preserve">email and survey </w:t>
      </w:r>
      <w:r w:rsidR="00AA61DF" w:rsidRPr="00AC24F5">
        <w:rPr>
          <w:rFonts w:ascii="Times New Roman" w:hAnsi="Times New Roman"/>
        </w:rPr>
        <w:t>cover page</w:t>
      </w:r>
      <w:r w:rsidRPr="00AC24F5">
        <w:rPr>
          <w:rFonts w:ascii="Times New Roman" w:hAnsi="Times New Roman"/>
        </w:rPr>
        <w:t>.</w:t>
      </w:r>
      <w:r w:rsidR="00B24603" w:rsidRPr="00AC24F5">
        <w:rPr>
          <w:rFonts w:ascii="Times New Roman" w:hAnsi="Times New Roman"/>
        </w:rPr>
        <w:t xml:space="preserve"> </w:t>
      </w:r>
    </w:p>
    <w:p w:rsidR="001763AB" w:rsidRPr="00AC24F5" w:rsidRDefault="001763AB" w:rsidP="000F1D56">
      <w:pPr>
        <w:jc w:val="left"/>
        <w:rPr>
          <w:rFonts w:ascii="Times New Roman" w:hAnsi="Times New Roman"/>
        </w:rPr>
      </w:pPr>
    </w:p>
    <w:p w:rsidR="001763AB" w:rsidRPr="00AC24F5" w:rsidRDefault="001763AB" w:rsidP="000F1D56">
      <w:pPr>
        <w:jc w:val="left"/>
        <w:rPr>
          <w:rFonts w:ascii="Times New Roman" w:hAnsi="Times New Roman"/>
        </w:rPr>
      </w:pPr>
      <w:r w:rsidRPr="00AC24F5">
        <w:rPr>
          <w:rFonts w:ascii="Times New Roman" w:hAnsi="Times New Roman"/>
        </w:rPr>
        <w:t>Survey 2: Veterans Survey</w:t>
      </w:r>
    </w:p>
    <w:p w:rsidR="004A179E" w:rsidRPr="00AC24F5" w:rsidRDefault="004A179E" w:rsidP="000F1D56">
      <w:pPr>
        <w:jc w:val="left"/>
        <w:rPr>
          <w:rFonts w:ascii="Times New Roman" w:hAnsi="Times New Roman"/>
          <w:u w:val="single"/>
        </w:rPr>
      </w:pPr>
    </w:p>
    <w:p w:rsidR="0068047A" w:rsidRPr="00AC24F5" w:rsidRDefault="001763AB" w:rsidP="000F1D56">
      <w:pPr>
        <w:jc w:val="left"/>
        <w:rPr>
          <w:rFonts w:ascii="Times New Roman" w:hAnsi="Times New Roman"/>
        </w:rPr>
      </w:pPr>
      <w:r w:rsidRPr="00AC24F5">
        <w:rPr>
          <w:rFonts w:ascii="Times New Roman" w:hAnsi="Times New Roman"/>
        </w:rPr>
        <w:t xml:space="preserve">This survey will ask potentially sensitive questions, such as the race/ethnicity of the respondent and the respondent’s diagnosis. This demographic information is necessary to analyze any consistent patterns among </w:t>
      </w:r>
      <w:r w:rsidR="005749CE" w:rsidRPr="00AC24F5">
        <w:rPr>
          <w:rFonts w:ascii="Times New Roman" w:hAnsi="Times New Roman"/>
        </w:rPr>
        <w:t>v</w:t>
      </w:r>
      <w:r w:rsidRPr="00AC24F5">
        <w:rPr>
          <w:rFonts w:ascii="Times New Roman" w:hAnsi="Times New Roman"/>
        </w:rPr>
        <w:t xml:space="preserve">eterans race/ethnicity and psychological diagnosis, as well as with level of attachment to pets and the need for assistance animals for specific populations of </w:t>
      </w:r>
      <w:r w:rsidR="005749CE" w:rsidRPr="00AC24F5">
        <w:rPr>
          <w:rFonts w:ascii="Times New Roman" w:hAnsi="Times New Roman"/>
        </w:rPr>
        <w:t>v</w:t>
      </w:r>
      <w:r w:rsidRPr="00AC24F5">
        <w:rPr>
          <w:rFonts w:ascii="Times New Roman" w:hAnsi="Times New Roman"/>
        </w:rPr>
        <w:t xml:space="preserve">eterans. This information will be used to inform assistance dog training organizations of the needs of </w:t>
      </w:r>
      <w:r w:rsidR="005749CE" w:rsidRPr="00AC24F5">
        <w:rPr>
          <w:rFonts w:ascii="Times New Roman" w:hAnsi="Times New Roman"/>
        </w:rPr>
        <w:t>v</w:t>
      </w:r>
      <w:r w:rsidRPr="00AC24F5">
        <w:rPr>
          <w:rFonts w:ascii="Times New Roman" w:hAnsi="Times New Roman"/>
        </w:rPr>
        <w:t xml:space="preserve">eterans obtaining assistance dogs. It will also be a step toward understanding the idiosyncratic needs of </w:t>
      </w:r>
      <w:r w:rsidR="005749CE" w:rsidRPr="00AC24F5">
        <w:rPr>
          <w:rFonts w:ascii="Times New Roman" w:hAnsi="Times New Roman"/>
        </w:rPr>
        <w:t>v</w:t>
      </w:r>
      <w:r w:rsidRPr="00AC24F5">
        <w:rPr>
          <w:rFonts w:ascii="Times New Roman" w:hAnsi="Times New Roman"/>
        </w:rPr>
        <w:t>eterans based on various psychological diagnoses.</w:t>
      </w:r>
      <w:r w:rsidR="00B24603" w:rsidRPr="00AC24F5">
        <w:rPr>
          <w:rFonts w:ascii="Times New Roman" w:hAnsi="Times New Roman"/>
        </w:rPr>
        <w:t xml:space="preserve"> </w:t>
      </w:r>
    </w:p>
    <w:p w:rsidR="000B417B" w:rsidRPr="00AC24F5" w:rsidRDefault="000B417B" w:rsidP="000F1D56">
      <w:pPr>
        <w:pStyle w:val="Heading2"/>
        <w:jc w:val="left"/>
        <w:rPr>
          <w:rFonts w:ascii="Times New Roman" w:hAnsi="Times New Roman" w:cs="Times New Roman"/>
          <w:i w:val="0"/>
          <w:sz w:val="24"/>
          <w:szCs w:val="24"/>
        </w:rPr>
      </w:pPr>
      <w:bookmarkStart w:id="12" w:name="_Toc165106515"/>
      <w:r w:rsidRPr="00AC24F5">
        <w:rPr>
          <w:rFonts w:ascii="Times New Roman" w:hAnsi="Times New Roman" w:cs="Times New Roman"/>
          <w:i w:val="0"/>
          <w:sz w:val="24"/>
          <w:szCs w:val="24"/>
        </w:rPr>
        <w:t>A12.  Estimates of Annualized Burden Hours and Costs</w:t>
      </w:r>
      <w:bookmarkEnd w:id="12"/>
    </w:p>
    <w:p w:rsidR="00DC1D0E" w:rsidRPr="00AC24F5" w:rsidRDefault="00DC1D0E" w:rsidP="0035533E">
      <w:pPr>
        <w:pStyle w:val="Heading3"/>
        <w:jc w:val="left"/>
        <w:rPr>
          <w:rFonts w:ascii="Times New Roman" w:hAnsi="Times New Roman" w:cs="Times New Roman"/>
          <w:b w:val="0"/>
          <w:sz w:val="24"/>
          <w:szCs w:val="24"/>
        </w:rPr>
      </w:pPr>
      <w:r w:rsidRPr="00AC24F5">
        <w:rPr>
          <w:rFonts w:ascii="Times New Roman" w:hAnsi="Times New Roman" w:cs="Times New Roman"/>
          <w:b w:val="0"/>
          <w:sz w:val="24"/>
          <w:szCs w:val="24"/>
        </w:rPr>
        <w:t>Survey 1: Assistance Dog Providers</w:t>
      </w:r>
    </w:p>
    <w:p w:rsidR="0035533E" w:rsidRPr="00AC24F5" w:rsidRDefault="0035533E" w:rsidP="0035533E">
      <w:pPr>
        <w:pStyle w:val="Heading3"/>
        <w:jc w:val="left"/>
        <w:rPr>
          <w:rFonts w:ascii="Times New Roman" w:hAnsi="Times New Roman" w:cs="Times New Roman"/>
          <w:b w:val="0"/>
          <w:sz w:val="24"/>
          <w:szCs w:val="24"/>
        </w:rPr>
      </w:pPr>
      <w:r w:rsidRPr="00AC24F5">
        <w:rPr>
          <w:rFonts w:ascii="Times New Roman" w:hAnsi="Times New Roman" w:cs="Times New Roman"/>
          <w:b w:val="0"/>
          <w:sz w:val="24"/>
          <w:szCs w:val="24"/>
        </w:rPr>
        <w:t xml:space="preserve">As described above (section A1.1), a non-probability, convenience sample of providers will be identified using multiple strategies; including an Internet search using multiple search engines; a search of organizations by NAICS (North America Industry Classification System) codes conducted using Hoover’s Lead Builder, a marketing database; and existing lists of assistance dog providers available on the websites of assistance dog advocacy groups and accrediting organizations. </w:t>
      </w:r>
    </w:p>
    <w:p w:rsidR="0035533E" w:rsidRPr="00AC24F5" w:rsidRDefault="0035533E" w:rsidP="0035533E">
      <w:pPr>
        <w:pStyle w:val="Heading3"/>
        <w:jc w:val="left"/>
        <w:rPr>
          <w:rFonts w:ascii="Times New Roman" w:hAnsi="Times New Roman" w:cs="Times New Roman"/>
          <w:b w:val="0"/>
          <w:sz w:val="24"/>
          <w:szCs w:val="24"/>
        </w:rPr>
      </w:pPr>
      <w:r w:rsidRPr="00AC24F5">
        <w:rPr>
          <w:rFonts w:ascii="Times New Roman" w:hAnsi="Times New Roman" w:cs="Times New Roman"/>
          <w:b w:val="0"/>
          <w:sz w:val="24"/>
          <w:szCs w:val="24"/>
        </w:rPr>
        <w:t xml:space="preserve">The internet search will identify organizations across the United States training the following types of assistance dogs: service dogs, service animals, therapy dogs, visitation dogs, recreation support dogs, social therapy dogs, guide dogs, hearing dogs, seeing eye dogs, eye dogs, sight dogs, mobility dogs, mobility assistance dogs, balance dogs, disability dogs, hearing dogs, hearing ear dogs, signal dogs, psychiatric service dogs, PTSD dogs, anxiety dogs, emotional support dogs, skilled companion dogs, home help-mate dogs, companion dogs, court dogs, medic alert dogs, seizure alert dogs, seizure response dogs, diabetic alert dogs, autism dogs, detection dogs, facility dogs, facilitated service dogs, 3rd party dogs, READ dogs, high schooled assistance dogs, emergency response dogs, search &amp; rescue dogs, career dogs, and police dogs. </w:t>
      </w:r>
      <w:r w:rsidRPr="00AC24F5">
        <w:rPr>
          <w:rFonts w:ascii="Times New Roman" w:hAnsi="Times New Roman" w:cs="Times New Roman"/>
          <w:b w:val="0"/>
          <w:sz w:val="24"/>
          <w:szCs w:val="24"/>
        </w:rPr>
        <w:lastRenderedPageBreak/>
        <w:t>The search by NAICS code using Hoover’s Lead Builder will provide a listing of organizations coded as 812910 Pet Care (except Veterinary) Services.</w:t>
      </w:r>
    </w:p>
    <w:p w:rsidR="0035533E" w:rsidRPr="00AC24F5" w:rsidRDefault="0035533E" w:rsidP="0035533E">
      <w:pPr>
        <w:pStyle w:val="Heading3"/>
        <w:jc w:val="left"/>
        <w:rPr>
          <w:rFonts w:ascii="Times New Roman" w:hAnsi="Times New Roman" w:cs="Times New Roman"/>
          <w:b w:val="0"/>
          <w:sz w:val="24"/>
          <w:szCs w:val="24"/>
        </w:rPr>
      </w:pPr>
      <w:r w:rsidRPr="00AC24F5">
        <w:rPr>
          <w:rFonts w:ascii="Times New Roman" w:hAnsi="Times New Roman" w:cs="Times New Roman"/>
          <w:b w:val="0"/>
          <w:sz w:val="24"/>
          <w:szCs w:val="24"/>
        </w:rPr>
        <w:t>Any assistance dog providers that do not have a webpage listing key dog terms described above, are not included in Hoover’s Lead Builder, and are not listed by any advocacy groups or accrediting organizations will be excluded from the survey</w:t>
      </w:r>
      <w:r w:rsidR="0040621D" w:rsidRPr="00AC24F5">
        <w:rPr>
          <w:rFonts w:ascii="Times New Roman" w:hAnsi="Times New Roman" w:cs="Times New Roman"/>
          <w:b w:val="0"/>
          <w:sz w:val="24"/>
          <w:szCs w:val="24"/>
        </w:rPr>
        <w:t>.</w:t>
      </w:r>
    </w:p>
    <w:p w:rsidR="00BF57F5" w:rsidRPr="00AC24F5" w:rsidRDefault="0035533E" w:rsidP="00BF57F5">
      <w:pPr>
        <w:pStyle w:val="Heading3"/>
        <w:jc w:val="left"/>
        <w:rPr>
          <w:rFonts w:ascii="Times New Roman" w:hAnsi="Times New Roman" w:cs="Times New Roman"/>
          <w:b w:val="0"/>
          <w:sz w:val="24"/>
          <w:szCs w:val="24"/>
        </w:rPr>
      </w:pPr>
      <w:r w:rsidRPr="00571593">
        <w:rPr>
          <w:rFonts w:ascii="Times New Roman" w:hAnsi="Times New Roman" w:cs="Times New Roman"/>
          <w:b w:val="0"/>
          <w:sz w:val="24"/>
          <w:szCs w:val="24"/>
        </w:rPr>
        <w:t xml:space="preserve">The information and the internet link to the web-based survey will be sent by email to approximately 1000 organizations. This number of organizations is estimated on the basis of a partially completed Google search that already identified hundreds of assistance animal providers. </w:t>
      </w:r>
      <w:r w:rsidR="00BF57F5" w:rsidRPr="00A51E76">
        <w:rPr>
          <w:rFonts w:ascii="Times New Roman" w:hAnsi="Times New Roman" w:cs="Times New Roman"/>
          <w:b w:val="0"/>
          <w:sz w:val="24"/>
          <w:szCs w:val="24"/>
        </w:rPr>
        <w:t xml:space="preserve">It is estimated that 700 will read the initial email or take the follow up phone call only. </w:t>
      </w:r>
      <w:r w:rsidR="00BF57F5" w:rsidRPr="00AC24F5">
        <w:rPr>
          <w:rFonts w:ascii="Times New Roman" w:hAnsi="Times New Roman" w:cs="Times New Roman"/>
          <w:b w:val="0"/>
          <w:sz w:val="24"/>
          <w:szCs w:val="24"/>
        </w:rPr>
        <w:t>Depending on the level of involvement of each agency, activities associated with reading the email</w:t>
      </w:r>
      <w:r w:rsidR="00BF57F5">
        <w:rPr>
          <w:rFonts w:ascii="Times New Roman" w:hAnsi="Times New Roman" w:cs="Times New Roman"/>
          <w:b w:val="0"/>
          <w:sz w:val="24"/>
          <w:szCs w:val="24"/>
        </w:rPr>
        <w:t xml:space="preserve"> and responding to the email is estimated to take each respondent approximately 5 min and</w:t>
      </w:r>
      <w:r w:rsidR="00BF57F5" w:rsidRPr="00AC24F5">
        <w:rPr>
          <w:rFonts w:ascii="Times New Roman" w:hAnsi="Times New Roman" w:cs="Times New Roman"/>
          <w:b w:val="0"/>
          <w:sz w:val="24"/>
          <w:szCs w:val="24"/>
        </w:rPr>
        <w:t xml:space="preserve"> taking the follow up phone call</w:t>
      </w:r>
      <w:r w:rsidR="00BF57F5">
        <w:rPr>
          <w:rFonts w:ascii="Times New Roman" w:hAnsi="Times New Roman" w:cs="Times New Roman"/>
          <w:b w:val="0"/>
          <w:sz w:val="24"/>
          <w:szCs w:val="24"/>
        </w:rPr>
        <w:t xml:space="preserve"> is</w:t>
      </w:r>
      <w:r w:rsidR="00BF57F5" w:rsidRPr="00025A70">
        <w:rPr>
          <w:rFonts w:ascii="Times New Roman" w:hAnsi="Times New Roman" w:cs="Times New Roman"/>
          <w:b w:val="0"/>
          <w:sz w:val="24"/>
          <w:szCs w:val="24"/>
        </w:rPr>
        <w:t xml:space="preserve"> </w:t>
      </w:r>
      <w:r w:rsidR="00BF57F5">
        <w:rPr>
          <w:rFonts w:ascii="Times New Roman" w:hAnsi="Times New Roman" w:cs="Times New Roman"/>
          <w:b w:val="0"/>
          <w:sz w:val="24"/>
          <w:szCs w:val="24"/>
        </w:rPr>
        <w:t xml:space="preserve">estimated to take an additional 5 min for a total of 10 </w:t>
      </w:r>
      <w:proofErr w:type="spellStart"/>
      <w:r w:rsidR="00BF57F5">
        <w:rPr>
          <w:rFonts w:ascii="Times New Roman" w:hAnsi="Times New Roman" w:cs="Times New Roman"/>
          <w:b w:val="0"/>
          <w:sz w:val="24"/>
          <w:szCs w:val="24"/>
        </w:rPr>
        <w:t>minand</w:t>
      </w:r>
      <w:proofErr w:type="spellEnd"/>
      <w:r w:rsidR="00BF57F5">
        <w:rPr>
          <w:rFonts w:ascii="Times New Roman" w:hAnsi="Times New Roman" w:cs="Times New Roman"/>
          <w:b w:val="0"/>
          <w:sz w:val="24"/>
          <w:szCs w:val="24"/>
        </w:rPr>
        <w:t xml:space="preserve"> </w:t>
      </w:r>
      <w:r w:rsidR="00BF57F5" w:rsidRPr="00AC24F5">
        <w:rPr>
          <w:rFonts w:ascii="Times New Roman" w:hAnsi="Times New Roman" w:cs="Times New Roman"/>
          <w:b w:val="0"/>
          <w:sz w:val="24"/>
          <w:szCs w:val="24"/>
        </w:rPr>
        <w:t xml:space="preserve">a total burden of </w:t>
      </w:r>
      <w:r w:rsidR="00BF57F5">
        <w:rPr>
          <w:rFonts w:ascii="Times New Roman" w:hAnsi="Times New Roman" w:cs="Times New Roman"/>
          <w:b w:val="0"/>
          <w:sz w:val="24"/>
          <w:szCs w:val="24"/>
        </w:rPr>
        <w:t>117</w:t>
      </w:r>
      <w:r w:rsidR="00BF57F5" w:rsidRPr="00AC24F5">
        <w:rPr>
          <w:rFonts w:ascii="Times New Roman" w:hAnsi="Times New Roman" w:cs="Times New Roman"/>
          <w:b w:val="0"/>
          <w:sz w:val="24"/>
          <w:szCs w:val="24"/>
        </w:rPr>
        <w:t xml:space="preserve"> hours (see Table A.12).</w:t>
      </w:r>
    </w:p>
    <w:p w:rsidR="00907E0C" w:rsidRPr="00AC24F5" w:rsidRDefault="0035533E" w:rsidP="000F1D56">
      <w:pPr>
        <w:pStyle w:val="Heading3"/>
        <w:jc w:val="left"/>
        <w:rPr>
          <w:rFonts w:ascii="Times New Roman" w:hAnsi="Times New Roman" w:cs="Times New Roman"/>
          <w:b w:val="0"/>
          <w:sz w:val="24"/>
          <w:szCs w:val="24"/>
        </w:rPr>
      </w:pPr>
      <w:r w:rsidRPr="00571593">
        <w:rPr>
          <w:rFonts w:ascii="Times New Roman" w:hAnsi="Times New Roman" w:cs="Times New Roman"/>
          <w:b w:val="0"/>
          <w:sz w:val="24"/>
          <w:szCs w:val="24"/>
        </w:rPr>
        <w:t>On the basis of similar</w:t>
      </w:r>
      <w:r w:rsidRPr="00AC24F5">
        <w:rPr>
          <w:rFonts w:ascii="Times New Roman" w:hAnsi="Times New Roman" w:cs="Times New Roman"/>
          <w:b w:val="0"/>
          <w:sz w:val="24"/>
          <w:szCs w:val="24"/>
        </w:rPr>
        <w:t xml:space="preserve"> surveys of small businesses or non-profit organizations, it is estimated that approximately 300 or 30% of the organizations will complete the survey.   Therefore, t</w:t>
      </w:r>
      <w:r w:rsidR="00237748" w:rsidRPr="00AC24F5">
        <w:rPr>
          <w:rFonts w:ascii="Times New Roman" w:hAnsi="Times New Roman" w:cs="Times New Roman"/>
          <w:b w:val="0"/>
          <w:sz w:val="24"/>
          <w:szCs w:val="24"/>
        </w:rPr>
        <w:t xml:space="preserve">he sample size is estimated to be </w:t>
      </w:r>
      <w:r w:rsidR="002B429A" w:rsidRPr="00AC24F5">
        <w:rPr>
          <w:rFonts w:ascii="Times New Roman" w:hAnsi="Times New Roman" w:cs="Times New Roman"/>
          <w:b w:val="0"/>
          <w:sz w:val="24"/>
          <w:szCs w:val="24"/>
        </w:rPr>
        <w:t>3</w:t>
      </w:r>
      <w:r w:rsidR="0098182C" w:rsidRPr="00AC24F5">
        <w:rPr>
          <w:rFonts w:ascii="Times New Roman" w:hAnsi="Times New Roman" w:cs="Times New Roman"/>
          <w:b w:val="0"/>
          <w:sz w:val="24"/>
          <w:szCs w:val="24"/>
        </w:rPr>
        <w:t>00</w:t>
      </w:r>
      <w:r w:rsidR="00CD3DE9" w:rsidRPr="00AC24F5">
        <w:rPr>
          <w:rFonts w:ascii="Times New Roman" w:hAnsi="Times New Roman" w:cs="Times New Roman"/>
          <w:b w:val="0"/>
          <w:sz w:val="24"/>
          <w:szCs w:val="24"/>
        </w:rPr>
        <w:t xml:space="preserve"> </w:t>
      </w:r>
      <w:r w:rsidR="00574C79" w:rsidRPr="00AC24F5">
        <w:rPr>
          <w:rFonts w:ascii="Times New Roman" w:hAnsi="Times New Roman" w:cs="Times New Roman"/>
          <w:b w:val="0"/>
          <w:sz w:val="24"/>
          <w:szCs w:val="24"/>
        </w:rPr>
        <w:t>organizations</w:t>
      </w:r>
      <w:r w:rsidR="00237748" w:rsidRPr="00AC24F5">
        <w:rPr>
          <w:rFonts w:ascii="Times New Roman" w:hAnsi="Times New Roman" w:cs="Times New Roman"/>
          <w:b w:val="0"/>
          <w:sz w:val="24"/>
          <w:szCs w:val="24"/>
        </w:rPr>
        <w:t xml:space="preserve">. Pilot test data demonstrated that respondents should take approximately </w:t>
      </w:r>
      <w:r w:rsidR="00907E0C" w:rsidRPr="00AC24F5">
        <w:rPr>
          <w:rFonts w:ascii="Times New Roman" w:hAnsi="Times New Roman" w:cs="Times New Roman"/>
          <w:b w:val="0"/>
          <w:sz w:val="24"/>
          <w:szCs w:val="24"/>
        </w:rPr>
        <w:t>2</w:t>
      </w:r>
      <w:r w:rsidR="002B429A" w:rsidRPr="00AC24F5">
        <w:rPr>
          <w:rFonts w:ascii="Times New Roman" w:hAnsi="Times New Roman" w:cs="Times New Roman"/>
          <w:b w:val="0"/>
          <w:sz w:val="24"/>
          <w:szCs w:val="24"/>
        </w:rPr>
        <w:t>0</w:t>
      </w:r>
      <w:r w:rsidR="00574C79" w:rsidRPr="00AC24F5">
        <w:rPr>
          <w:rFonts w:ascii="Times New Roman" w:hAnsi="Times New Roman" w:cs="Times New Roman"/>
          <w:b w:val="0"/>
          <w:sz w:val="24"/>
          <w:szCs w:val="24"/>
        </w:rPr>
        <w:t xml:space="preserve"> </w:t>
      </w:r>
      <w:r w:rsidR="002B429A" w:rsidRPr="00AC24F5">
        <w:rPr>
          <w:rFonts w:ascii="Times New Roman" w:hAnsi="Times New Roman" w:cs="Times New Roman"/>
          <w:b w:val="0"/>
          <w:sz w:val="24"/>
          <w:szCs w:val="24"/>
        </w:rPr>
        <w:t>minutes to complete the survey</w:t>
      </w:r>
      <w:r w:rsidR="00237748" w:rsidRPr="00AC24F5">
        <w:rPr>
          <w:rFonts w:ascii="Times New Roman" w:hAnsi="Times New Roman" w:cs="Times New Roman"/>
          <w:b w:val="0"/>
          <w:sz w:val="24"/>
          <w:szCs w:val="24"/>
        </w:rPr>
        <w:t xml:space="preserve">. </w:t>
      </w:r>
      <w:r w:rsidR="00A478C2" w:rsidRPr="00AC24F5">
        <w:rPr>
          <w:rFonts w:ascii="Times New Roman" w:hAnsi="Times New Roman" w:cs="Times New Roman"/>
          <w:b w:val="0"/>
          <w:sz w:val="24"/>
          <w:szCs w:val="24"/>
        </w:rPr>
        <w:t xml:space="preserve">During the pilot test, 9 </w:t>
      </w:r>
      <w:r w:rsidR="002339DF" w:rsidRPr="00AC24F5">
        <w:rPr>
          <w:rFonts w:ascii="Times New Roman" w:hAnsi="Times New Roman" w:cs="Times New Roman"/>
          <w:b w:val="0"/>
          <w:sz w:val="24"/>
          <w:szCs w:val="24"/>
        </w:rPr>
        <w:t xml:space="preserve"> student volunteers under the direction Professor Joseph Scotti in the Department of Psychology at West Virginia University</w:t>
      </w:r>
      <w:r w:rsidR="00A478C2" w:rsidRPr="00AC24F5">
        <w:rPr>
          <w:rFonts w:ascii="Times New Roman" w:hAnsi="Times New Roman" w:cs="Times New Roman"/>
          <w:b w:val="0"/>
          <w:sz w:val="24"/>
          <w:szCs w:val="24"/>
        </w:rPr>
        <w:t xml:space="preserve"> volunteered</w:t>
      </w:r>
      <w:r w:rsidR="002339DF" w:rsidRPr="00AC24F5">
        <w:rPr>
          <w:rFonts w:ascii="Times New Roman" w:hAnsi="Times New Roman" w:cs="Times New Roman"/>
          <w:b w:val="0"/>
          <w:sz w:val="24"/>
          <w:szCs w:val="24"/>
        </w:rPr>
        <w:t xml:space="preserve"> to assess formatting, style, and phrasing. </w:t>
      </w:r>
      <w:r w:rsidR="00965D11">
        <w:rPr>
          <w:rFonts w:ascii="Times New Roman" w:hAnsi="Times New Roman" w:cs="Times New Roman"/>
          <w:b w:val="0"/>
          <w:sz w:val="24"/>
          <w:szCs w:val="24"/>
        </w:rPr>
        <w:t>The average burden per response is 30 min which brings the total burden hours to 150</w:t>
      </w:r>
      <w:r w:rsidR="00C40B1B">
        <w:rPr>
          <w:rFonts w:ascii="Times New Roman" w:hAnsi="Times New Roman" w:cs="Times New Roman"/>
          <w:b w:val="0"/>
          <w:sz w:val="24"/>
          <w:szCs w:val="24"/>
        </w:rPr>
        <w:t>-</w:t>
      </w:r>
      <w:r w:rsidR="00A478C2" w:rsidRPr="00AC24F5">
        <w:rPr>
          <w:rFonts w:ascii="Times New Roman" w:hAnsi="Times New Roman" w:cs="Times New Roman"/>
          <w:b w:val="0"/>
          <w:sz w:val="24"/>
          <w:szCs w:val="24"/>
        </w:rPr>
        <w:t xml:space="preserve"> Announcement</w:t>
      </w:r>
      <w:r w:rsidR="00574C79" w:rsidRPr="00AC24F5">
        <w:rPr>
          <w:rFonts w:ascii="Times New Roman" w:hAnsi="Times New Roman" w:cs="Times New Roman"/>
          <w:b w:val="0"/>
          <w:sz w:val="24"/>
          <w:szCs w:val="24"/>
        </w:rPr>
        <w:t xml:space="preserve"> of the </w:t>
      </w:r>
      <w:r w:rsidR="00237748" w:rsidRPr="00AC24F5">
        <w:rPr>
          <w:rFonts w:ascii="Times New Roman" w:hAnsi="Times New Roman" w:cs="Times New Roman"/>
          <w:b w:val="0"/>
          <w:sz w:val="24"/>
          <w:szCs w:val="24"/>
        </w:rPr>
        <w:t xml:space="preserve">survey will be </w:t>
      </w:r>
      <w:r w:rsidR="00574C79" w:rsidRPr="00AC24F5">
        <w:rPr>
          <w:rFonts w:ascii="Times New Roman" w:hAnsi="Times New Roman" w:cs="Times New Roman"/>
          <w:b w:val="0"/>
          <w:sz w:val="24"/>
          <w:szCs w:val="24"/>
        </w:rPr>
        <w:t xml:space="preserve">emailed </w:t>
      </w:r>
      <w:r w:rsidR="00237748" w:rsidRPr="00AC24F5">
        <w:rPr>
          <w:rFonts w:ascii="Times New Roman" w:hAnsi="Times New Roman" w:cs="Times New Roman"/>
          <w:b w:val="0"/>
          <w:sz w:val="24"/>
          <w:szCs w:val="24"/>
        </w:rPr>
        <w:t xml:space="preserve">to </w:t>
      </w:r>
      <w:r w:rsidR="00574C79" w:rsidRPr="00AC24F5">
        <w:rPr>
          <w:rFonts w:ascii="Times New Roman" w:hAnsi="Times New Roman" w:cs="Times New Roman"/>
          <w:b w:val="0"/>
          <w:sz w:val="24"/>
          <w:szCs w:val="24"/>
        </w:rPr>
        <w:t>assistance dog providers using the contact information available</w:t>
      </w:r>
      <w:r w:rsidR="00237748" w:rsidRPr="00AC24F5">
        <w:rPr>
          <w:rFonts w:ascii="Times New Roman" w:hAnsi="Times New Roman" w:cs="Times New Roman"/>
          <w:b w:val="0"/>
          <w:sz w:val="24"/>
          <w:szCs w:val="24"/>
        </w:rPr>
        <w:t xml:space="preserve">. </w:t>
      </w:r>
      <w:r w:rsidR="00574C79" w:rsidRPr="00AC24F5">
        <w:rPr>
          <w:rFonts w:ascii="Times New Roman" w:hAnsi="Times New Roman" w:cs="Times New Roman"/>
          <w:b w:val="0"/>
          <w:sz w:val="24"/>
          <w:szCs w:val="24"/>
        </w:rPr>
        <w:t>The an</w:t>
      </w:r>
      <w:r w:rsidR="008413FA" w:rsidRPr="00AC24F5">
        <w:rPr>
          <w:rFonts w:ascii="Times New Roman" w:hAnsi="Times New Roman" w:cs="Times New Roman"/>
          <w:b w:val="0"/>
          <w:sz w:val="24"/>
          <w:szCs w:val="24"/>
        </w:rPr>
        <w:t>n</w:t>
      </w:r>
      <w:r w:rsidR="00574C79" w:rsidRPr="00AC24F5">
        <w:rPr>
          <w:rFonts w:ascii="Times New Roman" w:hAnsi="Times New Roman" w:cs="Times New Roman"/>
          <w:b w:val="0"/>
          <w:sz w:val="24"/>
          <w:szCs w:val="24"/>
        </w:rPr>
        <w:t>ouncem</w:t>
      </w:r>
      <w:r w:rsidR="008413FA" w:rsidRPr="00AC24F5">
        <w:rPr>
          <w:rFonts w:ascii="Times New Roman" w:hAnsi="Times New Roman" w:cs="Times New Roman"/>
          <w:b w:val="0"/>
          <w:sz w:val="24"/>
          <w:szCs w:val="24"/>
        </w:rPr>
        <w:t>e</w:t>
      </w:r>
      <w:r w:rsidR="00574C79" w:rsidRPr="00AC24F5">
        <w:rPr>
          <w:rFonts w:ascii="Times New Roman" w:hAnsi="Times New Roman" w:cs="Times New Roman"/>
          <w:b w:val="0"/>
          <w:sz w:val="24"/>
          <w:szCs w:val="24"/>
        </w:rPr>
        <w:t>nt will contain a direct web link to the survey.</w:t>
      </w:r>
      <w:r w:rsidR="00237748" w:rsidRPr="00AC24F5">
        <w:rPr>
          <w:rFonts w:ascii="Times New Roman" w:hAnsi="Times New Roman" w:cs="Times New Roman"/>
          <w:b w:val="0"/>
          <w:sz w:val="24"/>
          <w:szCs w:val="24"/>
        </w:rPr>
        <w:t xml:space="preserve"> </w:t>
      </w:r>
      <w:r w:rsidR="00574C79" w:rsidRPr="00AC24F5">
        <w:rPr>
          <w:rFonts w:ascii="Times New Roman" w:hAnsi="Times New Roman" w:cs="Times New Roman"/>
          <w:b w:val="0"/>
          <w:sz w:val="24"/>
          <w:szCs w:val="24"/>
        </w:rPr>
        <w:t xml:space="preserve">The recipient will be asked to forward the survey to an individual in the organization </w:t>
      </w:r>
      <w:r w:rsidR="002B2544" w:rsidRPr="00AC24F5">
        <w:rPr>
          <w:rFonts w:ascii="Times New Roman" w:hAnsi="Times New Roman" w:cs="Times New Roman"/>
          <w:b w:val="0"/>
          <w:sz w:val="24"/>
          <w:szCs w:val="24"/>
        </w:rPr>
        <w:t xml:space="preserve">who </w:t>
      </w:r>
      <w:r w:rsidR="00574C79" w:rsidRPr="00AC24F5">
        <w:rPr>
          <w:rFonts w:ascii="Times New Roman" w:hAnsi="Times New Roman" w:cs="Times New Roman"/>
          <w:b w:val="0"/>
          <w:sz w:val="24"/>
          <w:szCs w:val="24"/>
        </w:rPr>
        <w:t xml:space="preserve">is qualified and authorized to answer questions about the organization. </w:t>
      </w:r>
    </w:p>
    <w:p w:rsidR="005301C8" w:rsidRPr="00AC24F5" w:rsidRDefault="005301C8" w:rsidP="005301C8">
      <w:pPr>
        <w:rPr>
          <w:rFonts w:ascii="Times New Roman" w:hAnsi="Times New Roman"/>
        </w:rPr>
      </w:pPr>
    </w:p>
    <w:p w:rsidR="00DC1D0E" w:rsidRPr="00AC24F5" w:rsidRDefault="00DC1D0E" w:rsidP="000F1D56">
      <w:pPr>
        <w:jc w:val="left"/>
        <w:rPr>
          <w:rFonts w:ascii="Times New Roman" w:hAnsi="Times New Roman"/>
        </w:rPr>
      </w:pPr>
      <w:r w:rsidRPr="00AC24F5">
        <w:rPr>
          <w:rFonts w:ascii="Times New Roman" w:hAnsi="Times New Roman"/>
        </w:rPr>
        <w:t>Survey 2: Veterans</w:t>
      </w:r>
    </w:p>
    <w:p w:rsidR="005301C8" w:rsidRPr="00AC24F5" w:rsidRDefault="005301C8" w:rsidP="000F1D56">
      <w:pPr>
        <w:jc w:val="left"/>
        <w:rPr>
          <w:rFonts w:ascii="Times New Roman" w:hAnsi="Times New Roman"/>
        </w:rPr>
      </w:pPr>
    </w:p>
    <w:p w:rsidR="00274C12" w:rsidRDefault="006D34EE" w:rsidP="000F1D56">
      <w:pPr>
        <w:jc w:val="left"/>
        <w:rPr>
          <w:rFonts w:ascii="Times New Roman" w:hAnsi="Times New Roman"/>
        </w:rPr>
      </w:pPr>
      <w:r w:rsidRPr="00AC24F5">
        <w:rPr>
          <w:rFonts w:ascii="Times New Roman" w:hAnsi="Times New Roman"/>
        </w:rPr>
        <w:t>An estimated</w:t>
      </w:r>
      <w:r w:rsidR="00130759" w:rsidRPr="00AC24F5">
        <w:rPr>
          <w:rFonts w:ascii="Times New Roman" w:hAnsi="Times New Roman"/>
        </w:rPr>
        <w:t xml:space="preserve"> 100 persons in various </w:t>
      </w:r>
      <w:r w:rsidR="00270837" w:rsidRPr="00AC24F5">
        <w:rPr>
          <w:rFonts w:ascii="Times New Roman" w:hAnsi="Times New Roman"/>
        </w:rPr>
        <w:t>v</w:t>
      </w:r>
      <w:r w:rsidR="0054018C" w:rsidRPr="00AC24F5">
        <w:rPr>
          <w:rFonts w:ascii="Times New Roman" w:hAnsi="Times New Roman"/>
        </w:rPr>
        <w:t xml:space="preserve">eterans agencies across the US will receive email announcements of the veterans survey and a follow up phone call. The </w:t>
      </w:r>
      <w:r w:rsidR="00A51E76">
        <w:rPr>
          <w:rFonts w:ascii="Times New Roman" w:hAnsi="Times New Roman"/>
        </w:rPr>
        <w:t>activities</w:t>
      </w:r>
      <w:r w:rsidR="0054018C" w:rsidRPr="00AC24F5">
        <w:rPr>
          <w:rFonts w:ascii="Times New Roman" w:hAnsi="Times New Roman"/>
        </w:rPr>
        <w:t xml:space="preserve"> associated with reading the email, taking the follow up phone call, and </w:t>
      </w:r>
      <w:r w:rsidR="00184CAA" w:rsidRPr="00AC24F5">
        <w:rPr>
          <w:rFonts w:ascii="Times New Roman" w:hAnsi="Times New Roman"/>
        </w:rPr>
        <w:t>distributing the flyer or forwarding</w:t>
      </w:r>
      <w:r w:rsidR="0054018C" w:rsidRPr="00AC24F5">
        <w:rPr>
          <w:rFonts w:ascii="Times New Roman" w:hAnsi="Times New Roman"/>
        </w:rPr>
        <w:t xml:space="preserve"> the survey announcement</w:t>
      </w:r>
      <w:r w:rsidR="00184CAA" w:rsidRPr="00AC24F5">
        <w:rPr>
          <w:rFonts w:ascii="Times New Roman" w:hAnsi="Times New Roman"/>
        </w:rPr>
        <w:t xml:space="preserve"> to additional individuals</w:t>
      </w:r>
      <w:r w:rsidR="0054018C" w:rsidRPr="00AC24F5">
        <w:rPr>
          <w:rFonts w:ascii="Times New Roman" w:hAnsi="Times New Roman"/>
        </w:rPr>
        <w:t xml:space="preserve"> is estimated to </w:t>
      </w:r>
      <w:r w:rsidR="00184CAA" w:rsidRPr="00AC24F5">
        <w:rPr>
          <w:rFonts w:ascii="Times New Roman" w:hAnsi="Times New Roman"/>
        </w:rPr>
        <w:t xml:space="preserve">take up to </w:t>
      </w:r>
      <w:r w:rsidR="0054018C" w:rsidRPr="00AC24F5">
        <w:rPr>
          <w:rFonts w:ascii="Times New Roman" w:hAnsi="Times New Roman"/>
        </w:rPr>
        <w:t>10 min</w:t>
      </w:r>
      <w:r w:rsidR="00184CAA" w:rsidRPr="00AC24F5">
        <w:rPr>
          <w:rFonts w:ascii="Times New Roman" w:hAnsi="Times New Roman"/>
        </w:rPr>
        <w:t xml:space="preserve">. </w:t>
      </w:r>
      <w:r w:rsidR="00274C12">
        <w:rPr>
          <w:rFonts w:ascii="Times New Roman" w:hAnsi="Times New Roman"/>
        </w:rPr>
        <w:t xml:space="preserve">  </w:t>
      </w:r>
    </w:p>
    <w:p w:rsidR="00274C12" w:rsidRDefault="00274C12" w:rsidP="000F1D56">
      <w:pPr>
        <w:jc w:val="left"/>
        <w:rPr>
          <w:rFonts w:ascii="Times New Roman" w:hAnsi="Times New Roman"/>
        </w:rPr>
      </w:pPr>
    </w:p>
    <w:p w:rsidR="0054018C" w:rsidRPr="00AC24F5" w:rsidRDefault="00274C12" w:rsidP="000F1D56">
      <w:pPr>
        <w:jc w:val="left"/>
        <w:rPr>
          <w:rFonts w:ascii="Times New Roman" w:hAnsi="Times New Roman"/>
        </w:rPr>
      </w:pPr>
      <w:r w:rsidRPr="00AC24F5">
        <w:rPr>
          <w:rFonts w:ascii="Times New Roman" w:hAnsi="Times New Roman"/>
        </w:rPr>
        <w:t>Multiple measures will be taken to maximize response rates. First, a Project ROVER team member will contact all veteran agencies and assistance dog organizations approximately 6 weeks after the initial contact by phone as a reminder and to answer any questions or concerns (see Attachment C2 and D3). The original recruitment email will be resent at this time, if necessary. Date, time, and detail of all phone calls will be logged using an Excel database. If after contact, the veteran agency or assistance dog organization chooses not to participate in the research study, the organization or agency name will be dropped from the study sample database and no further contact will be attempted.</w:t>
      </w:r>
    </w:p>
    <w:p w:rsidR="0054018C" w:rsidRPr="00AC24F5" w:rsidRDefault="0054018C" w:rsidP="000F1D56">
      <w:pPr>
        <w:jc w:val="left"/>
        <w:rPr>
          <w:rFonts w:ascii="Times New Roman" w:hAnsi="Times New Roman"/>
        </w:rPr>
      </w:pPr>
    </w:p>
    <w:p w:rsidR="00DC1D0E" w:rsidRPr="00AC24F5" w:rsidRDefault="00270837" w:rsidP="00DC1D0E">
      <w:pPr>
        <w:jc w:val="left"/>
        <w:rPr>
          <w:rFonts w:ascii="Times New Roman" w:hAnsi="Times New Roman"/>
          <w:bCs/>
        </w:rPr>
      </w:pPr>
      <w:r w:rsidRPr="00AC24F5">
        <w:rPr>
          <w:rFonts w:ascii="Times New Roman" w:hAnsi="Times New Roman"/>
        </w:rPr>
        <w:t>This survey will utilize a</w:t>
      </w:r>
      <w:r w:rsidR="0040621D" w:rsidRPr="00AC24F5">
        <w:rPr>
          <w:rFonts w:ascii="Times New Roman" w:hAnsi="Times New Roman"/>
        </w:rPr>
        <w:t xml:space="preserve"> non-probability, convenience sample of veterans </w:t>
      </w:r>
      <w:r w:rsidR="00281B1F" w:rsidRPr="00AC24F5">
        <w:rPr>
          <w:rFonts w:ascii="Times New Roman" w:hAnsi="Times New Roman"/>
        </w:rPr>
        <w:t>in</w:t>
      </w:r>
      <w:r w:rsidR="0040621D" w:rsidRPr="00AC24F5">
        <w:rPr>
          <w:rFonts w:ascii="Times New Roman" w:hAnsi="Times New Roman"/>
        </w:rPr>
        <w:t xml:space="preserve"> the </w:t>
      </w:r>
      <w:r w:rsidR="00281B1F" w:rsidRPr="00AC24F5">
        <w:rPr>
          <w:rFonts w:ascii="Times New Roman" w:hAnsi="Times New Roman"/>
        </w:rPr>
        <w:t>U.S.</w:t>
      </w:r>
      <w:r w:rsidR="0040621D" w:rsidRPr="00AC24F5">
        <w:rPr>
          <w:rFonts w:ascii="Times New Roman" w:hAnsi="Times New Roman"/>
        </w:rPr>
        <w:t xml:space="preserve"> who complete the web-based survey. </w:t>
      </w:r>
      <w:r w:rsidR="00DC1D0E" w:rsidRPr="00AC24F5">
        <w:rPr>
          <w:rFonts w:ascii="Times New Roman" w:hAnsi="Times New Roman"/>
          <w:bCs/>
        </w:rPr>
        <w:t xml:space="preserve">According the U.S. Census Bureau statistics for 2010 there were approximately 21.8 million Veterans and 1.1 million </w:t>
      </w:r>
      <w:proofErr w:type="spellStart"/>
      <w:r w:rsidR="00DC1D0E" w:rsidRPr="00AC24F5">
        <w:rPr>
          <w:rFonts w:ascii="Times New Roman" w:hAnsi="Times New Roman"/>
          <w:bCs/>
        </w:rPr>
        <w:t>reservistsacross</w:t>
      </w:r>
      <w:proofErr w:type="spellEnd"/>
      <w:r w:rsidR="00DC1D0E" w:rsidRPr="00AC24F5">
        <w:rPr>
          <w:rFonts w:ascii="Times New Roman" w:hAnsi="Times New Roman"/>
          <w:bCs/>
        </w:rPr>
        <w:t xml:space="preserve"> all service branches.</w:t>
      </w:r>
      <w:r w:rsidR="0054018C" w:rsidRPr="00AC24F5" w:rsidDel="0054018C">
        <w:rPr>
          <w:rFonts w:ascii="Times New Roman" w:hAnsi="Times New Roman"/>
          <w:bCs/>
        </w:rPr>
        <w:t xml:space="preserve"> </w:t>
      </w:r>
      <w:r w:rsidR="00DC1D0E" w:rsidRPr="00AC24F5">
        <w:rPr>
          <w:rFonts w:ascii="Times New Roman" w:hAnsi="Times New Roman"/>
          <w:bCs/>
        </w:rPr>
        <w:t xml:space="preserve">With </w:t>
      </w:r>
      <w:r w:rsidR="00DC1D0E" w:rsidRPr="00AC24F5">
        <w:rPr>
          <w:rFonts w:ascii="Times New Roman" w:hAnsi="Times New Roman"/>
          <w:bCs/>
        </w:rPr>
        <w:lastRenderedPageBreak/>
        <w:t>the assistance and cooperation of our partner organizations and agencies, announcements of the survey are expected to reach approximately 5% or 1.2 million of the total 24.1 million Veterans, reservists, and active duty personnel. Of those, we</w:t>
      </w:r>
      <w:r w:rsidR="00674D5E" w:rsidRPr="00AC24F5">
        <w:rPr>
          <w:rFonts w:ascii="Times New Roman" w:hAnsi="Times New Roman"/>
          <w:bCs/>
        </w:rPr>
        <w:t xml:space="preserve"> conservatively</w:t>
      </w:r>
      <w:r w:rsidR="00DC1D0E" w:rsidRPr="00AC24F5">
        <w:rPr>
          <w:rFonts w:ascii="Times New Roman" w:hAnsi="Times New Roman"/>
          <w:bCs/>
        </w:rPr>
        <w:t xml:space="preserve"> </w:t>
      </w:r>
      <w:r w:rsidR="00136BD3" w:rsidRPr="00AC24F5">
        <w:rPr>
          <w:rFonts w:ascii="Times New Roman" w:hAnsi="Times New Roman"/>
          <w:bCs/>
        </w:rPr>
        <w:t xml:space="preserve">estimate </w:t>
      </w:r>
      <w:r w:rsidR="00DC1D0E" w:rsidRPr="00AC24F5">
        <w:rPr>
          <w:rFonts w:ascii="Times New Roman" w:hAnsi="Times New Roman"/>
          <w:bCs/>
        </w:rPr>
        <w:t xml:space="preserve">that 5% or 60,000 will be </w:t>
      </w:r>
      <w:r w:rsidR="00DC1D0E" w:rsidRPr="005A3F4E">
        <w:rPr>
          <w:rFonts w:ascii="Times New Roman" w:hAnsi="Times New Roman"/>
          <w:bCs/>
          <w:i/>
        </w:rPr>
        <w:t>interested</w:t>
      </w:r>
      <w:r w:rsidR="00DC1D0E" w:rsidRPr="00AC24F5">
        <w:rPr>
          <w:rFonts w:ascii="Times New Roman" w:hAnsi="Times New Roman"/>
          <w:bCs/>
        </w:rPr>
        <w:t xml:space="preserve"> in responding to the survey announcements</w:t>
      </w:r>
      <w:r w:rsidR="006E5AF0" w:rsidRPr="00AC24F5">
        <w:rPr>
          <w:rFonts w:ascii="Times New Roman" w:hAnsi="Times New Roman"/>
          <w:bCs/>
        </w:rPr>
        <w:t>. Despite</w:t>
      </w:r>
      <w:r w:rsidR="00136BD3" w:rsidRPr="00AC24F5">
        <w:rPr>
          <w:rFonts w:ascii="Times New Roman" w:hAnsi="Times New Roman"/>
          <w:bCs/>
        </w:rPr>
        <w:t xml:space="preserve"> current public interest in matters concerning assistance animals, not all of these individuals are expected to</w:t>
      </w:r>
      <w:r w:rsidR="00A150F3" w:rsidRPr="00AC24F5">
        <w:rPr>
          <w:rFonts w:ascii="Times New Roman" w:hAnsi="Times New Roman"/>
          <w:bCs/>
        </w:rPr>
        <w:t xml:space="preserve"> complete the survey. </w:t>
      </w:r>
      <w:r w:rsidR="006E5AF0" w:rsidRPr="00942DB1">
        <w:rPr>
          <w:rFonts w:ascii="Times New Roman" w:hAnsi="Times New Roman"/>
          <w:bCs/>
        </w:rPr>
        <w:t>However, in a</w:t>
      </w:r>
      <w:r w:rsidR="00A150F3" w:rsidRPr="00942DB1">
        <w:rPr>
          <w:rFonts w:ascii="Times New Roman" w:hAnsi="Times New Roman"/>
          <w:bCs/>
        </w:rPr>
        <w:t xml:space="preserve"> recent </w:t>
      </w:r>
      <w:r w:rsidR="006E5AF0" w:rsidRPr="00942DB1">
        <w:rPr>
          <w:rFonts w:ascii="Times New Roman" w:hAnsi="Times New Roman"/>
          <w:bCs/>
        </w:rPr>
        <w:t xml:space="preserve">(unrelated) </w:t>
      </w:r>
      <w:r w:rsidR="00A150F3" w:rsidRPr="00942DB1">
        <w:rPr>
          <w:rFonts w:ascii="Times New Roman" w:hAnsi="Times New Roman"/>
          <w:bCs/>
        </w:rPr>
        <w:t xml:space="preserve">survey study </w:t>
      </w:r>
      <w:r w:rsidR="006E5AF0" w:rsidRPr="00942DB1">
        <w:rPr>
          <w:rFonts w:ascii="Times New Roman" w:hAnsi="Times New Roman"/>
          <w:bCs/>
        </w:rPr>
        <w:t>of</w:t>
      </w:r>
      <w:r w:rsidR="00136BD3" w:rsidRPr="00942DB1">
        <w:rPr>
          <w:rFonts w:ascii="Times New Roman" w:hAnsi="Times New Roman"/>
          <w:bCs/>
        </w:rPr>
        <w:t xml:space="preserve"> veterans </w:t>
      </w:r>
      <w:r w:rsidR="004E4331" w:rsidRPr="00942DB1">
        <w:rPr>
          <w:rFonts w:ascii="Times New Roman" w:hAnsi="Times New Roman"/>
          <w:bCs/>
        </w:rPr>
        <w:t xml:space="preserve">residing </w:t>
      </w:r>
      <w:r w:rsidR="00136BD3" w:rsidRPr="00942DB1">
        <w:rPr>
          <w:rFonts w:ascii="Times New Roman" w:hAnsi="Times New Roman"/>
          <w:bCs/>
        </w:rPr>
        <w:t xml:space="preserve">in </w:t>
      </w:r>
      <w:r w:rsidR="00A150F3" w:rsidRPr="00942DB1">
        <w:rPr>
          <w:rFonts w:ascii="Times New Roman" w:hAnsi="Times New Roman"/>
          <w:bCs/>
        </w:rPr>
        <w:t>West Virginia</w:t>
      </w:r>
      <w:r w:rsidR="004E4331" w:rsidRPr="00942DB1">
        <w:rPr>
          <w:rFonts w:ascii="Times New Roman" w:hAnsi="Times New Roman"/>
          <w:bCs/>
        </w:rPr>
        <w:t xml:space="preserve"> only</w:t>
      </w:r>
      <w:r w:rsidR="006E5AF0" w:rsidRPr="00942DB1">
        <w:rPr>
          <w:rFonts w:ascii="Times New Roman" w:hAnsi="Times New Roman"/>
          <w:bCs/>
        </w:rPr>
        <w:t>,</w:t>
      </w:r>
      <w:r w:rsidR="00A150F3" w:rsidRPr="00942DB1">
        <w:rPr>
          <w:rFonts w:ascii="Times New Roman" w:hAnsi="Times New Roman"/>
          <w:bCs/>
        </w:rPr>
        <w:t xml:space="preserve"> </w:t>
      </w:r>
      <w:r w:rsidR="006E5AF0" w:rsidRPr="00942DB1">
        <w:rPr>
          <w:rFonts w:ascii="Times New Roman" w:hAnsi="Times New Roman"/>
          <w:bCs/>
        </w:rPr>
        <w:t>responses were obtained</w:t>
      </w:r>
      <w:r w:rsidR="00136BD3" w:rsidRPr="00942DB1">
        <w:rPr>
          <w:rFonts w:ascii="Times New Roman" w:hAnsi="Times New Roman"/>
          <w:bCs/>
        </w:rPr>
        <w:t xml:space="preserve"> from </w:t>
      </w:r>
      <w:r w:rsidR="00A150F3" w:rsidRPr="00942DB1">
        <w:rPr>
          <w:rFonts w:ascii="Times New Roman" w:hAnsi="Times New Roman"/>
          <w:bCs/>
        </w:rPr>
        <w:t xml:space="preserve">1,000 </w:t>
      </w:r>
      <w:r w:rsidR="00136BD3" w:rsidRPr="00942DB1">
        <w:rPr>
          <w:rFonts w:ascii="Times New Roman" w:hAnsi="Times New Roman"/>
          <w:bCs/>
        </w:rPr>
        <w:t>(12.5%) individuals</w:t>
      </w:r>
      <w:r w:rsidR="00A150F3" w:rsidRPr="00942DB1">
        <w:rPr>
          <w:rFonts w:ascii="Times New Roman" w:hAnsi="Times New Roman"/>
          <w:bCs/>
        </w:rPr>
        <w:t xml:space="preserve"> using similar recruitment procedures (</w:t>
      </w:r>
      <w:proofErr w:type="spellStart"/>
      <w:r w:rsidR="00A150F3" w:rsidRPr="00942DB1">
        <w:rPr>
          <w:rFonts w:ascii="Times New Roman" w:hAnsi="Times New Roman"/>
          <w:bCs/>
        </w:rPr>
        <w:t>Suh</w:t>
      </w:r>
      <w:proofErr w:type="spellEnd"/>
      <w:r w:rsidR="00A150F3" w:rsidRPr="00942DB1">
        <w:rPr>
          <w:rFonts w:ascii="Times New Roman" w:hAnsi="Times New Roman"/>
          <w:bCs/>
        </w:rPr>
        <w:t>, 2012). In another similar study, the response rate of veterans was 10% (Scotti, 2008</w:t>
      </w:r>
      <w:r w:rsidR="00136BD3" w:rsidRPr="00942DB1">
        <w:rPr>
          <w:rFonts w:ascii="Times New Roman" w:hAnsi="Times New Roman"/>
          <w:bCs/>
        </w:rPr>
        <w:t>)</w:t>
      </w:r>
      <w:r w:rsidR="00A150F3" w:rsidRPr="00942DB1">
        <w:rPr>
          <w:rFonts w:ascii="Times New Roman" w:hAnsi="Times New Roman"/>
          <w:bCs/>
        </w:rPr>
        <w:t>.</w:t>
      </w:r>
      <w:r w:rsidR="00A150F3" w:rsidRPr="00AC24F5">
        <w:rPr>
          <w:rFonts w:ascii="Times New Roman" w:hAnsi="Times New Roman"/>
          <w:bCs/>
        </w:rPr>
        <w:t xml:space="preserve"> Based on these examples, we conservatively estimate </w:t>
      </w:r>
      <w:r w:rsidR="00136BD3" w:rsidRPr="00AC24F5">
        <w:rPr>
          <w:rFonts w:ascii="Times New Roman" w:hAnsi="Times New Roman"/>
          <w:bCs/>
        </w:rPr>
        <w:t>a</w:t>
      </w:r>
      <w:r w:rsidR="00A150F3" w:rsidRPr="00AC24F5">
        <w:rPr>
          <w:rFonts w:ascii="Times New Roman" w:hAnsi="Times New Roman"/>
          <w:bCs/>
        </w:rPr>
        <w:t xml:space="preserve"> 10% </w:t>
      </w:r>
      <w:r w:rsidR="00136BD3" w:rsidRPr="00AC24F5">
        <w:rPr>
          <w:rFonts w:ascii="Times New Roman" w:hAnsi="Times New Roman"/>
          <w:bCs/>
        </w:rPr>
        <w:t xml:space="preserve">response rate from among </w:t>
      </w:r>
      <w:r w:rsidR="00A150F3" w:rsidRPr="00AC24F5">
        <w:rPr>
          <w:rFonts w:ascii="Times New Roman" w:hAnsi="Times New Roman"/>
          <w:bCs/>
        </w:rPr>
        <w:t xml:space="preserve">the </w:t>
      </w:r>
      <w:r w:rsidR="00136BD3" w:rsidRPr="00AC24F5">
        <w:rPr>
          <w:rFonts w:ascii="Times New Roman" w:hAnsi="Times New Roman"/>
          <w:bCs/>
        </w:rPr>
        <w:t xml:space="preserve">estimated </w:t>
      </w:r>
      <w:r w:rsidR="00A150F3" w:rsidRPr="00AC24F5">
        <w:rPr>
          <w:rFonts w:ascii="Times New Roman" w:hAnsi="Times New Roman"/>
          <w:bCs/>
        </w:rPr>
        <w:t>60,000 interested veterans</w:t>
      </w:r>
      <w:r w:rsidR="00281B1F" w:rsidRPr="00AC24F5">
        <w:rPr>
          <w:rFonts w:ascii="Times New Roman" w:hAnsi="Times New Roman"/>
          <w:bCs/>
        </w:rPr>
        <w:t xml:space="preserve"> from across all 50 states</w:t>
      </w:r>
      <w:r w:rsidR="00A150F3" w:rsidRPr="00AC24F5">
        <w:rPr>
          <w:rFonts w:ascii="Times New Roman" w:hAnsi="Times New Roman"/>
          <w:bCs/>
        </w:rPr>
        <w:t xml:space="preserve"> </w:t>
      </w:r>
      <w:r w:rsidR="00DC1D0E" w:rsidRPr="00AC24F5">
        <w:rPr>
          <w:rFonts w:ascii="Times New Roman" w:hAnsi="Times New Roman"/>
          <w:bCs/>
        </w:rPr>
        <w:t>for a total number of 6,000 respondents</w:t>
      </w:r>
      <w:r w:rsidR="001763AB" w:rsidRPr="00AC24F5">
        <w:rPr>
          <w:rFonts w:ascii="Times New Roman" w:hAnsi="Times New Roman"/>
          <w:bCs/>
        </w:rPr>
        <w:t xml:space="preserve"> (see Table A.12)</w:t>
      </w:r>
      <w:r w:rsidR="00DC1D0E" w:rsidRPr="00AC24F5">
        <w:rPr>
          <w:rFonts w:ascii="Times New Roman" w:hAnsi="Times New Roman"/>
          <w:bCs/>
        </w:rPr>
        <w:t xml:space="preserve">.  </w:t>
      </w:r>
      <w:r w:rsidR="00136BD3" w:rsidRPr="00AC24F5">
        <w:rPr>
          <w:rFonts w:ascii="Times New Roman" w:hAnsi="Times New Roman"/>
          <w:bCs/>
        </w:rPr>
        <w:t>For each respondent, t</w:t>
      </w:r>
      <w:r w:rsidR="002339DF" w:rsidRPr="00AC24F5">
        <w:rPr>
          <w:rFonts w:ascii="Times New Roman" w:hAnsi="Times New Roman"/>
          <w:bCs/>
        </w:rPr>
        <w:t xml:space="preserve">he </w:t>
      </w:r>
      <w:r w:rsidR="006959C8">
        <w:rPr>
          <w:rFonts w:ascii="Times New Roman" w:hAnsi="Times New Roman"/>
          <w:bCs/>
        </w:rPr>
        <w:t>maximum</w:t>
      </w:r>
      <w:r w:rsidR="004E635D" w:rsidRPr="00AC24F5">
        <w:rPr>
          <w:rFonts w:ascii="Times New Roman" w:hAnsi="Times New Roman"/>
          <w:bCs/>
        </w:rPr>
        <w:t xml:space="preserve"> </w:t>
      </w:r>
      <w:r w:rsidR="002339DF" w:rsidRPr="00AC24F5">
        <w:rPr>
          <w:rFonts w:ascii="Times New Roman" w:hAnsi="Times New Roman"/>
          <w:bCs/>
        </w:rPr>
        <w:t xml:space="preserve">time to complete the survey </w:t>
      </w:r>
      <w:r w:rsidR="00136BD3" w:rsidRPr="00AC24F5">
        <w:rPr>
          <w:rFonts w:ascii="Times New Roman" w:hAnsi="Times New Roman"/>
          <w:bCs/>
        </w:rPr>
        <w:t xml:space="preserve">will be </w:t>
      </w:r>
      <w:r w:rsidR="002339DF" w:rsidRPr="00AC24F5">
        <w:rPr>
          <w:rFonts w:ascii="Times New Roman" w:hAnsi="Times New Roman"/>
          <w:bCs/>
        </w:rPr>
        <w:t>approximately 60 minutes.</w:t>
      </w:r>
    </w:p>
    <w:p w:rsidR="00A478C2" w:rsidRPr="00AC24F5" w:rsidRDefault="00A478C2" w:rsidP="00DC1D0E">
      <w:pPr>
        <w:jc w:val="left"/>
        <w:rPr>
          <w:rFonts w:ascii="Times New Roman" w:hAnsi="Times New Roman"/>
          <w:bCs/>
        </w:rPr>
      </w:pPr>
    </w:p>
    <w:p w:rsidR="00A478C2" w:rsidRPr="00AC24F5" w:rsidRDefault="00A478C2" w:rsidP="00A478C2">
      <w:pPr>
        <w:jc w:val="left"/>
        <w:rPr>
          <w:rFonts w:ascii="Times New Roman" w:hAnsi="Times New Roman"/>
        </w:rPr>
      </w:pPr>
    </w:p>
    <w:p w:rsidR="00A478C2" w:rsidRPr="00AC24F5" w:rsidRDefault="00A478C2" w:rsidP="00A478C2">
      <w:pPr>
        <w:jc w:val="left"/>
        <w:rPr>
          <w:rFonts w:ascii="Times New Roman" w:hAnsi="Times New Roman"/>
        </w:rPr>
      </w:pPr>
    </w:p>
    <w:p w:rsidR="00A478C2" w:rsidRPr="00AC24F5" w:rsidRDefault="00A478C2" w:rsidP="00322C69">
      <w:pPr>
        <w:jc w:val="left"/>
        <w:rPr>
          <w:rFonts w:ascii="Times New Roman" w:hAnsi="Times New Roman"/>
        </w:rPr>
      </w:pPr>
    </w:p>
    <w:p w:rsidR="00FE047C" w:rsidRPr="00AC24F5" w:rsidRDefault="00FE047C" w:rsidP="00A478C2">
      <w:pPr>
        <w:jc w:val="left"/>
        <w:rPr>
          <w:rFonts w:ascii="Times New Roman" w:hAnsi="Times New Roman"/>
        </w:rPr>
      </w:pPr>
    </w:p>
    <w:p w:rsidR="00FE047C" w:rsidRPr="00AC24F5" w:rsidRDefault="00FE047C" w:rsidP="00A478C2">
      <w:pPr>
        <w:jc w:val="left"/>
        <w:rPr>
          <w:rFonts w:ascii="Times New Roman" w:hAnsi="Times New Roman"/>
        </w:rPr>
      </w:pPr>
      <w:r w:rsidRPr="00AC24F5">
        <w:rPr>
          <w:rFonts w:ascii="Times New Roman" w:hAnsi="Times New Roman"/>
        </w:rPr>
        <w:t xml:space="preserve">The total estimated annual burden </w:t>
      </w:r>
      <w:r w:rsidR="000A3E66" w:rsidRPr="00AC24F5">
        <w:rPr>
          <w:rFonts w:ascii="Times New Roman" w:hAnsi="Times New Roman"/>
        </w:rPr>
        <w:t>hours are</w:t>
      </w:r>
      <w:r w:rsidRPr="00AC24F5">
        <w:rPr>
          <w:rFonts w:ascii="Times New Roman" w:hAnsi="Times New Roman"/>
        </w:rPr>
        <w:t xml:space="preserve"> </w:t>
      </w:r>
      <w:r w:rsidR="00D931F1">
        <w:rPr>
          <w:rFonts w:ascii="Times New Roman" w:hAnsi="Times New Roman"/>
        </w:rPr>
        <w:t>6,284</w:t>
      </w:r>
      <w:r w:rsidRPr="00AC24F5">
        <w:rPr>
          <w:rFonts w:ascii="Times New Roman" w:hAnsi="Times New Roman"/>
        </w:rPr>
        <w:t>.</w:t>
      </w:r>
    </w:p>
    <w:tbl>
      <w:tblPr>
        <w:tblpPr w:leftFromText="180" w:rightFromText="180" w:vertAnchor="text" w:horzAnchor="margin" w:tblpY="816"/>
        <w:tblW w:w="10358" w:type="dxa"/>
        <w:tblLayout w:type="fixed"/>
        <w:tblLook w:val="0000" w:firstRow="0" w:lastRow="0" w:firstColumn="0" w:lastColumn="0" w:noHBand="0" w:noVBand="0"/>
      </w:tblPr>
      <w:tblGrid>
        <w:gridCol w:w="1908"/>
        <w:gridCol w:w="2160"/>
        <w:gridCol w:w="1530"/>
        <w:gridCol w:w="1700"/>
        <w:gridCol w:w="1980"/>
        <w:gridCol w:w="1080"/>
      </w:tblGrid>
      <w:tr w:rsidR="00E96B7C" w:rsidRPr="00AC24F5" w:rsidTr="00EA09B6">
        <w:trPr>
          <w:trHeight w:val="973"/>
        </w:trPr>
        <w:tc>
          <w:tcPr>
            <w:tcW w:w="1908"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1763AB">
            <w:pPr>
              <w:jc w:val="center"/>
              <w:rPr>
                <w:rFonts w:ascii="Times New Roman" w:hAnsi="Times New Roman"/>
                <w:b/>
              </w:rPr>
            </w:pPr>
            <w:r w:rsidRPr="00AC24F5">
              <w:rPr>
                <w:rFonts w:ascii="Times New Roman" w:hAnsi="Times New Roman"/>
                <w:b/>
              </w:rPr>
              <w:t>Type of respondent</w:t>
            </w:r>
          </w:p>
        </w:tc>
        <w:tc>
          <w:tcPr>
            <w:tcW w:w="216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EA09B6">
            <w:pPr>
              <w:jc w:val="center"/>
              <w:rPr>
                <w:rFonts w:ascii="Times New Roman" w:hAnsi="Times New Roman"/>
                <w:b/>
              </w:rPr>
            </w:pPr>
            <w:r w:rsidRPr="00AC24F5">
              <w:rPr>
                <w:rFonts w:ascii="Times New Roman" w:hAnsi="Times New Roman"/>
                <w:b/>
              </w:rPr>
              <w:t>Form Name</w:t>
            </w:r>
          </w:p>
        </w:tc>
        <w:tc>
          <w:tcPr>
            <w:tcW w:w="153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1763AB">
            <w:pPr>
              <w:jc w:val="center"/>
              <w:rPr>
                <w:rFonts w:ascii="Times New Roman" w:hAnsi="Times New Roman"/>
                <w:b/>
              </w:rPr>
            </w:pPr>
            <w:r w:rsidRPr="00AC24F5">
              <w:rPr>
                <w:rFonts w:ascii="Times New Roman" w:hAnsi="Times New Roman"/>
                <w:b/>
              </w:rPr>
              <w:t>No. of</w:t>
            </w:r>
          </w:p>
          <w:p w:rsidR="00E96B7C" w:rsidRPr="00AC24F5" w:rsidRDefault="00E96B7C" w:rsidP="001763AB">
            <w:pPr>
              <w:jc w:val="center"/>
              <w:rPr>
                <w:rFonts w:ascii="Times New Roman" w:hAnsi="Times New Roman"/>
                <w:b/>
              </w:rPr>
            </w:pPr>
            <w:r w:rsidRPr="00AC24F5">
              <w:rPr>
                <w:rFonts w:ascii="Times New Roman" w:hAnsi="Times New Roman"/>
                <w:b/>
              </w:rPr>
              <w:t>Respondents</w:t>
            </w:r>
          </w:p>
        </w:tc>
        <w:tc>
          <w:tcPr>
            <w:tcW w:w="170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1763AB">
            <w:pPr>
              <w:jc w:val="center"/>
              <w:rPr>
                <w:rFonts w:ascii="Times New Roman" w:hAnsi="Times New Roman"/>
                <w:b/>
              </w:rPr>
            </w:pPr>
            <w:r w:rsidRPr="00AC24F5">
              <w:rPr>
                <w:rFonts w:ascii="Times New Roman" w:hAnsi="Times New Roman"/>
                <w:b/>
              </w:rPr>
              <w:t>No. of</w:t>
            </w:r>
          </w:p>
          <w:p w:rsidR="00E96B7C" w:rsidRPr="00AC24F5" w:rsidRDefault="00E96B7C" w:rsidP="001763AB">
            <w:pPr>
              <w:jc w:val="center"/>
              <w:rPr>
                <w:rFonts w:ascii="Times New Roman" w:hAnsi="Times New Roman"/>
                <w:b/>
              </w:rPr>
            </w:pPr>
            <w:r w:rsidRPr="00AC24F5">
              <w:rPr>
                <w:rFonts w:ascii="Times New Roman" w:hAnsi="Times New Roman"/>
                <w:b/>
              </w:rPr>
              <w:t>Responses Per Respondent</w:t>
            </w:r>
          </w:p>
        </w:tc>
        <w:tc>
          <w:tcPr>
            <w:tcW w:w="1980" w:type="dxa"/>
            <w:tcBorders>
              <w:top w:val="single" w:sz="8" w:space="0" w:color="000000"/>
              <w:left w:val="single" w:sz="8" w:space="0" w:color="000000"/>
              <w:bottom w:val="single" w:sz="8" w:space="0" w:color="000000"/>
              <w:right w:val="single" w:sz="4" w:space="0" w:color="auto"/>
            </w:tcBorders>
            <w:vAlign w:val="bottom"/>
          </w:tcPr>
          <w:p w:rsidR="00E96B7C" w:rsidRPr="00AC24F5" w:rsidRDefault="00E96B7C" w:rsidP="001763AB">
            <w:pPr>
              <w:jc w:val="center"/>
              <w:rPr>
                <w:rFonts w:ascii="Times New Roman" w:hAnsi="Times New Roman"/>
                <w:b/>
              </w:rPr>
            </w:pPr>
            <w:r w:rsidRPr="00AC24F5">
              <w:rPr>
                <w:rFonts w:ascii="Times New Roman" w:hAnsi="Times New Roman"/>
                <w:b/>
              </w:rPr>
              <w:t>Average burden Per Response</w:t>
            </w:r>
          </w:p>
          <w:p w:rsidR="00E96B7C" w:rsidRPr="00AC24F5" w:rsidRDefault="00E96B7C" w:rsidP="001763AB">
            <w:pPr>
              <w:jc w:val="center"/>
              <w:rPr>
                <w:rFonts w:ascii="Times New Roman" w:hAnsi="Times New Roman"/>
                <w:b/>
              </w:rPr>
            </w:pPr>
            <w:r w:rsidRPr="00AC24F5">
              <w:rPr>
                <w:rFonts w:ascii="Times New Roman" w:hAnsi="Times New Roman"/>
                <w:b/>
              </w:rPr>
              <w:t xml:space="preserve"> (in hours)</w:t>
            </w:r>
          </w:p>
        </w:tc>
        <w:tc>
          <w:tcPr>
            <w:tcW w:w="1080" w:type="dxa"/>
            <w:tcBorders>
              <w:top w:val="single" w:sz="8" w:space="0" w:color="000000"/>
              <w:left w:val="single" w:sz="4" w:space="0" w:color="auto"/>
              <w:bottom w:val="single" w:sz="8" w:space="0" w:color="000000"/>
              <w:right w:val="single" w:sz="8" w:space="0" w:color="000000"/>
            </w:tcBorders>
            <w:vAlign w:val="bottom"/>
          </w:tcPr>
          <w:p w:rsidR="00E96B7C" w:rsidRPr="00AC24F5" w:rsidRDefault="00E96B7C" w:rsidP="001763AB">
            <w:pPr>
              <w:jc w:val="center"/>
              <w:rPr>
                <w:rFonts w:ascii="Times New Roman" w:hAnsi="Times New Roman"/>
                <w:b/>
              </w:rPr>
            </w:pPr>
            <w:r w:rsidRPr="00AC24F5">
              <w:rPr>
                <w:rFonts w:ascii="Times New Roman" w:hAnsi="Times New Roman"/>
                <w:b/>
              </w:rPr>
              <w:t>Total Burden Hours</w:t>
            </w:r>
          </w:p>
        </w:tc>
      </w:tr>
      <w:tr w:rsidR="00FA2F9F" w:rsidRPr="00AC24F5" w:rsidTr="00B32FF6">
        <w:trPr>
          <w:trHeight w:val="253"/>
        </w:trPr>
        <w:tc>
          <w:tcPr>
            <w:tcW w:w="1908" w:type="dxa"/>
            <w:tcBorders>
              <w:top w:val="single" w:sz="8" w:space="0" w:color="000000"/>
              <w:left w:val="single" w:sz="8" w:space="0" w:color="000000"/>
              <w:bottom w:val="single" w:sz="8" w:space="0" w:color="000000"/>
              <w:right w:val="single" w:sz="8" w:space="0" w:color="000000"/>
            </w:tcBorders>
            <w:vAlign w:val="center"/>
          </w:tcPr>
          <w:p w:rsidR="00FA2F9F" w:rsidRPr="00AC24F5" w:rsidRDefault="00FA2F9F" w:rsidP="009932FA">
            <w:pPr>
              <w:jc w:val="left"/>
              <w:rPr>
                <w:rFonts w:ascii="Times New Roman" w:hAnsi="Times New Roman"/>
              </w:rPr>
            </w:pPr>
            <w:r w:rsidRPr="00AC24F5">
              <w:rPr>
                <w:rFonts w:ascii="Times New Roman" w:hAnsi="Times New Roman"/>
              </w:rPr>
              <w:t>Assistance Dog Providers</w:t>
            </w:r>
            <w:r w:rsidR="00F21480" w:rsidRPr="00AC24F5">
              <w:rPr>
                <w:rFonts w:ascii="Times New Roman" w:hAnsi="Times New Roman"/>
              </w:rPr>
              <w:t xml:space="preserve"> who read</w:t>
            </w:r>
            <w:r w:rsidR="00C314A0" w:rsidRPr="00AC24F5">
              <w:rPr>
                <w:rFonts w:ascii="Times New Roman" w:hAnsi="Times New Roman"/>
              </w:rPr>
              <w:t xml:space="preserve"> the initial email </w:t>
            </w:r>
            <w:r w:rsidR="009932FA">
              <w:rPr>
                <w:rFonts w:ascii="Times New Roman" w:hAnsi="Times New Roman"/>
              </w:rPr>
              <w:t>and</w:t>
            </w:r>
            <w:r w:rsidR="009932FA" w:rsidRPr="00AC24F5">
              <w:rPr>
                <w:rFonts w:ascii="Times New Roman" w:hAnsi="Times New Roman"/>
              </w:rPr>
              <w:t xml:space="preserve"> </w:t>
            </w:r>
            <w:r w:rsidR="00F21480" w:rsidRPr="00AC24F5">
              <w:rPr>
                <w:rFonts w:ascii="Times New Roman" w:hAnsi="Times New Roman"/>
              </w:rPr>
              <w:t xml:space="preserve">take the follow up phone call </w:t>
            </w:r>
            <w:r w:rsidR="00C314A0" w:rsidRPr="00AC24F5">
              <w:rPr>
                <w:rFonts w:ascii="Times New Roman" w:hAnsi="Times New Roman"/>
              </w:rPr>
              <w:t>only</w:t>
            </w:r>
          </w:p>
        </w:tc>
        <w:tc>
          <w:tcPr>
            <w:tcW w:w="2160" w:type="dxa"/>
            <w:tcBorders>
              <w:top w:val="single" w:sz="8" w:space="0" w:color="000000"/>
              <w:left w:val="single" w:sz="8" w:space="0" w:color="000000"/>
              <w:bottom w:val="single" w:sz="8" w:space="0" w:color="000000"/>
              <w:right w:val="single" w:sz="8" w:space="0" w:color="000000"/>
            </w:tcBorders>
            <w:vAlign w:val="center"/>
          </w:tcPr>
          <w:p w:rsidR="00FA2F9F" w:rsidRPr="00AC24F5" w:rsidRDefault="00FA2F9F" w:rsidP="00B32FF6">
            <w:pPr>
              <w:jc w:val="center"/>
              <w:rPr>
                <w:rFonts w:ascii="Times New Roman" w:hAnsi="Times New Roman"/>
              </w:rPr>
            </w:pPr>
            <w:r w:rsidRPr="00AC24F5">
              <w:rPr>
                <w:rFonts w:ascii="Times New Roman" w:hAnsi="Times New Roman"/>
              </w:rPr>
              <w:t>Assistance Dog Provider Recruitment Emai</w:t>
            </w:r>
            <w:r w:rsidR="00EA09B6" w:rsidRPr="00AC24F5">
              <w:rPr>
                <w:rFonts w:ascii="Times New Roman" w:hAnsi="Times New Roman"/>
              </w:rPr>
              <w:t>l</w:t>
            </w:r>
          </w:p>
        </w:tc>
        <w:tc>
          <w:tcPr>
            <w:tcW w:w="1530" w:type="dxa"/>
            <w:tcBorders>
              <w:top w:val="single" w:sz="8" w:space="0" w:color="000000"/>
              <w:left w:val="single" w:sz="8" w:space="0" w:color="000000"/>
              <w:bottom w:val="single" w:sz="8" w:space="0" w:color="000000"/>
              <w:right w:val="single" w:sz="8" w:space="0" w:color="000000"/>
            </w:tcBorders>
            <w:vAlign w:val="center"/>
          </w:tcPr>
          <w:p w:rsidR="00FA2F9F" w:rsidRPr="00AC24F5" w:rsidRDefault="00A42EDB" w:rsidP="00B32FF6">
            <w:pPr>
              <w:jc w:val="center"/>
              <w:rPr>
                <w:rFonts w:ascii="Times New Roman" w:hAnsi="Times New Roman"/>
              </w:rPr>
            </w:pPr>
            <w:r>
              <w:rPr>
                <w:rFonts w:ascii="Times New Roman" w:hAnsi="Times New Roman"/>
              </w:rPr>
              <w:t>7</w:t>
            </w:r>
            <w:r w:rsidRPr="00AC24F5">
              <w:rPr>
                <w:rFonts w:ascii="Times New Roman" w:hAnsi="Times New Roman"/>
              </w:rPr>
              <w:t>00</w:t>
            </w:r>
          </w:p>
        </w:tc>
        <w:tc>
          <w:tcPr>
            <w:tcW w:w="1700" w:type="dxa"/>
            <w:tcBorders>
              <w:top w:val="single" w:sz="8" w:space="0" w:color="000000"/>
              <w:left w:val="single" w:sz="8" w:space="0" w:color="000000"/>
              <w:bottom w:val="single" w:sz="8" w:space="0" w:color="000000"/>
              <w:right w:val="single" w:sz="8" w:space="0" w:color="000000"/>
            </w:tcBorders>
            <w:vAlign w:val="center"/>
          </w:tcPr>
          <w:p w:rsidR="00FA2F9F" w:rsidRPr="00AC24F5" w:rsidRDefault="00FA2F9F" w:rsidP="00B32FF6">
            <w:pPr>
              <w:jc w:val="center"/>
              <w:rPr>
                <w:rFonts w:ascii="Times New Roman" w:hAnsi="Times New Roman"/>
              </w:rPr>
            </w:pPr>
            <w:r w:rsidRPr="00AC24F5">
              <w:rPr>
                <w:rFonts w:ascii="Times New Roman" w:hAnsi="Times New Roman"/>
              </w:rPr>
              <w:t>1</w:t>
            </w:r>
          </w:p>
        </w:tc>
        <w:tc>
          <w:tcPr>
            <w:tcW w:w="1980" w:type="dxa"/>
            <w:tcBorders>
              <w:top w:val="single" w:sz="8" w:space="0" w:color="000000"/>
              <w:left w:val="single" w:sz="8" w:space="0" w:color="000000"/>
              <w:bottom w:val="single" w:sz="8" w:space="0" w:color="000000"/>
              <w:right w:val="single" w:sz="4" w:space="0" w:color="auto"/>
            </w:tcBorders>
            <w:vAlign w:val="center"/>
          </w:tcPr>
          <w:p w:rsidR="00FA2F9F" w:rsidRPr="00AC24F5" w:rsidRDefault="00FA2F9F" w:rsidP="00B32FF6">
            <w:pPr>
              <w:jc w:val="center"/>
              <w:rPr>
                <w:rFonts w:ascii="Times New Roman" w:hAnsi="Times New Roman"/>
              </w:rPr>
            </w:pPr>
            <w:r w:rsidRPr="00AC24F5">
              <w:rPr>
                <w:rFonts w:ascii="Times New Roman" w:hAnsi="Times New Roman"/>
              </w:rPr>
              <w:t>10/60</w:t>
            </w:r>
          </w:p>
        </w:tc>
        <w:tc>
          <w:tcPr>
            <w:tcW w:w="1080" w:type="dxa"/>
            <w:tcBorders>
              <w:top w:val="single" w:sz="8" w:space="0" w:color="000000"/>
              <w:left w:val="single" w:sz="4" w:space="0" w:color="auto"/>
              <w:bottom w:val="single" w:sz="8" w:space="0" w:color="000000"/>
              <w:right w:val="single" w:sz="8" w:space="0" w:color="000000"/>
            </w:tcBorders>
            <w:vAlign w:val="center"/>
          </w:tcPr>
          <w:p w:rsidR="00FA2F9F" w:rsidRPr="00AC24F5" w:rsidRDefault="00D931F1" w:rsidP="00B32FF6">
            <w:pPr>
              <w:jc w:val="center"/>
              <w:rPr>
                <w:rFonts w:ascii="Times New Roman" w:hAnsi="Times New Roman"/>
              </w:rPr>
            </w:pPr>
            <w:r>
              <w:rPr>
                <w:rFonts w:ascii="Times New Roman" w:hAnsi="Times New Roman"/>
              </w:rPr>
              <w:t>117</w:t>
            </w:r>
          </w:p>
        </w:tc>
      </w:tr>
      <w:tr w:rsidR="00E96B7C" w:rsidRPr="00AC24F5" w:rsidTr="00B32FF6">
        <w:trPr>
          <w:trHeight w:val="253"/>
        </w:trPr>
        <w:tc>
          <w:tcPr>
            <w:tcW w:w="1908"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1F7261">
            <w:pPr>
              <w:jc w:val="left"/>
              <w:rPr>
                <w:rFonts w:ascii="Times New Roman" w:hAnsi="Times New Roman"/>
              </w:rPr>
            </w:pPr>
            <w:r w:rsidRPr="00AC24F5">
              <w:rPr>
                <w:rFonts w:ascii="Times New Roman" w:hAnsi="Times New Roman"/>
              </w:rPr>
              <w:t>Assistance Dog Providers</w:t>
            </w:r>
            <w:r w:rsidR="00FA2F9F" w:rsidRPr="00AC24F5">
              <w:rPr>
                <w:rFonts w:ascii="Times New Roman" w:hAnsi="Times New Roman"/>
              </w:rPr>
              <w:t xml:space="preserve"> choosing to complete survey</w:t>
            </w:r>
          </w:p>
        </w:tc>
        <w:tc>
          <w:tcPr>
            <w:tcW w:w="216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Assistance Dog Provider Survey</w:t>
            </w:r>
          </w:p>
        </w:tc>
        <w:tc>
          <w:tcPr>
            <w:tcW w:w="153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300</w:t>
            </w:r>
          </w:p>
        </w:tc>
        <w:tc>
          <w:tcPr>
            <w:tcW w:w="170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1</w:t>
            </w:r>
          </w:p>
        </w:tc>
        <w:tc>
          <w:tcPr>
            <w:tcW w:w="1980" w:type="dxa"/>
            <w:tcBorders>
              <w:top w:val="single" w:sz="8" w:space="0" w:color="000000"/>
              <w:left w:val="single" w:sz="8" w:space="0" w:color="000000"/>
              <w:bottom w:val="single" w:sz="8" w:space="0" w:color="000000"/>
              <w:right w:val="single" w:sz="4" w:space="0" w:color="auto"/>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30/60</w:t>
            </w:r>
          </w:p>
        </w:tc>
        <w:tc>
          <w:tcPr>
            <w:tcW w:w="1080" w:type="dxa"/>
            <w:tcBorders>
              <w:top w:val="single" w:sz="8" w:space="0" w:color="000000"/>
              <w:left w:val="single" w:sz="4" w:space="0" w:color="auto"/>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150</w:t>
            </w:r>
          </w:p>
        </w:tc>
      </w:tr>
      <w:tr w:rsidR="00CE17EE" w:rsidRPr="00AC24F5" w:rsidTr="00B32FF6">
        <w:trPr>
          <w:trHeight w:val="517"/>
        </w:trPr>
        <w:tc>
          <w:tcPr>
            <w:tcW w:w="1908" w:type="dxa"/>
            <w:tcBorders>
              <w:top w:val="single" w:sz="8" w:space="0" w:color="000000"/>
              <w:left w:val="single" w:sz="8" w:space="0" w:color="000000"/>
              <w:bottom w:val="single" w:sz="8" w:space="0" w:color="000000"/>
              <w:right w:val="single" w:sz="8" w:space="0" w:color="000000"/>
            </w:tcBorders>
            <w:vAlign w:val="center"/>
          </w:tcPr>
          <w:p w:rsidR="00CE17EE" w:rsidRPr="00AC24F5" w:rsidRDefault="001F7261" w:rsidP="0011102F">
            <w:pPr>
              <w:jc w:val="left"/>
              <w:rPr>
                <w:rFonts w:ascii="Times New Roman" w:hAnsi="Times New Roman"/>
              </w:rPr>
            </w:pPr>
            <w:r>
              <w:rPr>
                <w:rFonts w:ascii="Times New Roman" w:hAnsi="Times New Roman"/>
              </w:rPr>
              <w:t xml:space="preserve">Veterans Agency </w:t>
            </w:r>
            <w:r w:rsidR="00CE17EE" w:rsidRPr="00AC24F5">
              <w:rPr>
                <w:rFonts w:ascii="Times New Roman" w:hAnsi="Times New Roman"/>
              </w:rPr>
              <w:t>Contact</w:t>
            </w:r>
            <w:r>
              <w:rPr>
                <w:rFonts w:ascii="Times New Roman" w:hAnsi="Times New Roman"/>
              </w:rPr>
              <w:t>s</w:t>
            </w:r>
            <w:r w:rsidR="00CE17EE" w:rsidRPr="00AC24F5">
              <w:rPr>
                <w:rFonts w:ascii="Times New Roman" w:hAnsi="Times New Roman"/>
              </w:rPr>
              <w:t xml:space="preserve"> </w:t>
            </w:r>
            <w:r w:rsidR="00A51E76">
              <w:rPr>
                <w:rFonts w:ascii="Times New Roman" w:hAnsi="Times New Roman"/>
              </w:rPr>
              <w:t>(</w:t>
            </w:r>
            <w:r w:rsidR="00CE17EE" w:rsidRPr="00AC24F5">
              <w:rPr>
                <w:rFonts w:ascii="Times New Roman" w:hAnsi="Times New Roman"/>
              </w:rPr>
              <w:t>persons in veterans agencies</w:t>
            </w:r>
            <w:r w:rsidR="00950804" w:rsidRPr="00AC24F5">
              <w:rPr>
                <w:rFonts w:ascii="Times New Roman" w:hAnsi="Times New Roman"/>
              </w:rPr>
              <w:t xml:space="preserve"> who read the initial email or take the follow up phone call</w:t>
            </w:r>
            <w:r w:rsidR="00A51E76">
              <w:rPr>
                <w:rFonts w:ascii="Times New Roman" w:hAnsi="Times New Roman"/>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CE17EE" w:rsidRPr="00AC24F5" w:rsidRDefault="00CE17EE" w:rsidP="00B32FF6">
            <w:pPr>
              <w:jc w:val="center"/>
              <w:rPr>
                <w:rFonts w:ascii="Times New Roman" w:hAnsi="Times New Roman"/>
              </w:rPr>
            </w:pPr>
            <w:r w:rsidRPr="00AC24F5">
              <w:rPr>
                <w:rFonts w:ascii="Times New Roman" w:hAnsi="Times New Roman"/>
              </w:rPr>
              <w:t>Veterans Survey Announcement Email</w:t>
            </w:r>
          </w:p>
          <w:p w:rsidR="00CE17EE" w:rsidRPr="00AC24F5" w:rsidRDefault="00CE17EE" w:rsidP="00B32FF6">
            <w:pPr>
              <w:jc w:val="center"/>
              <w:rPr>
                <w:rFonts w:ascii="Times New Roman" w:hAnsi="Times New Roman"/>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CE17EE" w:rsidRPr="00AC24F5" w:rsidRDefault="00FF3C50" w:rsidP="00B32FF6">
            <w:pPr>
              <w:jc w:val="center"/>
              <w:rPr>
                <w:rFonts w:ascii="Times New Roman" w:hAnsi="Times New Roman"/>
              </w:rPr>
            </w:pPr>
            <w:r w:rsidRPr="00AC24F5">
              <w:rPr>
                <w:rFonts w:ascii="Times New Roman" w:hAnsi="Times New Roman"/>
              </w:rPr>
              <w:t>100</w:t>
            </w:r>
          </w:p>
        </w:tc>
        <w:tc>
          <w:tcPr>
            <w:tcW w:w="1700" w:type="dxa"/>
            <w:tcBorders>
              <w:top w:val="single" w:sz="8" w:space="0" w:color="000000"/>
              <w:left w:val="single" w:sz="8" w:space="0" w:color="000000"/>
              <w:bottom w:val="single" w:sz="8" w:space="0" w:color="000000"/>
              <w:right w:val="single" w:sz="8" w:space="0" w:color="000000"/>
            </w:tcBorders>
            <w:vAlign w:val="center"/>
          </w:tcPr>
          <w:p w:rsidR="00CE17EE" w:rsidRPr="00AC24F5" w:rsidRDefault="00FF3C50" w:rsidP="00B32FF6">
            <w:pPr>
              <w:jc w:val="center"/>
              <w:rPr>
                <w:rFonts w:ascii="Times New Roman" w:hAnsi="Times New Roman"/>
              </w:rPr>
            </w:pPr>
            <w:r w:rsidRPr="00AC24F5">
              <w:rPr>
                <w:rFonts w:ascii="Times New Roman" w:hAnsi="Times New Roman"/>
              </w:rPr>
              <w:t>1</w:t>
            </w:r>
          </w:p>
        </w:tc>
        <w:tc>
          <w:tcPr>
            <w:tcW w:w="1980" w:type="dxa"/>
            <w:tcBorders>
              <w:top w:val="single" w:sz="8" w:space="0" w:color="000000"/>
              <w:left w:val="single" w:sz="8" w:space="0" w:color="000000"/>
              <w:bottom w:val="single" w:sz="8" w:space="0" w:color="000000"/>
              <w:right w:val="single" w:sz="4" w:space="0" w:color="auto"/>
            </w:tcBorders>
            <w:vAlign w:val="center"/>
          </w:tcPr>
          <w:p w:rsidR="00CE17EE" w:rsidRPr="00AC24F5" w:rsidRDefault="00FF3C50" w:rsidP="00B32FF6">
            <w:pPr>
              <w:jc w:val="center"/>
              <w:rPr>
                <w:rFonts w:ascii="Times New Roman" w:hAnsi="Times New Roman"/>
              </w:rPr>
            </w:pPr>
            <w:r w:rsidRPr="00AC24F5">
              <w:rPr>
                <w:rFonts w:ascii="Times New Roman" w:hAnsi="Times New Roman"/>
              </w:rPr>
              <w:t>10/60</w:t>
            </w:r>
          </w:p>
        </w:tc>
        <w:tc>
          <w:tcPr>
            <w:tcW w:w="1080" w:type="dxa"/>
            <w:tcBorders>
              <w:top w:val="single" w:sz="8" w:space="0" w:color="000000"/>
              <w:left w:val="single" w:sz="4" w:space="0" w:color="auto"/>
              <w:bottom w:val="single" w:sz="8" w:space="0" w:color="000000"/>
              <w:right w:val="single" w:sz="8" w:space="0" w:color="000000"/>
            </w:tcBorders>
            <w:vAlign w:val="center"/>
          </w:tcPr>
          <w:p w:rsidR="00CE17EE" w:rsidRPr="00AC24F5" w:rsidRDefault="00FF3C50" w:rsidP="00B32FF6">
            <w:pPr>
              <w:jc w:val="center"/>
              <w:rPr>
                <w:rFonts w:ascii="Times New Roman" w:hAnsi="Times New Roman"/>
              </w:rPr>
            </w:pPr>
            <w:r w:rsidRPr="00AC24F5">
              <w:rPr>
                <w:rFonts w:ascii="Times New Roman" w:hAnsi="Times New Roman"/>
              </w:rPr>
              <w:t>17</w:t>
            </w:r>
          </w:p>
        </w:tc>
      </w:tr>
      <w:tr w:rsidR="00E96B7C" w:rsidRPr="00AC24F5" w:rsidTr="00B32FF6">
        <w:trPr>
          <w:trHeight w:val="490"/>
        </w:trPr>
        <w:tc>
          <w:tcPr>
            <w:tcW w:w="1908"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left"/>
              <w:rPr>
                <w:rFonts w:ascii="Times New Roman" w:hAnsi="Times New Roman"/>
              </w:rPr>
            </w:pPr>
            <w:r w:rsidRPr="00AC24F5">
              <w:rPr>
                <w:rFonts w:ascii="Times New Roman" w:hAnsi="Times New Roman"/>
              </w:rPr>
              <w:t>U.S. Veterans</w:t>
            </w:r>
          </w:p>
        </w:tc>
        <w:tc>
          <w:tcPr>
            <w:tcW w:w="216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Veteran Survey</w:t>
            </w:r>
          </w:p>
        </w:tc>
        <w:tc>
          <w:tcPr>
            <w:tcW w:w="153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6000</w:t>
            </w:r>
          </w:p>
        </w:tc>
        <w:tc>
          <w:tcPr>
            <w:tcW w:w="170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1</w:t>
            </w:r>
          </w:p>
        </w:tc>
        <w:tc>
          <w:tcPr>
            <w:tcW w:w="1980" w:type="dxa"/>
            <w:tcBorders>
              <w:top w:val="single" w:sz="8" w:space="0" w:color="000000"/>
              <w:left w:val="single" w:sz="8" w:space="0" w:color="000000"/>
              <w:bottom w:val="single" w:sz="8" w:space="0" w:color="000000"/>
              <w:right w:val="single" w:sz="4" w:space="0" w:color="auto"/>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1</w:t>
            </w:r>
          </w:p>
        </w:tc>
        <w:tc>
          <w:tcPr>
            <w:tcW w:w="1080" w:type="dxa"/>
            <w:tcBorders>
              <w:top w:val="single" w:sz="8" w:space="0" w:color="000000"/>
              <w:left w:val="single" w:sz="4" w:space="0" w:color="auto"/>
              <w:bottom w:val="single" w:sz="8" w:space="0" w:color="000000"/>
              <w:right w:val="single" w:sz="8" w:space="0" w:color="000000"/>
            </w:tcBorders>
            <w:vAlign w:val="center"/>
          </w:tcPr>
          <w:p w:rsidR="00E96B7C" w:rsidRPr="00AC24F5" w:rsidRDefault="00E96B7C" w:rsidP="00B32FF6">
            <w:pPr>
              <w:jc w:val="center"/>
              <w:rPr>
                <w:rFonts w:ascii="Times New Roman" w:hAnsi="Times New Roman"/>
              </w:rPr>
            </w:pPr>
            <w:r w:rsidRPr="00AC24F5">
              <w:rPr>
                <w:rFonts w:ascii="Times New Roman" w:hAnsi="Times New Roman"/>
              </w:rPr>
              <w:t>6000</w:t>
            </w:r>
          </w:p>
        </w:tc>
      </w:tr>
      <w:tr w:rsidR="000A3E66" w:rsidRPr="00AC24F5" w:rsidTr="00FA2F9F">
        <w:trPr>
          <w:trHeight w:val="253"/>
        </w:trPr>
        <w:tc>
          <w:tcPr>
            <w:tcW w:w="1908" w:type="dxa"/>
            <w:tcBorders>
              <w:top w:val="single" w:sz="8" w:space="0" w:color="000000"/>
              <w:left w:val="single" w:sz="8" w:space="0" w:color="000000"/>
              <w:bottom w:val="single" w:sz="4" w:space="0" w:color="auto"/>
              <w:right w:val="single" w:sz="8" w:space="0" w:color="000000"/>
            </w:tcBorders>
          </w:tcPr>
          <w:p w:rsidR="000A3E66" w:rsidRPr="00AC24F5" w:rsidRDefault="00F81372" w:rsidP="001763AB">
            <w:pPr>
              <w:jc w:val="left"/>
              <w:rPr>
                <w:rFonts w:ascii="Times New Roman" w:hAnsi="Times New Roman"/>
                <w:b/>
              </w:rPr>
            </w:pPr>
            <w:r>
              <w:rPr>
                <w:rFonts w:ascii="Times New Roman" w:hAnsi="Times New Roman"/>
                <w:b/>
              </w:rPr>
              <w:t>Total</w:t>
            </w:r>
          </w:p>
        </w:tc>
        <w:tc>
          <w:tcPr>
            <w:tcW w:w="8450" w:type="dxa"/>
            <w:gridSpan w:val="5"/>
            <w:tcBorders>
              <w:top w:val="single" w:sz="8" w:space="0" w:color="000000"/>
              <w:left w:val="single" w:sz="8" w:space="0" w:color="000000"/>
              <w:bottom w:val="single" w:sz="4" w:space="0" w:color="auto"/>
              <w:right w:val="single" w:sz="8" w:space="0" w:color="000000"/>
            </w:tcBorders>
          </w:tcPr>
          <w:p w:rsidR="000A3E66" w:rsidRPr="00AC24F5" w:rsidRDefault="000A3E66" w:rsidP="00D931F1">
            <w:pPr>
              <w:jc w:val="center"/>
              <w:rPr>
                <w:rFonts w:ascii="Times New Roman" w:hAnsi="Times New Roman"/>
                <w:b/>
              </w:rPr>
            </w:pPr>
            <w:r w:rsidRPr="00AC24F5">
              <w:rPr>
                <w:rFonts w:ascii="Times New Roman" w:hAnsi="Times New Roman"/>
                <w:b/>
              </w:rPr>
              <w:t xml:space="preserve">                                                                                                    </w:t>
            </w:r>
            <w:r w:rsidR="00473EE4">
              <w:rPr>
                <w:rFonts w:ascii="Times New Roman" w:hAnsi="Times New Roman"/>
                <w:b/>
              </w:rPr>
              <w:t xml:space="preserve">             </w:t>
            </w:r>
            <w:r w:rsidRPr="00AC24F5">
              <w:rPr>
                <w:rFonts w:ascii="Times New Roman" w:hAnsi="Times New Roman"/>
                <w:b/>
              </w:rPr>
              <w:t xml:space="preserve">            </w:t>
            </w:r>
            <w:r w:rsidR="00FA2F9F" w:rsidRPr="00AC24F5">
              <w:rPr>
                <w:rFonts w:ascii="Times New Roman" w:hAnsi="Times New Roman"/>
                <w:b/>
              </w:rPr>
              <w:t>6,</w:t>
            </w:r>
            <w:r w:rsidR="00D931F1">
              <w:rPr>
                <w:rFonts w:ascii="Times New Roman" w:hAnsi="Times New Roman"/>
                <w:b/>
              </w:rPr>
              <w:t>284</w:t>
            </w:r>
          </w:p>
        </w:tc>
      </w:tr>
    </w:tbl>
    <w:p w:rsidR="00DC1D0E" w:rsidRPr="00AC24F5" w:rsidRDefault="00DC1D0E" w:rsidP="00DC1D0E">
      <w:pPr>
        <w:keepNext/>
        <w:jc w:val="left"/>
        <w:rPr>
          <w:rFonts w:ascii="Times New Roman" w:hAnsi="Times New Roman"/>
        </w:rPr>
      </w:pPr>
    </w:p>
    <w:p w:rsidR="001763AB" w:rsidRPr="00AC24F5" w:rsidRDefault="001763AB" w:rsidP="001763AB">
      <w:pPr>
        <w:keepNext/>
        <w:jc w:val="left"/>
        <w:rPr>
          <w:rFonts w:ascii="Times New Roman" w:hAnsi="Times New Roman"/>
          <w:b/>
        </w:rPr>
      </w:pPr>
      <w:r w:rsidRPr="00AC24F5">
        <w:rPr>
          <w:rFonts w:ascii="Times New Roman" w:hAnsi="Times New Roman"/>
          <w:b/>
        </w:rPr>
        <w:t>Table A.12:  Estimated Annual Burden Hours</w:t>
      </w:r>
    </w:p>
    <w:p w:rsidR="00DC1D0E" w:rsidRPr="00AC24F5" w:rsidRDefault="00DC1D0E" w:rsidP="00DC1D0E">
      <w:pPr>
        <w:keepNext/>
        <w:rPr>
          <w:rFonts w:ascii="Times New Roman" w:hAnsi="Times New Roman"/>
        </w:rPr>
      </w:pPr>
    </w:p>
    <w:p w:rsidR="00B55562" w:rsidRPr="00AC24F5" w:rsidRDefault="00B55562" w:rsidP="00FE1CE7">
      <w:pPr>
        <w:rPr>
          <w:rFonts w:ascii="Times New Roman" w:hAnsi="Times New Roman"/>
        </w:rPr>
      </w:pPr>
    </w:p>
    <w:p w:rsidR="00B55562" w:rsidRPr="00AC24F5" w:rsidRDefault="00B55562" w:rsidP="00FE1CE7">
      <w:pPr>
        <w:rPr>
          <w:rFonts w:ascii="Times New Roman" w:hAnsi="Times New Roman"/>
        </w:rPr>
      </w:pPr>
    </w:p>
    <w:p w:rsidR="00FE1CE7" w:rsidRPr="00AC24F5" w:rsidRDefault="00FE1CE7" w:rsidP="00FE1CE7">
      <w:pPr>
        <w:rPr>
          <w:rFonts w:ascii="Times New Roman" w:hAnsi="Times New Roman"/>
          <w:b/>
        </w:rPr>
      </w:pPr>
      <w:r w:rsidRPr="00AC24F5">
        <w:rPr>
          <w:rFonts w:ascii="Times New Roman" w:hAnsi="Times New Roman"/>
          <w:b/>
        </w:rPr>
        <w:t>A.12.B</w:t>
      </w:r>
      <w:r w:rsidR="00984184" w:rsidRPr="00AC24F5">
        <w:rPr>
          <w:rFonts w:ascii="Times New Roman" w:hAnsi="Times New Roman"/>
          <w:b/>
        </w:rPr>
        <w:t xml:space="preserve">:  </w:t>
      </w:r>
      <w:r w:rsidRPr="00AC24F5">
        <w:rPr>
          <w:rFonts w:ascii="Times New Roman" w:hAnsi="Times New Roman"/>
          <w:b/>
        </w:rPr>
        <w:t>Estimate</w:t>
      </w:r>
      <w:r w:rsidR="00D42DAA" w:rsidRPr="00AC24F5">
        <w:rPr>
          <w:rFonts w:ascii="Times New Roman" w:hAnsi="Times New Roman"/>
          <w:b/>
        </w:rPr>
        <w:t>d</w:t>
      </w:r>
      <w:r w:rsidRPr="00AC24F5">
        <w:rPr>
          <w:rFonts w:ascii="Times New Roman" w:hAnsi="Times New Roman"/>
          <w:b/>
        </w:rPr>
        <w:t xml:space="preserve"> Annualized Burden Costs</w:t>
      </w:r>
    </w:p>
    <w:p w:rsidR="009D561D" w:rsidRPr="00AC24F5" w:rsidRDefault="009D561D" w:rsidP="00FE1CE7">
      <w:pPr>
        <w:rPr>
          <w:rFonts w:ascii="Times New Roman" w:hAnsi="Times New Roman"/>
          <w:b/>
        </w:rPr>
      </w:pPr>
    </w:p>
    <w:tbl>
      <w:tblPr>
        <w:tblW w:w="10448" w:type="dxa"/>
        <w:tblInd w:w="10" w:type="dxa"/>
        <w:tblLayout w:type="fixed"/>
        <w:tblLook w:val="0000" w:firstRow="0" w:lastRow="0" w:firstColumn="0" w:lastColumn="0" w:noHBand="0" w:noVBand="0"/>
      </w:tblPr>
      <w:tblGrid>
        <w:gridCol w:w="2618"/>
        <w:gridCol w:w="1440"/>
        <w:gridCol w:w="1440"/>
        <w:gridCol w:w="2790"/>
        <w:gridCol w:w="2160"/>
      </w:tblGrid>
      <w:tr w:rsidR="00E96B7C" w:rsidRPr="00AC24F5" w:rsidTr="00E96B7C">
        <w:trPr>
          <w:trHeight w:val="682"/>
        </w:trPr>
        <w:tc>
          <w:tcPr>
            <w:tcW w:w="2618"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5D26AE">
            <w:pPr>
              <w:jc w:val="center"/>
              <w:rPr>
                <w:rFonts w:ascii="Times New Roman" w:hAnsi="Times New Roman"/>
                <w:b/>
              </w:rPr>
            </w:pPr>
            <w:r w:rsidRPr="00AC24F5">
              <w:rPr>
                <w:rFonts w:ascii="Times New Roman" w:hAnsi="Times New Roman"/>
                <w:b/>
              </w:rPr>
              <w:t>Type of Respondent</w:t>
            </w:r>
          </w:p>
        </w:tc>
        <w:tc>
          <w:tcPr>
            <w:tcW w:w="1440" w:type="dxa"/>
            <w:tcBorders>
              <w:top w:val="single" w:sz="8" w:space="0" w:color="000000"/>
              <w:left w:val="single" w:sz="8" w:space="0" w:color="000000"/>
              <w:bottom w:val="single" w:sz="8" w:space="0" w:color="000000"/>
              <w:right w:val="single" w:sz="8" w:space="0" w:color="000000"/>
            </w:tcBorders>
          </w:tcPr>
          <w:p w:rsidR="00E96B7C" w:rsidRPr="00AC24F5" w:rsidRDefault="00E96B7C" w:rsidP="005D26AE">
            <w:pPr>
              <w:jc w:val="center"/>
              <w:rPr>
                <w:rFonts w:ascii="Times New Roman" w:hAnsi="Times New Roman"/>
                <w:b/>
              </w:rPr>
            </w:pPr>
            <w:r w:rsidRPr="00AC24F5">
              <w:rPr>
                <w:rFonts w:ascii="Times New Roman" w:hAnsi="Times New Roman"/>
                <w:b/>
              </w:rPr>
              <w:t>Form Name</w:t>
            </w:r>
          </w:p>
        </w:tc>
        <w:tc>
          <w:tcPr>
            <w:tcW w:w="144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5D26AE">
            <w:pPr>
              <w:jc w:val="center"/>
              <w:rPr>
                <w:rFonts w:ascii="Times New Roman" w:hAnsi="Times New Roman"/>
                <w:b/>
              </w:rPr>
            </w:pPr>
            <w:r w:rsidRPr="00AC24F5">
              <w:rPr>
                <w:rFonts w:ascii="Times New Roman" w:hAnsi="Times New Roman"/>
                <w:b/>
              </w:rPr>
              <w:t>Total Burden Hours</w:t>
            </w:r>
          </w:p>
        </w:tc>
        <w:tc>
          <w:tcPr>
            <w:tcW w:w="279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E96B7C">
            <w:pPr>
              <w:jc w:val="center"/>
              <w:rPr>
                <w:rFonts w:ascii="Times New Roman" w:hAnsi="Times New Roman"/>
                <w:b/>
              </w:rPr>
            </w:pPr>
            <w:r w:rsidRPr="00AC24F5">
              <w:rPr>
                <w:rFonts w:ascii="Times New Roman" w:hAnsi="Times New Roman"/>
                <w:b/>
              </w:rPr>
              <w:t xml:space="preserve">Hourly Wage Rate </w:t>
            </w:r>
          </w:p>
        </w:tc>
        <w:tc>
          <w:tcPr>
            <w:tcW w:w="2160" w:type="dxa"/>
            <w:tcBorders>
              <w:top w:val="single" w:sz="8" w:space="0" w:color="000000"/>
              <w:left w:val="single" w:sz="8" w:space="0" w:color="000000"/>
              <w:bottom w:val="single" w:sz="8" w:space="0" w:color="000000"/>
              <w:right w:val="single" w:sz="8" w:space="0" w:color="000000"/>
            </w:tcBorders>
            <w:vAlign w:val="bottom"/>
          </w:tcPr>
          <w:p w:rsidR="00E96B7C" w:rsidRPr="00AC24F5" w:rsidRDefault="00E96B7C" w:rsidP="00E96B7C">
            <w:pPr>
              <w:jc w:val="center"/>
              <w:rPr>
                <w:rFonts w:ascii="Times New Roman" w:hAnsi="Times New Roman"/>
                <w:b/>
              </w:rPr>
            </w:pPr>
            <w:r w:rsidRPr="00AC24F5">
              <w:rPr>
                <w:rFonts w:ascii="Times New Roman" w:hAnsi="Times New Roman"/>
                <w:b/>
              </w:rPr>
              <w:t>Total Respondent Cost</w:t>
            </w:r>
          </w:p>
        </w:tc>
      </w:tr>
      <w:tr w:rsidR="00E96B7C" w:rsidRPr="00AC24F5" w:rsidTr="00E96B7C">
        <w:trPr>
          <w:trHeight w:val="253"/>
        </w:trPr>
        <w:tc>
          <w:tcPr>
            <w:tcW w:w="2618" w:type="dxa"/>
            <w:tcBorders>
              <w:top w:val="single" w:sz="8" w:space="0" w:color="000000"/>
              <w:left w:val="single" w:sz="8" w:space="0" w:color="000000"/>
              <w:bottom w:val="single" w:sz="8" w:space="0" w:color="000000"/>
              <w:right w:val="single" w:sz="8" w:space="0" w:color="000000"/>
            </w:tcBorders>
          </w:tcPr>
          <w:p w:rsidR="00E96B7C" w:rsidRPr="00AC24F5" w:rsidRDefault="00E96B7C" w:rsidP="00075B07">
            <w:pPr>
              <w:jc w:val="left"/>
              <w:rPr>
                <w:rFonts w:ascii="Times New Roman" w:hAnsi="Times New Roman"/>
              </w:rPr>
            </w:pPr>
            <w:r w:rsidRPr="00AC24F5">
              <w:rPr>
                <w:rFonts w:ascii="Times New Roman" w:hAnsi="Times New Roman"/>
              </w:rPr>
              <w:t>Animal Trainers</w:t>
            </w:r>
            <w:r w:rsidRPr="00AC24F5">
              <w:rPr>
                <w:rFonts w:ascii="Times New Roman" w:hAnsi="Times New Roman"/>
                <w:vertAlign w:val="superscript"/>
              </w:rPr>
              <w:t>1</w:t>
            </w:r>
          </w:p>
          <w:p w:rsidR="00E96B7C" w:rsidRPr="00AC24F5" w:rsidRDefault="00E96B7C" w:rsidP="004B4639">
            <w:pPr>
              <w:jc w:val="left"/>
              <w:rPr>
                <w:rFonts w:ascii="Times New Roman" w:hAnsi="Times New Roman"/>
              </w:rPr>
            </w:pPr>
            <w:r w:rsidRPr="00AC24F5">
              <w:rPr>
                <w:rFonts w:ascii="Times New Roman" w:hAnsi="Times New Roman"/>
              </w:rPr>
              <w:t xml:space="preserve">(SOC </w:t>
            </w:r>
            <w:r w:rsidR="004B4639" w:rsidRPr="00AC24F5">
              <w:rPr>
                <w:rFonts w:ascii="Times New Roman" w:hAnsi="Times New Roman"/>
              </w:rPr>
              <w:t>3</w:t>
            </w:r>
            <w:r w:rsidR="004B4639">
              <w:rPr>
                <w:rFonts w:ascii="Times New Roman" w:hAnsi="Times New Roman"/>
              </w:rPr>
              <w:t>9</w:t>
            </w:r>
            <w:r w:rsidRPr="00AC24F5">
              <w:rPr>
                <w:rFonts w:ascii="Times New Roman" w:hAnsi="Times New Roman"/>
              </w:rPr>
              <w:t>-2011)</w:t>
            </w:r>
          </w:p>
        </w:tc>
        <w:tc>
          <w:tcPr>
            <w:tcW w:w="1440" w:type="dxa"/>
            <w:tcBorders>
              <w:top w:val="single" w:sz="8" w:space="0" w:color="000000"/>
              <w:left w:val="single" w:sz="8" w:space="0" w:color="000000"/>
              <w:bottom w:val="single" w:sz="8" w:space="0" w:color="000000"/>
              <w:right w:val="single" w:sz="8" w:space="0" w:color="000000"/>
            </w:tcBorders>
          </w:tcPr>
          <w:p w:rsidR="00E96B7C" w:rsidRPr="00AC24F5" w:rsidRDefault="00E96B7C" w:rsidP="005D26AE">
            <w:pPr>
              <w:jc w:val="center"/>
              <w:rPr>
                <w:rFonts w:ascii="Times New Roman" w:hAnsi="Times New Roman"/>
              </w:rPr>
            </w:pPr>
            <w:r w:rsidRPr="00AC24F5">
              <w:rPr>
                <w:rFonts w:ascii="Times New Roman" w:hAnsi="Times New Roman"/>
              </w:rPr>
              <w:t>Assistance Dog Provider Survey</w:t>
            </w:r>
          </w:p>
        </w:tc>
        <w:tc>
          <w:tcPr>
            <w:tcW w:w="144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5D26AE">
            <w:pPr>
              <w:jc w:val="center"/>
              <w:rPr>
                <w:rFonts w:ascii="Times New Roman" w:hAnsi="Times New Roman"/>
              </w:rPr>
            </w:pPr>
            <w:r w:rsidRPr="00AC24F5">
              <w:rPr>
                <w:rFonts w:ascii="Times New Roman" w:hAnsi="Times New Roman"/>
              </w:rPr>
              <w:t>150</w:t>
            </w:r>
          </w:p>
        </w:tc>
        <w:tc>
          <w:tcPr>
            <w:tcW w:w="279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4B4639">
            <w:pPr>
              <w:jc w:val="center"/>
              <w:rPr>
                <w:rFonts w:ascii="Times New Roman" w:eastAsiaTheme="minorHAnsi" w:hAnsi="Times New Roman"/>
              </w:rPr>
            </w:pPr>
            <w:r w:rsidRPr="00AC24F5">
              <w:rPr>
                <w:rFonts w:ascii="Times New Roman" w:hAnsi="Times New Roman"/>
              </w:rPr>
              <w:t>$</w:t>
            </w:r>
            <w:r w:rsidR="004B4639">
              <w:rPr>
                <w:rFonts w:ascii="Times New Roman" w:hAnsi="Times New Roman"/>
              </w:rPr>
              <w:t>14.59</w:t>
            </w:r>
          </w:p>
        </w:tc>
        <w:tc>
          <w:tcPr>
            <w:tcW w:w="2160" w:type="dxa"/>
            <w:tcBorders>
              <w:top w:val="single" w:sz="8" w:space="0" w:color="000000"/>
              <w:left w:val="single" w:sz="8" w:space="0" w:color="000000"/>
              <w:bottom w:val="single" w:sz="8" w:space="0" w:color="000000"/>
              <w:right w:val="single" w:sz="8" w:space="0" w:color="000000"/>
            </w:tcBorders>
            <w:vAlign w:val="center"/>
          </w:tcPr>
          <w:p w:rsidR="00E96B7C" w:rsidRPr="00AC24F5" w:rsidRDefault="00E96B7C" w:rsidP="004B4639">
            <w:pPr>
              <w:jc w:val="center"/>
              <w:rPr>
                <w:rFonts w:ascii="Times New Roman" w:eastAsiaTheme="minorHAnsi" w:hAnsi="Times New Roman"/>
              </w:rPr>
            </w:pPr>
            <w:r w:rsidRPr="00AC24F5">
              <w:rPr>
                <w:rFonts w:ascii="Times New Roman" w:hAnsi="Times New Roman"/>
              </w:rPr>
              <w:t>$</w:t>
            </w:r>
            <w:r w:rsidR="004B4639">
              <w:rPr>
                <w:rFonts w:ascii="Times New Roman" w:hAnsi="Times New Roman"/>
              </w:rPr>
              <w:t>2,189</w:t>
            </w:r>
          </w:p>
        </w:tc>
      </w:tr>
      <w:tr w:rsidR="00D359C6" w:rsidRPr="00AC24F5" w:rsidTr="00E96B7C">
        <w:trPr>
          <w:trHeight w:val="253"/>
        </w:trPr>
        <w:tc>
          <w:tcPr>
            <w:tcW w:w="2618" w:type="dxa"/>
            <w:tcBorders>
              <w:top w:val="single" w:sz="8" w:space="0" w:color="000000"/>
              <w:left w:val="single" w:sz="8" w:space="0" w:color="000000"/>
              <w:bottom w:val="single" w:sz="8" w:space="0" w:color="000000"/>
              <w:right w:val="single" w:sz="8" w:space="0" w:color="000000"/>
            </w:tcBorders>
          </w:tcPr>
          <w:p w:rsidR="00D359C6" w:rsidRPr="00AC24F5" w:rsidRDefault="00D359C6" w:rsidP="00D359C6">
            <w:pPr>
              <w:jc w:val="left"/>
              <w:rPr>
                <w:rFonts w:ascii="Times New Roman" w:hAnsi="Times New Roman"/>
              </w:rPr>
            </w:pPr>
            <w:r w:rsidRPr="00AC24F5">
              <w:rPr>
                <w:rFonts w:ascii="Times New Roman" w:hAnsi="Times New Roman"/>
              </w:rPr>
              <w:t>Animal Trainers</w:t>
            </w:r>
            <w:r w:rsidRPr="00AC24F5">
              <w:rPr>
                <w:rFonts w:ascii="Times New Roman" w:hAnsi="Times New Roman"/>
                <w:vertAlign w:val="superscript"/>
              </w:rPr>
              <w:t>1</w:t>
            </w:r>
          </w:p>
          <w:p w:rsidR="00D359C6" w:rsidRPr="00AC24F5" w:rsidRDefault="00D359C6" w:rsidP="004B4639">
            <w:pPr>
              <w:jc w:val="left"/>
              <w:rPr>
                <w:rFonts w:ascii="Times New Roman" w:hAnsi="Times New Roman"/>
              </w:rPr>
            </w:pPr>
            <w:r w:rsidRPr="00AC24F5">
              <w:rPr>
                <w:rFonts w:ascii="Times New Roman" w:hAnsi="Times New Roman"/>
              </w:rPr>
              <w:t xml:space="preserve">(SOC </w:t>
            </w:r>
            <w:r w:rsidR="004B4639" w:rsidRPr="00AC24F5">
              <w:rPr>
                <w:rFonts w:ascii="Times New Roman" w:hAnsi="Times New Roman"/>
              </w:rPr>
              <w:t>3</w:t>
            </w:r>
            <w:r w:rsidR="004B4639">
              <w:rPr>
                <w:rFonts w:ascii="Times New Roman" w:hAnsi="Times New Roman"/>
              </w:rPr>
              <w:t>9</w:t>
            </w:r>
            <w:r w:rsidRPr="00AC24F5">
              <w:rPr>
                <w:rFonts w:ascii="Times New Roman" w:hAnsi="Times New Roman"/>
              </w:rPr>
              <w:t>-2011)</w:t>
            </w:r>
          </w:p>
        </w:tc>
        <w:tc>
          <w:tcPr>
            <w:tcW w:w="1440" w:type="dxa"/>
            <w:tcBorders>
              <w:top w:val="single" w:sz="8" w:space="0" w:color="000000"/>
              <w:left w:val="single" w:sz="8" w:space="0" w:color="000000"/>
              <w:bottom w:val="single" w:sz="8" w:space="0" w:color="000000"/>
              <w:right w:val="single" w:sz="8" w:space="0" w:color="000000"/>
            </w:tcBorders>
          </w:tcPr>
          <w:p w:rsidR="00D359C6" w:rsidRPr="00AC24F5" w:rsidRDefault="00D931F1" w:rsidP="005D26AE">
            <w:pPr>
              <w:jc w:val="center"/>
              <w:rPr>
                <w:rFonts w:ascii="Times New Roman" w:hAnsi="Times New Roman"/>
              </w:rPr>
            </w:pPr>
            <w:r w:rsidRPr="00D931F1">
              <w:rPr>
                <w:rFonts w:ascii="Times New Roman" w:hAnsi="Times New Roman"/>
              </w:rPr>
              <w:t>Assistance Dog Provider Recruitment Email</w:t>
            </w:r>
          </w:p>
        </w:tc>
        <w:tc>
          <w:tcPr>
            <w:tcW w:w="1440" w:type="dxa"/>
            <w:tcBorders>
              <w:top w:val="single" w:sz="8" w:space="0" w:color="000000"/>
              <w:left w:val="single" w:sz="8" w:space="0" w:color="000000"/>
              <w:bottom w:val="single" w:sz="8" w:space="0" w:color="000000"/>
              <w:right w:val="single" w:sz="8" w:space="0" w:color="000000"/>
            </w:tcBorders>
            <w:vAlign w:val="center"/>
          </w:tcPr>
          <w:p w:rsidR="00D359C6" w:rsidRPr="00AC24F5" w:rsidDel="00F81372" w:rsidRDefault="00D931F1" w:rsidP="005D26AE">
            <w:pPr>
              <w:jc w:val="center"/>
              <w:rPr>
                <w:rFonts w:ascii="Times New Roman" w:hAnsi="Times New Roman"/>
              </w:rPr>
            </w:pPr>
            <w:r>
              <w:rPr>
                <w:rFonts w:ascii="Times New Roman" w:hAnsi="Times New Roman"/>
              </w:rPr>
              <w:t>117</w:t>
            </w:r>
          </w:p>
        </w:tc>
        <w:tc>
          <w:tcPr>
            <w:tcW w:w="279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rsidP="004B4639">
            <w:pPr>
              <w:jc w:val="center"/>
              <w:rPr>
                <w:rFonts w:ascii="Times New Roman" w:hAnsi="Times New Roman"/>
              </w:rPr>
            </w:pPr>
            <w:r>
              <w:rPr>
                <w:rFonts w:ascii="Times New Roman" w:hAnsi="Times New Roman"/>
              </w:rPr>
              <w:t>$</w:t>
            </w:r>
            <w:r w:rsidR="004B4639">
              <w:rPr>
                <w:rFonts w:ascii="Times New Roman" w:hAnsi="Times New Roman"/>
              </w:rPr>
              <w:t>14.59</w:t>
            </w:r>
          </w:p>
        </w:tc>
        <w:tc>
          <w:tcPr>
            <w:tcW w:w="216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rsidP="004B4639">
            <w:pPr>
              <w:jc w:val="center"/>
              <w:rPr>
                <w:rFonts w:ascii="Times New Roman" w:hAnsi="Times New Roman"/>
              </w:rPr>
            </w:pPr>
            <w:r>
              <w:rPr>
                <w:rFonts w:ascii="Times New Roman" w:hAnsi="Times New Roman"/>
              </w:rPr>
              <w:t>$</w:t>
            </w:r>
            <w:r w:rsidR="004B4639">
              <w:rPr>
                <w:rFonts w:ascii="Times New Roman" w:hAnsi="Times New Roman"/>
              </w:rPr>
              <w:t>1,707</w:t>
            </w:r>
          </w:p>
        </w:tc>
      </w:tr>
      <w:tr w:rsidR="00D359C6" w:rsidRPr="00AC24F5" w:rsidTr="005B154E">
        <w:trPr>
          <w:trHeight w:val="745"/>
        </w:trPr>
        <w:tc>
          <w:tcPr>
            <w:tcW w:w="2618" w:type="dxa"/>
            <w:tcBorders>
              <w:top w:val="single" w:sz="8" w:space="0" w:color="000000"/>
              <w:left w:val="single" w:sz="8" w:space="0" w:color="000000"/>
              <w:bottom w:val="single" w:sz="8" w:space="0" w:color="000000"/>
              <w:right w:val="single" w:sz="8" w:space="0" w:color="000000"/>
            </w:tcBorders>
          </w:tcPr>
          <w:p w:rsidR="00D359C6" w:rsidRPr="00AC24F5" w:rsidRDefault="00D931F1" w:rsidP="00F81372">
            <w:pPr>
              <w:jc w:val="left"/>
              <w:rPr>
                <w:rFonts w:ascii="Times New Roman" w:hAnsi="Times New Roman"/>
              </w:rPr>
            </w:pPr>
            <w:r>
              <w:rPr>
                <w:rFonts w:ascii="Times New Roman" w:hAnsi="Times New Roman"/>
              </w:rPr>
              <w:t xml:space="preserve">Veterans Agency </w:t>
            </w:r>
            <w:r w:rsidRPr="00AC24F5">
              <w:rPr>
                <w:rFonts w:ascii="Times New Roman" w:hAnsi="Times New Roman"/>
              </w:rPr>
              <w:t>Contact</w:t>
            </w:r>
            <w:r>
              <w:rPr>
                <w:rFonts w:ascii="Times New Roman" w:hAnsi="Times New Roman"/>
              </w:rPr>
              <w:t>s</w:t>
            </w:r>
            <w:r w:rsidRPr="00AC24F5">
              <w:rPr>
                <w:rFonts w:ascii="Times New Roman" w:hAnsi="Times New Roman"/>
              </w:rPr>
              <w:t xml:space="preserve"> </w:t>
            </w:r>
            <w:r>
              <w:rPr>
                <w:rFonts w:ascii="Times New Roman" w:hAnsi="Times New Roman"/>
              </w:rPr>
              <w:t>(</w:t>
            </w:r>
            <w:r w:rsidRPr="00AC24F5">
              <w:rPr>
                <w:rFonts w:ascii="Times New Roman" w:hAnsi="Times New Roman"/>
              </w:rPr>
              <w:t>persons in veterans agencies who read the initial email or take the follow up phone call</w:t>
            </w:r>
            <w:r>
              <w:rPr>
                <w:rFonts w:ascii="Times New Roman" w:hAnsi="Times New Roman"/>
              </w:rPr>
              <w:t>)</w:t>
            </w:r>
            <w:r w:rsidR="00D359C6">
              <w:rPr>
                <w:rFonts w:ascii="Times New Roman" w:hAnsi="Times New Roman"/>
                <w:vertAlign w:val="superscript"/>
              </w:rPr>
              <w:t>3</w:t>
            </w:r>
            <w:r w:rsidR="00D359C6" w:rsidRPr="00AC24F5">
              <w:rPr>
                <w:rFonts w:ascii="Times New Roman" w:hAnsi="Times New Roman"/>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359C6" w:rsidRPr="00AC24F5" w:rsidRDefault="00D359C6" w:rsidP="005D26AE">
            <w:pPr>
              <w:jc w:val="center"/>
              <w:rPr>
                <w:rFonts w:ascii="Times New Roman" w:hAnsi="Times New Roman"/>
              </w:rPr>
            </w:pPr>
            <w:r w:rsidRPr="00F81372">
              <w:rPr>
                <w:rFonts w:ascii="Times New Roman" w:hAnsi="Times New Roman"/>
              </w:rPr>
              <w:t>Veterans Survey Announcement Email</w:t>
            </w:r>
          </w:p>
        </w:tc>
        <w:tc>
          <w:tcPr>
            <w:tcW w:w="144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3671" w:rsidP="005D26AE">
            <w:pPr>
              <w:jc w:val="center"/>
              <w:rPr>
                <w:rFonts w:ascii="Times New Roman" w:hAnsi="Times New Roman"/>
              </w:rPr>
            </w:pPr>
            <w:r>
              <w:rPr>
                <w:rFonts w:ascii="Times New Roman" w:hAnsi="Times New Roman"/>
              </w:rPr>
              <w:t>17</w:t>
            </w:r>
          </w:p>
        </w:tc>
        <w:tc>
          <w:tcPr>
            <w:tcW w:w="279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rsidP="004B4639">
            <w:pPr>
              <w:jc w:val="center"/>
              <w:rPr>
                <w:rFonts w:ascii="Times New Roman" w:hAnsi="Times New Roman"/>
              </w:rPr>
            </w:pPr>
            <w:r>
              <w:rPr>
                <w:rFonts w:ascii="Times New Roman" w:hAnsi="Times New Roman"/>
              </w:rPr>
              <w:t>$</w:t>
            </w:r>
            <w:r w:rsidR="004B4639">
              <w:rPr>
                <w:rFonts w:ascii="Times New Roman" w:hAnsi="Times New Roman"/>
              </w:rPr>
              <w:t>16.13</w:t>
            </w:r>
          </w:p>
        </w:tc>
        <w:tc>
          <w:tcPr>
            <w:tcW w:w="216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rsidP="004B4639">
            <w:pPr>
              <w:jc w:val="center"/>
              <w:rPr>
                <w:rFonts w:ascii="Times New Roman" w:hAnsi="Times New Roman"/>
              </w:rPr>
            </w:pPr>
            <w:r>
              <w:rPr>
                <w:rFonts w:ascii="Times New Roman" w:hAnsi="Times New Roman"/>
              </w:rPr>
              <w:t>$</w:t>
            </w:r>
            <w:r w:rsidR="004B4639">
              <w:rPr>
                <w:rFonts w:ascii="Times New Roman" w:hAnsi="Times New Roman"/>
              </w:rPr>
              <w:t>274</w:t>
            </w:r>
          </w:p>
        </w:tc>
      </w:tr>
      <w:tr w:rsidR="00D359C6" w:rsidRPr="00AC24F5" w:rsidTr="00E96B7C">
        <w:trPr>
          <w:trHeight w:val="253"/>
        </w:trPr>
        <w:tc>
          <w:tcPr>
            <w:tcW w:w="2618" w:type="dxa"/>
            <w:tcBorders>
              <w:top w:val="single" w:sz="8" w:space="0" w:color="000000"/>
              <w:left w:val="single" w:sz="8" w:space="0" w:color="000000"/>
              <w:bottom w:val="single" w:sz="8" w:space="0" w:color="000000"/>
              <w:right w:val="single" w:sz="8" w:space="0" w:color="000000"/>
            </w:tcBorders>
          </w:tcPr>
          <w:p w:rsidR="00D359C6" w:rsidRPr="00AC24F5" w:rsidRDefault="00D359C6" w:rsidP="00075B07">
            <w:pPr>
              <w:jc w:val="left"/>
              <w:rPr>
                <w:rFonts w:ascii="Times New Roman" w:hAnsi="Times New Roman"/>
                <w:vertAlign w:val="superscript"/>
              </w:rPr>
            </w:pPr>
            <w:r w:rsidRPr="00AC24F5">
              <w:rPr>
                <w:rFonts w:ascii="Times New Roman" w:hAnsi="Times New Roman"/>
              </w:rPr>
              <w:t>U.S. Veterans</w:t>
            </w:r>
            <w:r w:rsidRPr="00AC24F5">
              <w:rPr>
                <w:rFonts w:ascii="Times New Roman" w:hAnsi="Times New Roman"/>
                <w:vertAlign w:val="superscript"/>
              </w:rPr>
              <w:t>2</w:t>
            </w:r>
          </w:p>
        </w:tc>
        <w:tc>
          <w:tcPr>
            <w:tcW w:w="1440" w:type="dxa"/>
            <w:tcBorders>
              <w:top w:val="single" w:sz="8" w:space="0" w:color="000000"/>
              <w:left w:val="single" w:sz="8" w:space="0" w:color="000000"/>
              <w:bottom w:val="single" w:sz="8" w:space="0" w:color="000000"/>
              <w:right w:val="single" w:sz="8" w:space="0" w:color="000000"/>
            </w:tcBorders>
          </w:tcPr>
          <w:p w:rsidR="00D359C6" w:rsidRPr="00AC24F5" w:rsidRDefault="00D359C6" w:rsidP="005D26AE">
            <w:pPr>
              <w:jc w:val="center"/>
              <w:rPr>
                <w:rFonts w:ascii="Times New Roman" w:hAnsi="Times New Roman"/>
              </w:rPr>
            </w:pPr>
            <w:r w:rsidRPr="00AC24F5">
              <w:rPr>
                <w:rFonts w:ascii="Times New Roman" w:hAnsi="Times New Roman"/>
              </w:rPr>
              <w:t>Veteran Survey</w:t>
            </w:r>
          </w:p>
        </w:tc>
        <w:tc>
          <w:tcPr>
            <w:tcW w:w="144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rsidP="005D26AE">
            <w:pPr>
              <w:jc w:val="center"/>
              <w:rPr>
                <w:rFonts w:ascii="Times New Roman" w:hAnsi="Times New Roman"/>
              </w:rPr>
            </w:pPr>
            <w:r w:rsidRPr="00AC24F5">
              <w:rPr>
                <w:rFonts w:ascii="Times New Roman" w:hAnsi="Times New Roman"/>
              </w:rPr>
              <w:t>6000</w:t>
            </w:r>
          </w:p>
        </w:tc>
        <w:tc>
          <w:tcPr>
            <w:tcW w:w="279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pPr>
              <w:jc w:val="center"/>
              <w:rPr>
                <w:rFonts w:ascii="Times New Roman" w:hAnsi="Times New Roman"/>
              </w:rPr>
            </w:pPr>
            <w:r w:rsidRPr="00AC24F5">
              <w:rPr>
                <w:rFonts w:ascii="Times New Roman" w:hAnsi="Times New Roman"/>
              </w:rPr>
              <w:t>$19.90</w:t>
            </w:r>
          </w:p>
        </w:tc>
        <w:tc>
          <w:tcPr>
            <w:tcW w:w="2160" w:type="dxa"/>
            <w:tcBorders>
              <w:top w:val="single" w:sz="8" w:space="0" w:color="000000"/>
              <w:left w:val="single" w:sz="8" w:space="0" w:color="000000"/>
              <w:bottom w:val="single" w:sz="8" w:space="0" w:color="000000"/>
              <w:right w:val="single" w:sz="8" w:space="0" w:color="000000"/>
            </w:tcBorders>
            <w:vAlign w:val="center"/>
          </w:tcPr>
          <w:p w:rsidR="00D359C6" w:rsidRPr="00AC24F5" w:rsidRDefault="00D359C6">
            <w:pPr>
              <w:jc w:val="center"/>
              <w:rPr>
                <w:rFonts w:ascii="Times New Roman" w:hAnsi="Times New Roman"/>
              </w:rPr>
            </w:pPr>
            <w:r w:rsidRPr="00AC24F5">
              <w:rPr>
                <w:rFonts w:ascii="Times New Roman" w:hAnsi="Times New Roman"/>
              </w:rPr>
              <w:t>$119,400</w:t>
            </w:r>
          </w:p>
        </w:tc>
      </w:tr>
      <w:tr w:rsidR="00D359C6" w:rsidRPr="00AC24F5" w:rsidTr="009E1352">
        <w:trPr>
          <w:trHeight w:val="253"/>
        </w:trPr>
        <w:tc>
          <w:tcPr>
            <w:tcW w:w="2618" w:type="dxa"/>
            <w:tcBorders>
              <w:top w:val="single" w:sz="8" w:space="0" w:color="000000"/>
              <w:left w:val="single" w:sz="8" w:space="0" w:color="000000"/>
              <w:bottom w:val="single" w:sz="8" w:space="0" w:color="000000"/>
              <w:right w:val="single" w:sz="8" w:space="0" w:color="000000"/>
            </w:tcBorders>
          </w:tcPr>
          <w:p w:rsidR="00D359C6" w:rsidRPr="00AC24F5" w:rsidRDefault="00D359C6" w:rsidP="00075B07">
            <w:pPr>
              <w:jc w:val="left"/>
              <w:rPr>
                <w:rFonts w:ascii="Times New Roman" w:hAnsi="Times New Roman"/>
                <w:b/>
              </w:rPr>
            </w:pPr>
            <w:r w:rsidRPr="00AC24F5">
              <w:rPr>
                <w:rFonts w:ascii="Times New Roman" w:hAnsi="Times New Roman"/>
                <w:b/>
              </w:rPr>
              <w:t>Total</w:t>
            </w:r>
          </w:p>
        </w:tc>
        <w:tc>
          <w:tcPr>
            <w:tcW w:w="7830" w:type="dxa"/>
            <w:gridSpan w:val="4"/>
            <w:tcBorders>
              <w:top w:val="single" w:sz="8" w:space="0" w:color="000000"/>
              <w:left w:val="single" w:sz="8" w:space="0" w:color="000000"/>
              <w:bottom w:val="single" w:sz="8" w:space="0" w:color="000000"/>
              <w:right w:val="single" w:sz="8" w:space="0" w:color="000000"/>
            </w:tcBorders>
          </w:tcPr>
          <w:p w:rsidR="00D359C6" w:rsidRPr="00AC24F5" w:rsidRDefault="00D359C6" w:rsidP="00D33671">
            <w:pPr>
              <w:jc w:val="center"/>
              <w:rPr>
                <w:rFonts w:ascii="Times New Roman" w:hAnsi="Times New Roman"/>
                <w:b/>
              </w:rPr>
            </w:pPr>
            <w:r w:rsidRPr="00AC24F5">
              <w:rPr>
                <w:rFonts w:ascii="Times New Roman" w:hAnsi="Times New Roman"/>
                <w:b/>
              </w:rPr>
              <w:t xml:space="preserve">                                                                                               $</w:t>
            </w:r>
            <w:r w:rsidR="00D33671">
              <w:rPr>
                <w:rFonts w:ascii="Times New Roman" w:hAnsi="Times New Roman"/>
                <w:b/>
              </w:rPr>
              <w:t>123,587</w:t>
            </w:r>
          </w:p>
        </w:tc>
      </w:tr>
    </w:tbl>
    <w:p w:rsidR="001D3A70" w:rsidRPr="00AC24F5" w:rsidRDefault="00E96B7C" w:rsidP="004B4639">
      <w:pPr>
        <w:jc w:val="left"/>
        <w:rPr>
          <w:rFonts w:ascii="Times New Roman" w:hAnsi="Times New Roman"/>
        </w:rPr>
      </w:pPr>
      <w:r w:rsidRPr="00AC24F5">
        <w:rPr>
          <w:rFonts w:ascii="Times New Roman" w:hAnsi="Times New Roman"/>
          <w:vertAlign w:val="superscript"/>
        </w:rPr>
        <w:t>1</w:t>
      </w:r>
      <w:r w:rsidR="00E10868" w:rsidRPr="00AC24F5">
        <w:rPr>
          <w:rFonts w:ascii="Times New Roman" w:hAnsi="Times New Roman"/>
        </w:rPr>
        <w:t xml:space="preserve">This </w:t>
      </w:r>
      <w:r w:rsidR="001D3A70" w:rsidRPr="00AC24F5">
        <w:rPr>
          <w:rFonts w:ascii="Times New Roman" w:hAnsi="Times New Roman"/>
        </w:rPr>
        <w:t xml:space="preserve">estimate </w:t>
      </w:r>
      <w:r w:rsidR="00E10868" w:rsidRPr="00AC24F5">
        <w:rPr>
          <w:rFonts w:ascii="Times New Roman" w:hAnsi="Times New Roman"/>
        </w:rPr>
        <w:t xml:space="preserve">was </w:t>
      </w:r>
      <w:r w:rsidR="001D3A70" w:rsidRPr="00AC24F5">
        <w:rPr>
          <w:rFonts w:ascii="Times New Roman" w:hAnsi="Times New Roman"/>
        </w:rPr>
        <w:t xml:space="preserve">calculated using the U.S. Department of Labor’s </w:t>
      </w:r>
      <w:r w:rsidR="00386389" w:rsidRPr="00AC24F5">
        <w:rPr>
          <w:rFonts w:ascii="Times New Roman" w:hAnsi="Times New Roman"/>
        </w:rPr>
        <w:t xml:space="preserve">Statistics on </w:t>
      </w:r>
      <w:r w:rsidR="001D3A70" w:rsidRPr="00AC24F5">
        <w:rPr>
          <w:rFonts w:ascii="Times New Roman" w:hAnsi="Times New Roman"/>
        </w:rPr>
        <w:t>Occupational Employment</w:t>
      </w:r>
      <w:r w:rsidR="00386389" w:rsidRPr="00AC24F5">
        <w:rPr>
          <w:rFonts w:ascii="Times New Roman" w:hAnsi="Times New Roman"/>
        </w:rPr>
        <w:t xml:space="preserve"> and Wages, May </w:t>
      </w:r>
      <w:r w:rsidR="00872D1A">
        <w:rPr>
          <w:rFonts w:ascii="Times New Roman" w:hAnsi="Times New Roman"/>
        </w:rPr>
        <w:t>2012</w:t>
      </w:r>
      <w:r w:rsidR="00386389" w:rsidRPr="00AC24F5">
        <w:rPr>
          <w:rFonts w:ascii="Times New Roman" w:hAnsi="Times New Roman"/>
        </w:rPr>
        <w:t xml:space="preserve"> </w:t>
      </w:r>
      <w:r w:rsidR="001D3A70" w:rsidRPr="00AC24F5">
        <w:rPr>
          <w:rFonts w:ascii="Times New Roman" w:hAnsi="Times New Roman"/>
        </w:rPr>
        <w:t>(</w:t>
      </w:r>
      <w:hyperlink r:id="rId13" w:history="1">
        <w:r w:rsidR="008413FA" w:rsidRPr="00AC24F5">
          <w:rPr>
            <w:rStyle w:val="Hyperlink"/>
            <w:rFonts w:ascii="Times New Roman" w:hAnsi="Times New Roman"/>
          </w:rPr>
          <w:t>http://www.bls.gov/oes/current/oes392011.htm</w:t>
        </w:r>
      </w:hyperlink>
      <w:r w:rsidR="001D3A70" w:rsidRPr="00AC24F5">
        <w:rPr>
          <w:rFonts w:ascii="Times New Roman" w:hAnsi="Times New Roman"/>
        </w:rPr>
        <w:t>)</w:t>
      </w:r>
      <w:r w:rsidR="008413FA" w:rsidRPr="00AC24F5">
        <w:rPr>
          <w:rFonts w:ascii="Times New Roman" w:hAnsi="Times New Roman"/>
        </w:rPr>
        <w:t xml:space="preserve"> for Animal Trainers across all industries with this occupation.</w:t>
      </w:r>
    </w:p>
    <w:p w:rsidR="00E96B7C" w:rsidRPr="00AC24F5" w:rsidRDefault="00E96B7C" w:rsidP="004B4639">
      <w:pPr>
        <w:jc w:val="left"/>
        <w:rPr>
          <w:rFonts w:ascii="Times New Roman" w:hAnsi="Times New Roman"/>
          <w:vertAlign w:val="superscript"/>
        </w:rPr>
      </w:pPr>
    </w:p>
    <w:p w:rsidR="00DC1D0E" w:rsidRDefault="00E96B7C" w:rsidP="004B4639">
      <w:pPr>
        <w:jc w:val="left"/>
        <w:rPr>
          <w:rFonts w:ascii="Times New Roman" w:hAnsi="Times New Roman"/>
        </w:rPr>
      </w:pPr>
      <w:r w:rsidRPr="00AC24F5">
        <w:rPr>
          <w:rFonts w:ascii="Times New Roman" w:hAnsi="Times New Roman"/>
          <w:vertAlign w:val="superscript"/>
        </w:rPr>
        <w:t xml:space="preserve">2 </w:t>
      </w:r>
      <w:r w:rsidRPr="00AC24F5">
        <w:rPr>
          <w:rFonts w:ascii="Times New Roman" w:hAnsi="Times New Roman"/>
        </w:rPr>
        <w:t>This estimate was calculated using the U.S. Bureau of Labor Statistics, Current Population Survey, annual averages, 2009</w:t>
      </w:r>
      <w:r w:rsidR="004B4639">
        <w:rPr>
          <w:rFonts w:ascii="Times New Roman" w:hAnsi="Times New Roman"/>
        </w:rPr>
        <w:t xml:space="preserve"> (</w:t>
      </w:r>
      <w:hyperlink r:id="rId14" w:history="1">
        <w:r w:rsidR="004B4639" w:rsidRPr="004B4639">
          <w:rPr>
            <w:rStyle w:val="Hyperlink"/>
            <w:rFonts w:ascii="Times New Roman" w:hAnsi="Times New Roman"/>
          </w:rPr>
          <w:t>http://www.bls.gov/opub/mlr/2010/07/art1full.pdf</w:t>
        </w:r>
      </w:hyperlink>
      <w:r w:rsidR="004B4639">
        <w:rPr>
          <w:rFonts w:ascii="Times New Roman" w:hAnsi="Times New Roman"/>
        </w:rPr>
        <w:t>)</w:t>
      </w:r>
      <w:r w:rsidRPr="00AC24F5">
        <w:rPr>
          <w:rFonts w:ascii="Times New Roman" w:hAnsi="Times New Roman"/>
        </w:rPr>
        <w:t>. Hourly wage rate was determined from data on median weekly earnings ($796) for male Gulf War-era II veterans</w:t>
      </w:r>
    </w:p>
    <w:p w:rsidR="00390646" w:rsidRDefault="00390646" w:rsidP="004B4639">
      <w:pPr>
        <w:jc w:val="left"/>
        <w:rPr>
          <w:rFonts w:ascii="Times New Roman" w:hAnsi="Times New Roman"/>
        </w:rPr>
      </w:pPr>
    </w:p>
    <w:p w:rsidR="00390646" w:rsidRPr="00390646" w:rsidRDefault="00390646" w:rsidP="004B4639">
      <w:pPr>
        <w:jc w:val="left"/>
      </w:pPr>
      <w:r>
        <w:rPr>
          <w:rFonts w:ascii="Times New Roman" w:hAnsi="Times New Roman"/>
          <w:vertAlign w:val="superscript"/>
        </w:rPr>
        <w:t xml:space="preserve">3 </w:t>
      </w:r>
      <w:r w:rsidRPr="00AC24F5">
        <w:rPr>
          <w:rFonts w:ascii="Times New Roman" w:hAnsi="Times New Roman"/>
        </w:rPr>
        <w:t xml:space="preserve">This estimate was calculated using the U.S. Department of Labor’s Statistics on Occupational Employment and Wages, May </w:t>
      </w:r>
      <w:r w:rsidR="004B4639" w:rsidRPr="00AC24F5">
        <w:rPr>
          <w:rFonts w:ascii="Times New Roman" w:hAnsi="Times New Roman"/>
        </w:rPr>
        <w:t>201</w:t>
      </w:r>
      <w:r w:rsidR="004B4639">
        <w:rPr>
          <w:rFonts w:ascii="Times New Roman" w:hAnsi="Times New Roman"/>
        </w:rPr>
        <w:t>2</w:t>
      </w:r>
      <w:r w:rsidR="004B4639" w:rsidRPr="009932FA">
        <w:rPr>
          <w:rFonts w:ascii="Times New Roman" w:hAnsi="Times New Roman"/>
        </w:rPr>
        <w:t xml:space="preserve"> </w:t>
      </w:r>
      <w:r w:rsidRPr="009932FA">
        <w:rPr>
          <w:rFonts w:ascii="Times New Roman" w:hAnsi="Times New Roman"/>
        </w:rPr>
        <w:t>(</w:t>
      </w:r>
      <w:hyperlink r:id="rId15" w:history="1">
        <w:r w:rsidRPr="009932FA">
          <w:rPr>
            <w:rStyle w:val="Hyperlink"/>
            <w:rFonts w:ascii="Times New Roman" w:hAnsi="Times New Roman"/>
          </w:rPr>
          <w:t>http://www.bls.gov/oes/current/oes436014.htm</w:t>
        </w:r>
      </w:hyperlink>
      <w:r w:rsidRPr="009932FA">
        <w:rPr>
          <w:rFonts w:ascii="Times New Roman" w:hAnsi="Times New Roman"/>
        </w:rPr>
        <w:t xml:space="preserve">) </w:t>
      </w:r>
      <w:r w:rsidRPr="00AC24F5">
        <w:rPr>
          <w:rFonts w:ascii="Times New Roman" w:hAnsi="Times New Roman"/>
        </w:rPr>
        <w:t xml:space="preserve">for </w:t>
      </w:r>
      <w:r>
        <w:rPr>
          <w:rFonts w:ascii="Times New Roman" w:hAnsi="Times New Roman"/>
        </w:rPr>
        <w:t>Secretaries and Administrative Assistants</w:t>
      </w:r>
      <w:r w:rsidR="004B4639">
        <w:rPr>
          <w:rFonts w:ascii="Times New Roman" w:hAnsi="Times New Roman"/>
        </w:rPr>
        <w:t xml:space="preserve"> (43-6014)</w:t>
      </w:r>
      <w:r w:rsidRPr="00AC24F5">
        <w:rPr>
          <w:rFonts w:ascii="Times New Roman" w:hAnsi="Times New Roman"/>
        </w:rPr>
        <w:t>.</w:t>
      </w:r>
    </w:p>
    <w:p w:rsidR="00390646" w:rsidRPr="00390646" w:rsidRDefault="00390646" w:rsidP="00DC1D0E">
      <w:pPr>
        <w:rPr>
          <w:rFonts w:ascii="Times New Roman" w:hAnsi="Times New Roman"/>
        </w:rPr>
      </w:pPr>
    </w:p>
    <w:p w:rsidR="004E5782" w:rsidRPr="00AC24F5" w:rsidRDefault="004E5782" w:rsidP="000F1D56">
      <w:pPr>
        <w:pStyle w:val="Heading2"/>
        <w:jc w:val="left"/>
        <w:rPr>
          <w:rFonts w:ascii="Times New Roman" w:hAnsi="Times New Roman" w:cs="Times New Roman"/>
          <w:i w:val="0"/>
          <w:sz w:val="24"/>
          <w:szCs w:val="24"/>
        </w:rPr>
      </w:pPr>
      <w:bookmarkStart w:id="13" w:name="_Toc165106518"/>
      <w:r w:rsidRPr="00AC24F5">
        <w:rPr>
          <w:rFonts w:ascii="Times New Roman" w:hAnsi="Times New Roman" w:cs="Times New Roman"/>
          <w:i w:val="0"/>
          <w:sz w:val="24"/>
          <w:szCs w:val="24"/>
        </w:rPr>
        <w:t>A13.  Estimates of Other Total Annual Cost</w:t>
      </w:r>
      <w:r w:rsidR="0050463F" w:rsidRPr="00AC24F5">
        <w:rPr>
          <w:rFonts w:ascii="Times New Roman" w:hAnsi="Times New Roman" w:cs="Times New Roman"/>
          <w:i w:val="0"/>
          <w:sz w:val="24"/>
          <w:szCs w:val="24"/>
        </w:rPr>
        <w:t xml:space="preserve"> B</w:t>
      </w:r>
      <w:r w:rsidRPr="00AC24F5">
        <w:rPr>
          <w:rFonts w:ascii="Times New Roman" w:hAnsi="Times New Roman" w:cs="Times New Roman"/>
          <w:i w:val="0"/>
          <w:sz w:val="24"/>
          <w:szCs w:val="24"/>
        </w:rPr>
        <w:t>urden to Respondents and Record Keepers</w:t>
      </w:r>
      <w:bookmarkEnd w:id="13"/>
    </w:p>
    <w:p w:rsidR="004E5782" w:rsidRPr="00AC24F5" w:rsidRDefault="00B16BFF" w:rsidP="000F1D56">
      <w:pPr>
        <w:jc w:val="left"/>
        <w:rPr>
          <w:rFonts w:ascii="Times New Roman" w:hAnsi="Times New Roman"/>
        </w:rPr>
      </w:pPr>
      <w:r w:rsidRPr="00AC24F5">
        <w:rPr>
          <w:rFonts w:ascii="Times New Roman" w:hAnsi="Times New Roman"/>
        </w:rPr>
        <w:t>There are no additional cost burdens for respondents</w:t>
      </w:r>
      <w:r w:rsidR="00984184" w:rsidRPr="00AC24F5">
        <w:rPr>
          <w:rFonts w:ascii="Times New Roman" w:hAnsi="Times New Roman"/>
        </w:rPr>
        <w:t>.</w:t>
      </w:r>
    </w:p>
    <w:p w:rsidR="004E5782" w:rsidRPr="00AC24F5" w:rsidRDefault="004E5782" w:rsidP="000F1D56">
      <w:pPr>
        <w:pStyle w:val="Heading2"/>
        <w:jc w:val="left"/>
        <w:rPr>
          <w:rFonts w:ascii="Times New Roman" w:hAnsi="Times New Roman" w:cs="Times New Roman"/>
          <w:i w:val="0"/>
          <w:sz w:val="24"/>
          <w:szCs w:val="24"/>
        </w:rPr>
      </w:pPr>
      <w:bookmarkStart w:id="14" w:name="_Toc165106519"/>
      <w:r w:rsidRPr="00AC24F5">
        <w:rPr>
          <w:rFonts w:ascii="Times New Roman" w:hAnsi="Times New Roman" w:cs="Times New Roman"/>
          <w:i w:val="0"/>
          <w:sz w:val="24"/>
          <w:szCs w:val="24"/>
        </w:rPr>
        <w:lastRenderedPageBreak/>
        <w:t>A14.  Annualized Cost to the Federal Government</w:t>
      </w:r>
      <w:bookmarkEnd w:id="14"/>
    </w:p>
    <w:p w:rsidR="005707AA" w:rsidRPr="00AC24F5" w:rsidRDefault="00022A3A" w:rsidP="000F1D56">
      <w:pPr>
        <w:jc w:val="left"/>
        <w:rPr>
          <w:rFonts w:ascii="Times New Roman" w:hAnsi="Times New Roman"/>
        </w:rPr>
      </w:pPr>
      <w:r w:rsidRPr="00AC24F5">
        <w:rPr>
          <w:rFonts w:ascii="Times New Roman" w:hAnsi="Times New Roman"/>
        </w:rPr>
        <w:t>Costs for conducting the survey</w:t>
      </w:r>
      <w:r w:rsidR="00907E0C" w:rsidRPr="00AC24F5">
        <w:rPr>
          <w:rFonts w:ascii="Times New Roman" w:hAnsi="Times New Roman"/>
        </w:rPr>
        <w:t>s</w:t>
      </w:r>
      <w:r w:rsidRPr="00AC24F5">
        <w:rPr>
          <w:rFonts w:ascii="Times New Roman" w:hAnsi="Times New Roman"/>
        </w:rPr>
        <w:t xml:space="preserve"> are summarized in Table</w:t>
      </w:r>
      <w:r w:rsidR="00996D42" w:rsidRPr="00AC24F5">
        <w:rPr>
          <w:rFonts w:ascii="Times New Roman" w:hAnsi="Times New Roman"/>
        </w:rPr>
        <w:t xml:space="preserve"> A.14</w:t>
      </w:r>
      <w:r w:rsidR="005707AA" w:rsidRPr="00AC24F5">
        <w:rPr>
          <w:rFonts w:ascii="Times New Roman" w:hAnsi="Times New Roman"/>
        </w:rPr>
        <w:t xml:space="preserve">.  </w:t>
      </w:r>
      <w:r w:rsidRPr="00AC24F5">
        <w:rPr>
          <w:rFonts w:ascii="Times New Roman" w:hAnsi="Times New Roman"/>
        </w:rPr>
        <w:t xml:space="preserve">The </w:t>
      </w:r>
      <w:r w:rsidR="005707AA" w:rsidRPr="00AC24F5">
        <w:rPr>
          <w:rFonts w:ascii="Times New Roman" w:hAnsi="Times New Roman"/>
        </w:rPr>
        <w:t xml:space="preserve">total cost for this project is </w:t>
      </w:r>
      <w:r w:rsidRPr="00AC24F5">
        <w:rPr>
          <w:rFonts w:ascii="Times New Roman" w:hAnsi="Times New Roman"/>
        </w:rPr>
        <w:t xml:space="preserve">estimated to be </w:t>
      </w:r>
      <w:r w:rsidR="009E4150" w:rsidRPr="00AC24F5">
        <w:rPr>
          <w:rFonts w:ascii="Times New Roman" w:hAnsi="Times New Roman"/>
          <w:color w:val="000000"/>
        </w:rPr>
        <w:t>$128,428</w:t>
      </w:r>
      <w:r w:rsidRPr="00AC24F5">
        <w:rPr>
          <w:rFonts w:ascii="Times New Roman" w:hAnsi="Times New Roman"/>
        </w:rPr>
        <w:t>.</w:t>
      </w:r>
      <w:r w:rsidR="009D561D" w:rsidRPr="00AC24F5">
        <w:rPr>
          <w:rFonts w:ascii="Times New Roman" w:hAnsi="Times New Roman"/>
        </w:rPr>
        <w:t xml:space="preserve"> </w:t>
      </w:r>
      <w:r w:rsidRPr="00AC24F5">
        <w:rPr>
          <w:rFonts w:ascii="Times New Roman" w:hAnsi="Times New Roman"/>
        </w:rPr>
        <w:t xml:space="preserve">The table below summarizes a breakdown of the estimated costs.  </w:t>
      </w:r>
      <w:r w:rsidR="005707AA" w:rsidRPr="00AC24F5">
        <w:rPr>
          <w:rFonts w:ascii="Times New Roman" w:hAnsi="Times New Roman"/>
        </w:rPr>
        <w:t xml:space="preserve">There will be no new overhead, support staff, or construction required for the survey administration and data analysis.  </w:t>
      </w:r>
    </w:p>
    <w:p w:rsidR="00022A3A" w:rsidRPr="00AC24F5" w:rsidRDefault="00022A3A" w:rsidP="00022A3A">
      <w:pPr>
        <w:tabs>
          <w:tab w:val="left" w:pos="3240"/>
        </w:tabs>
        <w:rPr>
          <w:rFonts w:ascii="Times New Roman" w:hAnsi="Times New Roman"/>
        </w:rPr>
      </w:pPr>
      <w:r w:rsidRPr="00AC24F5">
        <w:rPr>
          <w:rFonts w:ascii="Times New Roman" w:hAnsi="Times New Roman"/>
        </w:rPr>
        <w:t xml:space="preserve"> </w:t>
      </w:r>
    </w:p>
    <w:p w:rsidR="0034623D" w:rsidRPr="00AC24F5" w:rsidRDefault="005707AA" w:rsidP="0034623D">
      <w:pPr>
        <w:keepNext/>
        <w:rPr>
          <w:rFonts w:ascii="Times New Roman" w:hAnsi="Times New Roman"/>
          <w:b/>
        </w:rPr>
      </w:pPr>
      <w:r w:rsidRPr="00AC24F5">
        <w:rPr>
          <w:rFonts w:ascii="Times New Roman" w:hAnsi="Times New Roman"/>
        </w:rPr>
        <w:t>Table A</w:t>
      </w:r>
      <w:r w:rsidR="00996D42" w:rsidRPr="00AC24F5">
        <w:rPr>
          <w:rFonts w:ascii="Times New Roman" w:hAnsi="Times New Roman"/>
        </w:rPr>
        <w:t>.14</w:t>
      </w:r>
      <w:r w:rsidRPr="00AC24F5">
        <w:rPr>
          <w:rFonts w:ascii="Times New Roman" w:hAnsi="Times New Roman"/>
        </w:rPr>
        <w:t xml:space="preserve">:  </w:t>
      </w:r>
      <w:r w:rsidR="0034623D" w:rsidRPr="00AC24F5">
        <w:rPr>
          <w:rFonts w:ascii="Times New Roman" w:hAnsi="Times New Roman"/>
        </w:rPr>
        <w:t xml:space="preserve">Estimated Annual Burden Cost for Assistance Dog Provider </w:t>
      </w:r>
      <w:r w:rsidR="00E96B7C" w:rsidRPr="00AC24F5">
        <w:rPr>
          <w:rFonts w:ascii="Times New Roman" w:hAnsi="Times New Roman"/>
        </w:rPr>
        <w:t xml:space="preserve">and Veteran </w:t>
      </w:r>
      <w:r w:rsidR="0034623D" w:rsidRPr="00AC24F5">
        <w:rPr>
          <w:rFonts w:ascii="Times New Roman" w:hAnsi="Times New Roman"/>
        </w:rPr>
        <w:t>Survey</w:t>
      </w:r>
      <w:r w:rsidR="00E96B7C" w:rsidRPr="00AC24F5">
        <w:rPr>
          <w:rFonts w:ascii="Times New Roman" w:hAnsi="Times New Roman"/>
        </w:rPr>
        <w: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890"/>
        <w:gridCol w:w="1440"/>
        <w:gridCol w:w="1170"/>
        <w:gridCol w:w="1530"/>
      </w:tblGrid>
      <w:tr w:rsidR="0034623D" w:rsidRPr="00AC24F5" w:rsidTr="008F02B3">
        <w:tc>
          <w:tcPr>
            <w:tcW w:w="3330" w:type="dxa"/>
          </w:tcPr>
          <w:p w:rsidR="0034623D" w:rsidRPr="00AC24F5" w:rsidRDefault="0034623D" w:rsidP="008F02B3">
            <w:pPr>
              <w:rPr>
                <w:rFonts w:ascii="Times New Roman" w:hAnsi="Times New Roman"/>
                <w:b/>
              </w:rPr>
            </w:pPr>
            <w:r w:rsidRPr="00AC24F5">
              <w:rPr>
                <w:rFonts w:ascii="Times New Roman" w:hAnsi="Times New Roman"/>
                <w:b/>
              </w:rPr>
              <w:t>Item</w:t>
            </w:r>
          </w:p>
        </w:tc>
        <w:tc>
          <w:tcPr>
            <w:tcW w:w="1890" w:type="dxa"/>
            <w:vAlign w:val="center"/>
          </w:tcPr>
          <w:p w:rsidR="0034623D" w:rsidRPr="00AC24F5" w:rsidRDefault="0034623D" w:rsidP="008F02B3">
            <w:pPr>
              <w:jc w:val="center"/>
              <w:rPr>
                <w:rFonts w:ascii="Times New Roman" w:hAnsi="Times New Roman"/>
                <w:b/>
              </w:rPr>
            </w:pPr>
            <w:r w:rsidRPr="00AC24F5">
              <w:rPr>
                <w:rFonts w:ascii="Times New Roman" w:hAnsi="Times New Roman"/>
                <w:b/>
              </w:rPr>
              <w:t>FY12</w:t>
            </w:r>
          </w:p>
        </w:tc>
        <w:tc>
          <w:tcPr>
            <w:tcW w:w="1440" w:type="dxa"/>
            <w:vAlign w:val="center"/>
          </w:tcPr>
          <w:p w:rsidR="0034623D" w:rsidRPr="00AC24F5" w:rsidRDefault="0034623D" w:rsidP="008F02B3">
            <w:pPr>
              <w:jc w:val="center"/>
              <w:rPr>
                <w:rFonts w:ascii="Times New Roman" w:hAnsi="Times New Roman"/>
                <w:b/>
              </w:rPr>
            </w:pPr>
            <w:r w:rsidRPr="00AC24F5">
              <w:rPr>
                <w:rFonts w:ascii="Times New Roman" w:hAnsi="Times New Roman"/>
                <w:b/>
              </w:rPr>
              <w:t>FY13</w:t>
            </w:r>
          </w:p>
        </w:tc>
        <w:tc>
          <w:tcPr>
            <w:tcW w:w="1170" w:type="dxa"/>
          </w:tcPr>
          <w:p w:rsidR="0034623D" w:rsidRPr="00AC24F5" w:rsidRDefault="0034623D" w:rsidP="008F02B3">
            <w:pPr>
              <w:jc w:val="center"/>
              <w:rPr>
                <w:rFonts w:ascii="Times New Roman" w:hAnsi="Times New Roman"/>
                <w:b/>
              </w:rPr>
            </w:pPr>
            <w:r w:rsidRPr="00AC24F5">
              <w:rPr>
                <w:rFonts w:ascii="Times New Roman" w:hAnsi="Times New Roman"/>
                <w:b/>
              </w:rPr>
              <w:t>FY14</w:t>
            </w:r>
          </w:p>
        </w:tc>
        <w:tc>
          <w:tcPr>
            <w:tcW w:w="1530" w:type="dxa"/>
            <w:vAlign w:val="center"/>
          </w:tcPr>
          <w:p w:rsidR="0034623D" w:rsidRPr="00AC24F5" w:rsidRDefault="0034623D" w:rsidP="008F02B3">
            <w:pPr>
              <w:jc w:val="center"/>
              <w:rPr>
                <w:rFonts w:ascii="Times New Roman" w:hAnsi="Times New Roman"/>
                <w:b/>
              </w:rPr>
            </w:pPr>
            <w:r w:rsidRPr="00AC24F5">
              <w:rPr>
                <w:rFonts w:ascii="Times New Roman" w:hAnsi="Times New Roman"/>
                <w:b/>
              </w:rPr>
              <w:t>Total</w:t>
            </w:r>
          </w:p>
        </w:tc>
      </w:tr>
      <w:tr w:rsidR="0034623D" w:rsidRPr="00AC24F5" w:rsidTr="008F02B3">
        <w:trPr>
          <w:trHeight w:val="152"/>
        </w:trPr>
        <w:tc>
          <w:tcPr>
            <w:tcW w:w="3330" w:type="dxa"/>
          </w:tcPr>
          <w:p w:rsidR="0034623D" w:rsidRPr="00AC24F5" w:rsidRDefault="0034623D" w:rsidP="008F02B3">
            <w:pPr>
              <w:rPr>
                <w:rFonts w:ascii="Times New Roman" w:hAnsi="Times New Roman"/>
              </w:rPr>
            </w:pPr>
            <w:r w:rsidRPr="00AC24F5">
              <w:rPr>
                <w:rFonts w:ascii="Times New Roman" w:hAnsi="Times New Roman"/>
              </w:rPr>
              <w:t>NIOSH Personnel</w:t>
            </w:r>
          </w:p>
        </w:tc>
        <w:tc>
          <w:tcPr>
            <w:tcW w:w="189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$28,782 </w:t>
            </w:r>
          </w:p>
        </w:tc>
        <w:tc>
          <w:tcPr>
            <w:tcW w:w="144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$29,645 </w:t>
            </w:r>
          </w:p>
        </w:tc>
        <w:tc>
          <w:tcPr>
            <w:tcW w:w="117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$30,534 </w:t>
            </w:r>
          </w:p>
        </w:tc>
        <w:tc>
          <w:tcPr>
            <w:tcW w:w="153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$88,961 </w:t>
            </w:r>
          </w:p>
        </w:tc>
      </w:tr>
      <w:tr w:rsidR="0034623D" w:rsidRPr="00AC24F5" w:rsidTr="008F02B3">
        <w:tc>
          <w:tcPr>
            <w:tcW w:w="3330" w:type="dxa"/>
          </w:tcPr>
          <w:p w:rsidR="0034623D" w:rsidRPr="00AC24F5" w:rsidRDefault="0034623D" w:rsidP="008F02B3">
            <w:pPr>
              <w:rPr>
                <w:rFonts w:ascii="Times New Roman" w:hAnsi="Times New Roman"/>
              </w:rPr>
            </w:pPr>
            <w:r w:rsidRPr="00AC24F5">
              <w:rPr>
                <w:rFonts w:ascii="Times New Roman" w:hAnsi="Times New Roman"/>
              </w:rPr>
              <w:t>Contractual:</w:t>
            </w:r>
          </w:p>
        </w:tc>
        <w:tc>
          <w:tcPr>
            <w:tcW w:w="189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$12,009 </w:t>
            </w:r>
          </w:p>
        </w:tc>
        <w:tc>
          <w:tcPr>
            <w:tcW w:w="144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$12,302 </w:t>
            </w:r>
          </w:p>
        </w:tc>
        <w:tc>
          <w:tcPr>
            <w:tcW w:w="117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$12,656 </w:t>
            </w:r>
          </w:p>
        </w:tc>
        <w:tc>
          <w:tcPr>
            <w:tcW w:w="153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$36,967 </w:t>
            </w:r>
          </w:p>
        </w:tc>
      </w:tr>
      <w:tr w:rsidR="0034623D" w:rsidRPr="00AC24F5" w:rsidTr="008F02B3">
        <w:tc>
          <w:tcPr>
            <w:tcW w:w="3330" w:type="dxa"/>
          </w:tcPr>
          <w:p w:rsidR="0034623D" w:rsidRPr="00AC24F5" w:rsidRDefault="0034623D" w:rsidP="008F02B3">
            <w:pPr>
              <w:rPr>
                <w:rFonts w:ascii="Times New Roman" w:hAnsi="Times New Roman"/>
              </w:rPr>
            </w:pPr>
            <w:r w:rsidRPr="00AC24F5">
              <w:rPr>
                <w:rFonts w:ascii="Times New Roman" w:hAnsi="Times New Roman"/>
              </w:rPr>
              <w:t>Supplies</w:t>
            </w:r>
          </w:p>
        </w:tc>
        <w:tc>
          <w:tcPr>
            <w:tcW w:w="189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$0 </w:t>
            </w:r>
          </w:p>
        </w:tc>
        <w:tc>
          <w:tcPr>
            <w:tcW w:w="144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$250 </w:t>
            </w:r>
          </w:p>
        </w:tc>
        <w:tc>
          <w:tcPr>
            <w:tcW w:w="117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$250 </w:t>
            </w:r>
          </w:p>
        </w:tc>
        <w:tc>
          <w:tcPr>
            <w:tcW w:w="153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$500 </w:t>
            </w:r>
          </w:p>
        </w:tc>
      </w:tr>
      <w:tr w:rsidR="0034623D" w:rsidRPr="00AC24F5" w:rsidTr="008F02B3">
        <w:tc>
          <w:tcPr>
            <w:tcW w:w="3330" w:type="dxa"/>
          </w:tcPr>
          <w:p w:rsidR="0034623D" w:rsidRPr="00AC24F5" w:rsidRDefault="0034623D" w:rsidP="008F02B3">
            <w:pPr>
              <w:rPr>
                <w:rFonts w:ascii="Times New Roman" w:hAnsi="Times New Roman"/>
              </w:rPr>
            </w:pPr>
            <w:r w:rsidRPr="00AC24F5">
              <w:rPr>
                <w:rFonts w:ascii="Times New Roman" w:hAnsi="Times New Roman"/>
              </w:rPr>
              <w:t>Travel</w:t>
            </w:r>
          </w:p>
        </w:tc>
        <w:tc>
          <w:tcPr>
            <w:tcW w:w="189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$0 </w:t>
            </w:r>
          </w:p>
        </w:tc>
        <w:tc>
          <w:tcPr>
            <w:tcW w:w="144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$750 </w:t>
            </w:r>
          </w:p>
        </w:tc>
        <w:tc>
          <w:tcPr>
            <w:tcW w:w="117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$1,250 </w:t>
            </w:r>
          </w:p>
        </w:tc>
        <w:tc>
          <w:tcPr>
            <w:tcW w:w="153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$2,000 </w:t>
            </w:r>
          </w:p>
        </w:tc>
      </w:tr>
      <w:tr w:rsidR="0034623D" w:rsidRPr="00AC24F5" w:rsidTr="008F02B3">
        <w:tc>
          <w:tcPr>
            <w:tcW w:w="3330" w:type="dxa"/>
          </w:tcPr>
          <w:p w:rsidR="0034623D" w:rsidRPr="00AC24F5" w:rsidRDefault="0034623D" w:rsidP="008F02B3">
            <w:pPr>
              <w:rPr>
                <w:rFonts w:ascii="Times New Roman" w:hAnsi="Times New Roman"/>
              </w:rPr>
            </w:pPr>
            <w:r w:rsidRPr="00AC24F5">
              <w:rPr>
                <w:rFonts w:ascii="Times New Roman" w:hAnsi="Times New Roman"/>
              </w:rPr>
              <w:t>Annual estimate of federal costs</w:t>
            </w:r>
          </w:p>
        </w:tc>
        <w:tc>
          <w:tcPr>
            <w:tcW w:w="189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$40,791 </w:t>
            </w:r>
          </w:p>
        </w:tc>
        <w:tc>
          <w:tcPr>
            <w:tcW w:w="144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$42,947 </w:t>
            </w:r>
          </w:p>
        </w:tc>
        <w:tc>
          <w:tcPr>
            <w:tcW w:w="117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$44,690 </w:t>
            </w:r>
          </w:p>
        </w:tc>
        <w:tc>
          <w:tcPr>
            <w:tcW w:w="1530" w:type="dxa"/>
            <w:vAlign w:val="bottom"/>
          </w:tcPr>
          <w:p w:rsidR="0034623D" w:rsidRPr="00AC24F5" w:rsidRDefault="0034623D" w:rsidP="008F02B3">
            <w:pPr>
              <w:jc w:val="right"/>
              <w:rPr>
                <w:rFonts w:ascii="Times New Roman" w:hAnsi="Times New Roman"/>
                <w:color w:val="000000"/>
              </w:rPr>
            </w:pPr>
            <w:r w:rsidRPr="00AC24F5">
              <w:rPr>
                <w:rFonts w:ascii="Times New Roman" w:hAnsi="Times New Roman"/>
                <w:color w:val="000000"/>
              </w:rPr>
              <w:t xml:space="preserve">$128,428 </w:t>
            </w:r>
          </w:p>
        </w:tc>
      </w:tr>
    </w:tbl>
    <w:p w:rsidR="009A6209" w:rsidRPr="00AC24F5" w:rsidRDefault="009A6209" w:rsidP="000F1D56">
      <w:pPr>
        <w:jc w:val="left"/>
        <w:rPr>
          <w:rFonts w:ascii="Times New Roman" w:hAnsi="Times New Roman"/>
          <w:b/>
        </w:rPr>
      </w:pPr>
    </w:p>
    <w:p w:rsidR="00DC1D0E" w:rsidRPr="00AC24F5" w:rsidRDefault="00DC1D0E" w:rsidP="000F1D56">
      <w:pPr>
        <w:jc w:val="left"/>
        <w:rPr>
          <w:rFonts w:ascii="Times New Roman" w:hAnsi="Times New Roman"/>
          <w:b/>
        </w:rPr>
      </w:pPr>
    </w:p>
    <w:p w:rsidR="00DC1D0E" w:rsidRPr="00AC24F5" w:rsidRDefault="00DC1D0E" w:rsidP="000F1D56">
      <w:pPr>
        <w:jc w:val="left"/>
        <w:rPr>
          <w:rFonts w:ascii="Times New Roman" w:hAnsi="Times New Roman"/>
          <w:b/>
        </w:rPr>
      </w:pPr>
    </w:p>
    <w:p w:rsidR="00BF2CEE" w:rsidRPr="00AC24F5" w:rsidRDefault="00BF2CEE" w:rsidP="000F1D56">
      <w:pPr>
        <w:jc w:val="left"/>
        <w:rPr>
          <w:rFonts w:ascii="Times New Roman" w:hAnsi="Times New Roman"/>
          <w:b/>
        </w:rPr>
      </w:pPr>
      <w:r w:rsidRPr="00AC24F5">
        <w:rPr>
          <w:rFonts w:ascii="Times New Roman" w:hAnsi="Times New Roman"/>
          <w:b/>
        </w:rPr>
        <w:t>A.15</w:t>
      </w:r>
      <w:r w:rsidRPr="00AC24F5">
        <w:rPr>
          <w:rFonts w:ascii="Times New Roman" w:hAnsi="Times New Roman"/>
          <w:b/>
        </w:rPr>
        <w:tab/>
        <w:t>Explanation for Program Changes or Adjustments</w:t>
      </w:r>
    </w:p>
    <w:p w:rsidR="002A398A" w:rsidRPr="00AC24F5" w:rsidRDefault="002A398A" w:rsidP="000F1D56">
      <w:pPr>
        <w:jc w:val="left"/>
        <w:rPr>
          <w:rFonts w:ascii="Times New Roman" w:hAnsi="Times New Roman"/>
        </w:rPr>
      </w:pPr>
    </w:p>
    <w:p w:rsidR="00BF2CEE" w:rsidRPr="00AC24F5" w:rsidRDefault="00BF2CEE" w:rsidP="000F1D56">
      <w:pPr>
        <w:jc w:val="left"/>
        <w:rPr>
          <w:rFonts w:ascii="Times New Roman" w:hAnsi="Times New Roman"/>
        </w:rPr>
      </w:pPr>
      <w:r w:rsidRPr="00AC24F5">
        <w:rPr>
          <w:rFonts w:ascii="Times New Roman" w:hAnsi="Times New Roman"/>
        </w:rPr>
        <w:t>This is a new data collection.</w:t>
      </w:r>
    </w:p>
    <w:p w:rsidR="00484B7A" w:rsidRPr="00AC24F5" w:rsidRDefault="00484B7A" w:rsidP="000F1D56">
      <w:pPr>
        <w:jc w:val="left"/>
        <w:rPr>
          <w:rFonts w:ascii="Times New Roman" w:hAnsi="Times New Roman"/>
        </w:rPr>
      </w:pPr>
    </w:p>
    <w:p w:rsidR="006F1F82" w:rsidRPr="00AC24F5" w:rsidRDefault="0086791F" w:rsidP="000F1D56">
      <w:pPr>
        <w:pStyle w:val="Heading2"/>
        <w:spacing w:before="0" w:after="0"/>
        <w:jc w:val="left"/>
        <w:rPr>
          <w:rFonts w:ascii="Times New Roman" w:hAnsi="Times New Roman" w:cs="Times New Roman"/>
          <w:i w:val="0"/>
          <w:sz w:val="24"/>
          <w:szCs w:val="24"/>
        </w:rPr>
      </w:pPr>
      <w:bookmarkStart w:id="15" w:name="_Toc165106521"/>
      <w:r w:rsidRPr="00AC24F5">
        <w:rPr>
          <w:rFonts w:ascii="Times New Roman" w:hAnsi="Times New Roman" w:cs="Times New Roman"/>
          <w:i w:val="0"/>
          <w:sz w:val="24"/>
          <w:szCs w:val="24"/>
        </w:rPr>
        <w:t xml:space="preserve">A16.  </w:t>
      </w:r>
      <w:bookmarkEnd w:id="15"/>
      <w:r w:rsidR="00306A1E" w:rsidRPr="00AC24F5">
        <w:rPr>
          <w:rFonts w:ascii="Times New Roman" w:hAnsi="Times New Roman" w:cs="Times New Roman"/>
          <w:i w:val="0"/>
          <w:sz w:val="24"/>
          <w:szCs w:val="24"/>
        </w:rPr>
        <w:t>Plans for Tabulation and Publication and Project Time Schedule</w:t>
      </w:r>
    </w:p>
    <w:p w:rsidR="002A398A" w:rsidRPr="00AC24F5" w:rsidRDefault="002A398A" w:rsidP="000F1D56">
      <w:pPr>
        <w:jc w:val="left"/>
        <w:rPr>
          <w:rFonts w:ascii="Times New Roman" w:hAnsi="Times New Roman"/>
        </w:rPr>
      </w:pPr>
    </w:p>
    <w:p w:rsidR="00BF2CEE" w:rsidRPr="00AC24F5" w:rsidRDefault="00BF2CEE" w:rsidP="000F1D56">
      <w:pPr>
        <w:jc w:val="left"/>
        <w:rPr>
          <w:rFonts w:ascii="Times New Roman" w:hAnsi="Times New Roman"/>
        </w:rPr>
      </w:pPr>
      <w:r w:rsidRPr="00AC24F5">
        <w:rPr>
          <w:rFonts w:ascii="Times New Roman" w:hAnsi="Times New Roman"/>
        </w:rPr>
        <w:t xml:space="preserve">Clearance is being requested for </w:t>
      </w:r>
      <w:r w:rsidR="00845F53" w:rsidRPr="00AC24F5">
        <w:rPr>
          <w:rFonts w:ascii="Times New Roman" w:hAnsi="Times New Roman"/>
        </w:rPr>
        <w:t>2 years</w:t>
      </w:r>
      <w:r w:rsidRPr="00AC24F5">
        <w:rPr>
          <w:rFonts w:ascii="Times New Roman" w:hAnsi="Times New Roman"/>
        </w:rPr>
        <w:t xml:space="preserve">, starting in the </w:t>
      </w:r>
      <w:r w:rsidR="00FC6EB6">
        <w:rPr>
          <w:rFonts w:ascii="Times New Roman" w:hAnsi="Times New Roman"/>
        </w:rPr>
        <w:t>Summer</w:t>
      </w:r>
      <w:r w:rsidR="00FC6EB6" w:rsidRPr="00AC24F5">
        <w:rPr>
          <w:rFonts w:ascii="Times New Roman" w:hAnsi="Times New Roman"/>
        </w:rPr>
        <w:t xml:space="preserve"> </w:t>
      </w:r>
      <w:r w:rsidR="00F12690" w:rsidRPr="00AC24F5">
        <w:rPr>
          <w:rFonts w:ascii="Times New Roman" w:hAnsi="Times New Roman"/>
        </w:rPr>
        <w:t xml:space="preserve">of </w:t>
      </w:r>
      <w:r w:rsidR="00D931F1" w:rsidRPr="00AC24F5">
        <w:rPr>
          <w:rFonts w:ascii="Times New Roman" w:hAnsi="Times New Roman"/>
        </w:rPr>
        <w:t>2013 and</w:t>
      </w:r>
      <w:r w:rsidRPr="00AC24F5">
        <w:rPr>
          <w:rFonts w:ascii="Times New Roman" w:hAnsi="Times New Roman"/>
        </w:rPr>
        <w:t xml:space="preserve"> continuing through the </w:t>
      </w:r>
      <w:r w:rsidR="00FC6EB6">
        <w:rPr>
          <w:rFonts w:ascii="Times New Roman" w:hAnsi="Times New Roman"/>
        </w:rPr>
        <w:t>Spring</w:t>
      </w:r>
      <w:r w:rsidR="00FC6EB6" w:rsidRPr="00AC24F5">
        <w:rPr>
          <w:rFonts w:ascii="Times New Roman" w:hAnsi="Times New Roman"/>
        </w:rPr>
        <w:t xml:space="preserve"> </w:t>
      </w:r>
      <w:r w:rsidRPr="00AC24F5">
        <w:rPr>
          <w:rFonts w:ascii="Times New Roman" w:hAnsi="Times New Roman"/>
        </w:rPr>
        <w:t xml:space="preserve">of </w:t>
      </w:r>
      <w:r w:rsidR="00280571" w:rsidRPr="00AC24F5">
        <w:rPr>
          <w:rFonts w:ascii="Times New Roman" w:hAnsi="Times New Roman"/>
        </w:rPr>
        <w:t>2014</w:t>
      </w:r>
      <w:r w:rsidRPr="00AC24F5">
        <w:rPr>
          <w:rFonts w:ascii="Times New Roman" w:hAnsi="Times New Roman"/>
        </w:rPr>
        <w:t xml:space="preserve">. We plan to publish project results in peer reviewed scientific journals with a high impact number. Additionally, results will be presented at national, scientific conferences with high public visibility to research audiences. Results will also be disseminated to stakeholder groups via presentation and written reports. Finally, results will be disseminated to </w:t>
      </w:r>
      <w:r w:rsidR="00280571" w:rsidRPr="00AC24F5">
        <w:rPr>
          <w:rFonts w:ascii="Times New Roman" w:hAnsi="Times New Roman"/>
        </w:rPr>
        <w:t>assistance dog providers</w:t>
      </w:r>
      <w:r w:rsidRPr="00AC24F5">
        <w:rPr>
          <w:rFonts w:ascii="Times New Roman" w:hAnsi="Times New Roman"/>
        </w:rPr>
        <w:t xml:space="preserve"> in more publicly accessible formats such as trade shows and trade journals. Our projected timeline for the project is detailed in </w:t>
      </w:r>
      <w:r w:rsidR="009306AB" w:rsidRPr="00AC24F5">
        <w:rPr>
          <w:rFonts w:ascii="Times New Roman" w:hAnsi="Times New Roman"/>
        </w:rPr>
        <w:t>Table A</w:t>
      </w:r>
      <w:r w:rsidR="00996D42" w:rsidRPr="00AC24F5">
        <w:rPr>
          <w:rFonts w:ascii="Times New Roman" w:hAnsi="Times New Roman"/>
        </w:rPr>
        <w:t>.16</w:t>
      </w:r>
      <w:r w:rsidR="009306AB" w:rsidRPr="00AC24F5">
        <w:rPr>
          <w:rFonts w:ascii="Times New Roman" w:hAnsi="Times New Roman"/>
        </w:rPr>
        <w:t xml:space="preserve"> </w:t>
      </w:r>
      <w:r w:rsidRPr="00AC24F5">
        <w:rPr>
          <w:rFonts w:ascii="Times New Roman" w:hAnsi="Times New Roman"/>
        </w:rPr>
        <w:t>below.</w:t>
      </w:r>
    </w:p>
    <w:p w:rsidR="006F1F82" w:rsidRPr="00AC24F5" w:rsidRDefault="006F1F82" w:rsidP="00111862">
      <w:pPr>
        <w:keepNext/>
        <w:rPr>
          <w:rFonts w:ascii="Times New Roman" w:hAnsi="Times New Roman"/>
        </w:rPr>
      </w:pPr>
    </w:p>
    <w:p w:rsidR="002409DC" w:rsidRPr="00AC24F5" w:rsidRDefault="009306AB" w:rsidP="009306AB">
      <w:pPr>
        <w:keepNext/>
        <w:rPr>
          <w:rFonts w:ascii="Times New Roman" w:hAnsi="Times New Roman"/>
        </w:rPr>
      </w:pPr>
      <w:r w:rsidRPr="00AC24F5">
        <w:rPr>
          <w:rFonts w:ascii="Times New Roman" w:hAnsi="Times New Roman"/>
        </w:rPr>
        <w:t>Table A</w:t>
      </w:r>
      <w:r w:rsidR="00996D42" w:rsidRPr="00AC24F5">
        <w:rPr>
          <w:rFonts w:ascii="Times New Roman" w:hAnsi="Times New Roman"/>
        </w:rPr>
        <w:t>.16</w:t>
      </w:r>
      <w:r w:rsidRPr="00AC24F5">
        <w:rPr>
          <w:rFonts w:ascii="Times New Roman" w:hAnsi="Times New Roman"/>
        </w:rPr>
        <w:t xml:space="preserve">:  </w:t>
      </w:r>
      <w:r w:rsidR="00280571" w:rsidRPr="00AC24F5">
        <w:rPr>
          <w:rFonts w:ascii="Times New Roman" w:hAnsi="Times New Roman"/>
        </w:rPr>
        <w:t>Project Time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510"/>
      </w:tblGrid>
      <w:tr w:rsidR="00AA61DF" w:rsidRPr="00AC24F5" w:rsidTr="006C1832">
        <w:tc>
          <w:tcPr>
            <w:tcW w:w="4680" w:type="dxa"/>
          </w:tcPr>
          <w:p w:rsidR="00AA61DF" w:rsidRPr="00AC24F5" w:rsidRDefault="00AA61DF" w:rsidP="008017A9">
            <w:pPr>
              <w:rPr>
                <w:rFonts w:ascii="Times New Roman" w:hAnsi="Times New Roman"/>
                <w:b/>
              </w:rPr>
            </w:pPr>
            <w:r w:rsidRPr="00AC24F5">
              <w:rPr>
                <w:rFonts w:ascii="Times New Roman" w:hAnsi="Times New Roman"/>
                <w:b/>
              </w:rPr>
              <w:t>Milestone</w:t>
            </w:r>
          </w:p>
        </w:tc>
        <w:tc>
          <w:tcPr>
            <w:tcW w:w="3510" w:type="dxa"/>
          </w:tcPr>
          <w:p w:rsidR="00AA61DF" w:rsidRPr="00AC24F5" w:rsidRDefault="00AA61DF" w:rsidP="008017A9">
            <w:pPr>
              <w:rPr>
                <w:rFonts w:ascii="Times New Roman" w:hAnsi="Times New Roman"/>
                <w:b/>
              </w:rPr>
            </w:pPr>
            <w:r w:rsidRPr="00AC24F5">
              <w:rPr>
                <w:rFonts w:ascii="Times New Roman" w:hAnsi="Times New Roman"/>
                <w:b/>
              </w:rPr>
              <w:t>Duration</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Approvals</w:t>
            </w:r>
          </w:p>
        </w:tc>
        <w:tc>
          <w:tcPr>
            <w:tcW w:w="3510" w:type="dxa"/>
          </w:tcPr>
          <w:p w:rsidR="00AA61DF" w:rsidRPr="00AC24F5" w:rsidRDefault="00AA61DF" w:rsidP="008017A9">
            <w:pPr>
              <w:rPr>
                <w:rFonts w:ascii="Times New Roman" w:hAnsi="Times New Roman"/>
              </w:rPr>
            </w:pP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Obtain IRB approval</w:t>
            </w:r>
          </w:p>
        </w:tc>
        <w:tc>
          <w:tcPr>
            <w:tcW w:w="3510" w:type="dxa"/>
          </w:tcPr>
          <w:p w:rsidR="00AA61DF" w:rsidRPr="00AC24F5" w:rsidRDefault="00AA61DF" w:rsidP="008017A9">
            <w:pPr>
              <w:rPr>
                <w:rFonts w:ascii="Times New Roman" w:hAnsi="Times New Roman"/>
              </w:rPr>
            </w:pPr>
            <w:r w:rsidRPr="00AC24F5">
              <w:rPr>
                <w:rFonts w:ascii="Times New Roman" w:hAnsi="Times New Roman"/>
              </w:rPr>
              <w:t>1 month</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Obtain OMB clearance</w:t>
            </w:r>
          </w:p>
        </w:tc>
        <w:tc>
          <w:tcPr>
            <w:tcW w:w="3510" w:type="dxa"/>
          </w:tcPr>
          <w:p w:rsidR="00AA61DF" w:rsidRPr="00AC24F5" w:rsidRDefault="00AA61DF" w:rsidP="008017A9">
            <w:pPr>
              <w:rPr>
                <w:rFonts w:ascii="Times New Roman" w:hAnsi="Times New Roman"/>
              </w:rPr>
            </w:pPr>
            <w:r w:rsidRPr="00AC24F5">
              <w:rPr>
                <w:rFonts w:ascii="Times New Roman" w:hAnsi="Times New Roman"/>
              </w:rPr>
              <w:t>8-10 months</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Data Collection/Analysis</w:t>
            </w:r>
          </w:p>
        </w:tc>
        <w:tc>
          <w:tcPr>
            <w:tcW w:w="3510" w:type="dxa"/>
          </w:tcPr>
          <w:p w:rsidR="00AA61DF" w:rsidRPr="00AC24F5" w:rsidRDefault="00AA61DF" w:rsidP="008017A9">
            <w:pPr>
              <w:rPr>
                <w:rFonts w:ascii="Times New Roman" w:hAnsi="Times New Roman"/>
              </w:rPr>
            </w:pP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Distribution/marketing/follow up</w:t>
            </w:r>
          </w:p>
        </w:tc>
        <w:tc>
          <w:tcPr>
            <w:tcW w:w="3510" w:type="dxa"/>
          </w:tcPr>
          <w:p w:rsidR="00AA61DF" w:rsidRPr="00AC24F5" w:rsidRDefault="00AA61DF" w:rsidP="008017A9">
            <w:pPr>
              <w:rPr>
                <w:rFonts w:ascii="Times New Roman" w:hAnsi="Times New Roman"/>
              </w:rPr>
            </w:pPr>
            <w:r w:rsidRPr="00AC24F5">
              <w:rPr>
                <w:rFonts w:ascii="Times New Roman" w:hAnsi="Times New Roman"/>
              </w:rPr>
              <w:t>1 month</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Data Collection</w:t>
            </w:r>
          </w:p>
        </w:tc>
        <w:tc>
          <w:tcPr>
            <w:tcW w:w="3510" w:type="dxa"/>
          </w:tcPr>
          <w:p w:rsidR="00AA61DF" w:rsidRPr="00AC24F5" w:rsidRDefault="00AA61DF" w:rsidP="008017A9">
            <w:pPr>
              <w:rPr>
                <w:rFonts w:ascii="Times New Roman" w:hAnsi="Times New Roman"/>
              </w:rPr>
            </w:pPr>
            <w:r w:rsidRPr="00AC24F5">
              <w:rPr>
                <w:rFonts w:ascii="Times New Roman" w:hAnsi="Times New Roman"/>
              </w:rPr>
              <w:t>12 months</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Data Analysis</w:t>
            </w:r>
          </w:p>
        </w:tc>
        <w:tc>
          <w:tcPr>
            <w:tcW w:w="3510" w:type="dxa"/>
          </w:tcPr>
          <w:p w:rsidR="00AA61DF" w:rsidRPr="00AC24F5" w:rsidRDefault="00AA61DF" w:rsidP="008017A9">
            <w:pPr>
              <w:rPr>
                <w:rFonts w:ascii="Times New Roman" w:hAnsi="Times New Roman"/>
              </w:rPr>
            </w:pPr>
            <w:r w:rsidRPr="00AC24F5">
              <w:rPr>
                <w:rFonts w:ascii="Times New Roman" w:hAnsi="Times New Roman"/>
              </w:rPr>
              <w:t>3 months</w:t>
            </w: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Dissemination</w:t>
            </w:r>
          </w:p>
        </w:tc>
        <w:tc>
          <w:tcPr>
            <w:tcW w:w="3510" w:type="dxa"/>
          </w:tcPr>
          <w:p w:rsidR="00AA61DF" w:rsidRPr="00AC24F5" w:rsidRDefault="00AA61DF" w:rsidP="008017A9">
            <w:pPr>
              <w:rPr>
                <w:rFonts w:ascii="Times New Roman" w:hAnsi="Times New Roman"/>
              </w:rPr>
            </w:pPr>
          </w:p>
        </w:tc>
      </w:tr>
      <w:tr w:rsidR="00AA61DF" w:rsidRPr="00AC24F5" w:rsidTr="006C1832">
        <w:tc>
          <w:tcPr>
            <w:tcW w:w="4680" w:type="dxa"/>
          </w:tcPr>
          <w:p w:rsidR="00AA61DF" w:rsidRPr="00AC24F5" w:rsidRDefault="00AA61DF" w:rsidP="008017A9">
            <w:pPr>
              <w:rPr>
                <w:rFonts w:ascii="Times New Roman" w:hAnsi="Times New Roman"/>
              </w:rPr>
            </w:pPr>
            <w:r w:rsidRPr="00AC24F5">
              <w:rPr>
                <w:rFonts w:ascii="Times New Roman" w:hAnsi="Times New Roman"/>
              </w:rPr>
              <w:t xml:space="preserve">     Publication of reports</w:t>
            </w:r>
          </w:p>
        </w:tc>
        <w:tc>
          <w:tcPr>
            <w:tcW w:w="3510" w:type="dxa"/>
          </w:tcPr>
          <w:p w:rsidR="00AA61DF" w:rsidRPr="00AC24F5" w:rsidRDefault="00AA61DF" w:rsidP="008017A9">
            <w:pPr>
              <w:rPr>
                <w:rFonts w:ascii="Times New Roman" w:hAnsi="Times New Roman"/>
              </w:rPr>
            </w:pPr>
            <w:r w:rsidRPr="00AC24F5">
              <w:rPr>
                <w:rFonts w:ascii="Times New Roman" w:hAnsi="Times New Roman"/>
              </w:rPr>
              <w:t>3 months</w:t>
            </w:r>
          </w:p>
        </w:tc>
      </w:tr>
    </w:tbl>
    <w:p w:rsidR="00B640F6" w:rsidRPr="00AC24F5" w:rsidRDefault="00B640F6" w:rsidP="000F1D56">
      <w:pPr>
        <w:jc w:val="left"/>
        <w:rPr>
          <w:rFonts w:ascii="Times New Roman" w:hAnsi="Times New Roman"/>
          <w:b/>
        </w:rPr>
      </w:pPr>
    </w:p>
    <w:p w:rsidR="007C5EC9" w:rsidRPr="00AC24F5" w:rsidRDefault="007C5EC9" w:rsidP="000F1D56">
      <w:pPr>
        <w:jc w:val="left"/>
        <w:rPr>
          <w:rFonts w:ascii="Times New Roman" w:hAnsi="Times New Roman"/>
        </w:rPr>
      </w:pPr>
      <w:r w:rsidRPr="00AC24F5">
        <w:rPr>
          <w:rFonts w:ascii="Times New Roman" w:hAnsi="Times New Roman"/>
          <w:b/>
        </w:rPr>
        <w:t>A.17</w:t>
      </w:r>
      <w:r w:rsidRPr="00AC24F5">
        <w:rPr>
          <w:rFonts w:ascii="Times New Roman" w:hAnsi="Times New Roman"/>
          <w:b/>
        </w:rPr>
        <w:tab/>
        <w:t>Reason(s) Display of OMB Expiration Date is Inappropriate</w:t>
      </w:r>
    </w:p>
    <w:p w:rsidR="002A398A" w:rsidRPr="00AC24F5" w:rsidRDefault="002A398A" w:rsidP="000F1D56">
      <w:pPr>
        <w:jc w:val="left"/>
        <w:rPr>
          <w:rFonts w:ascii="Times New Roman" w:hAnsi="Times New Roman"/>
        </w:rPr>
      </w:pPr>
    </w:p>
    <w:p w:rsidR="00B640F6" w:rsidRPr="00AC24F5" w:rsidRDefault="00D42DAA" w:rsidP="000F1D56">
      <w:pPr>
        <w:jc w:val="left"/>
        <w:rPr>
          <w:rFonts w:ascii="Times New Roman" w:hAnsi="Times New Roman"/>
        </w:rPr>
      </w:pPr>
      <w:r w:rsidRPr="00AC24F5">
        <w:rPr>
          <w:rFonts w:ascii="Times New Roman" w:hAnsi="Times New Roman"/>
        </w:rPr>
        <w:t>The display of the OMB expiration date is not inappropriate.</w:t>
      </w:r>
    </w:p>
    <w:p w:rsidR="00FC7496" w:rsidRPr="00AC24F5" w:rsidRDefault="00FC7496" w:rsidP="000F1D56">
      <w:pPr>
        <w:jc w:val="left"/>
        <w:rPr>
          <w:rFonts w:ascii="Times New Roman" w:hAnsi="Times New Roman"/>
          <w:b/>
        </w:rPr>
      </w:pPr>
    </w:p>
    <w:p w:rsidR="007C5EC9" w:rsidRPr="00AC24F5" w:rsidRDefault="007C5EC9" w:rsidP="000F1D56">
      <w:pPr>
        <w:jc w:val="left"/>
        <w:rPr>
          <w:rFonts w:ascii="Times New Roman" w:hAnsi="Times New Roman"/>
        </w:rPr>
      </w:pPr>
      <w:r w:rsidRPr="00AC24F5">
        <w:rPr>
          <w:rFonts w:ascii="Times New Roman" w:hAnsi="Times New Roman"/>
          <w:b/>
        </w:rPr>
        <w:lastRenderedPageBreak/>
        <w:t>A.18</w:t>
      </w:r>
      <w:r w:rsidRPr="00AC24F5">
        <w:rPr>
          <w:rFonts w:ascii="Times New Roman" w:hAnsi="Times New Roman"/>
          <w:b/>
        </w:rPr>
        <w:tab/>
        <w:t>Exceptions to Certification for Paperwork Reduction Act Submissions</w:t>
      </w:r>
    </w:p>
    <w:p w:rsidR="002A398A" w:rsidRPr="00AC24F5" w:rsidRDefault="002A398A" w:rsidP="000F1D56">
      <w:pPr>
        <w:jc w:val="left"/>
        <w:rPr>
          <w:rFonts w:ascii="Times New Roman" w:hAnsi="Times New Roman"/>
        </w:rPr>
      </w:pPr>
    </w:p>
    <w:p w:rsidR="00480C92" w:rsidRPr="00AC24F5" w:rsidRDefault="007C5EC9" w:rsidP="00BC1798">
      <w:pPr>
        <w:jc w:val="left"/>
        <w:rPr>
          <w:rFonts w:ascii="Times New Roman" w:hAnsi="Times New Roman"/>
        </w:rPr>
      </w:pPr>
      <w:r w:rsidRPr="00AC24F5">
        <w:rPr>
          <w:rFonts w:ascii="Times New Roman" w:hAnsi="Times New Roman"/>
        </w:rPr>
        <w:t>There are no exceptions to the certification</w:t>
      </w:r>
      <w:r w:rsidR="00B640F6" w:rsidRPr="00AC24F5">
        <w:rPr>
          <w:rFonts w:ascii="Times New Roman" w:hAnsi="Times New Roman"/>
        </w:rPr>
        <w:t>.</w:t>
      </w:r>
      <w:r w:rsidR="008E4087" w:rsidRPr="00AC24F5">
        <w:rPr>
          <w:rFonts w:ascii="Times New Roman" w:hAnsi="Times New Roman"/>
        </w:rPr>
        <w:t xml:space="preserve"> </w:t>
      </w:r>
    </w:p>
    <w:p w:rsidR="00826FE6" w:rsidRPr="00AC24F5" w:rsidRDefault="00826FE6" w:rsidP="00821488">
      <w:pPr>
        <w:jc w:val="left"/>
        <w:rPr>
          <w:rFonts w:ascii="Times New Roman" w:hAnsi="Times New Roman"/>
        </w:rPr>
      </w:pPr>
    </w:p>
    <w:sectPr w:rsidR="00826FE6" w:rsidRPr="00AC24F5" w:rsidSect="008A0962">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4F" w:rsidRDefault="0044044F">
      <w:r>
        <w:separator/>
      </w:r>
    </w:p>
  </w:endnote>
  <w:endnote w:type="continuationSeparator" w:id="0">
    <w:p w:rsidR="0044044F" w:rsidRDefault="0044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44F" w:rsidRDefault="0044044F" w:rsidP="00B15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44F" w:rsidRDefault="00440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44F" w:rsidRDefault="0044044F">
    <w:pPr>
      <w:pStyle w:val="Footer"/>
      <w:jc w:val="right"/>
    </w:pPr>
  </w:p>
  <w:p w:rsidR="0044044F" w:rsidRDefault="00440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4F" w:rsidRDefault="0044044F">
      <w:r>
        <w:separator/>
      </w:r>
    </w:p>
  </w:footnote>
  <w:footnote w:type="continuationSeparator" w:id="0">
    <w:p w:rsidR="0044044F" w:rsidRDefault="00440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75pt;height:9.7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B66341"/>
    <w:multiLevelType w:val="hybridMultilevel"/>
    <w:tmpl w:val="139EE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820C4C"/>
    <w:multiLevelType w:val="hybridMultilevel"/>
    <w:tmpl w:val="047C7072"/>
    <w:lvl w:ilvl="0" w:tplc="5D061CA4">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A02ED3"/>
    <w:multiLevelType w:val="hybridMultilevel"/>
    <w:tmpl w:val="367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1540EF"/>
    <w:multiLevelType w:val="hybridMultilevel"/>
    <w:tmpl w:val="843EA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31611"/>
    <w:multiLevelType w:val="hybridMultilevel"/>
    <w:tmpl w:val="652CE2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3">
    <w:nsid w:val="3AF806D8"/>
    <w:multiLevelType w:val="hybridMultilevel"/>
    <w:tmpl w:val="55565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5966C1"/>
    <w:multiLevelType w:val="hybridMultilevel"/>
    <w:tmpl w:val="FF108E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464E6"/>
    <w:multiLevelType w:val="hybridMultilevel"/>
    <w:tmpl w:val="7F52118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6F22C6E"/>
    <w:multiLevelType w:val="hybridMultilevel"/>
    <w:tmpl w:val="410E09A2"/>
    <w:lvl w:ilvl="0" w:tplc="5D061CA4">
      <w:numFmt w:val="bullet"/>
      <w:lvlText w:val="•"/>
      <w:lvlJc w:val="left"/>
      <w:pPr>
        <w:ind w:left="2340" w:hanging="360"/>
      </w:pPr>
      <w:rPr>
        <w:rFonts w:ascii="Arial" w:hAnsi="Arial" w:cs="Arial"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FF32E4"/>
    <w:multiLevelType w:val="hybridMultilevel"/>
    <w:tmpl w:val="06B6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2969C8"/>
    <w:multiLevelType w:val="hybridMultilevel"/>
    <w:tmpl w:val="CDC0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E4F7F25"/>
    <w:multiLevelType w:val="hybridMultilevel"/>
    <w:tmpl w:val="36A0F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9F66C4"/>
    <w:multiLevelType w:val="hybridMultilevel"/>
    <w:tmpl w:val="143A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5"/>
  </w:num>
  <w:num w:numId="5">
    <w:abstractNumId w:val="18"/>
  </w:num>
  <w:num w:numId="6">
    <w:abstractNumId w:val="22"/>
  </w:num>
  <w:num w:numId="7">
    <w:abstractNumId w:val="8"/>
  </w:num>
  <w:num w:numId="8">
    <w:abstractNumId w:val="2"/>
  </w:num>
  <w:num w:numId="9">
    <w:abstractNumId w:val="24"/>
  </w:num>
  <w:num w:numId="10">
    <w:abstractNumId w:val="14"/>
  </w:num>
  <w:num w:numId="11">
    <w:abstractNumId w:val="1"/>
  </w:num>
  <w:num w:numId="12">
    <w:abstractNumId w:val="17"/>
  </w:num>
  <w:num w:numId="13">
    <w:abstractNumId w:val="16"/>
  </w:num>
  <w:num w:numId="14">
    <w:abstractNumId w:val="20"/>
  </w:num>
  <w:num w:numId="15">
    <w:abstractNumId w:val="7"/>
  </w:num>
  <w:num w:numId="16">
    <w:abstractNumId w:val="23"/>
  </w:num>
  <w:num w:numId="17">
    <w:abstractNumId w:val="4"/>
  </w:num>
  <w:num w:numId="18">
    <w:abstractNumId w:val="21"/>
  </w:num>
  <w:num w:numId="19">
    <w:abstractNumId w:val="26"/>
  </w:num>
  <w:num w:numId="20">
    <w:abstractNumId w:val="15"/>
  </w:num>
  <w:num w:numId="21">
    <w:abstractNumId w:val="13"/>
  </w:num>
  <w:num w:numId="22">
    <w:abstractNumId w:val="19"/>
  </w:num>
  <w:num w:numId="23">
    <w:abstractNumId w:val="3"/>
  </w:num>
  <w:num w:numId="24">
    <w:abstractNumId w:val="27"/>
  </w:num>
  <w:num w:numId="25">
    <w:abstractNumId w:val="9"/>
  </w:num>
  <w:num w:numId="26">
    <w:abstractNumId w:val="28"/>
  </w:num>
  <w:num w:numId="27">
    <w:abstractNumId w:val="10"/>
  </w:num>
  <w:num w:numId="28">
    <w:abstractNumId w:val="25"/>
  </w:num>
  <w:num w:numId="2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Layout&gt;"/>
    <w:docVar w:name="EN.Libraries" w:val="&lt;ENLibraries&gt;&lt;Libraries&gt;&lt;item&gt;Bills library.enl&lt;/item&gt;&lt;/Libraries&gt;&lt;/ENLibraries&gt;"/>
  </w:docVars>
  <w:rsids>
    <w:rsidRoot w:val="00A469D0"/>
    <w:rsid w:val="00002E5C"/>
    <w:rsid w:val="00003573"/>
    <w:rsid w:val="00003A2B"/>
    <w:rsid w:val="00005535"/>
    <w:rsid w:val="00007189"/>
    <w:rsid w:val="00010D37"/>
    <w:rsid w:val="00011D51"/>
    <w:rsid w:val="00014D2C"/>
    <w:rsid w:val="00014E02"/>
    <w:rsid w:val="000157BF"/>
    <w:rsid w:val="00022A3A"/>
    <w:rsid w:val="00022BDF"/>
    <w:rsid w:val="00024D13"/>
    <w:rsid w:val="00025A70"/>
    <w:rsid w:val="00030876"/>
    <w:rsid w:val="00035841"/>
    <w:rsid w:val="00035B24"/>
    <w:rsid w:val="00037DA7"/>
    <w:rsid w:val="00045DA1"/>
    <w:rsid w:val="00046D97"/>
    <w:rsid w:val="00047990"/>
    <w:rsid w:val="000540BD"/>
    <w:rsid w:val="00054F5D"/>
    <w:rsid w:val="000560E9"/>
    <w:rsid w:val="000579A6"/>
    <w:rsid w:val="00060A4E"/>
    <w:rsid w:val="00063884"/>
    <w:rsid w:val="0006738A"/>
    <w:rsid w:val="0007004C"/>
    <w:rsid w:val="000703B1"/>
    <w:rsid w:val="0007050B"/>
    <w:rsid w:val="00071C78"/>
    <w:rsid w:val="00071FB7"/>
    <w:rsid w:val="00073CB9"/>
    <w:rsid w:val="00075B07"/>
    <w:rsid w:val="0007693D"/>
    <w:rsid w:val="00077606"/>
    <w:rsid w:val="00080B2C"/>
    <w:rsid w:val="00080E8B"/>
    <w:rsid w:val="00082722"/>
    <w:rsid w:val="00082E84"/>
    <w:rsid w:val="0008366D"/>
    <w:rsid w:val="000837E1"/>
    <w:rsid w:val="00085BBC"/>
    <w:rsid w:val="00086B96"/>
    <w:rsid w:val="00092203"/>
    <w:rsid w:val="000924E0"/>
    <w:rsid w:val="00092C74"/>
    <w:rsid w:val="000930B3"/>
    <w:rsid w:val="00093EAD"/>
    <w:rsid w:val="0009498D"/>
    <w:rsid w:val="000949FD"/>
    <w:rsid w:val="00096A33"/>
    <w:rsid w:val="00097338"/>
    <w:rsid w:val="00097820"/>
    <w:rsid w:val="000A068E"/>
    <w:rsid w:val="000A0720"/>
    <w:rsid w:val="000A0BAF"/>
    <w:rsid w:val="000A150D"/>
    <w:rsid w:val="000A3D83"/>
    <w:rsid w:val="000A3E66"/>
    <w:rsid w:val="000A4F73"/>
    <w:rsid w:val="000A592B"/>
    <w:rsid w:val="000B2D7B"/>
    <w:rsid w:val="000B306E"/>
    <w:rsid w:val="000B417B"/>
    <w:rsid w:val="000B5843"/>
    <w:rsid w:val="000C0A10"/>
    <w:rsid w:val="000C12E6"/>
    <w:rsid w:val="000C1920"/>
    <w:rsid w:val="000C3033"/>
    <w:rsid w:val="000C374A"/>
    <w:rsid w:val="000C46C5"/>
    <w:rsid w:val="000C4DE5"/>
    <w:rsid w:val="000C7F21"/>
    <w:rsid w:val="000D2AE0"/>
    <w:rsid w:val="000D3441"/>
    <w:rsid w:val="000D4DA0"/>
    <w:rsid w:val="000D75DA"/>
    <w:rsid w:val="000E01C3"/>
    <w:rsid w:val="000E1237"/>
    <w:rsid w:val="000E3311"/>
    <w:rsid w:val="000E3CDF"/>
    <w:rsid w:val="000E5595"/>
    <w:rsid w:val="000E573C"/>
    <w:rsid w:val="000F0F3B"/>
    <w:rsid w:val="000F1301"/>
    <w:rsid w:val="000F1917"/>
    <w:rsid w:val="000F1D56"/>
    <w:rsid w:val="000F40A4"/>
    <w:rsid w:val="000F59F9"/>
    <w:rsid w:val="000F6F0B"/>
    <w:rsid w:val="00100937"/>
    <w:rsid w:val="001034DA"/>
    <w:rsid w:val="00103569"/>
    <w:rsid w:val="001043E0"/>
    <w:rsid w:val="00105FE5"/>
    <w:rsid w:val="0011102F"/>
    <w:rsid w:val="001110B9"/>
    <w:rsid w:val="00111862"/>
    <w:rsid w:val="001119E8"/>
    <w:rsid w:val="00116E71"/>
    <w:rsid w:val="00120307"/>
    <w:rsid w:val="0012254B"/>
    <w:rsid w:val="00123DEA"/>
    <w:rsid w:val="001241AC"/>
    <w:rsid w:val="00124F40"/>
    <w:rsid w:val="00125181"/>
    <w:rsid w:val="001252E6"/>
    <w:rsid w:val="00130299"/>
    <w:rsid w:val="00130541"/>
    <w:rsid w:val="00130759"/>
    <w:rsid w:val="0013381E"/>
    <w:rsid w:val="00136BD3"/>
    <w:rsid w:val="00136C72"/>
    <w:rsid w:val="001378F7"/>
    <w:rsid w:val="00140887"/>
    <w:rsid w:val="00141B23"/>
    <w:rsid w:val="00150C87"/>
    <w:rsid w:val="00151434"/>
    <w:rsid w:val="00151521"/>
    <w:rsid w:val="001539F1"/>
    <w:rsid w:val="00154A7F"/>
    <w:rsid w:val="00160821"/>
    <w:rsid w:val="00160DE0"/>
    <w:rsid w:val="00162738"/>
    <w:rsid w:val="00165B05"/>
    <w:rsid w:val="001672C2"/>
    <w:rsid w:val="00171BE9"/>
    <w:rsid w:val="00174BA2"/>
    <w:rsid w:val="00174D32"/>
    <w:rsid w:val="001750D7"/>
    <w:rsid w:val="00175542"/>
    <w:rsid w:val="001763AB"/>
    <w:rsid w:val="0017766F"/>
    <w:rsid w:val="00180E82"/>
    <w:rsid w:val="0018242B"/>
    <w:rsid w:val="001828F3"/>
    <w:rsid w:val="0018434A"/>
    <w:rsid w:val="001847C8"/>
    <w:rsid w:val="00184CAA"/>
    <w:rsid w:val="0018550C"/>
    <w:rsid w:val="001855C1"/>
    <w:rsid w:val="00185C51"/>
    <w:rsid w:val="001871EB"/>
    <w:rsid w:val="001910B4"/>
    <w:rsid w:val="001934EF"/>
    <w:rsid w:val="001941DB"/>
    <w:rsid w:val="00195F37"/>
    <w:rsid w:val="0019625E"/>
    <w:rsid w:val="001A1D29"/>
    <w:rsid w:val="001A7CCD"/>
    <w:rsid w:val="001B3723"/>
    <w:rsid w:val="001B4011"/>
    <w:rsid w:val="001B46F5"/>
    <w:rsid w:val="001B77B3"/>
    <w:rsid w:val="001C4EF3"/>
    <w:rsid w:val="001D0D78"/>
    <w:rsid w:val="001D2E87"/>
    <w:rsid w:val="001D3018"/>
    <w:rsid w:val="001D3A70"/>
    <w:rsid w:val="001D4DE8"/>
    <w:rsid w:val="001D6177"/>
    <w:rsid w:val="001D6A81"/>
    <w:rsid w:val="001D7A39"/>
    <w:rsid w:val="001E03EB"/>
    <w:rsid w:val="001E1902"/>
    <w:rsid w:val="001E1E51"/>
    <w:rsid w:val="001E44CD"/>
    <w:rsid w:val="001E5C12"/>
    <w:rsid w:val="001E6289"/>
    <w:rsid w:val="001F0FA9"/>
    <w:rsid w:val="001F15ED"/>
    <w:rsid w:val="001F30C6"/>
    <w:rsid w:val="001F7261"/>
    <w:rsid w:val="00201554"/>
    <w:rsid w:val="00201D7C"/>
    <w:rsid w:val="00202873"/>
    <w:rsid w:val="00202EB8"/>
    <w:rsid w:val="00204516"/>
    <w:rsid w:val="0020468E"/>
    <w:rsid w:val="00204693"/>
    <w:rsid w:val="002062C5"/>
    <w:rsid w:val="002063D2"/>
    <w:rsid w:val="002063D9"/>
    <w:rsid w:val="00207CBD"/>
    <w:rsid w:val="00210241"/>
    <w:rsid w:val="00210946"/>
    <w:rsid w:val="00211944"/>
    <w:rsid w:val="00213343"/>
    <w:rsid w:val="00213AC6"/>
    <w:rsid w:val="00214771"/>
    <w:rsid w:val="00216382"/>
    <w:rsid w:val="002206A5"/>
    <w:rsid w:val="00220731"/>
    <w:rsid w:val="00220DA7"/>
    <w:rsid w:val="00221DE3"/>
    <w:rsid w:val="00223434"/>
    <w:rsid w:val="00226547"/>
    <w:rsid w:val="0022718F"/>
    <w:rsid w:val="00227684"/>
    <w:rsid w:val="00227EC7"/>
    <w:rsid w:val="002311D2"/>
    <w:rsid w:val="0023133D"/>
    <w:rsid w:val="00232D11"/>
    <w:rsid w:val="00233504"/>
    <w:rsid w:val="002339DF"/>
    <w:rsid w:val="00234743"/>
    <w:rsid w:val="00235E75"/>
    <w:rsid w:val="00236D7D"/>
    <w:rsid w:val="00237748"/>
    <w:rsid w:val="002409DC"/>
    <w:rsid w:val="00246BA9"/>
    <w:rsid w:val="002511F3"/>
    <w:rsid w:val="00253F78"/>
    <w:rsid w:val="00261DF2"/>
    <w:rsid w:val="00262548"/>
    <w:rsid w:val="0026338E"/>
    <w:rsid w:val="00263F61"/>
    <w:rsid w:val="002647F4"/>
    <w:rsid w:val="00264855"/>
    <w:rsid w:val="00270837"/>
    <w:rsid w:val="002727D2"/>
    <w:rsid w:val="00272A61"/>
    <w:rsid w:val="0027339A"/>
    <w:rsid w:val="0027443B"/>
    <w:rsid w:val="00274C02"/>
    <w:rsid w:val="00274C12"/>
    <w:rsid w:val="00277BA0"/>
    <w:rsid w:val="00280571"/>
    <w:rsid w:val="00281B1F"/>
    <w:rsid w:val="00282BA5"/>
    <w:rsid w:val="00283BEC"/>
    <w:rsid w:val="00283C76"/>
    <w:rsid w:val="00287975"/>
    <w:rsid w:val="00287D7C"/>
    <w:rsid w:val="002916EA"/>
    <w:rsid w:val="00292B32"/>
    <w:rsid w:val="00293139"/>
    <w:rsid w:val="00293145"/>
    <w:rsid w:val="002939A7"/>
    <w:rsid w:val="00293F5A"/>
    <w:rsid w:val="0029531C"/>
    <w:rsid w:val="002963D2"/>
    <w:rsid w:val="002A0545"/>
    <w:rsid w:val="002A0A09"/>
    <w:rsid w:val="002A2407"/>
    <w:rsid w:val="002A377E"/>
    <w:rsid w:val="002A398A"/>
    <w:rsid w:val="002A59A0"/>
    <w:rsid w:val="002A6378"/>
    <w:rsid w:val="002B064F"/>
    <w:rsid w:val="002B2544"/>
    <w:rsid w:val="002B429A"/>
    <w:rsid w:val="002B4B5D"/>
    <w:rsid w:val="002B57E6"/>
    <w:rsid w:val="002B65FB"/>
    <w:rsid w:val="002B6813"/>
    <w:rsid w:val="002C05C6"/>
    <w:rsid w:val="002C3DBF"/>
    <w:rsid w:val="002C4228"/>
    <w:rsid w:val="002C68CF"/>
    <w:rsid w:val="002C6A60"/>
    <w:rsid w:val="002C7296"/>
    <w:rsid w:val="002D15C6"/>
    <w:rsid w:val="002D4212"/>
    <w:rsid w:val="002D449D"/>
    <w:rsid w:val="002D4697"/>
    <w:rsid w:val="002E5B16"/>
    <w:rsid w:val="002F1F55"/>
    <w:rsid w:val="002F3D85"/>
    <w:rsid w:val="003012A9"/>
    <w:rsid w:val="00302912"/>
    <w:rsid w:val="00302BDF"/>
    <w:rsid w:val="003030F3"/>
    <w:rsid w:val="0030461F"/>
    <w:rsid w:val="003058CD"/>
    <w:rsid w:val="00306A1E"/>
    <w:rsid w:val="00306BBE"/>
    <w:rsid w:val="003077D2"/>
    <w:rsid w:val="00313434"/>
    <w:rsid w:val="003135D1"/>
    <w:rsid w:val="003138AD"/>
    <w:rsid w:val="0031444E"/>
    <w:rsid w:val="0031515C"/>
    <w:rsid w:val="00322C69"/>
    <w:rsid w:val="00325447"/>
    <w:rsid w:val="00326AB8"/>
    <w:rsid w:val="00327C8C"/>
    <w:rsid w:val="003331FC"/>
    <w:rsid w:val="00333EAD"/>
    <w:rsid w:val="003342D2"/>
    <w:rsid w:val="00340E4B"/>
    <w:rsid w:val="00341F87"/>
    <w:rsid w:val="00343FBB"/>
    <w:rsid w:val="00344239"/>
    <w:rsid w:val="0034623D"/>
    <w:rsid w:val="00347433"/>
    <w:rsid w:val="00350390"/>
    <w:rsid w:val="00354380"/>
    <w:rsid w:val="0035533E"/>
    <w:rsid w:val="00355B51"/>
    <w:rsid w:val="00355C57"/>
    <w:rsid w:val="00360005"/>
    <w:rsid w:val="0036150D"/>
    <w:rsid w:val="00361C13"/>
    <w:rsid w:val="003627A5"/>
    <w:rsid w:val="00364D9B"/>
    <w:rsid w:val="0037190C"/>
    <w:rsid w:val="003721FE"/>
    <w:rsid w:val="003730E6"/>
    <w:rsid w:val="0037418D"/>
    <w:rsid w:val="00374CE4"/>
    <w:rsid w:val="00376BB3"/>
    <w:rsid w:val="00376CD1"/>
    <w:rsid w:val="003771BF"/>
    <w:rsid w:val="0038279C"/>
    <w:rsid w:val="00385671"/>
    <w:rsid w:val="00386389"/>
    <w:rsid w:val="00386EBD"/>
    <w:rsid w:val="003900F9"/>
    <w:rsid w:val="00390646"/>
    <w:rsid w:val="003906B1"/>
    <w:rsid w:val="00391412"/>
    <w:rsid w:val="003A05A2"/>
    <w:rsid w:val="003A2A67"/>
    <w:rsid w:val="003A4065"/>
    <w:rsid w:val="003A4FF4"/>
    <w:rsid w:val="003A5B3D"/>
    <w:rsid w:val="003A637D"/>
    <w:rsid w:val="003A6527"/>
    <w:rsid w:val="003B0320"/>
    <w:rsid w:val="003B239A"/>
    <w:rsid w:val="003B53CD"/>
    <w:rsid w:val="003B7E86"/>
    <w:rsid w:val="003C4C81"/>
    <w:rsid w:val="003C5766"/>
    <w:rsid w:val="003C697C"/>
    <w:rsid w:val="003C7DDA"/>
    <w:rsid w:val="003D1D45"/>
    <w:rsid w:val="003D2479"/>
    <w:rsid w:val="003D28D8"/>
    <w:rsid w:val="003D3993"/>
    <w:rsid w:val="003E07CE"/>
    <w:rsid w:val="003E0938"/>
    <w:rsid w:val="003E11CE"/>
    <w:rsid w:val="003E47B2"/>
    <w:rsid w:val="003E53E1"/>
    <w:rsid w:val="003E5FAA"/>
    <w:rsid w:val="003F0977"/>
    <w:rsid w:val="003F333F"/>
    <w:rsid w:val="003F5691"/>
    <w:rsid w:val="00400F8E"/>
    <w:rsid w:val="004019DE"/>
    <w:rsid w:val="0040278F"/>
    <w:rsid w:val="0040621D"/>
    <w:rsid w:val="00406AB5"/>
    <w:rsid w:val="00406B80"/>
    <w:rsid w:val="0041207B"/>
    <w:rsid w:val="0041375B"/>
    <w:rsid w:val="00414522"/>
    <w:rsid w:val="004148A1"/>
    <w:rsid w:val="00414E77"/>
    <w:rsid w:val="004171EB"/>
    <w:rsid w:val="00417257"/>
    <w:rsid w:val="0042180B"/>
    <w:rsid w:val="0042384B"/>
    <w:rsid w:val="0042392B"/>
    <w:rsid w:val="00427618"/>
    <w:rsid w:val="00430842"/>
    <w:rsid w:val="004308D7"/>
    <w:rsid w:val="0043368E"/>
    <w:rsid w:val="00435A38"/>
    <w:rsid w:val="00437B28"/>
    <w:rsid w:val="0044044F"/>
    <w:rsid w:val="004407A6"/>
    <w:rsid w:val="0044238D"/>
    <w:rsid w:val="004504EF"/>
    <w:rsid w:val="00454B6E"/>
    <w:rsid w:val="00456E4C"/>
    <w:rsid w:val="004570A0"/>
    <w:rsid w:val="0046091F"/>
    <w:rsid w:val="0046201C"/>
    <w:rsid w:val="00465001"/>
    <w:rsid w:val="004655D2"/>
    <w:rsid w:val="00466264"/>
    <w:rsid w:val="0046735C"/>
    <w:rsid w:val="00473409"/>
    <w:rsid w:val="00473EE4"/>
    <w:rsid w:val="004765BA"/>
    <w:rsid w:val="00477F08"/>
    <w:rsid w:val="00480C92"/>
    <w:rsid w:val="00481013"/>
    <w:rsid w:val="00483C6C"/>
    <w:rsid w:val="00484B7A"/>
    <w:rsid w:val="004859AA"/>
    <w:rsid w:val="00486DE7"/>
    <w:rsid w:val="00491D09"/>
    <w:rsid w:val="00495CAE"/>
    <w:rsid w:val="00496B80"/>
    <w:rsid w:val="004A12A8"/>
    <w:rsid w:val="004A179E"/>
    <w:rsid w:val="004A23F0"/>
    <w:rsid w:val="004A3564"/>
    <w:rsid w:val="004A46CA"/>
    <w:rsid w:val="004A53D1"/>
    <w:rsid w:val="004A62B9"/>
    <w:rsid w:val="004A6641"/>
    <w:rsid w:val="004A6725"/>
    <w:rsid w:val="004A684E"/>
    <w:rsid w:val="004B18C5"/>
    <w:rsid w:val="004B44A3"/>
    <w:rsid w:val="004B4639"/>
    <w:rsid w:val="004B4A8C"/>
    <w:rsid w:val="004C0098"/>
    <w:rsid w:val="004C1C2F"/>
    <w:rsid w:val="004C2290"/>
    <w:rsid w:val="004C3283"/>
    <w:rsid w:val="004C51FB"/>
    <w:rsid w:val="004C5720"/>
    <w:rsid w:val="004C6717"/>
    <w:rsid w:val="004C6AE8"/>
    <w:rsid w:val="004D0E0F"/>
    <w:rsid w:val="004D0E40"/>
    <w:rsid w:val="004D1DA6"/>
    <w:rsid w:val="004D33DE"/>
    <w:rsid w:val="004D3FAF"/>
    <w:rsid w:val="004D4BCF"/>
    <w:rsid w:val="004D523D"/>
    <w:rsid w:val="004D6E33"/>
    <w:rsid w:val="004D7590"/>
    <w:rsid w:val="004E02F5"/>
    <w:rsid w:val="004E23FA"/>
    <w:rsid w:val="004E3064"/>
    <w:rsid w:val="004E4331"/>
    <w:rsid w:val="004E5782"/>
    <w:rsid w:val="004E585A"/>
    <w:rsid w:val="004E6204"/>
    <w:rsid w:val="004E635D"/>
    <w:rsid w:val="004E673F"/>
    <w:rsid w:val="004E688E"/>
    <w:rsid w:val="004E7F33"/>
    <w:rsid w:val="004F1EB0"/>
    <w:rsid w:val="004F2263"/>
    <w:rsid w:val="004F3A87"/>
    <w:rsid w:val="004F4407"/>
    <w:rsid w:val="004F4DE3"/>
    <w:rsid w:val="004F62CC"/>
    <w:rsid w:val="004F765D"/>
    <w:rsid w:val="0050463F"/>
    <w:rsid w:val="0050681E"/>
    <w:rsid w:val="00506E1C"/>
    <w:rsid w:val="0051061D"/>
    <w:rsid w:val="005106E3"/>
    <w:rsid w:val="0051443F"/>
    <w:rsid w:val="00514534"/>
    <w:rsid w:val="00514D7C"/>
    <w:rsid w:val="005152A7"/>
    <w:rsid w:val="00515614"/>
    <w:rsid w:val="00515D47"/>
    <w:rsid w:val="00520F3F"/>
    <w:rsid w:val="005227D3"/>
    <w:rsid w:val="00523065"/>
    <w:rsid w:val="00524356"/>
    <w:rsid w:val="0052570E"/>
    <w:rsid w:val="0052575D"/>
    <w:rsid w:val="00525CA4"/>
    <w:rsid w:val="005301C8"/>
    <w:rsid w:val="00531BFB"/>
    <w:rsid w:val="005324D6"/>
    <w:rsid w:val="0053279C"/>
    <w:rsid w:val="00532E18"/>
    <w:rsid w:val="00533BB0"/>
    <w:rsid w:val="005351CA"/>
    <w:rsid w:val="00536426"/>
    <w:rsid w:val="0054018C"/>
    <w:rsid w:val="00541A9D"/>
    <w:rsid w:val="00541E6E"/>
    <w:rsid w:val="00542C67"/>
    <w:rsid w:val="005442CD"/>
    <w:rsid w:val="0054479B"/>
    <w:rsid w:val="00544FC1"/>
    <w:rsid w:val="00545057"/>
    <w:rsid w:val="005463DF"/>
    <w:rsid w:val="00550574"/>
    <w:rsid w:val="00550AD3"/>
    <w:rsid w:val="005515F5"/>
    <w:rsid w:val="0055168D"/>
    <w:rsid w:val="00551A23"/>
    <w:rsid w:val="005523AA"/>
    <w:rsid w:val="00552706"/>
    <w:rsid w:val="005532D0"/>
    <w:rsid w:val="005532D2"/>
    <w:rsid w:val="005652F1"/>
    <w:rsid w:val="005669C1"/>
    <w:rsid w:val="00566A17"/>
    <w:rsid w:val="00566F39"/>
    <w:rsid w:val="00567418"/>
    <w:rsid w:val="005707AA"/>
    <w:rsid w:val="005707B6"/>
    <w:rsid w:val="00571593"/>
    <w:rsid w:val="0057185D"/>
    <w:rsid w:val="005749CE"/>
    <w:rsid w:val="00574C79"/>
    <w:rsid w:val="005832F5"/>
    <w:rsid w:val="00583877"/>
    <w:rsid w:val="00583FB5"/>
    <w:rsid w:val="00584F6D"/>
    <w:rsid w:val="00587D8D"/>
    <w:rsid w:val="0059269A"/>
    <w:rsid w:val="005939D8"/>
    <w:rsid w:val="00594DD2"/>
    <w:rsid w:val="00594EA1"/>
    <w:rsid w:val="0059598E"/>
    <w:rsid w:val="005970E7"/>
    <w:rsid w:val="005A1336"/>
    <w:rsid w:val="005A1843"/>
    <w:rsid w:val="005A221A"/>
    <w:rsid w:val="005A38C4"/>
    <w:rsid w:val="005A3CD2"/>
    <w:rsid w:val="005A3F4E"/>
    <w:rsid w:val="005A403D"/>
    <w:rsid w:val="005A5B96"/>
    <w:rsid w:val="005A6476"/>
    <w:rsid w:val="005B0B5F"/>
    <w:rsid w:val="005B12DA"/>
    <w:rsid w:val="005B154E"/>
    <w:rsid w:val="005B27C4"/>
    <w:rsid w:val="005B4246"/>
    <w:rsid w:val="005B5A72"/>
    <w:rsid w:val="005C02BB"/>
    <w:rsid w:val="005C0791"/>
    <w:rsid w:val="005C21AE"/>
    <w:rsid w:val="005C2F11"/>
    <w:rsid w:val="005C3003"/>
    <w:rsid w:val="005C3CB4"/>
    <w:rsid w:val="005C40C2"/>
    <w:rsid w:val="005C4775"/>
    <w:rsid w:val="005C6AED"/>
    <w:rsid w:val="005D245F"/>
    <w:rsid w:val="005D26AE"/>
    <w:rsid w:val="005D2CA6"/>
    <w:rsid w:val="005D3B8C"/>
    <w:rsid w:val="005D4CE8"/>
    <w:rsid w:val="005D56DA"/>
    <w:rsid w:val="005D7BD0"/>
    <w:rsid w:val="005E10B9"/>
    <w:rsid w:val="005E2F66"/>
    <w:rsid w:val="005E3DE5"/>
    <w:rsid w:val="005E3FDC"/>
    <w:rsid w:val="005E4E02"/>
    <w:rsid w:val="005E5341"/>
    <w:rsid w:val="005F1B3D"/>
    <w:rsid w:val="005F3ADF"/>
    <w:rsid w:val="005F5124"/>
    <w:rsid w:val="005F64D3"/>
    <w:rsid w:val="005F6D86"/>
    <w:rsid w:val="005F74BC"/>
    <w:rsid w:val="00603ECB"/>
    <w:rsid w:val="006114CF"/>
    <w:rsid w:val="00611BC6"/>
    <w:rsid w:val="00613923"/>
    <w:rsid w:val="00614185"/>
    <w:rsid w:val="00620321"/>
    <w:rsid w:val="006207D3"/>
    <w:rsid w:val="0062098E"/>
    <w:rsid w:val="0062183E"/>
    <w:rsid w:val="00621984"/>
    <w:rsid w:val="00625F3B"/>
    <w:rsid w:val="00627317"/>
    <w:rsid w:val="006273C2"/>
    <w:rsid w:val="00630D83"/>
    <w:rsid w:val="00630EDE"/>
    <w:rsid w:val="00631EC7"/>
    <w:rsid w:val="00631F14"/>
    <w:rsid w:val="006321F7"/>
    <w:rsid w:val="00634031"/>
    <w:rsid w:val="00642BFA"/>
    <w:rsid w:val="00650515"/>
    <w:rsid w:val="006505C5"/>
    <w:rsid w:val="006531D9"/>
    <w:rsid w:val="00654550"/>
    <w:rsid w:val="00655E99"/>
    <w:rsid w:val="0065650D"/>
    <w:rsid w:val="00656CEF"/>
    <w:rsid w:val="00657E28"/>
    <w:rsid w:val="006602DF"/>
    <w:rsid w:val="0066221E"/>
    <w:rsid w:val="00664387"/>
    <w:rsid w:val="006675EC"/>
    <w:rsid w:val="00674071"/>
    <w:rsid w:val="00674D5E"/>
    <w:rsid w:val="00676E91"/>
    <w:rsid w:val="00677BB9"/>
    <w:rsid w:val="0068047A"/>
    <w:rsid w:val="00686473"/>
    <w:rsid w:val="0068656A"/>
    <w:rsid w:val="006903A7"/>
    <w:rsid w:val="0069227C"/>
    <w:rsid w:val="006959C8"/>
    <w:rsid w:val="00696C23"/>
    <w:rsid w:val="0069790D"/>
    <w:rsid w:val="006A2D4B"/>
    <w:rsid w:val="006A3D14"/>
    <w:rsid w:val="006A7A67"/>
    <w:rsid w:val="006B203A"/>
    <w:rsid w:val="006B45CD"/>
    <w:rsid w:val="006B5399"/>
    <w:rsid w:val="006B53E5"/>
    <w:rsid w:val="006B577A"/>
    <w:rsid w:val="006C1832"/>
    <w:rsid w:val="006C36EE"/>
    <w:rsid w:val="006C3A15"/>
    <w:rsid w:val="006D1143"/>
    <w:rsid w:val="006D34EE"/>
    <w:rsid w:val="006D35B3"/>
    <w:rsid w:val="006D3B0F"/>
    <w:rsid w:val="006D3C56"/>
    <w:rsid w:val="006D4957"/>
    <w:rsid w:val="006D5991"/>
    <w:rsid w:val="006E0933"/>
    <w:rsid w:val="006E1E80"/>
    <w:rsid w:val="006E23AB"/>
    <w:rsid w:val="006E3BA5"/>
    <w:rsid w:val="006E41EE"/>
    <w:rsid w:val="006E5AF0"/>
    <w:rsid w:val="006E64C4"/>
    <w:rsid w:val="006E6582"/>
    <w:rsid w:val="006E747F"/>
    <w:rsid w:val="006E7B4E"/>
    <w:rsid w:val="006F168C"/>
    <w:rsid w:val="006F1F82"/>
    <w:rsid w:val="006F4F00"/>
    <w:rsid w:val="0070568D"/>
    <w:rsid w:val="00710EB7"/>
    <w:rsid w:val="0071142F"/>
    <w:rsid w:val="00717C43"/>
    <w:rsid w:val="00723928"/>
    <w:rsid w:val="00724216"/>
    <w:rsid w:val="00725FFC"/>
    <w:rsid w:val="007327C1"/>
    <w:rsid w:val="00740BDF"/>
    <w:rsid w:val="00741DC6"/>
    <w:rsid w:val="00743A89"/>
    <w:rsid w:val="007460C1"/>
    <w:rsid w:val="00755235"/>
    <w:rsid w:val="0075627D"/>
    <w:rsid w:val="007619B1"/>
    <w:rsid w:val="0076254F"/>
    <w:rsid w:val="0076391F"/>
    <w:rsid w:val="00763F86"/>
    <w:rsid w:val="00765434"/>
    <w:rsid w:val="00773655"/>
    <w:rsid w:val="007751C2"/>
    <w:rsid w:val="00775D0C"/>
    <w:rsid w:val="007765D0"/>
    <w:rsid w:val="00776964"/>
    <w:rsid w:val="00780388"/>
    <w:rsid w:val="0078356E"/>
    <w:rsid w:val="00784CCA"/>
    <w:rsid w:val="00791E10"/>
    <w:rsid w:val="00793E96"/>
    <w:rsid w:val="00795BAC"/>
    <w:rsid w:val="007975F9"/>
    <w:rsid w:val="007A268C"/>
    <w:rsid w:val="007A3B2D"/>
    <w:rsid w:val="007A4724"/>
    <w:rsid w:val="007A4A65"/>
    <w:rsid w:val="007A4D75"/>
    <w:rsid w:val="007A6105"/>
    <w:rsid w:val="007A782D"/>
    <w:rsid w:val="007A7DAA"/>
    <w:rsid w:val="007B51EF"/>
    <w:rsid w:val="007B5CA7"/>
    <w:rsid w:val="007C22C7"/>
    <w:rsid w:val="007C388F"/>
    <w:rsid w:val="007C5EC9"/>
    <w:rsid w:val="007C6104"/>
    <w:rsid w:val="007C7D7F"/>
    <w:rsid w:val="007D0989"/>
    <w:rsid w:val="007D258B"/>
    <w:rsid w:val="007D39CC"/>
    <w:rsid w:val="007D5C16"/>
    <w:rsid w:val="007D7293"/>
    <w:rsid w:val="007D795F"/>
    <w:rsid w:val="007D79BD"/>
    <w:rsid w:val="007D7A26"/>
    <w:rsid w:val="007D7EEE"/>
    <w:rsid w:val="007E0E1F"/>
    <w:rsid w:val="007E16A1"/>
    <w:rsid w:val="007E1F6A"/>
    <w:rsid w:val="007E39FC"/>
    <w:rsid w:val="007E5CE0"/>
    <w:rsid w:val="007F0A77"/>
    <w:rsid w:val="007F10FC"/>
    <w:rsid w:val="007F32C7"/>
    <w:rsid w:val="007F4B2B"/>
    <w:rsid w:val="007F53B0"/>
    <w:rsid w:val="007F6580"/>
    <w:rsid w:val="007F6B08"/>
    <w:rsid w:val="008017A9"/>
    <w:rsid w:val="00805266"/>
    <w:rsid w:val="00810F46"/>
    <w:rsid w:val="00813103"/>
    <w:rsid w:val="00813640"/>
    <w:rsid w:val="0081417E"/>
    <w:rsid w:val="00815B05"/>
    <w:rsid w:val="008165B8"/>
    <w:rsid w:val="0081740B"/>
    <w:rsid w:val="0082081A"/>
    <w:rsid w:val="00821488"/>
    <w:rsid w:val="008226F1"/>
    <w:rsid w:val="0082323B"/>
    <w:rsid w:val="00823722"/>
    <w:rsid w:val="00824D7B"/>
    <w:rsid w:val="00824DC9"/>
    <w:rsid w:val="00825B53"/>
    <w:rsid w:val="008269D1"/>
    <w:rsid w:val="00826ECF"/>
    <w:rsid w:val="00826FE6"/>
    <w:rsid w:val="00832584"/>
    <w:rsid w:val="00832DCA"/>
    <w:rsid w:val="00834204"/>
    <w:rsid w:val="00834ACC"/>
    <w:rsid w:val="008413FA"/>
    <w:rsid w:val="00841442"/>
    <w:rsid w:val="008417C0"/>
    <w:rsid w:val="00842654"/>
    <w:rsid w:val="00843AE5"/>
    <w:rsid w:val="00843E2D"/>
    <w:rsid w:val="0084424D"/>
    <w:rsid w:val="00845075"/>
    <w:rsid w:val="00845F53"/>
    <w:rsid w:val="00846742"/>
    <w:rsid w:val="00846A99"/>
    <w:rsid w:val="00847D0D"/>
    <w:rsid w:val="0085098E"/>
    <w:rsid w:val="0085286D"/>
    <w:rsid w:val="008539FE"/>
    <w:rsid w:val="008602B9"/>
    <w:rsid w:val="00862599"/>
    <w:rsid w:val="00864506"/>
    <w:rsid w:val="008661D5"/>
    <w:rsid w:val="0086791F"/>
    <w:rsid w:val="00867AFF"/>
    <w:rsid w:val="0087022C"/>
    <w:rsid w:val="008706AF"/>
    <w:rsid w:val="00872D1A"/>
    <w:rsid w:val="00873295"/>
    <w:rsid w:val="00873BBE"/>
    <w:rsid w:val="00873F55"/>
    <w:rsid w:val="00874FB6"/>
    <w:rsid w:val="00877EC6"/>
    <w:rsid w:val="00877ED1"/>
    <w:rsid w:val="008810B7"/>
    <w:rsid w:val="00881D30"/>
    <w:rsid w:val="00884281"/>
    <w:rsid w:val="00884E03"/>
    <w:rsid w:val="00884F7A"/>
    <w:rsid w:val="00885A43"/>
    <w:rsid w:val="00885C6F"/>
    <w:rsid w:val="00887502"/>
    <w:rsid w:val="008904F0"/>
    <w:rsid w:val="008915CC"/>
    <w:rsid w:val="00891787"/>
    <w:rsid w:val="0089592F"/>
    <w:rsid w:val="0089652B"/>
    <w:rsid w:val="008975C5"/>
    <w:rsid w:val="00897BB0"/>
    <w:rsid w:val="00897F18"/>
    <w:rsid w:val="008A00CF"/>
    <w:rsid w:val="008A0962"/>
    <w:rsid w:val="008A105B"/>
    <w:rsid w:val="008A1C39"/>
    <w:rsid w:val="008A389C"/>
    <w:rsid w:val="008A3C9F"/>
    <w:rsid w:val="008B02D9"/>
    <w:rsid w:val="008B65CE"/>
    <w:rsid w:val="008B6BF9"/>
    <w:rsid w:val="008C290C"/>
    <w:rsid w:val="008D09AD"/>
    <w:rsid w:val="008D103C"/>
    <w:rsid w:val="008D325B"/>
    <w:rsid w:val="008D33D9"/>
    <w:rsid w:val="008D3A25"/>
    <w:rsid w:val="008D3A55"/>
    <w:rsid w:val="008D48AE"/>
    <w:rsid w:val="008D5BEA"/>
    <w:rsid w:val="008D5E60"/>
    <w:rsid w:val="008E1BA3"/>
    <w:rsid w:val="008E3A20"/>
    <w:rsid w:val="008E4087"/>
    <w:rsid w:val="008E40DB"/>
    <w:rsid w:val="008E40EE"/>
    <w:rsid w:val="008E75A0"/>
    <w:rsid w:val="008F02B3"/>
    <w:rsid w:val="008F2076"/>
    <w:rsid w:val="008F3395"/>
    <w:rsid w:val="008F3E41"/>
    <w:rsid w:val="008F4BEF"/>
    <w:rsid w:val="008F7054"/>
    <w:rsid w:val="00900CF3"/>
    <w:rsid w:val="00904A19"/>
    <w:rsid w:val="00907E0C"/>
    <w:rsid w:val="009124B4"/>
    <w:rsid w:val="00916181"/>
    <w:rsid w:val="009200EE"/>
    <w:rsid w:val="009208C9"/>
    <w:rsid w:val="009306AB"/>
    <w:rsid w:val="00932F17"/>
    <w:rsid w:val="0093643F"/>
    <w:rsid w:val="0093715C"/>
    <w:rsid w:val="0094016D"/>
    <w:rsid w:val="0094075F"/>
    <w:rsid w:val="00942A3B"/>
    <w:rsid w:val="00942DB1"/>
    <w:rsid w:val="0094498A"/>
    <w:rsid w:val="009465E4"/>
    <w:rsid w:val="00950804"/>
    <w:rsid w:val="00951354"/>
    <w:rsid w:val="0095260B"/>
    <w:rsid w:val="00953E6F"/>
    <w:rsid w:val="0096043D"/>
    <w:rsid w:val="00962AB5"/>
    <w:rsid w:val="00965D11"/>
    <w:rsid w:val="009730EC"/>
    <w:rsid w:val="00974E17"/>
    <w:rsid w:val="00976033"/>
    <w:rsid w:val="00977B1C"/>
    <w:rsid w:val="00980B12"/>
    <w:rsid w:val="0098182C"/>
    <w:rsid w:val="009820D8"/>
    <w:rsid w:val="009829DE"/>
    <w:rsid w:val="00984184"/>
    <w:rsid w:val="009848E7"/>
    <w:rsid w:val="0098495E"/>
    <w:rsid w:val="00987667"/>
    <w:rsid w:val="0099011D"/>
    <w:rsid w:val="00990CE6"/>
    <w:rsid w:val="00991625"/>
    <w:rsid w:val="00991C6D"/>
    <w:rsid w:val="009932FA"/>
    <w:rsid w:val="009937E3"/>
    <w:rsid w:val="00995A0B"/>
    <w:rsid w:val="00996D42"/>
    <w:rsid w:val="009A006E"/>
    <w:rsid w:val="009A00AF"/>
    <w:rsid w:val="009A2A51"/>
    <w:rsid w:val="009A5AFD"/>
    <w:rsid w:val="009A6209"/>
    <w:rsid w:val="009A679C"/>
    <w:rsid w:val="009A6B00"/>
    <w:rsid w:val="009B0560"/>
    <w:rsid w:val="009B0624"/>
    <w:rsid w:val="009B65D1"/>
    <w:rsid w:val="009C1088"/>
    <w:rsid w:val="009C370C"/>
    <w:rsid w:val="009C3C61"/>
    <w:rsid w:val="009C4777"/>
    <w:rsid w:val="009C4AFD"/>
    <w:rsid w:val="009D06E6"/>
    <w:rsid w:val="009D3972"/>
    <w:rsid w:val="009D41DD"/>
    <w:rsid w:val="009D561D"/>
    <w:rsid w:val="009E105A"/>
    <w:rsid w:val="009E1352"/>
    <w:rsid w:val="009E4150"/>
    <w:rsid w:val="009E7532"/>
    <w:rsid w:val="009F09DB"/>
    <w:rsid w:val="009F0D3F"/>
    <w:rsid w:val="009F2214"/>
    <w:rsid w:val="009F4CFE"/>
    <w:rsid w:val="009F60A7"/>
    <w:rsid w:val="009F6E2A"/>
    <w:rsid w:val="00A02781"/>
    <w:rsid w:val="00A028EB"/>
    <w:rsid w:val="00A03FC4"/>
    <w:rsid w:val="00A05534"/>
    <w:rsid w:val="00A05BC6"/>
    <w:rsid w:val="00A06FE1"/>
    <w:rsid w:val="00A07626"/>
    <w:rsid w:val="00A10EEC"/>
    <w:rsid w:val="00A11F5E"/>
    <w:rsid w:val="00A12D37"/>
    <w:rsid w:val="00A13251"/>
    <w:rsid w:val="00A145EC"/>
    <w:rsid w:val="00A150F3"/>
    <w:rsid w:val="00A16495"/>
    <w:rsid w:val="00A17C43"/>
    <w:rsid w:val="00A2114A"/>
    <w:rsid w:val="00A219B3"/>
    <w:rsid w:val="00A23E70"/>
    <w:rsid w:val="00A2524F"/>
    <w:rsid w:val="00A26385"/>
    <w:rsid w:val="00A2688C"/>
    <w:rsid w:val="00A278A4"/>
    <w:rsid w:val="00A309F9"/>
    <w:rsid w:val="00A322F5"/>
    <w:rsid w:val="00A32386"/>
    <w:rsid w:val="00A3326C"/>
    <w:rsid w:val="00A37AB7"/>
    <w:rsid w:val="00A42EDB"/>
    <w:rsid w:val="00A43286"/>
    <w:rsid w:val="00A43F4D"/>
    <w:rsid w:val="00A45C8C"/>
    <w:rsid w:val="00A469D0"/>
    <w:rsid w:val="00A478C2"/>
    <w:rsid w:val="00A50F8F"/>
    <w:rsid w:val="00A51194"/>
    <w:rsid w:val="00A51AD6"/>
    <w:rsid w:val="00A51E76"/>
    <w:rsid w:val="00A55EE2"/>
    <w:rsid w:val="00A62BB9"/>
    <w:rsid w:val="00A645D7"/>
    <w:rsid w:val="00A671CB"/>
    <w:rsid w:val="00A70047"/>
    <w:rsid w:val="00A70F3B"/>
    <w:rsid w:val="00A73A06"/>
    <w:rsid w:val="00A77B34"/>
    <w:rsid w:val="00A80A72"/>
    <w:rsid w:val="00A81A55"/>
    <w:rsid w:val="00A83BC9"/>
    <w:rsid w:val="00A84934"/>
    <w:rsid w:val="00A85ED0"/>
    <w:rsid w:val="00A86173"/>
    <w:rsid w:val="00A87557"/>
    <w:rsid w:val="00A92A21"/>
    <w:rsid w:val="00A92B69"/>
    <w:rsid w:val="00A95FDA"/>
    <w:rsid w:val="00A960D6"/>
    <w:rsid w:val="00A963C8"/>
    <w:rsid w:val="00A96A98"/>
    <w:rsid w:val="00A96AA1"/>
    <w:rsid w:val="00A97E9A"/>
    <w:rsid w:val="00AA29BA"/>
    <w:rsid w:val="00AA44A5"/>
    <w:rsid w:val="00AA4E08"/>
    <w:rsid w:val="00AA4EA0"/>
    <w:rsid w:val="00AA4F73"/>
    <w:rsid w:val="00AA61DF"/>
    <w:rsid w:val="00AA734F"/>
    <w:rsid w:val="00AB0289"/>
    <w:rsid w:val="00AB0C96"/>
    <w:rsid w:val="00AB2D67"/>
    <w:rsid w:val="00AB37E1"/>
    <w:rsid w:val="00AB571B"/>
    <w:rsid w:val="00AB6EC9"/>
    <w:rsid w:val="00AB7653"/>
    <w:rsid w:val="00AC24F5"/>
    <w:rsid w:val="00AC4D6B"/>
    <w:rsid w:val="00AC5D3B"/>
    <w:rsid w:val="00AC7EA7"/>
    <w:rsid w:val="00AD15F0"/>
    <w:rsid w:val="00AD3B7B"/>
    <w:rsid w:val="00AD415A"/>
    <w:rsid w:val="00AD4C41"/>
    <w:rsid w:val="00AD55DF"/>
    <w:rsid w:val="00AD64B7"/>
    <w:rsid w:val="00AE114F"/>
    <w:rsid w:val="00AE1B4A"/>
    <w:rsid w:val="00AE4F81"/>
    <w:rsid w:val="00AE604F"/>
    <w:rsid w:val="00AF0AFB"/>
    <w:rsid w:val="00AF352B"/>
    <w:rsid w:val="00AF5D69"/>
    <w:rsid w:val="00AF5D96"/>
    <w:rsid w:val="00B00B0B"/>
    <w:rsid w:val="00B02FC4"/>
    <w:rsid w:val="00B03C41"/>
    <w:rsid w:val="00B06B79"/>
    <w:rsid w:val="00B06F18"/>
    <w:rsid w:val="00B07DC1"/>
    <w:rsid w:val="00B10568"/>
    <w:rsid w:val="00B10F71"/>
    <w:rsid w:val="00B121A4"/>
    <w:rsid w:val="00B13A24"/>
    <w:rsid w:val="00B14606"/>
    <w:rsid w:val="00B151AC"/>
    <w:rsid w:val="00B15962"/>
    <w:rsid w:val="00B16BFF"/>
    <w:rsid w:val="00B201B6"/>
    <w:rsid w:val="00B219D8"/>
    <w:rsid w:val="00B22163"/>
    <w:rsid w:val="00B22B11"/>
    <w:rsid w:val="00B23362"/>
    <w:rsid w:val="00B23A82"/>
    <w:rsid w:val="00B23EE4"/>
    <w:rsid w:val="00B24603"/>
    <w:rsid w:val="00B2487C"/>
    <w:rsid w:val="00B24C1E"/>
    <w:rsid w:val="00B25164"/>
    <w:rsid w:val="00B257EE"/>
    <w:rsid w:val="00B261B6"/>
    <w:rsid w:val="00B26C69"/>
    <w:rsid w:val="00B303B2"/>
    <w:rsid w:val="00B3214A"/>
    <w:rsid w:val="00B32656"/>
    <w:rsid w:val="00B32FF6"/>
    <w:rsid w:val="00B3434E"/>
    <w:rsid w:val="00B36039"/>
    <w:rsid w:val="00B36AAD"/>
    <w:rsid w:val="00B40A67"/>
    <w:rsid w:val="00B40CF4"/>
    <w:rsid w:val="00B420BB"/>
    <w:rsid w:val="00B456EB"/>
    <w:rsid w:val="00B51411"/>
    <w:rsid w:val="00B52FE4"/>
    <w:rsid w:val="00B54CB9"/>
    <w:rsid w:val="00B55562"/>
    <w:rsid w:val="00B56963"/>
    <w:rsid w:val="00B579A0"/>
    <w:rsid w:val="00B640F6"/>
    <w:rsid w:val="00B660FB"/>
    <w:rsid w:val="00B734DB"/>
    <w:rsid w:val="00B73A8A"/>
    <w:rsid w:val="00B75748"/>
    <w:rsid w:val="00B77AF8"/>
    <w:rsid w:val="00B80791"/>
    <w:rsid w:val="00B820BD"/>
    <w:rsid w:val="00B8467D"/>
    <w:rsid w:val="00B85B06"/>
    <w:rsid w:val="00B904F8"/>
    <w:rsid w:val="00B906CE"/>
    <w:rsid w:val="00B91BC1"/>
    <w:rsid w:val="00B95345"/>
    <w:rsid w:val="00B97391"/>
    <w:rsid w:val="00B9753C"/>
    <w:rsid w:val="00BA0E57"/>
    <w:rsid w:val="00BA2476"/>
    <w:rsid w:val="00BA55A4"/>
    <w:rsid w:val="00BB0067"/>
    <w:rsid w:val="00BB098C"/>
    <w:rsid w:val="00BB32B8"/>
    <w:rsid w:val="00BB4429"/>
    <w:rsid w:val="00BB4691"/>
    <w:rsid w:val="00BB481F"/>
    <w:rsid w:val="00BB4F8C"/>
    <w:rsid w:val="00BB77C6"/>
    <w:rsid w:val="00BC1798"/>
    <w:rsid w:val="00BC2F59"/>
    <w:rsid w:val="00BC30A3"/>
    <w:rsid w:val="00BC3584"/>
    <w:rsid w:val="00BC493C"/>
    <w:rsid w:val="00BC4A2E"/>
    <w:rsid w:val="00BC6713"/>
    <w:rsid w:val="00BC68B2"/>
    <w:rsid w:val="00BC6E15"/>
    <w:rsid w:val="00BC73B9"/>
    <w:rsid w:val="00BC73F7"/>
    <w:rsid w:val="00BD013B"/>
    <w:rsid w:val="00BD048B"/>
    <w:rsid w:val="00BD104A"/>
    <w:rsid w:val="00BD11BD"/>
    <w:rsid w:val="00BD1C2F"/>
    <w:rsid w:val="00BD3153"/>
    <w:rsid w:val="00BD4645"/>
    <w:rsid w:val="00BD4F5C"/>
    <w:rsid w:val="00BD59F6"/>
    <w:rsid w:val="00BE1F65"/>
    <w:rsid w:val="00BE231E"/>
    <w:rsid w:val="00BE23DB"/>
    <w:rsid w:val="00BE2DA0"/>
    <w:rsid w:val="00BE3212"/>
    <w:rsid w:val="00BE341F"/>
    <w:rsid w:val="00BE3B2D"/>
    <w:rsid w:val="00BE4185"/>
    <w:rsid w:val="00BE68D0"/>
    <w:rsid w:val="00BF093B"/>
    <w:rsid w:val="00BF0953"/>
    <w:rsid w:val="00BF1C78"/>
    <w:rsid w:val="00BF2CEE"/>
    <w:rsid w:val="00BF4304"/>
    <w:rsid w:val="00BF455D"/>
    <w:rsid w:val="00BF57F5"/>
    <w:rsid w:val="00BF5F0D"/>
    <w:rsid w:val="00C0127D"/>
    <w:rsid w:val="00C01C87"/>
    <w:rsid w:val="00C028AF"/>
    <w:rsid w:val="00C0683E"/>
    <w:rsid w:val="00C07EDD"/>
    <w:rsid w:val="00C11B23"/>
    <w:rsid w:val="00C16451"/>
    <w:rsid w:val="00C20654"/>
    <w:rsid w:val="00C2544F"/>
    <w:rsid w:val="00C25B32"/>
    <w:rsid w:val="00C30288"/>
    <w:rsid w:val="00C314A0"/>
    <w:rsid w:val="00C334C4"/>
    <w:rsid w:val="00C33596"/>
    <w:rsid w:val="00C370CB"/>
    <w:rsid w:val="00C40B1B"/>
    <w:rsid w:val="00C40DD7"/>
    <w:rsid w:val="00C43389"/>
    <w:rsid w:val="00C441A1"/>
    <w:rsid w:val="00C4437E"/>
    <w:rsid w:val="00C44CD8"/>
    <w:rsid w:val="00C456CF"/>
    <w:rsid w:val="00C4729F"/>
    <w:rsid w:val="00C50ED2"/>
    <w:rsid w:val="00C51E91"/>
    <w:rsid w:val="00C53CF6"/>
    <w:rsid w:val="00C5461B"/>
    <w:rsid w:val="00C55A87"/>
    <w:rsid w:val="00C609E3"/>
    <w:rsid w:val="00C60F92"/>
    <w:rsid w:val="00C62C67"/>
    <w:rsid w:val="00C66E3D"/>
    <w:rsid w:val="00C66FAA"/>
    <w:rsid w:val="00C673B3"/>
    <w:rsid w:val="00C73982"/>
    <w:rsid w:val="00C740E3"/>
    <w:rsid w:val="00C76F00"/>
    <w:rsid w:val="00C772BD"/>
    <w:rsid w:val="00C80391"/>
    <w:rsid w:val="00C82457"/>
    <w:rsid w:val="00C84D5A"/>
    <w:rsid w:val="00C85372"/>
    <w:rsid w:val="00C85DFC"/>
    <w:rsid w:val="00C87FEC"/>
    <w:rsid w:val="00C90359"/>
    <w:rsid w:val="00C906E7"/>
    <w:rsid w:val="00C9402D"/>
    <w:rsid w:val="00C948DD"/>
    <w:rsid w:val="00C95070"/>
    <w:rsid w:val="00C9689D"/>
    <w:rsid w:val="00CA0213"/>
    <w:rsid w:val="00CA116F"/>
    <w:rsid w:val="00CA1553"/>
    <w:rsid w:val="00CA5327"/>
    <w:rsid w:val="00CA552F"/>
    <w:rsid w:val="00CA6E6B"/>
    <w:rsid w:val="00CA7CB9"/>
    <w:rsid w:val="00CB2483"/>
    <w:rsid w:val="00CB4421"/>
    <w:rsid w:val="00CB4637"/>
    <w:rsid w:val="00CB4B9B"/>
    <w:rsid w:val="00CB505B"/>
    <w:rsid w:val="00CC1C0A"/>
    <w:rsid w:val="00CC2798"/>
    <w:rsid w:val="00CC3B42"/>
    <w:rsid w:val="00CC72C0"/>
    <w:rsid w:val="00CC7E27"/>
    <w:rsid w:val="00CD1731"/>
    <w:rsid w:val="00CD3331"/>
    <w:rsid w:val="00CD3DE9"/>
    <w:rsid w:val="00CD422A"/>
    <w:rsid w:val="00CD4ECE"/>
    <w:rsid w:val="00CD63A0"/>
    <w:rsid w:val="00CD777B"/>
    <w:rsid w:val="00CE0307"/>
    <w:rsid w:val="00CE07CC"/>
    <w:rsid w:val="00CE17EE"/>
    <w:rsid w:val="00CE2E77"/>
    <w:rsid w:val="00CE5887"/>
    <w:rsid w:val="00CE5E56"/>
    <w:rsid w:val="00CE6993"/>
    <w:rsid w:val="00CE6BFE"/>
    <w:rsid w:val="00CE7112"/>
    <w:rsid w:val="00CF1EB3"/>
    <w:rsid w:val="00CF33A8"/>
    <w:rsid w:val="00CF6BC4"/>
    <w:rsid w:val="00D003A2"/>
    <w:rsid w:val="00D00646"/>
    <w:rsid w:val="00D00D6A"/>
    <w:rsid w:val="00D021A8"/>
    <w:rsid w:val="00D03A70"/>
    <w:rsid w:val="00D05E44"/>
    <w:rsid w:val="00D10855"/>
    <w:rsid w:val="00D116CE"/>
    <w:rsid w:val="00D119A7"/>
    <w:rsid w:val="00D119E6"/>
    <w:rsid w:val="00D16E64"/>
    <w:rsid w:val="00D2315C"/>
    <w:rsid w:val="00D25815"/>
    <w:rsid w:val="00D2676D"/>
    <w:rsid w:val="00D27763"/>
    <w:rsid w:val="00D278BF"/>
    <w:rsid w:val="00D278D8"/>
    <w:rsid w:val="00D30D92"/>
    <w:rsid w:val="00D31D78"/>
    <w:rsid w:val="00D32F5F"/>
    <w:rsid w:val="00D33671"/>
    <w:rsid w:val="00D33C46"/>
    <w:rsid w:val="00D359C6"/>
    <w:rsid w:val="00D407D2"/>
    <w:rsid w:val="00D42CD3"/>
    <w:rsid w:val="00D42DAA"/>
    <w:rsid w:val="00D43A19"/>
    <w:rsid w:val="00D44EB1"/>
    <w:rsid w:val="00D463E4"/>
    <w:rsid w:val="00D4670D"/>
    <w:rsid w:val="00D47602"/>
    <w:rsid w:val="00D47A6B"/>
    <w:rsid w:val="00D522CE"/>
    <w:rsid w:val="00D52A7C"/>
    <w:rsid w:val="00D53180"/>
    <w:rsid w:val="00D55396"/>
    <w:rsid w:val="00D55C6F"/>
    <w:rsid w:val="00D56432"/>
    <w:rsid w:val="00D57F3E"/>
    <w:rsid w:val="00D60724"/>
    <w:rsid w:val="00D61417"/>
    <w:rsid w:val="00D63146"/>
    <w:rsid w:val="00D656A0"/>
    <w:rsid w:val="00D657C5"/>
    <w:rsid w:val="00D65BB1"/>
    <w:rsid w:val="00D66321"/>
    <w:rsid w:val="00D66DA4"/>
    <w:rsid w:val="00D70DCE"/>
    <w:rsid w:val="00D72452"/>
    <w:rsid w:val="00D731A2"/>
    <w:rsid w:val="00D7443C"/>
    <w:rsid w:val="00D761D6"/>
    <w:rsid w:val="00D76F1F"/>
    <w:rsid w:val="00D80B97"/>
    <w:rsid w:val="00D842C8"/>
    <w:rsid w:val="00D86288"/>
    <w:rsid w:val="00D931F1"/>
    <w:rsid w:val="00D93370"/>
    <w:rsid w:val="00D939A6"/>
    <w:rsid w:val="00D94876"/>
    <w:rsid w:val="00D953B1"/>
    <w:rsid w:val="00D95593"/>
    <w:rsid w:val="00D96127"/>
    <w:rsid w:val="00D96A80"/>
    <w:rsid w:val="00D97AE9"/>
    <w:rsid w:val="00D97B2F"/>
    <w:rsid w:val="00DA0A8F"/>
    <w:rsid w:val="00DA1121"/>
    <w:rsid w:val="00DA334A"/>
    <w:rsid w:val="00DA73DE"/>
    <w:rsid w:val="00DA7BF0"/>
    <w:rsid w:val="00DB170C"/>
    <w:rsid w:val="00DB1F62"/>
    <w:rsid w:val="00DB315E"/>
    <w:rsid w:val="00DB4D2A"/>
    <w:rsid w:val="00DB62C9"/>
    <w:rsid w:val="00DB77B0"/>
    <w:rsid w:val="00DB7CAC"/>
    <w:rsid w:val="00DC10B3"/>
    <w:rsid w:val="00DC1517"/>
    <w:rsid w:val="00DC199B"/>
    <w:rsid w:val="00DC1D0E"/>
    <w:rsid w:val="00DC2596"/>
    <w:rsid w:val="00DC317B"/>
    <w:rsid w:val="00DC385C"/>
    <w:rsid w:val="00DC3F2E"/>
    <w:rsid w:val="00DC78A9"/>
    <w:rsid w:val="00DD0B4D"/>
    <w:rsid w:val="00DD3144"/>
    <w:rsid w:val="00DD3B00"/>
    <w:rsid w:val="00DD451F"/>
    <w:rsid w:val="00DD4845"/>
    <w:rsid w:val="00DD4DE7"/>
    <w:rsid w:val="00DD6F77"/>
    <w:rsid w:val="00DE07E2"/>
    <w:rsid w:val="00DE173D"/>
    <w:rsid w:val="00DE3D58"/>
    <w:rsid w:val="00DE40BC"/>
    <w:rsid w:val="00DE532C"/>
    <w:rsid w:val="00DE67AF"/>
    <w:rsid w:val="00DF2B0E"/>
    <w:rsid w:val="00DF2E56"/>
    <w:rsid w:val="00DF3D44"/>
    <w:rsid w:val="00DF4AB6"/>
    <w:rsid w:val="00E0190D"/>
    <w:rsid w:val="00E0272F"/>
    <w:rsid w:val="00E027B1"/>
    <w:rsid w:val="00E02BF7"/>
    <w:rsid w:val="00E05BC3"/>
    <w:rsid w:val="00E10868"/>
    <w:rsid w:val="00E10961"/>
    <w:rsid w:val="00E13D18"/>
    <w:rsid w:val="00E2129A"/>
    <w:rsid w:val="00E222D6"/>
    <w:rsid w:val="00E2245B"/>
    <w:rsid w:val="00E250CB"/>
    <w:rsid w:val="00E3103F"/>
    <w:rsid w:val="00E324BB"/>
    <w:rsid w:val="00E32868"/>
    <w:rsid w:val="00E339CB"/>
    <w:rsid w:val="00E3443A"/>
    <w:rsid w:val="00E42774"/>
    <w:rsid w:val="00E4564B"/>
    <w:rsid w:val="00E55E6E"/>
    <w:rsid w:val="00E56D84"/>
    <w:rsid w:val="00E60FED"/>
    <w:rsid w:val="00E61C0F"/>
    <w:rsid w:val="00E708AC"/>
    <w:rsid w:val="00E71165"/>
    <w:rsid w:val="00E71AD5"/>
    <w:rsid w:val="00E7360A"/>
    <w:rsid w:val="00E742E1"/>
    <w:rsid w:val="00E74764"/>
    <w:rsid w:val="00E74CC4"/>
    <w:rsid w:val="00E75E3D"/>
    <w:rsid w:val="00E76ABA"/>
    <w:rsid w:val="00E771EB"/>
    <w:rsid w:val="00E777D6"/>
    <w:rsid w:val="00E77BB3"/>
    <w:rsid w:val="00E81052"/>
    <w:rsid w:val="00E82454"/>
    <w:rsid w:val="00E835B7"/>
    <w:rsid w:val="00E839A5"/>
    <w:rsid w:val="00E83E46"/>
    <w:rsid w:val="00E932F8"/>
    <w:rsid w:val="00E950AC"/>
    <w:rsid w:val="00E96B7C"/>
    <w:rsid w:val="00EA09B6"/>
    <w:rsid w:val="00EA2B9C"/>
    <w:rsid w:val="00EA340F"/>
    <w:rsid w:val="00EA4558"/>
    <w:rsid w:val="00EA46A6"/>
    <w:rsid w:val="00EA72C0"/>
    <w:rsid w:val="00EA7A03"/>
    <w:rsid w:val="00EB3B09"/>
    <w:rsid w:val="00EB4A3F"/>
    <w:rsid w:val="00EB5B34"/>
    <w:rsid w:val="00EB5F45"/>
    <w:rsid w:val="00EB7592"/>
    <w:rsid w:val="00EC279A"/>
    <w:rsid w:val="00EC2BCE"/>
    <w:rsid w:val="00EC2C7F"/>
    <w:rsid w:val="00EC530F"/>
    <w:rsid w:val="00EC686A"/>
    <w:rsid w:val="00EC7BF7"/>
    <w:rsid w:val="00EC7CF8"/>
    <w:rsid w:val="00ED1404"/>
    <w:rsid w:val="00ED21C0"/>
    <w:rsid w:val="00ED3E32"/>
    <w:rsid w:val="00ED516C"/>
    <w:rsid w:val="00EE16CA"/>
    <w:rsid w:val="00EE1AAB"/>
    <w:rsid w:val="00EE7D6A"/>
    <w:rsid w:val="00EF41B7"/>
    <w:rsid w:val="00EF4F46"/>
    <w:rsid w:val="00EF5E5B"/>
    <w:rsid w:val="00F00508"/>
    <w:rsid w:val="00F0134E"/>
    <w:rsid w:val="00F02A7F"/>
    <w:rsid w:val="00F05F28"/>
    <w:rsid w:val="00F071AB"/>
    <w:rsid w:val="00F11947"/>
    <w:rsid w:val="00F1265A"/>
    <w:rsid w:val="00F12690"/>
    <w:rsid w:val="00F12DBD"/>
    <w:rsid w:val="00F13533"/>
    <w:rsid w:val="00F13EC0"/>
    <w:rsid w:val="00F16A15"/>
    <w:rsid w:val="00F16BF6"/>
    <w:rsid w:val="00F21480"/>
    <w:rsid w:val="00F216A4"/>
    <w:rsid w:val="00F2371B"/>
    <w:rsid w:val="00F23EFE"/>
    <w:rsid w:val="00F243AD"/>
    <w:rsid w:val="00F25FB3"/>
    <w:rsid w:val="00F2618C"/>
    <w:rsid w:val="00F26C10"/>
    <w:rsid w:val="00F27FD3"/>
    <w:rsid w:val="00F30140"/>
    <w:rsid w:val="00F32824"/>
    <w:rsid w:val="00F3305D"/>
    <w:rsid w:val="00F357A3"/>
    <w:rsid w:val="00F3661F"/>
    <w:rsid w:val="00F4025B"/>
    <w:rsid w:val="00F42139"/>
    <w:rsid w:val="00F4231A"/>
    <w:rsid w:val="00F426FB"/>
    <w:rsid w:val="00F436B6"/>
    <w:rsid w:val="00F4549E"/>
    <w:rsid w:val="00F45FE2"/>
    <w:rsid w:val="00F46284"/>
    <w:rsid w:val="00F46944"/>
    <w:rsid w:val="00F47D15"/>
    <w:rsid w:val="00F51E1C"/>
    <w:rsid w:val="00F52B53"/>
    <w:rsid w:val="00F54A08"/>
    <w:rsid w:val="00F56558"/>
    <w:rsid w:val="00F56985"/>
    <w:rsid w:val="00F572FB"/>
    <w:rsid w:val="00F57E9B"/>
    <w:rsid w:val="00F71583"/>
    <w:rsid w:val="00F758F7"/>
    <w:rsid w:val="00F760E3"/>
    <w:rsid w:val="00F77FA1"/>
    <w:rsid w:val="00F81372"/>
    <w:rsid w:val="00F81396"/>
    <w:rsid w:val="00F81E1D"/>
    <w:rsid w:val="00F8592D"/>
    <w:rsid w:val="00F86C50"/>
    <w:rsid w:val="00F90F6B"/>
    <w:rsid w:val="00F94DBB"/>
    <w:rsid w:val="00F95CE3"/>
    <w:rsid w:val="00F97695"/>
    <w:rsid w:val="00F97A7A"/>
    <w:rsid w:val="00FA1E44"/>
    <w:rsid w:val="00FA2F9F"/>
    <w:rsid w:val="00FA6892"/>
    <w:rsid w:val="00FB1CEA"/>
    <w:rsid w:val="00FB3773"/>
    <w:rsid w:val="00FB520E"/>
    <w:rsid w:val="00FB7CFE"/>
    <w:rsid w:val="00FC49A4"/>
    <w:rsid w:val="00FC4A03"/>
    <w:rsid w:val="00FC6EB6"/>
    <w:rsid w:val="00FC7496"/>
    <w:rsid w:val="00FD2935"/>
    <w:rsid w:val="00FE047C"/>
    <w:rsid w:val="00FE1CE7"/>
    <w:rsid w:val="00FE4B3D"/>
    <w:rsid w:val="00FE655C"/>
    <w:rsid w:val="00FE79EA"/>
    <w:rsid w:val="00FF1C54"/>
    <w:rsid w:val="00FF1DFA"/>
    <w:rsid w:val="00FF2D15"/>
    <w:rsid w:val="00FF3C50"/>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646"/>
    <w:pPr>
      <w:jc w:val="both"/>
    </w:pPr>
    <w:rPr>
      <w:rFonts w:ascii="Arial" w:hAnsi="Arial"/>
      <w:sz w:val="24"/>
      <w:szCs w:val="24"/>
    </w:rPr>
  </w:style>
  <w:style w:type="paragraph" w:styleId="Heading1">
    <w:name w:val="heading 1"/>
    <w:basedOn w:val="Normal"/>
    <w:next w:val="Normal"/>
    <w:qFormat/>
    <w:rsid w:val="000C1920"/>
    <w:pPr>
      <w:keepNext/>
      <w:spacing w:before="240" w:after="60"/>
      <w:outlineLvl w:val="0"/>
    </w:pPr>
    <w:rPr>
      <w:rFonts w:cs="Arial"/>
      <w:b/>
      <w:bCs/>
      <w:kern w:val="32"/>
      <w:sz w:val="32"/>
      <w:szCs w:val="32"/>
    </w:rPr>
  </w:style>
  <w:style w:type="paragraph" w:styleId="Heading2">
    <w:name w:val="heading 2"/>
    <w:basedOn w:val="Normal"/>
    <w:next w:val="Normal"/>
    <w:qFormat/>
    <w:rsid w:val="000C1920"/>
    <w:pPr>
      <w:keepNext/>
      <w:spacing w:before="240" w:after="60"/>
      <w:outlineLvl w:val="1"/>
    </w:pPr>
    <w:rPr>
      <w:rFonts w:cs="Arial"/>
      <w:b/>
      <w:bCs/>
      <w:i/>
      <w:iCs/>
      <w:sz w:val="28"/>
      <w:szCs w:val="28"/>
    </w:rPr>
  </w:style>
  <w:style w:type="paragraph" w:styleId="Heading3">
    <w:name w:val="heading 3"/>
    <w:basedOn w:val="Normal"/>
    <w:next w:val="Normal"/>
    <w:qFormat/>
    <w:rsid w:val="00E81052"/>
    <w:pPr>
      <w:keepNext/>
      <w:spacing w:before="240" w:after="60"/>
      <w:outlineLvl w:val="2"/>
    </w:pPr>
    <w:rPr>
      <w:rFonts w:cs="Arial"/>
      <w:b/>
      <w:bCs/>
      <w:sz w:val="26"/>
      <w:szCs w:val="26"/>
    </w:rPr>
  </w:style>
  <w:style w:type="paragraph" w:styleId="Heading4">
    <w:name w:val="heading 4"/>
    <w:basedOn w:val="Normal"/>
    <w:next w:val="Normal"/>
    <w:qFormat/>
    <w:rsid w:val="00A4328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528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920"/>
    <w:rPr>
      <w:color w:val="0000FF"/>
      <w:u w:val="single"/>
    </w:rPr>
  </w:style>
  <w:style w:type="paragraph" w:styleId="TOC1">
    <w:name w:val="toc 1"/>
    <w:basedOn w:val="Normal"/>
    <w:next w:val="Normal"/>
    <w:autoRedefine/>
    <w:semiHidden/>
    <w:rsid w:val="005A221A"/>
  </w:style>
  <w:style w:type="paragraph" w:styleId="TOC2">
    <w:name w:val="toc 2"/>
    <w:basedOn w:val="Normal"/>
    <w:next w:val="Normal"/>
    <w:autoRedefine/>
    <w:semiHidden/>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semiHidden/>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qFormat/>
    <w:rsid w:val="003771BF"/>
    <w:pPr>
      <w:spacing w:before="120" w:after="120"/>
    </w:pPr>
    <w:rPr>
      <w:b/>
      <w:bCs/>
      <w:sz w:val="20"/>
      <w:szCs w:val="20"/>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link w:val="CommentTextChar"/>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740BDF"/>
    <w:rPr>
      <w:b/>
      <w:bCs/>
    </w:rPr>
  </w:style>
  <w:style w:type="paragraph" w:customStyle="1" w:styleId="Text">
    <w:name w:val="Text"/>
    <w:basedOn w:val="Normal"/>
    <w:link w:val="TextChar"/>
    <w:rsid w:val="00813103"/>
    <w:pPr>
      <w:spacing w:before="240"/>
    </w:pPr>
    <w:rPr>
      <w:sz w:val="22"/>
    </w:r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884281"/>
    <w:pPr>
      <w:ind w:left="720"/>
      <w:contextualSpacing/>
    </w:pPr>
  </w:style>
  <w:style w:type="character" w:customStyle="1" w:styleId="Heading5Char">
    <w:name w:val="Heading 5 Char"/>
    <w:basedOn w:val="DefaultParagraphFont"/>
    <w:link w:val="Heading5"/>
    <w:semiHidden/>
    <w:rsid w:val="0085286D"/>
    <w:rPr>
      <w:rFonts w:asciiTheme="majorHAnsi" w:eastAsiaTheme="majorEastAsia" w:hAnsiTheme="majorHAnsi" w:cstheme="majorBidi"/>
      <w:color w:val="243F60" w:themeColor="accent1" w:themeShade="7F"/>
      <w:sz w:val="24"/>
      <w:szCs w:val="24"/>
    </w:rPr>
  </w:style>
  <w:style w:type="paragraph" w:customStyle="1" w:styleId="title1">
    <w:name w:val="title1"/>
    <w:basedOn w:val="Normal"/>
    <w:rsid w:val="0085286D"/>
    <w:pPr>
      <w:jc w:val="left"/>
    </w:pPr>
    <w:rPr>
      <w:rFonts w:ascii="Times New Roman" w:hAnsi="Times New Roman"/>
      <w:sz w:val="29"/>
      <w:szCs w:val="29"/>
    </w:rPr>
  </w:style>
  <w:style w:type="character" w:customStyle="1" w:styleId="src1">
    <w:name w:val="src1"/>
    <w:rsid w:val="0085286D"/>
    <w:rPr>
      <w:vanish w:val="0"/>
      <w:webHidden w:val="0"/>
      <w:specVanish w:val="0"/>
    </w:rPr>
  </w:style>
  <w:style w:type="character" w:customStyle="1" w:styleId="jrnl">
    <w:name w:val="jrnl"/>
    <w:basedOn w:val="DefaultParagraphFont"/>
    <w:rsid w:val="0085286D"/>
  </w:style>
  <w:style w:type="paragraph" w:styleId="Revision">
    <w:name w:val="Revision"/>
    <w:hidden/>
    <w:uiPriority w:val="99"/>
    <w:semiHidden/>
    <w:rsid w:val="00141B23"/>
    <w:rPr>
      <w:rFonts w:ascii="Arial" w:hAnsi="Arial"/>
      <w:sz w:val="24"/>
      <w:szCs w:val="24"/>
    </w:rPr>
  </w:style>
  <w:style w:type="character" w:customStyle="1" w:styleId="FooterChar">
    <w:name w:val="Footer Char"/>
    <w:basedOn w:val="DefaultParagraphFont"/>
    <w:link w:val="Footer"/>
    <w:uiPriority w:val="99"/>
    <w:rsid w:val="00E75E3D"/>
    <w:rPr>
      <w:rFonts w:ascii="Arial" w:hAnsi="Arial"/>
      <w:lang w:val="en-GB"/>
    </w:rPr>
  </w:style>
  <w:style w:type="character" w:customStyle="1" w:styleId="CommentTextChar">
    <w:name w:val="Comment Text Char"/>
    <w:basedOn w:val="DefaultParagraphFont"/>
    <w:link w:val="CommentText"/>
    <w:semiHidden/>
    <w:rsid w:val="00326AB8"/>
    <w:rPr>
      <w:rFonts w:ascii="Arial" w:hAnsi="Arial"/>
    </w:rPr>
  </w:style>
  <w:style w:type="character" w:customStyle="1" w:styleId="A0">
    <w:name w:val="A0"/>
    <w:uiPriority w:val="99"/>
    <w:rsid w:val="00DC1D0E"/>
    <w:rPr>
      <w:color w:val="000000"/>
    </w:rPr>
  </w:style>
  <w:style w:type="character" w:styleId="HTMLCite">
    <w:name w:val="HTML Cite"/>
    <w:basedOn w:val="DefaultParagraphFont"/>
    <w:uiPriority w:val="99"/>
    <w:unhideWhenUsed/>
    <w:rsid w:val="00A03FC4"/>
    <w:rPr>
      <w:i w:val="0"/>
      <w:iCs w:val="0"/>
      <w:color w:val="009933"/>
    </w:rPr>
  </w:style>
  <w:style w:type="character" w:styleId="FollowedHyperlink">
    <w:name w:val="FollowedHyperlink"/>
    <w:basedOn w:val="DefaultParagraphFont"/>
    <w:rsid w:val="005505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646"/>
    <w:pPr>
      <w:jc w:val="both"/>
    </w:pPr>
    <w:rPr>
      <w:rFonts w:ascii="Arial" w:hAnsi="Arial"/>
      <w:sz w:val="24"/>
      <w:szCs w:val="24"/>
    </w:rPr>
  </w:style>
  <w:style w:type="paragraph" w:styleId="Heading1">
    <w:name w:val="heading 1"/>
    <w:basedOn w:val="Normal"/>
    <w:next w:val="Normal"/>
    <w:qFormat/>
    <w:rsid w:val="000C1920"/>
    <w:pPr>
      <w:keepNext/>
      <w:spacing w:before="240" w:after="60"/>
      <w:outlineLvl w:val="0"/>
    </w:pPr>
    <w:rPr>
      <w:rFonts w:cs="Arial"/>
      <w:b/>
      <w:bCs/>
      <w:kern w:val="32"/>
      <w:sz w:val="32"/>
      <w:szCs w:val="32"/>
    </w:rPr>
  </w:style>
  <w:style w:type="paragraph" w:styleId="Heading2">
    <w:name w:val="heading 2"/>
    <w:basedOn w:val="Normal"/>
    <w:next w:val="Normal"/>
    <w:qFormat/>
    <w:rsid w:val="000C1920"/>
    <w:pPr>
      <w:keepNext/>
      <w:spacing w:before="240" w:after="60"/>
      <w:outlineLvl w:val="1"/>
    </w:pPr>
    <w:rPr>
      <w:rFonts w:cs="Arial"/>
      <w:b/>
      <w:bCs/>
      <w:i/>
      <w:iCs/>
      <w:sz w:val="28"/>
      <w:szCs w:val="28"/>
    </w:rPr>
  </w:style>
  <w:style w:type="paragraph" w:styleId="Heading3">
    <w:name w:val="heading 3"/>
    <w:basedOn w:val="Normal"/>
    <w:next w:val="Normal"/>
    <w:qFormat/>
    <w:rsid w:val="00E81052"/>
    <w:pPr>
      <w:keepNext/>
      <w:spacing w:before="240" w:after="60"/>
      <w:outlineLvl w:val="2"/>
    </w:pPr>
    <w:rPr>
      <w:rFonts w:cs="Arial"/>
      <w:b/>
      <w:bCs/>
      <w:sz w:val="26"/>
      <w:szCs w:val="26"/>
    </w:rPr>
  </w:style>
  <w:style w:type="paragraph" w:styleId="Heading4">
    <w:name w:val="heading 4"/>
    <w:basedOn w:val="Normal"/>
    <w:next w:val="Normal"/>
    <w:qFormat/>
    <w:rsid w:val="00A4328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528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920"/>
    <w:rPr>
      <w:color w:val="0000FF"/>
      <w:u w:val="single"/>
    </w:rPr>
  </w:style>
  <w:style w:type="paragraph" w:styleId="TOC1">
    <w:name w:val="toc 1"/>
    <w:basedOn w:val="Normal"/>
    <w:next w:val="Normal"/>
    <w:autoRedefine/>
    <w:semiHidden/>
    <w:rsid w:val="005A221A"/>
  </w:style>
  <w:style w:type="paragraph" w:styleId="TOC2">
    <w:name w:val="toc 2"/>
    <w:basedOn w:val="Normal"/>
    <w:next w:val="Normal"/>
    <w:autoRedefine/>
    <w:semiHidden/>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semiHidden/>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qFormat/>
    <w:rsid w:val="003771BF"/>
    <w:pPr>
      <w:spacing w:before="120" w:after="120"/>
    </w:pPr>
    <w:rPr>
      <w:b/>
      <w:bCs/>
      <w:sz w:val="20"/>
      <w:szCs w:val="20"/>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link w:val="CommentTextChar"/>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740BDF"/>
    <w:rPr>
      <w:b/>
      <w:bCs/>
    </w:rPr>
  </w:style>
  <w:style w:type="paragraph" w:customStyle="1" w:styleId="Text">
    <w:name w:val="Text"/>
    <w:basedOn w:val="Normal"/>
    <w:link w:val="TextChar"/>
    <w:rsid w:val="00813103"/>
    <w:pPr>
      <w:spacing w:before="240"/>
    </w:pPr>
    <w:rPr>
      <w:sz w:val="22"/>
    </w:r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884281"/>
    <w:pPr>
      <w:ind w:left="720"/>
      <w:contextualSpacing/>
    </w:pPr>
  </w:style>
  <w:style w:type="character" w:customStyle="1" w:styleId="Heading5Char">
    <w:name w:val="Heading 5 Char"/>
    <w:basedOn w:val="DefaultParagraphFont"/>
    <w:link w:val="Heading5"/>
    <w:semiHidden/>
    <w:rsid w:val="0085286D"/>
    <w:rPr>
      <w:rFonts w:asciiTheme="majorHAnsi" w:eastAsiaTheme="majorEastAsia" w:hAnsiTheme="majorHAnsi" w:cstheme="majorBidi"/>
      <w:color w:val="243F60" w:themeColor="accent1" w:themeShade="7F"/>
      <w:sz w:val="24"/>
      <w:szCs w:val="24"/>
    </w:rPr>
  </w:style>
  <w:style w:type="paragraph" w:customStyle="1" w:styleId="title1">
    <w:name w:val="title1"/>
    <w:basedOn w:val="Normal"/>
    <w:rsid w:val="0085286D"/>
    <w:pPr>
      <w:jc w:val="left"/>
    </w:pPr>
    <w:rPr>
      <w:rFonts w:ascii="Times New Roman" w:hAnsi="Times New Roman"/>
      <w:sz w:val="29"/>
      <w:szCs w:val="29"/>
    </w:rPr>
  </w:style>
  <w:style w:type="character" w:customStyle="1" w:styleId="src1">
    <w:name w:val="src1"/>
    <w:rsid w:val="0085286D"/>
    <w:rPr>
      <w:vanish w:val="0"/>
      <w:webHidden w:val="0"/>
      <w:specVanish w:val="0"/>
    </w:rPr>
  </w:style>
  <w:style w:type="character" w:customStyle="1" w:styleId="jrnl">
    <w:name w:val="jrnl"/>
    <w:basedOn w:val="DefaultParagraphFont"/>
    <w:rsid w:val="0085286D"/>
  </w:style>
  <w:style w:type="paragraph" w:styleId="Revision">
    <w:name w:val="Revision"/>
    <w:hidden/>
    <w:uiPriority w:val="99"/>
    <w:semiHidden/>
    <w:rsid w:val="00141B23"/>
    <w:rPr>
      <w:rFonts w:ascii="Arial" w:hAnsi="Arial"/>
      <w:sz w:val="24"/>
      <w:szCs w:val="24"/>
    </w:rPr>
  </w:style>
  <w:style w:type="character" w:customStyle="1" w:styleId="FooterChar">
    <w:name w:val="Footer Char"/>
    <w:basedOn w:val="DefaultParagraphFont"/>
    <w:link w:val="Footer"/>
    <w:uiPriority w:val="99"/>
    <w:rsid w:val="00E75E3D"/>
    <w:rPr>
      <w:rFonts w:ascii="Arial" w:hAnsi="Arial"/>
      <w:lang w:val="en-GB"/>
    </w:rPr>
  </w:style>
  <w:style w:type="character" w:customStyle="1" w:styleId="CommentTextChar">
    <w:name w:val="Comment Text Char"/>
    <w:basedOn w:val="DefaultParagraphFont"/>
    <w:link w:val="CommentText"/>
    <w:semiHidden/>
    <w:rsid w:val="00326AB8"/>
    <w:rPr>
      <w:rFonts w:ascii="Arial" w:hAnsi="Arial"/>
    </w:rPr>
  </w:style>
  <w:style w:type="character" w:customStyle="1" w:styleId="A0">
    <w:name w:val="A0"/>
    <w:uiPriority w:val="99"/>
    <w:rsid w:val="00DC1D0E"/>
    <w:rPr>
      <w:color w:val="000000"/>
    </w:rPr>
  </w:style>
  <w:style w:type="character" w:styleId="HTMLCite">
    <w:name w:val="HTML Cite"/>
    <w:basedOn w:val="DefaultParagraphFont"/>
    <w:uiPriority w:val="99"/>
    <w:unhideWhenUsed/>
    <w:rsid w:val="00A03FC4"/>
    <w:rPr>
      <w:i w:val="0"/>
      <w:iCs w:val="0"/>
      <w:color w:val="009933"/>
    </w:rPr>
  </w:style>
  <w:style w:type="character" w:styleId="FollowedHyperlink">
    <w:name w:val="FollowedHyperlink"/>
    <w:basedOn w:val="DefaultParagraphFont"/>
    <w:rsid w:val="00550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4104">
      <w:bodyDiv w:val="1"/>
      <w:marLeft w:val="0"/>
      <w:marRight w:val="0"/>
      <w:marTop w:val="0"/>
      <w:marBottom w:val="0"/>
      <w:divBdr>
        <w:top w:val="none" w:sz="0" w:space="0" w:color="auto"/>
        <w:left w:val="none" w:sz="0" w:space="0" w:color="auto"/>
        <w:bottom w:val="none" w:sz="0" w:space="0" w:color="auto"/>
        <w:right w:val="none" w:sz="0" w:space="0" w:color="auto"/>
      </w:divBdr>
    </w:div>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883295927">
      <w:bodyDiv w:val="1"/>
      <w:marLeft w:val="0"/>
      <w:marRight w:val="0"/>
      <w:marTop w:val="0"/>
      <w:marBottom w:val="0"/>
      <w:divBdr>
        <w:top w:val="none" w:sz="0" w:space="0" w:color="auto"/>
        <w:left w:val="none" w:sz="0" w:space="0" w:color="auto"/>
        <w:bottom w:val="none" w:sz="0" w:space="0" w:color="auto"/>
        <w:right w:val="none" w:sz="0" w:space="0" w:color="auto"/>
      </w:divBdr>
    </w:div>
    <w:div w:id="1007486625">
      <w:bodyDiv w:val="1"/>
      <w:marLeft w:val="0"/>
      <w:marRight w:val="315"/>
      <w:marTop w:val="0"/>
      <w:marBottom w:val="0"/>
      <w:divBdr>
        <w:top w:val="none" w:sz="0" w:space="0" w:color="auto"/>
        <w:left w:val="none" w:sz="0" w:space="0" w:color="auto"/>
        <w:bottom w:val="none" w:sz="0" w:space="0" w:color="auto"/>
        <w:right w:val="none" w:sz="0" w:space="0" w:color="auto"/>
      </w:divBdr>
      <w:divsChild>
        <w:div w:id="420024926">
          <w:marLeft w:val="0"/>
          <w:marRight w:val="0"/>
          <w:marTop w:val="0"/>
          <w:marBottom w:val="0"/>
          <w:divBdr>
            <w:top w:val="none" w:sz="0" w:space="0" w:color="auto"/>
            <w:left w:val="none" w:sz="0" w:space="0" w:color="auto"/>
            <w:bottom w:val="none" w:sz="0" w:space="0" w:color="auto"/>
            <w:right w:val="none" w:sz="0" w:space="0" w:color="auto"/>
          </w:divBdr>
          <w:divsChild>
            <w:div w:id="582229354">
              <w:marLeft w:val="0"/>
              <w:marRight w:val="0"/>
              <w:marTop w:val="0"/>
              <w:marBottom w:val="0"/>
              <w:divBdr>
                <w:top w:val="none" w:sz="0" w:space="0" w:color="auto"/>
                <w:left w:val="none" w:sz="0" w:space="0" w:color="auto"/>
                <w:bottom w:val="none" w:sz="0" w:space="0" w:color="auto"/>
                <w:right w:val="none" w:sz="0" w:space="0" w:color="auto"/>
              </w:divBdr>
              <w:divsChild>
                <w:div w:id="272782326">
                  <w:marLeft w:val="0"/>
                  <w:marRight w:val="0"/>
                  <w:marTop w:val="0"/>
                  <w:marBottom w:val="0"/>
                  <w:divBdr>
                    <w:top w:val="none" w:sz="0" w:space="0" w:color="auto"/>
                    <w:left w:val="none" w:sz="0" w:space="0" w:color="auto"/>
                    <w:bottom w:val="none" w:sz="0" w:space="0" w:color="auto"/>
                    <w:right w:val="none" w:sz="0" w:space="0" w:color="auto"/>
                  </w:divBdr>
                </w:div>
                <w:div w:id="727192077">
                  <w:marLeft w:val="0"/>
                  <w:marRight w:val="0"/>
                  <w:marTop w:val="0"/>
                  <w:marBottom w:val="0"/>
                  <w:divBdr>
                    <w:top w:val="none" w:sz="0" w:space="0" w:color="auto"/>
                    <w:left w:val="none" w:sz="0" w:space="0" w:color="auto"/>
                    <w:bottom w:val="none" w:sz="0" w:space="0" w:color="auto"/>
                    <w:right w:val="none" w:sz="0" w:space="0" w:color="auto"/>
                  </w:divBdr>
                  <w:divsChild>
                    <w:div w:id="503209800">
                      <w:marLeft w:val="0"/>
                      <w:marRight w:val="0"/>
                      <w:marTop w:val="0"/>
                      <w:marBottom w:val="0"/>
                      <w:divBdr>
                        <w:top w:val="none" w:sz="0" w:space="0" w:color="auto"/>
                        <w:left w:val="none" w:sz="0" w:space="0" w:color="auto"/>
                        <w:bottom w:val="none" w:sz="0" w:space="0" w:color="auto"/>
                        <w:right w:val="none" w:sz="0" w:space="0" w:color="auto"/>
                      </w:divBdr>
                    </w:div>
                    <w:div w:id="1856654113">
                      <w:marLeft w:val="0"/>
                      <w:marRight w:val="0"/>
                      <w:marTop w:val="0"/>
                      <w:marBottom w:val="0"/>
                      <w:divBdr>
                        <w:top w:val="none" w:sz="0" w:space="0" w:color="auto"/>
                        <w:left w:val="none" w:sz="0" w:space="0" w:color="auto"/>
                        <w:bottom w:val="none" w:sz="0" w:space="0" w:color="auto"/>
                        <w:right w:val="none" w:sz="0" w:space="0" w:color="auto"/>
                      </w:divBdr>
                    </w:div>
                    <w:div w:id="1210536405">
                      <w:marLeft w:val="0"/>
                      <w:marRight w:val="0"/>
                      <w:marTop w:val="0"/>
                      <w:marBottom w:val="0"/>
                      <w:divBdr>
                        <w:top w:val="none" w:sz="0" w:space="0" w:color="auto"/>
                        <w:left w:val="none" w:sz="0" w:space="0" w:color="auto"/>
                        <w:bottom w:val="none" w:sz="0" w:space="0" w:color="auto"/>
                        <w:right w:val="none" w:sz="0" w:space="0" w:color="auto"/>
                      </w:divBdr>
                    </w:div>
                    <w:div w:id="124466821">
                      <w:marLeft w:val="0"/>
                      <w:marRight w:val="0"/>
                      <w:marTop w:val="0"/>
                      <w:marBottom w:val="0"/>
                      <w:divBdr>
                        <w:top w:val="none" w:sz="0" w:space="0" w:color="auto"/>
                        <w:left w:val="none" w:sz="0" w:space="0" w:color="auto"/>
                        <w:bottom w:val="none" w:sz="0" w:space="0" w:color="auto"/>
                        <w:right w:val="none" w:sz="0" w:space="0" w:color="auto"/>
                      </w:divBdr>
                    </w:div>
                    <w:div w:id="726759991">
                      <w:marLeft w:val="0"/>
                      <w:marRight w:val="0"/>
                      <w:marTop w:val="0"/>
                      <w:marBottom w:val="0"/>
                      <w:divBdr>
                        <w:top w:val="none" w:sz="0" w:space="0" w:color="auto"/>
                        <w:left w:val="none" w:sz="0" w:space="0" w:color="auto"/>
                        <w:bottom w:val="none" w:sz="0" w:space="0" w:color="auto"/>
                        <w:right w:val="none" w:sz="0" w:space="0" w:color="auto"/>
                      </w:divBdr>
                    </w:div>
                    <w:div w:id="1261569042">
                      <w:marLeft w:val="0"/>
                      <w:marRight w:val="0"/>
                      <w:marTop w:val="0"/>
                      <w:marBottom w:val="0"/>
                      <w:divBdr>
                        <w:top w:val="none" w:sz="0" w:space="0" w:color="auto"/>
                        <w:left w:val="none" w:sz="0" w:space="0" w:color="auto"/>
                        <w:bottom w:val="none" w:sz="0" w:space="0" w:color="auto"/>
                        <w:right w:val="none" w:sz="0" w:space="0" w:color="auto"/>
                      </w:divBdr>
                    </w:div>
                    <w:div w:id="485627141">
                      <w:marLeft w:val="0"/>
                      <w:marRight w:val="0"/>
                      <w:marTop w:val="0"/>
                      <w:marBottom w:val="0"/>
                      <w:divBdr>
                        <w:top w:val="none" w:sz="0" w:space="0" w:color="auto"/>
                        <w:left w:val="none" w:sz="0" w:space="0" w:color="auto"/>
                        <w:bottom w:val="none" w:sz="0" w:space="0" w:color="auto"/>
                        <w:right w:val="none" w:sz="0" w:space="0" w:color="auto"/>
                      </w:divBdr>
                    </w:div>
                    <w:div w:id="2140874661">
                      <w:marLeft w:val="0"/>
                      <w:marRight w:val="0"/>
                      <w:marTop w:val="0"/>
                      <w:marBottom w:val="0"/>
                      <w:divBdr>
                        <w:top w:val="none" w:sz="0" w:space="0" w:color="auto"/>
                        <w:left w:val="none" w:sz="0" w:space="0" w:color="auto"/>
                        <w:bottom w:val="none" w:sz="0" w:space="0" w:color="auto"/>
                        <w:right w:val="none" w:sz="0" w:space="0" w:color="auto"/>
                      </w:divBdr>
                    </w:div>
                    <w:div w:id="2039810484">
                      <w:marLeft w:val="0"/>
                      <w:marRight w:val="0"/>
                      <w:marTop w:val="0"/>
                      <w:marBottom w:val="0"/>
                      <w:divBdr>
                        <w:top w:val="none" w:sz="0" w:space="0" w:color="auto"/>
                        <w:left w:val="none" w:sz="0" w:space="0" w:color="auto"/>
                        <w:bottom w:val="none" w:sz="0" w:space="0" w:color="auto"/>
                        <w:right w:val="none" w:sz="0" w:space="0" w:color="auto"/>
                      </w:divBdr>
                    </w:div>
                    <w:div w:id="1521773970">
                      <w:marLeft w:val="0"/>
                      <w:marRight w:val="0"/>
                      <w:marTop w:val="0"/>
                      <w:marBottom w:val="0"/>
                      <w:divBdr>
                        <w:top w:val="none" w:sz="0" w:space="0" w:color="auto"/>
                        <w:left w:val="none" w:sz="0" w:space="0" w:color="auto"/>
                        <w:bottom w:val="none" w:sz="0" w:space="0" w:color="auto"/>
                        <w:right w:val="none" w:sz="0" w:space="0" w:color="auto"/>
                      </w:divBdr>
                    </w:div>
                    <w:div w:id="261111011">
                      <w:marLeft w:val="0"/>
                      <w:marRight w:val="0"/>
                      <w:marTop w:val="0"/>
                      <w:marBottom w:val="0"/>
                      <w:divBdr>
                        <w:top w:val="none" w:sz="0" w:space="0" w:color="auto"/>
                        <w:left w:val="none" w:sz="0" w:space="0" w:color="auto"/>
                        <w:bottom w:val="none" w:sz="0" w:space="0" w:color="auto"/>
                        <w:right w:val="none" w:sz="0" w:space="0" w:color="auto"/>
                      </w:divBdr>
                    </w:div>
                    <w:div w:id="1773696711">
                      <w:marLeft w:val="0"/>
                      <w:marRight w:val="0"/>
                      <w:marTop w:val="0"/>
                      <w:marBottom w:val="0"/>
                      <w:divBdr>
                        <w:top w:val="none" w:sz="0" w:space="0" w:color="auto"/>
                        <w:left w:val="none" w:sz="0" w:space="0" w:color="auto"/>
                        <w:bottom w:val="none" w:sz="0" w:space="0" w:color="auto"/>
                        <w:right w:val="none" w:sz="0" w:space="0" w:color="auto"/>
                      </w:divBdr>
                    </w:div>
                    <w:div w:id="1477188301">
                      <w:marLeft w:val="0"/>
                      <w:marRight w:val="0"/>
                      <w:marTop w:val="0"/>
                      <w:marBottom w:val="0"/>
                      <w:divBdr>
                        <w:top w:val="none" w:sz="0" w:space="0" w:color="auto"/>
                        <w:left w:val="none" w:sz="0" w:space="0" w:color="auto"/>
                        <w:bottom w:val="none" w:sz="0" w:space="0" w:color="auto"/>
                        <w:right w:val="none" w:sz="0" w:space="0" w:color="auto"/>
                      </w:divBdr>
                    </w:div>
                    <w:div w:id="1249457743">
                      <w:marLeft w:val="0"/>
                      <w:marRight w:val="0"/>
                      <w:marTop w:val="0"/>
                      <w:marBottom w:val="0"/>
                      <w:divBdr>
                        <w:top w:val="none" w:sz="0" w:space="0" w:color="auto"/>
                        <w:left w:val="none" w:sz="0" w:space="0" w:color="auto"/>
                        <w:bottom w:val="none" w:sz="0" w:space="0" w:color="auto"/>
                        <w:right w:val="none" w:sz="0" w:space="0" w:color="auto"/>
                      </w:divBdr>
                    </w:div>
                    <w:div w:id="9069922">
                      <w:marLeft w:val="0"/>
                      <w:marRight w:val="0"/>
                      <w:marTop w:val="0"/>
                      <w:marBottom w:val="0"/>
                      <w:divBdr>
                        <w:top w:val="none" w:sz="0" w:space="0" w:color="auto"/>
                        <w:left w:val="none" w:sz="0" w:space="0" w:color="auto"/>
                        <w:bottom w:val="none" w:sz="0" w:space="0" w:color="auto"/>
                        <w:right w:val="none" w:sz="0" w:space="0" w:color="auto"/>
                      </w:divBdr>
                    </w:div>
                    <w:div w:id="2071224918">
                      <w:marLeft w:val="0"/>
                      <w:marRight w:val="0"/>
                      <w:marTop w:val="0"/>
                      <w:marBottom w:val="0"/>
                      <w:divBdr>
                        <w:top w:val="none" w:sz="0" w:space="0" w:color="auto"/>
                        <w:left w:val="none" w:sz="0" w:space="0" w:color="auto"/>
                        <w:bottom w:val="none" w:sz="0" w:space="0" w:color="auto"/>
                        <w:right w:val="none" w:sz="0" w:space="0" w:color="auto"/>
                      </w:divBdr>
                    </w:div>
                    <w:div w:id="808089742">
                      <w:marLeft w:val="0"/>
                      <w:marRight w:val="0"/>
                      <w:marTop w:val="0"/>
                      <w:marBottom w:val="0"/>
                      <w:divBdr>
                        <w:top w:val="none" w:sz="0" w:space="0" w:color="auto"/>
                        <w:left w:val="none" w:sz="0" w:space="0" w:color="auto"/>
                        <w:bottom w:val="none" w:sz="0" w:space="0" w:color="auto"/>
                        <w:right w:val="none" w:sz="0" w:space="0" w:color="auto"/>
                      </w:divBdr>
                    </w:div>
                    <w:div w:id="2066878860">
                      <w:marLeft w:val="0"/>
                      <w:marRight w:val="0"/>
                      <w:marTop w:val="0"/>
                      <w:marBottom w:val="0"/>
                      <w:divBdr>
                        <w:top w:val="none" w:sz="0" w:space="0" w:color="auto"/>
                        <w:left w:val="none" w:sz="0" w:space="0" w:color="auto"/>
                        <w:bottom w:val="none" w:sz="0" w:space="0" w:color="auto"/>
                        <w:right w:val="none" w:sz="0" w:space="0" w:color="auto"/>
                      </w:divBdr>
                    </w:div>
                    <w:div w:id="959454202">
                      <w:marLeft w:val="0"/>
                      <w:marRight w:val="0"/>
                      <w:marTop w:val="0"/>
                      <w:marBottom w:val="0"/>
                      <w:divBdr>
                        <w:top w:val="none" w:sz="0" w:space="0" w:color="auto"/>
                        <w:left w:val="none" w:sz="0" w:space="0" w:color="auto"/>
                        <w:bottom w:val="none" w:sz="0" w:space="0" w:color="auto"/>
                        <w:right w:val="none" w:sz="0" w:space="0" w:color="auto"/>
                      </w:divBdr>
                    </w:div>
                    <w:div w:id="1415084119">
                      <w:marLeft w:val="0"/>
                      <w:marRight w:val="0"/>
                      <w:marTop w:val="0"/>
                      <w:marBottom w:val="0"/>
                      <w:divBdr>
                        <w:top w:val="none" w:sz="0" w:space="0" w:color="auto"/>
                        <w:left w:val="none" w:sz="0" w:space="0" w:color="auto"/>
                        <w:bottom w:val="none" w:sz="0" w:space="0" w:color="auto"/>
                        <w:right w:val="none" w:sz="0" w:space="0" w:color="auto"/>
                      </w:divBdr>
                    </w:div>
                    <w:div w:id="1031028252">
                      <w:marLeft w:val="0"/>
                      <w:marRight w:val="0"/>
                      <w:marTop w:val="0"/>
                      <w:marBottom w:val="0"/>
                      <w:divBdr>
                        <w:top w:val="none" w:sz="0" w:space="0" w:color="auto"/>
                        <w:left w:val="none" w:sz="0" w:space="0" w:color="auto"/>
                        <w:bottom w:val="none" w:sz="0" w:space="0" w:color="auto"/>
                        <w:right w:val="none" w:sz="0" w:space="0" w:color="auto"/>
                      </w:divBdr>
                    </w:div>
                    <w:div w:id="1514611147">
                      <w:marLeft w:val="0"/>
                      <w:marRight w:val="0"/>
                      <w:marTop w:val="0"/>
                      <w:marBottom w:val="0"/>
                      <w:divBdr>
                        <w:top w:val="none" w:sz="0" w:space="0" w:color="auto"/>
                        <w:left w:val="none" w:sz="0" w:space="0" w:color="auto"/>
                        <w:bottom w:val="none" w:sz="0" w:space="0" w:color="auto"/>
                        <w:right w:val="none" w:sz="0" w:space="0" w:color="auto"/>
                      </w:divBdr>
                    </w:div>
                    <w:div w:id="152532474">
                      <w:marLeft w:val="0"/>
                      <w:marRight w:val="0"/>
                      <w:marTop w:val="0"/>
                      <w:marBottom w:val="0"/>
                      <w:divBdr>
                        <w:top w:val="none" w:sz="0" w:space="0" w:color="auto"/>
                        <w:left w:val="none" w:sz="0" w:space="0" w:color="auto"/>
                        <w:bottom w:val="none" w:sz="0" w:space="0" w:color="auto"/>
                        <w:right w:val="none" w:sz="0" w:space="0" w:color="auto"/>
                      </w:divBdr>
                    </w:div>
                    <w:div w:id="904682305">
                      <w:marLeft w:val="0"/>
                      <w:marRight w:val="0"/>
                      <w:marTop w:val="0"/>
                      <w:marBottom w:val="0"/>
                      <w:divBdr>
                        <w:top w:val="none" w:sz="0" w:space="0" w:color="auto"/>
                        <w:left w:val="none" w:sz="0" w:space="0" w:color="auto"/>
                        <w:bottom w:val="none" w:sz="0" w:space="0" w:color="auto"/>
                        <w:right w:val="none" w:sz="0" w:space="0" w:color="auto"/>
                      </w:divBdr>
                    </w:div>
                    <w:div w:id="1820269393">
                      <w:marLeft w:val="0"/>
                      <w:marRight w:val="0"/>
                      <w:marTop w:val="0"/>
                      <w:marBottom w:val="0"/>
                      <w:divBdr>
                        <w:top w:val="none" w:sz="0" w:space="0" w:color="auto"/>
                        <w:left w:val="none" w:sz="0" w:space="0" w:color="auto"/>
                        <w:bottom w:val="none" w:sz="0" w:space="0" w:color="auto"/>
                        <w:right w:val="none" w:sz="0" w:space="0" w:color="auto"/>
                      </w:divBdr>
                    </w:div>
                    <w:div w:id="210923860">
                      <w:marLeft w:val="0"/>
                      <w:marRight w:val="0"/>
                      <w:marTop w:val="0"/>
                      <w:marBottom w:val="0"/>
                      <w:divBdr>
                        <w:top w:val="none" w:sz="0" w:space="0" w:color="auto"/>
                        <w:left w:val="none" w:sz="0" w:space="0" w:color="auto"/>
                        <w:bottom w:val="none" w:sz="0" w:space="0" w:color="auto"/>
                        <w:right w:val="none" w:sz="0" w:space="0" w:color="auto"/>
                      </w:divBdr>
                    </w:div>
                    <w:div w:id="1473253248">
                      <w:marLeft w:val="0"/>
                      <w:marRight w:val="0"/>
                      <w:marTop w:val="0"/>
                      <w:marBottom w:val="0"/>
                      <w:divBdr>
                        <w:top w:val="none" w:sz="0" w:space="0" w:color="auto"/>
                        <w:left w:val="none" w:sz="0" w:space="0" w:color="auto"/>
                        <w:bottom w:val="none" w:sz="0" w:space="0" w:color="auto"/>
                        <w:right w:val="none" w:sz="0" w:space="0" w:color="auto"/>
                      </w:divBdr>
                    </w:div>
                    <w:div w:id="977809088">
                      <w:marLeft w:val="0"/>
                      <w:marRight w:val="0"/>
                      <w:marTop w:val="0"/>
                      <w:marBottom w:val="0"/>
                      <w:divBdr>
                        <w:top w:val="none" w:sz="0" w:space="0" w:color="auto"/>
                        <w:left w:val="none" w:sz="0" w:space="0" w:color="auto"/>
                        <w:bottom w:val="none" w:sz="0" w:space="0" w:color="auto"/>
                        <w:right w:val="none" w:sz="0" w:space="0" w:color="auto"/>
                      </w:divBdr>
                    </w:div>
                    <w:div w:id="87965497">
                      <w:marLeft w:val="0"/>
                      <w:marRight w:val="0"/>
                      <w:marTop w:val="0"/>
                      <w:marBottom w:val="0"/>
                      <w:divBdr>
                        <w:top w:val="none" w:sz="0" w:space="0" w:color="auto"/>
                        <w:left w:val="none" w:sz="0" w:space="0" w:color="auto"/>
                        <w:bottom w:val="none" w:sz="0" w:space="0" w:color="auto"/>
                        <w:right w:val="none" w:sz="0" w:space="0" w:color="auto"/>
                      </w:divBdr>
                    </w:div>
                    <w:div w:id="113258340">
                      <w:marLeft w:val="0"/>
                      <w:marRight w:val="0"/>
                      <w:marTop w:val="0"/>
                      <w:marBottom w:val="0"/>
                      <w:divBdr>
                        <w:top w:val="none" w:sz="0" w:space="0" w:color="auto"/>
                        <w:left w:val="none" w:sz="0" w:space="0" w:color="auto"/>
                        <w:bottom w:val="none" w:sz="0" w:space="0" w:color="auto"/>
                        <w:right w:val="none" w:sz="0" w:space="0" w:color="auto"/>
                      </w:divBdr>
                    </w:div>
                    <w:div w:id="346254678">
                      <w:marLeft w:val="0"/>
                      <w:marRight w:val="0"/>
                      <w:marTop w:val="0"/>
                      <w:marBottom w:val="0"/>
                      <w:divBdr>
                        <w:top w:val="none" w:sz="0" w:space="0" w:color="auto"/>
                        <w:left w:val="none" w:sz="0" w:space="0" w:color="auto"/>
                        <w:bottom w:val="none" w:sz="0" w:space="0" w:color="auto"/>
                        <w:right w:val="none" w:sz="0" w:space="0" w:color="auto"/>
                      </w:divBdr>
                    </w:div>
                    <w:div w:id="319965385">
                      <w:marLeft w:val="0"/>
                      <w:marRight w:val="0"/>
                      <w:marTop w:val="0"/>
                      <w:marBottom w:val="0"/>
                      <w:divBdr>
                        <w:top w:val="none" w:sz="0" w:space="0" w:color="auto"/>
                        <w:left w:val="none" w:sz="0" w:space="0" w:color="auto"/>
                        <w:bottom w:val="none" w:sz="0" w:space="0" w:color="auto"/>
                        <w:right w:val="none" w:sz="0" w:space="0" w:color="auto"/>
                      </w:divBdr>
                    </w:div>
                    <w:div w:id="1729038424">
                      <w:marLeft w:val="0"/>
                      <w:marRight w:val="0"/>
                      <w:marTop w:val="0"/>
                      <w:marBottom w:val="0"/>
                      <w:divBdr>
                        <w:top w:val="none" w:sz="0" w:space="0" w:color="auto"/>
                        <w:left w:val="none" w:sz="0" w:space="0" w:color="auto"/>
                        <w:bottom w:val="none" w:sz="0" w:space="0" w:color="auto"/>
                        <w:right w:val="none" w:sz="0" w:space="0" w:color="auto"/>
                      </w:divBdr>
                    </w:div>
                    <w:div w:id="781612284">
                      <w:marLeft w:val="0"/>
                      <w:marRight w:val="0"/>
                      <w:marTop w:val="0"/>
                      <w:marBottom w:val="0"/>
                      <w:divBdr>
                        <w:top w:val="none" w:sz="0" w:space="0" w:color="auto"/>
                        <w:left w:val="none" w:sz="0" w:space="0" w:color="auto"/>
                        <w:bottom w:val="none" w:sz="0" w:space="0" w:color="auto"/>
                        <w:right w:val="none" w:sz="0" w:space="0" w:color="auto"/>
                      </w:divBdr>
                    </w:div>
                    <w:div w:id="608591089">
                      <w:marLeft w:val="0"/>
                      <w:marRight w:val="0"/>
                      <w:marTop w:val="0"/>
                      <w:marBottom w:val="0"/>
                      <w:divBdr>
                        <w:top w:val="none" w:sz="0" w:space="0" w:color="auto"/>
                        <w:left w:val="none" w:sz="0" w:space="0" w:color="auto"/>
                        <w:bottom w:val="none" w:sz="0" w:space="0" w:color="auto"/>
                        <w:right w:val="none" w:sz="0" w:space="0" w:color="auto"/>
                      </w:divBdr>
                    </w:div>
                    <w:div w:id="937060730">
                      <w:marLeft w:val="0"/>
                      <w:marRight w:val="0"/>
                      <w:marTop w:val="0"/>
                      <w:marBottom w:val="0"/>
                      <w:divBdr>
                        <w:top w:val="none" w:sz="0" w:space="0" w:color="auto"/>
                        <w:left w:val="none" w:sz="0" w:space="0" w:color="auto"/>
                        <w:bottom w:val="none" w:sz="0" w:space="0" w:color="auto"/>
                        <w:right w:val="none" w:sz="0" w:space="0" w:color="auto"/>
                      </w:divBdr>
                    </w:div>
                    <w:div w:id="605624302">
                      <w:marLeft w:val="0"/>
                      <w:marRight w:val="0"/>
                      <w:marTop w:val="0"/>
                      <w:marBottom w:val="0"/>
                      <w:divBdr>
                        <w:top w:val="none" w:sz="0" w:space="0" w:color="auto"/>
                        <w:left w:val="none" w:sz="0" w:space="0" w:color="auto"/>
                        <w:bottom w:val="none" w:sz="0" w:space="0" w:color="auto"/>
                        <w:right w:val="none" w:sz="0" w:space="0" w:color="auto"/>
                      </w:divBdr>
                    </w:div>
                    <w:div w:id="540676493">
                      <w:marLeft w:val="0"/>
                      <w:marRight w:val="0"/>
                      <w:marTop w:val="0"/>
                      <w:marBottom w:val="0"/>
                      <w:divBdr>
                        <w:top w:val="none" w:sz="0" w:space="0" w:color="auto"/>
                        <w:left w:val="none" w:sz="0" w:space="0" w:color="auto"/>
                        <w:bottom w:val="none" w:sz="0" w:space="0" w:color="auto"/>
                        <w:right w:val="none" w:sz="0" w:space="0" w:color="auto"/>
                      </w:divBdr>
                    </w:div>
                    <w:div w:id="1799298126">
                      <w:marLeft w:val="0"/>
                      <w:marRight w:val="0"/>
                      <w:marTop w:val="0"/>
                      <w:marBottom w:val="0"/>
                      <w:divBdr>
                        <w:top w:val="none" w:sz="0" w:space="0" w:color="auto"/>
                        <w:left w:val="none" w:sz="0" w:space="0" w:color="auto"/>
                        <w:bottom w:val="none" w:sz="0" w:space="0" w:color="auto"/>
                        <w:right w:val="none" w:sz="0" w:space="0" w:color="auto"/>
                      </w:divBdr>
                    </w:div>
                    <w:div w:id="1770733316">
                      <w:marLeft w:val="0"/>
                      <w:marRight w:val="0"/>
                      <w:marTop w:val="0"/>
                      <w:marBottom w:val="0"/>
                      <w:divBdr>
                        <w:top w:val="none" w:sz="0" w:space="0" w:color="auto"/>
                        <w:left w:val="none" w:sz="0" w:space="0" w:color="auto"/>
                        <w:bottom w:val="none" w:sz="0" w:space="0" w:color="auto"/>
                        <w:right w:val="none" w:sz="0" w:space="0" w:color="auto"/>
                      </w:divBdr>
                    </w:div>
                    <w:div w:id="477723629">
                      <w:marLeft w:val="0"/>
                      <w:marRight w:val="0"/>
                      <w:marTop w:val="0"/>
                      <w:marBottom w:val="0"/>
                      <w:divBdr>
                        <w:top w:val="none" w:sz="0" w:space="0" w:color="auto"/>
                        <w:left w:val="none" w:sz="0" w:space="0" w:color="auto"/>
                        <w:bottom w:val="none" w:sz="0" w:space="0" w:color="auto"/>
                        <w:right w:val="none" w:sz="0" w:space="0" w:color="auto"/>
                      </w:divBdr>
                    </w:div>
                    <w:div w:id="1662199411">
                      <w:marLeft w:val="0"/>
                      <w:marRight w:val="0"/>
                      <w:marTop w:val="0"/>
                      <w:marBottom w:val="0"/>
                      <w:divBdr>
                        <w:top w:val="none" w:sz="0" w:space="0" w:color="auto"/>
                        <w:left w:val="none" w:sz="0" w:space="0" w:color="auto"/>
                        <w:bottom w:val="none" w:sz="0" w:space="0" w:color="auto"/>
                        <w:right w:val="none" w:sz="0" w:space="0" w:color="auto"/>
                      </w:divBdr>
                    </w:div>
                    <w:div w:id="475954724">
                      <w:marLeft w:val="0"/>
                      <w:marRight w:val="0"/>
                      <w:marTop w:val="0"/>
                      <w:marBottom w:val="0"/>
                      <w:divBdr>
                        <w:top w:val="none" w:sz="0" w:space="0" w:color="auto"/>
                        <w:left w:val="none" w:sz="0" w:space="0" w:color="auto"/>
                        <w:bottom w:val="none" w:sz="0" w:space="0" w:color="auto"/>
                        <w:right w:val="none" w:sz="0" w:space="0" w:color="auto"/>
                      </w:divBdr>
                    </w:div>
                    <w:div w:id="1666665175">
                      <w:marLeft w:val="0"/>
                      <w:marRight w:val="0"/>
                      <w:marTop w:val="0"/>
                      <w:marBottom w:val="0"/>
                      <w:divBdr>
                        <w:top w:val="none" w:sz="0" w:space="0" w:color="auto"/>
                        <w:left w:val="none" w:sz="0" w:space="0" w:color="auto"/>
                        <w:bottom w:val="none" w:sz="0" w:space="0" w:color="auto"/>
                        <w:right w:val="none" w:sz="0" w:space="0" w:color="auto"/>
                      </w:divBdr>
                    </w:div>
                    <w:div w:id="1131241851">
                      <w:marLeft w:val="0"/>
                      <w:marRight w:val="0"/>
                      <w:marTop w:val="0"/>
                      <w:marBottom w:val="0"/>
                      <w:divBdr>
                        <w:top w:val="none" w:sz="0" w:space="0" w:color="auto"/>
                        <w:left w:val="none" w:sz="0" w:space="0" w:color="auto"/>
                        <w:bottom w:val="none" w:sz="0" w:space="0" w:color="auto"/>
                        <w:right w:val="none" w:sz="0" w:space="0" w:color="auto"/>
                      </w:divBdr>
                    </w:div>
                    <w:div w:id="1196194994">
                      <w:marLeft w:val="0"/>
                      <w:marRight w:val="0"/>
                      <w:marTop w:val="0"/>
                      <w:marBottom w:val="0"/>
                      <w:divBdr>
                        <w:top w:val="none" w:sz="0" w:space="0" w:color="auto"/>
                        <w:left w:val="none" w:sz="0" w:space="0" w:color="auto"/>
                        <w:bottom w:val="none" w:sz="0" w:space="0" w:color="auto"/>
                        <w:right w:val="none" w:sz="0" w:space="0" w:color="auto"/>
                      </w:divBdr>
                    </w:div>
                    <w:div w:id="1499996610">
                      <w:marLeft w:val="0"/>
                      <w:marRight w:val="0"/>
                      <w:marTop w:val="0"/>
                      <w:marBottom w:val="0"/>
                      <w:divBdr>
                        <w:top w:val="none" w:sz="0" w:space="0" w:color="auto"/>
                        <w:left w:val="none" w:sz="0" w:space="0" w:color="auto"/>
                        <w:bottom w:val="none" w:sz="0" w:space="0" w:color="auto"/>
                        <w:right w:val="none" w:sz="0" w:space="0" w:color="auto"/>
                      </w:divBdr>
                    </w:div>
                    <w:div w:id="524448046">
                      <w:marLeft w:val="0"/>
                      <w:marRight w:val="0"/>
                      <w:marTop w:val="0"/>
                      <w:marBottom w:val="0"/>
                      <w:divBdr>
                        <w:top w:val="none" w:sz="0" w:space="0" w:color="auto"/>
                        <w:left w:val="none" w:sz="0" w:space="0" w:color="auto"/>
                        <w:bottom w:val="none" w:sz="0" w:space="0" w:color="auto"/>
                        <w:right w:val="none" w:sz="0" w:space="0" w:color="auto"/>
                      </w:divBdr>
                    </w:div>
                    <w:div w:id="769393742">
                      <w:marLeft w:val="0"/>
                      <w:marRight w:val="0"/>
                      <w:marTop w:val="0"/>
                      <w:marBottom w:val="0"/>
                      <w:divBdr>
                        <w:top w:val="none" w:sz="0" w:space="0" w:color="auto"/>
                        <w:left w:val="none" w:sz="0" w:space="0" w:color="auto"/>
                        <w:bottom w:val="none" w:sz="0" w:space="0" w:color="auto"/>
                        <w:right w:val="none" w:sz="0" w:space="0" w:color="auto"/>
                      </w:divBdr>
                    </w:div>
                    <w:div w:id="924991985">
                      <w:marLeft w:val="0"/>
                      <w:marRight w:val="0"/>
                      <w:marTop w:val="0"/>
                      <w:marBottom w:val="0"/>
                      <w:divBdr>
                        <w:top w:val="none" w:sz="0" w:space="0" w:color="auto"/>
                        <w:left w:val="none" w:sz="0" w:space="0" w:color="auto"/>
                        <w:bottom w:val="none" w:sz="0" w:space="0" w:color="auto"/>
                        <w:right w:val="none" w:sz="0" w:space="0" w:color="auto"/>
                      </w:divBdr>
                    </w:div>
                    <w:div w:id="1524173168">
                      <w:marLeft w:val="0"/>
                      <w:marRight w:val="0"/>
                      <w:marTop w:val="0"/>
                      <w:marBottom w:val="0"/>
                      <w:divBdr>
                        <w:top w:val="none" w:sz="0" w:space="0" w:color="auto"/>
                        <w:left w:val="none" w:sz="0" w:space="0" w:color="auto"/>
                        <w:bottom w:val="none" w:sz="0" w:space="0" w:color="auto"/>
                        <w:right w:val="none" w:sz="0" w:space="0" w:color="auto"/>
                      </w:divBdr>
                    </w:div>
                    <w:div w:id="185867480">
                      <w:marLeft w:val="0"/>
                      <w:marRight w:val="0"/>
                      <w:marTop w:val="0"/>
                      <w:marBottom w:val="0"/>
                      <w:divBdr>
                        <w:top w:val="none" w:sz="0" w:space="0" w:color="auto"/>
                        <w:left w:val="none" w:sz="0" w:space="0" w:color="auto"/>
                        <w:bottom w:val="none" w:sz="0" w:space="0" w:color="auto"/>
                        <w:right w:val="none" w:sz="0" w:space="0" w:color="auto"/>
                      </w:divBdr>
                    </w:div>
                    <w:div w:id="508251205">
                      <w:marLeft w:val="0"/>
                      <w:marRight w:val="0"/>
                      <w:marTop w:val="0"/>
                      <w:marBottom w:val="0"/>
                      <w:divBdr>
                        <w:top w:val="none" w:sz="0" w:space="0" w:color="auto"/>
                        <w:left w:val="none" w:sz="0" w:space="0" w:color="auto"/>
                        <w:bottom w:val="none" w:sz="0" w:space="0" w:color="auto"/>
                        <w:right w:val="none" w:sz="0" w:space="0" w:color="auto"/>
                      </w:divBdr>
                    </w:div>
                    <w:div w:id="44112816">
                      <w:marLeft w:val="0"/>
                      <w:marRight w:val="0"/>
                      <w:marTop w:val="0"/>
                      <w:marBottom w:val="0"/>
                      <w:divBdr>
                        <w:top w:val="none" w:sz="0" w:space="0" w:color="auto"/>
                        <w:left w:val="none" w:sz="0" w:space="0" w:color="auto"/>
                        <w:bottom w:val="none" w:sz="0" w:space="0" w:color="auto"/>
                        <w:right w:val="none" w:sz="0" w:space="0" w:color="auto"/>
                      </w:divBdr>
                    </w:div>
                    <w:div w:id="870459376">
                      <w:marLeft w:val="0"/>
                      <w:marRight w:val="0"/>
                      <w:marTop w:val="0"/>
                      <w:marBottom w:val="0"/>
                      <w:divBdr>
                        <w:top w:val="none" w:sz="0" w:space="0" w:color="auto"/>
                        <w:left w:val="none" w:sz="0" w:space="0" w:color="auto"/>
                        <w:bottom w:val="none" w:sz="0" w:space="0" w:color="auto"/>
                        <w:right w:val="none" w:sz="0" w:space="0" w:color="auto"/>
                      </w:divBdr>
                    </w:div>
                    <w:div w:id="670378607">
                      <w:marLeft w:val="0"/>
                      <w:marRight w:val="0"/>
                      <w:marTop w:val="0"/>
                      <w:marBottom w:val="0"/>
                      <w:divBdr>
                        <w:top w:val="none" w:sz="0" w:space="0" w:color="auto"/>
                        <w:left w:val="none" w:sz="0" w:space="0" w:color="auto"/>
                        <w:bottom w:val="none" w:sz="0" w:space="0" w:color="auto"/>
                        <w:right w:val="none" w:sz="0" w:space="0" w:color="auto"/>
                      </w:divBdr>
                    </w:div>
                    <w:div w:id="2004164611">
                      <w:marLeft w:val="0"/>
                      <w:marRight w:val="0"/>
                      <w:marTop w:val="0"/>
                      <w:marBottom w:val="0"/>
                      <w:divBdr>
                        <w:top w:val="none" w:sz="0" w:space="0" w:color="auto"/>
                        <w:left w:val="none" w:sz="0" w:space="0" w:color="auto"/>
                        <w:bottom w:val="none" w:sz="0" w:space="0" w:color="auto"/>
                        <w:right w:val="none" w:sz="0" w:space="0" w:color="auto"/>
                      </w:divBdr>
                    </w:div>
                    <w:div w:id="780800276">
                      <w:marLeft w:val="0"/>
                      <w:marRight w:val="0"/>
                      <w:marTop w:val="0"/>
                      <w:marBottom w:val="0"/>
                      <w:divBdr>
                        <w:top w:val="none" w:sz="0" w:space="0" w:color="auto"/>
                        <w:left w:val="none" w:sz="0" w:space="0" w:color="auto"/>
                        <w:bottom w:val="none" w:sz="0" w:space="0" w:color="auto"/>
                        <w:right w:val="none" w:sz="0" w:space="0" w:color="auto"/>
                      </w:divBdr>
                    </w:div>
                    <w:div w:id="717826949">
                      <w:marLeft w:val="0"/>
                      <w:marRight w:val="0"/>
                      <w:marTop w:val="0"/>
                      <w:marBottom w:val="0"/>
                      <w:divBdr>
                        <w:top w:val="none" w:sz="0" w:space="0" w:color="auto"/>
                        <w:left w:val="none" w:sz="0" w:space="0" w:color="auto"/>
                        <w:bottom w:val="none" w:sz="0" w:space="0" w:color="auto"/>
                        <w:right w:val="none" w:sz="0" w:space="0" w:color="auto"/>
                      </w:divBdr>
                    </w:div>
                    <w:div w:id="289751086">
                      <w:marLeft w:val="0"/>
                      <w:marRight w:val="0"/>
                      <w:marTop w:val="0"/>
                      <w:marBottom w:val="0"/>
                      <w:divBdr>
                        <w:top w:val="none" w:sz="0" w:space="0" w:color="auto"/>
                        <w:left w:val="none" w:sz="0" w:space="0" w:color="auto"/>
                        <w:bottom w:val="none" w:sz="0" w:space="0" w:color="auto"/>
                        <w:right w:val="none" w:sz="0" w:space="0" w:color="auto"/>
                      </w:divBdr>
                    </w:div>
                    <w:div w:id="1028330860">
                      <w:marLeft w:val="0"/>
                      <w:marRight w:val="0"/>
                      <w:marTop w:val="0"/>
                      <w:marBottom w:val="0"/>
                      <w:divBdr>
                        <w:top w:val="none" w:sz="0" w:space="0" w:color="auto"/>
                        <w:left w:val="none" w:sz="0" w:space="0" w:color="auto"/>
                        <w:bottom w:val="none" w:sz="0" w:space="0" w:color="auto"/>
                        <w:right w:val="none" w:sz="0" w:space="0" w:color="auto"/>
                      </w:divBdr>
                    </w:div>
                    <w:div w:id="1340735809">
                      <w:marLeft w:val="0"/>
                      <w:marRight w:val="0"/>
                      <w:marTop w:val="0"/>
                      <w:marBottom w:val="0"/>
                      <w:divBdr>
                        <w:top w:val="none" w:sz="0" w:space="0" w:color="auto"/>
                        <w:left w:val="none" w:sz="0" w:space="0" w:color="auto"/>
                        <w:bottom w:val="none" w:sz="0" w:space="0" w:color="auto"/>
                        <w:right w:val="none" w:sz="0" w:space="0" w:color="auto"/>
                      </w:divBdr>
                    </w:div>
                    <w:div w:id="658077711">
                      <w:marLeft w:val="0"/>
                      <w:marRight w:val="0"/>
                      <w:marTop w:val="0"/>
                      <w:marBottom w:val="0"/>
                      <w:divBdr>
                        <w:top w:val="none" w:sz="0" w:space="0" w:color="auto"/>
                        <w:left w:val="none" w:sz="0" w:space="0" w:color="auto"/>
                        <w:bottom w:val="none" w:sz="0" w:space="0" w:color="auto"/>
                        <w:right w:val="none" w:sz="0" w:space="0" w:color="auto"/>
                      </w:divBdr>
                    </w:div>
                    <w:div w:id="1984920271">
                      <w:marLeft w:val="0"/>
                      <w:marRight w:val="0"/>
                      <w:marTop w:val="0"/>
                      <w:marBottom w:val="0"/>
                      <w:divBdr>
                        <w:top w:val="none" w:sz="0" w:space="0" w:color="auto"/>
                        <w:left w:val="none" w:sz="0" w:space="0" w:color="auto"/>
                        <w:bottom w:val="none" w:sz="0" w:space="0" w:color="auto"/>
                        <w:right w:val="none" w:sz="0" w:space="0" w:color="auto"/>
                      </w:divBdr>
                    </w:div>
                    <w:div w:id="2008508358">
                      <w:marLeft w:val="0"/>
                      <w:marRight w:val="0"/>
                      <w:marTop w:val="0"/>
                      <w:marBottom w:val="0"/>
                      <w:divBdr>
                        <w:top w:val="none" w:sz="0" w:space="0" w:color="auto"/>
                        <w:left w:val="none" w:sz="0" w:space="0" w:color="auto"/>
                        <w:bottom w:val="none" w:sz="0" w:space="0" w:color="auto"/>
                        <w:right w:val="none" w:sz="0" w:space="0" w:color="auto"/>
                      </w:divBdr>
                    </w:div>
                  </w:divsChild>
                </w:div>
                <w:div w:id="415827926">
                  <w:marLeft w:val="0"/>
                  <w:marRight w:val="0"/>
                  <w:marTop w:val="0"/>
                  <w:marBottom w:val="0"/>
                  <w:divBdr>
                    <w:top w:val="none" w:sz="0" w:space="0" w:color="auto"/>
                    <w:left w:val="none" w:sz="0" w:space="0" w:color="auto"/>
                    <w:bottom w:val="none" w:sz="0" w:space="0" w:color="auto"/>
                    <w:right w:val="none" w:sz="0" w:space="0" w:color="auto"/>
                  </w:divBdr>
                </w:div>
                <w:div w:id="437869954">
                  <w:marLeft w:val="0"/>
                  <w:marRight w:val="0"/>
                  <w:marTop w:val="0"/>
                  <w:marBottom w:val="0"/>
                  <w:divBdr>
                    <w:top w:val="none" w:sz="0" w:space="0" w:color="auto"/>
                    <w:left w:val="none" w:sz="0" w:space="0" w:color="auto"/>
                    <w:bottom w:val="none" w:sz="0" w:space="0" w:color="auto"/>
                    <w:right w:val="none" w:sz="0" w:space="0" w:color="auto"/>
                  </w:divBdr>
                </w:div>
                <w:div w:id="1741636828">
                  <w:marLeft w:val="0"/>
                  <w:marRight w:val="0"/>
                  <w:marTop w:val="0"/>
                  <w:marBottom w:val="0"/>
                  <w:divBdr>
                    <w:top w:val="none" w:sz="0" w:space="0" w:color="auto"/>
                    <w:left w:val="none" w:sz="0" w:space="0" w:color="auto"/>
                    <w:bottom w:val="none" w:sz="0" w:space="0" w:color="auto"/>
                    <w:right w:val="none" w:sz="0" w:space="0" w:color="auto"/>
                  </w:divBdr>
                </w:div>
                <w:div w:id="915432763">
                  <w:marLeft w:val="0"/>
                  <w:marRight w:val="0"/>
                  <w:marTop w:val="0"/>
                  <w:marBottom w:val="0"/>
                  <w:divBdr>
                    <w:top w:val="none" w:sz="0" w:space="0" w:color="auto"/>
                    <w:left w:val="none" w:sz="0" w:space="0" w:color="auto"/>
                    <w:bottom w:val="none" w:sz="0" w:space="0" w:color="auto"/>
                    <w:right w:val="none" w:sz="0" w:space="0" w:color="auto"/>
                  </w:divBdr>
                </w:div>
                <w:div w:id="801465024">
                  <w:marLeft w:val="0"/>
                  <w:marRight w:val="0"/>
                  <w:marTop w:val="0"/>
                  <w:marBottom w:val="0"/>
                  <w:divBdr>
                    <w:top w:val="none" w:sz="0" w:space="0" w:color="auto"/>
                    <w:left w:val="none" w:sz="0" w:space="0" w:color="auto"/>
                    <w:bottom w:val="none" w:sz="0" w:space="0" w:color="auto"/>
                    <w:right w:val="none" w:sz="0" w:space="0" w:color="auto"/>
                  </w:divBdr>
                </w:div>
                <w:div w:id="1971401657">
                  <w:marLeft w:val="0"/>
                  <w:marRight w:val="0"/>
                  <w:marTop w:val="0"/>
                  <w:marBottom w:val="0"/>
                  <w:divBdr>
                    <w:top w:val="none" w:sz="0" w:space="0" w:color="auto"/>
                    <w:left w:val="none" w:sz="0" w:space="0" w:color="auto"/>
                    <w:bottom w:val="none" w:sz="0" w:space="0" w:color="auto"/>
                    <w:right w:val="none" w:sz="0" w:space="0" w:color="auto"/>
                  </w:divBdr>
                </w:div>
                <w:div w:id="1165322779">
                  <w:marLeft w:val="0"/>
                  <w:marRight w:val="0"/>
                  <w:marTop w:val="0"/>
                  <w:marBottom w:val="0"/>
                  <w:divBdr>
                    <w:top w:val="none" w:sz="0" w:space="0" w:color="auto"/>
                    <w:left w:val="none" w:sz="0" w:space="0" w:color="auto"/>
                    <w:bottom w:val="none" w:sz="0" w:space="0" w:color="auto"/>
                    <w:right w:val="none" w:sz="0" w:space="0" w:color="auto"/>
                  </w:divBdr>
                </w:div>
                <w:div w:id="6748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5837">
      <w:bodyDiv w:val="1"/>
      <w:marLeft w:val="0"/>
      <w:marRight w:val="0"/>
      <w:marTop w:val="0"/>
      <w:marBottom w:val="0"/>
      <w:divBdr>
        <w:top w:val="none" w:sz="0" w:space="0" w:color="auto"/>
        <w:left w:val="none" w:sz="0" w:space="0" w:color="auto"/>
        <w:bottom w:val="none" w:sz="0" w:space="0" w:color="auto"/>
        <w:right w:val="none" w:sz="0" w:space="0" w:color="auto"/>
      </w:divBdr>
    </w:div>
    <w:div w:id="1236546971">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39201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ganmaxwell@petbehaviorchang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wilson@mail.wvu.edu" TargetMode="External"/><Relationship Id="rId5" Type="http://schemas.openxmlformats.org/officeDocument/2006/relationships/settings" Target="settings.xml"/><Relationship Id="rId15" Type="http://schemas.openxmlformats.org/officeDocument/2006/relationships/hyperlink" Target="http://www.bls.gov/oes/current/oes436014.htm" TargetMode="External"/><Relationship Id="rId10" Type="http://schemas.openxmlformats.org/officeDocument/2006/relationships/hyperlink" Target="mailto:Joseph.scotti@mail.wv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gross@hsc.wvu.edu" TargetMode="External"/><Relationship Id="rId14" Type="http://schemas.openxmlformats.org/officeDocument/2006/relationships/hyperlink" Target="http://www.bls.gov/opub/mlr/2010/07/art1full.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8AC5-2579-4DE8-AE79-A6E581BA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22</Pages>
  <Words>8344</Words>
  <Characters>47564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55797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Gissendaner, Petunia (CDC/OD/OADS)</cp:lastModifiedBy>
  <cp:revision>8</cp:revision>
  <cp:lastPrinted>2013-08-09T12:57:00Z</cp:lastPrinted>
  <dcterms:created xsi:type="dcterms:W3CDTF">2013-08-13T13:12:00Z</dcterms:created>
  <dcterms:modified xsi:type="dcterms:W3CDTF">2013-08-23T11:43:00Z</dcterms:modified>
</cp:coreProperties>
</file>