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69D" w:rsidRDefault="0032469D" w:rsidP="0032469D">
      <w:pPr>
        <w:framePr w:w="11520" w:h="1570" w:hRule="exact" w:hSpace="90" w:vSpace="90" w:wrap="auto" w:vAnchor="page" w:hAnchor="page" w:x="361" w:y="751"/>
        <w:pBdr>
          <w:top w:val="single" w:sz="6" w:space="0" w:color="FFFFFF"/>
          <w:left w:val="single" w:sz="6" w:space="0" w:color="FFFFFF"/>
          <w:bottom w:val="single" w:sz="6" w:space="0" w:color="FFFFFF"/>
          <w:right w:val="single" w:sz="6" w:space="0" w:color="FFFFFF"/>
        </w:pBdr>
      </w:pPr>
      <w:r>
        <w:rPr>
          <w:noProof/>
        </w:rPr>
        <w:drawing>
          <wp:inline distT="0" distB="0" distL="0" distR="0">
            <wp:extent cx="731520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93" t="-111" r="-293" b="-111"/>
                    <a:stretch>
                      <a:fillRect/>
                    </a:stretch>
                  </pic:blipFill>
                  <pic:spPr bwMode="auto">
                    <a:xfrm>
                      <a:off x="0" y="0"/>
                      <a:ext cx="7315200" cy="998220"/>
                    </a:xfrm>
                    <a:prstGeom prst="rect">
                      <a:avLst/>
                    </a:prstGeom>
                    <a:noFill/>
                    <a:ln>
                      <a:noFill/>
                    </a:ln>
                  </pic:spPr>
                </pic:pic>
              </a:graphicData>
            </a:graphic>
          </wp:inline>
        </w:drawing>
      </w:r>
    </w:p>
    <w:p w:rsidR="0032469D" w:rsidRPr="00D41478" w:rsidRDefault="0032469D" w:rsidP="0032469D">
      <w:pPr>
        <w:spacing w:after="0" w:line="240" w:lineRule="auto"/>
        <w:rPr>
          <w:rFonts w:ascii="Times New Roman" w:hAnsi="Times New Roman" w:cs="Times New Roman"/>
          <w:color w:val="FF0000"/>
          <w:sz w:val="24"/>
          <w:szCs w:val="24"/>
        </w:rPr>
      </w:pPr>
      <w:r w:rsidRPr="00D41478">
        <w:rPr>
          <w:rFonts w:ascii="Times New Roman" w:hAnsi="Times New Roman" w:cs="Times New Roman"/>
          <w:sz w:val="24"/>
          <w:szCs w:val="24"/>
        </w:rPr>
        <w:t>Date:</w:t>
      </w:r>
      <w:r w:rsidRPr="00D41478">
        <w:rPr>
          <w:rFonts w:ascii="Times New Roman" w:hAnsi="Times New Roman" w:cs="Times New Roman"/>
          <w:sz w:val="24"/>
          <w:szCs w:val="24"/>
        </w:rPr>
        <w:tab/>
      </w:r>
      <w:r w:rsidRPr="00D41478">
        <w:rPr>
          <w:rFonts w:ascii="Times New Roman" w:hAnsi="Times New Roman" w:cs="Times New Roman"/>
          <w:sz w:val="24"/>
          <w:szCs w:val="24"/>
        </w:rPr>
        <w:tab/>
      </w:r>
      <w:r w:rsidR="001C04C0" w:rsidRPr="00D41478">
        <w:rPr>
          <w:rFonts w:ascii="Times New Roman" w:hAnsi="Times New Roman" w:cs="Times New Roman"/>
          <w:sz w:val="24"/>
          <w:szCs w:val="24"/>
        </w:rPr>
        <w:t>February 14, 2014</w:t>
      </w:r>
    </w:p>
    <w:p w:rsidR="0032469D" w:rsidRPr="00D41478" w:rsidRDefault="0032469D" w:rsidP="0032469D">
      <w:pPr>
        <w:spacing w:after="0" w:line="240" w:lineRule="auto"/>
        <w:rPr>
          <w:rFonts w:ascii="Times New Roman" w:hAnsi="Times New Roman" w:cs="Times New Roman"/>
          <w:sz w:val="24"/>
          <w:szCs w:val="24"/>
        </w:rPr>
      </w:pPr>
    </w:p>
    <w:p w:rsidR="0032469D" w:rsidRPr="00D41478" w:rsidRDefault="0032469D" w:rsidP="0032469D">
      <w:pPr>
        <w:tabs>
          <w:tab w:val="left" w:pos="720"/>
          <w:tab w:val="left" w:pos="1440"/>
        </w:tabs>
        <w:spacing w:after="0" w:line="240" w:lineRule="auto"/>
        <w:ind w:left="1440" w:hanging="1440"/>
        <w:rPr>
          <w:rFonts w:ascii="Times New Roman" w:hAnsi="Times New Roman" w:cs="Times New Roman"/>
          <w:sz w:val="24"/>
          <w:szCs w:val="24"/>
        </w:rPr>
      </w:pPr>
      <w:r w:rsidRPr="00D41478">
        <w:rPr>
          <w:rFonts w:ascii="Times New Roman" w:hAnsi="Times New Roman" w:cs="Times New Roman"/>
          <w:sz w:val="24"/>
          <w:szCs w:val="24"/>
        </w:rPr>
        <w:t>TO:</w:t>
      </w:r>
      <w:r w:rsidRPr="00D41478">
        <w:rPr>
          <w:rFonts w:ascii="Times New Roman" w:hAnsi="Times New Roman" w:cs="Times New Roman"/>
          <w:sz w:val="24"/>
          <w:szCs w:val="24"/>
        </w:rPr>
        <w:tab/>
      </w:r>
      <w:r w:rsidRPr="00D41478">
        <w:rPr>
          <w:rFonts w:ascii="Times New Roman" w:hAnsi="Times New Roman" w:cs="Times New Roman"/>
          <w:sz w:val="24"/>
          <w:szCs w:val="24"/>
        </w:rPr>
        <w:tab/>
        <w:t>Office of Management and Budget (OMB)</w:t>
      </w:r>
    </w:p>
    <w:p w:rsidR="0032469D" w:rsidRPr="00D41478" w:rsidRDefault="0032469D" w:rsidP="0032469D">
      <w:pPr>
        <w:tabs>
          <w:tab w:val="left" w:pos="720"/>
          <w:tab w:val="left" w:pos="1440"/>
        </w:tabs>
        <w:spacing w:after="0" w:line="240" w:lineRule="auto"/>
        <w:ind w:left="1440" w:hanging="1440"/>
        <w:rPr>
          <w:rFonts w:ascii="Times New Roman" w:hAnsi="Times New Roman" w:cs="Times New Roman"/>
          <w:sz w:val="24"/>
          <w:szCs w:val="24"/>
        </w:rPr>
      </w:pPr>
    </w:p>
    <w:p w:rsidR="0032469D" w:rsidRPr="00D41478" w:rsidRDefault="0032469D" w:rsidP="0032469D">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sz w:val="24"/>
          <w:szCs w:val="24"/>
        </w:rPr>
      </w:pPr>
      <w:r w:rsidRPr="00D41478">
        <w:rPr>
          <w:rFonts w:ascii="Times New Roman" w:hAnsi="Times New Roman" w:cs="Times New Roman"/>
          <w:sz w:val="24"/>
          <w:szCs w:val="24"/>
        </w:rPr>
        <w:t>Through:</w:t>
      </w:r>
      <w:r w:rsidRPr="00D41478">
        <w:rPr>
          <w:rFonts w:ascii="Times New Roman" w:hAnsi="Times New Roman" w:cs="Times New Roman"/>
          <w:sz w:val="24"/>
          <w:szCs w:val="24"/>
        </w:rPr>
        <w:tab/>
        <w:t>Keith Tucker, Reports Clearance Officer, HHS</w:t>
      </w:r>
    </w:p>
    <w:p w:rsidR="001C04C0" w:rsidRPr="00D41478" w:rsidRDefault="001C04C0" w:rsidP="0032469D">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sz w:val="24"/>
          <w:szCs w:val="24"/>
        </w:rPr>
      </w:pPr>
      <w:r w:rsidRPr="00D41478">
        <w:rPr>
          <w:rFonts w:ascii="Times New Roman" w:hAnsi="Times New Roman" w:cs="Times New Roman"/>
          <w:sz w:val="24"/>
          <w:szCs w:val="24"/>
        </w:rPr>
        <w:tab/>
      </w:r>
      <w:r w:rsidRPr="00D41478">
        <w:rPr>
          <w:rFonts w:ascii="Times New Roman" w:hAnsi="Times New Roman" w:cs="Times New Roman"/>
          <w:sz w:val="24"/>
          <w:szCs w:val="24"/>
        </w:rPr>
        <w:tab/>
      </w:r>
      <w:r w:rsidRPr="00D41478">
        <w:rPr>
          <w:rFonts w:ascii="Times New Roman" w:hAnsi="Times New Roman" w:cs="Times New Roman"/>
          <w:sz w:val="24"/>
          <w:szCs w:val="24"/>
        </w:rPr>
        <w:tab/>
        <w:t>Susan Queen, HHS/ASPE</w:t>
      </w:r>
      <w:r w:rsidR="0032469D" w:rsidRPr="00D41478">
        <w:rPr>
          <w:rFonts w:ascii="Times New Roman" w:hAnsi="Times New Roman" w:cs="Times New Roman"/>
          <w:sz w:val="24"/>
          <w:szCs w:val="24"/>
        </w:rPr>
        <w:tab/>
      </w:r>
      <w:r w:rsidR="0032469D" w:rsidRPr="00D41478">
        <w:rPr>
          <w:rFonts w:ascii="Times New Roman" w:hAnsi="Times New Roman" w:cs="Times New Roman"/>
          <w:sz w:val="24"/>
          <w:szCs w:val="24"/>
        </w:rPr>
        <w:tab/>
      </w:r>
      <w:r w:rsidR="0032469D" w:rsidRPr="00D41478">
        <w:rPr>
          <w:rFonts w:ascii="Times New Roman" w:hAnsi="Times New Roman" w:cs="Times New Roman"/>
          <w:sz w:val="24"/>
          <w:szCs w:val="24"/>
        </w:rPr>
        <w:tab/>
      </w:r>
    </w:p>
    <w:p w:rsidR="0032469D" w:rsidRPr="00D41478" w:rsidRDefault="001C04C0" w:rsidP="0032469D">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sz w:val="24"/>
          <w:szCs w:val="24"/>
        </w:rPr>
      </w:pPr>
      <w:r w:rsidRPr="00D41478">
        <w:rPr>
          <w:rFonts w:ascii="Times New Roman" w:hAnsi="Times New Roman" w:cs="Times New Roman"/>
          <w:sz w:val="24"/>
          <w:szCs w:val="24"/>
        </w:rPr>
        <w:tab/>
      </w:r>
      <w:r w:rsidRPr="00D41478">
        <w:rPr>
          <w:rFonts w:ascii="Times New Roman" w:hAnsi="Times New Roman" w:cs="Times New Roman"/>
          <w:sz w:val="24"/>
          <w:szCs w:val="24"/>
        </w:rPr>
        <w:tab/>
      </w:r>
      <w:r w:rsidRPr="00D41478">
        <w:rPr>
          <w:rFonts w:ascii="Times New Roman" w:hAnsi="Times New Roman" w:cs="Times New Roman"/>
          <w:sz w:val="24"/>
          <w:szCs w:val="24"/>
        </w:rPr>
        <w:tab/>
      </w:r>
      <w:r w:rsidR="0032469D" w:rsidRPr="00D41478">
        <w:rPr>
          <w:rFonts w:ascii="Times New Roman" w:hAnsi="Times New Roman" w:cs="Times New Roman"/>
          <w:sz w:val="24"/>
          <w:szCs w:val="24"/>
        </w:rPr>
        <w:t>Seleda Perryman, Report Clearance Officer, NIH</w:t>
      </w:r>
    </w:p>
    <w:p w:rsidR="0032469D" w:rsidRPr="00D41478" w:rsidRDefault="0032469D" w:rsidP="0032469D">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sz w:val="24"/>
          <w:szCs w:val="24"/>
        </w:rPr>
      </w:pPr>
      <w:r w:rsidRPr="00D41478">
        <w:rPr>
          <w:rFonts w:ascii="Times New Roman" w:hAnsi="Times New Roman" w:cs="Times New Roman"/>
          <w:sz w:val="24"/>
          <w:szCs w:val="24"/>
        </w:rPr>
        <w:tab/>
      </w:r>
      <w:r w:rsidRPr="00D41478">
        <w:rPr>
          <w:rFonts w:ascii="Times New Roman" w:hAnsi="Times New Roman" w:cs="Times New Roman"/>
          <w:sz w:val="24"/>
          <w:szCs w:val="24"/>
        </w:rPr>
        <w:tab/>
      </w:r>
      <w:r w:rsidRPr="00D41478">
        <w:rPr>
          <w:rFonts w:ascii="Times New Roman" w:hAnsi="Times New Roman" w:cs="Times New Roman"/>
          <w:sz w:val="24"/>
          <w:szCs w:val="24"/>
        </w:rPr>
        <w:tab/>
        <w:t>Vivian Horovitch-Kelley, PRA OMB Clearance Liaison, NCI</w:t>
      </w:r>
    </w:p>
    <w:p w:rsidR="0032469D" w:rsidRPr="00D41478" w:rsidRDefault="0032469D" w:rsidP="0032469D">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sz w:val="24"/>
          <w:szCs w:val="24"/>
        </w:rPr>
      </w:pPr>
    </w:p>
    <w:p w:rsidR="0032469D" w:rsidRPr="00D41478" w:rsidRDefault="0032469D" w:rsidP="0032469D">
      <w:pPr>
        <w:spacing w:after="0" w:line="240" w:lineRule="auto"/>
        <w:rPr>
          <w:rFonts w:ascii="Times New Roman" w:hAnsi="Times New Roman" w:cs="Times New Roman"/>
          <w:sz w:val="24"/>
          <w:szCs w:val="24"/>
        </w:rPr>
      </w:pPr>
      <w:r w:rsidRPr="00D41478">
        <w:rPr>
          <w:rFonts w:ascii="Times New Roman" w:hAnsi="Times New Roman" w:cs="Times New Roman"/>
          <w:sz w:val="24"/>
          <w:szCs w:val="24"/>
        </w:rPr>
        <w:t>FROM:</w:t>
      </w:r>
      <w:r w:rsidRPr="00D41478">
        <w:rPr>
          <w:rFonts w:ascii="Times New Roman" w:hAnsi="Times New Roman" w:cs="Times New Roman"/>
          <w:sz w:val="24"/>
          <w:szCs w:val="24"/>
        </w:rPr>
        <w:tab/>
      </w:r>
      <w:r w:rsidR="001C04C0" w:rsidRPr="00D41478">
        <w:rPr>
          <w:rFonts w:ascii="Times New Roman" w:hAnsi="Times New Roman" w:cs="Times New Roman"/>
          <w:sz w:val="24"/>
          <w:szCs w:val="24"/>
        </w:rPr>
        <w:t>Heather Patrick</w:t>
      </w:r>
      <w:r w:rsidRPr="00D41478">
        <w:rPr>
          <w:rFonts w:ascii="Times New Roman" w:hAnsi="Times New Roman" w:cs="Times New Roman"/>
          <w:sz w:val="24"/>
          <w:szCs w:val="24"/>
        </w:rPr>
        <w:t>, Ph.D.</w:t>
      </w:r>
    </w:p>
    <w:p w:rsidR="001C04C0" w:rsidRPr="00D41478" w:rsidRDefault="0032469D" w:rsidP="0032469D">
      <w:pPr>
        <w:spacing w:after="0" w:line="240" w:lineRule="auto"/>
        <w:rPr>
          <w:rFonts w:ascii="Times New Roman" w:hAnsi="Times New Roman" w:cs="Times New Roman"/>
          <w:sz w:val="24"/>
          <w:szCs w:val="24"/>
        </w:rPr>
      </w:pPr>
      <w:r w:rsidRPr="00D41478">
        <w:rPr>
          <w:rFonts w:ascii="Times New Roman" w:hAnsi="Times New Roman" w:cs="Times New Roman"/>
          <w:sz w:val="24"/>
          <w:szCs w:val="24"/>
        </w:rPr>
        <w:tab/>
      </w:r>
      <w:r w:rsidRPr="00D41478">
        <w:rPr>
          <w:rFonts w:ascii="Times New Roman" w:hAnsi="Times New Roman" w:cs="Times New Roman"/>
          <w:sz w:val="24"/>
          <w:szCs w:val="24"/>
        </w:rPr>
        <w:tab/>
      </w:r>
      <w:r w:rsidR="001C04C0" w:rsidRPr="00D41478">
        <w:rPr>
          <w:rFonts w:ascii="Times New Roman" w:hAnsi="Times New Roman" w:cs="Times New Roman"/>
          <w:sz w:val="24"/>
          <w:szCs w:val="24"/>
        </w:rPr>
        <w:t>Behavioral Research Program</w:t>
      </w:r>
      <w:r w:rsidRPr="00D41478">
        <w:rPr>
          <w:rFonts w:ascii="Times New Roman" w:hAnsi="Times New Roman" w:cs="Times New Roman"/>
          <w:sz w:val="24"/>
          <w:szCs w:val="24"/>
        </w:rPr>
        <w:t xml:space="preserve">, </w:t>
      </w:r>
    </w:p>
    <w:p w:rsidR="0032469D" w:rsidRPr="00D41478" w:rsidRDefault="0032469D" w:rsidP="001C04C0">
      <w:pPr>
        <w:spacing w:after="0" w:line="240" w:lineRule="auto"/>
        <w:ind w:left="1440"/>
        <w:rPr>
          <w:rFonts w:ascii="Times New Roman" w:hAnsi="Times New Roman" w:cs="Times New Roman"/>
          <w:sz w:val="24"/>
          <w:szCs w:val="24"/>
        </w:rPr>
      </w:pPr>
      <w:r w:rsidRPr="00D41478">
        <w:rPr>
          <w:rFonts w:ascii="Times New Roman" w:hAnsi="Times New Roman" w:cs="Times New Roman"/>
          <w:sz w:val="24"/>
          <w:szCs w:val="24"/>
        </w:rPr>
        <w:t>Division of Cancer Control &amp; Population Sciences</w:t>
      </w:r>
    </w:p>
    <w:p w:rsidR="0032469D" w:rsidRPr="00D41478" w:rsidRDefault="0032469D" w:rsidP="0032469D">
      <w:pPr>
        <w:spacing w:after="0" w:line="240" w:lineRule="auto"/>
        <w:rPr>
          <w:rFonts w:ascii="Times New Roman" w:hAnsi="Times New Roman" w:cs="Times New Roman"/>
          <w:sz w:val="24"/>
          <w:szCs w:val="24"/>
        </w:rPr>
      </w:pPr>
      <w:r w:rsidRPr="00D41478">
        <w:rPr>
          <w:rFonts w:ascii="Times New Roman" w:hAnsi="Times New Roman" w:cs="Times New Roman"/>
          <w:i/>
          <w:sz w:val="24"/>
          <w:szCs w:val="24"/>
        </w:rPr>
        <w:tab/>
      </w:r>
      <w:r w:rsidRPr="00D41478">
        <w:rPr>
          <w:rFonts w:ascii="Times New Roman" w:hAnsi="Times New Roman" w:cs="Times New Roman"/>
          <w:i/>
          <w:sz w:val="24"/>
          <w:szCs w:val="24"/>
        </w:rPr>
        <w:tab/>
      </w:r>
      <w:r w:rsidRPr="00D41478">
        <w:rPr>
          <w:rFonts w:ascii="Times New Roman" w:hAnsi="Times New Roman" w:cs="Times New Roman"/>
          <w:sz w:val="24"/>
          <w:szCs w:val="24"/>
        </w:rPr>
        <w:t>National Cancer Institute (NCI)/NIH</w:t>
      </w:r>
    </w:p>
    <w:p w:rsidR="0032469D" w:rsidRPr="00D41478" w:rsidRDefault="0032469D" w:rsidP="001C04C0">
      <w:pPr>
        <w:spacing w:after="0" w:line="240" w:lineRule="auto"/>
        <w:ind w:left="1440" w:hanging="1440"/>
        <w:rPr>
          <w:rFonts w:ascii="Times New Roman" w:hAnsi="Times New Roman" w:cs="Times New Roman"/>
          <w:sz w:val="24"/>
          <w:szCs w:val="24"/>
        </w:rPr>
      </w:pPr>
    </w:p>
    <w:p w:rsidR="00B54A36" w:rsidRPr="00D41478" w:rsidRDefault="0032469D" w:rsidP="001C04C0">
      <w:pPr>
        <w:spacing w:after="0" w:line="240" w:lineRule="auto"/>
        <w:ind w:left="1440" w:hanging="1440"/>
        <w:rPr>
          <w:rFonts w:ascii="Times New Roman" w:hAnsi="Times New Roman" w:cs="Times New Roman"/>
          <w:sz w:val="24"/>
          <w:szCs w:val="24"/>
        </w:rPr>
      </w:pPr>
      <w:r w:rsidRPr="00D41478">
        <w:rPr>
          <w:rFonts w:ascii="Times New Roman" w:hAnsi="Times New Roman" w:cs="Times New Roman"/>
          <w:sz w:val="24"/>
          <w:szCs w:val="24"/>
        </w:rPr>
        <w:t>SUBJECT:</w:t>
      </w:r>
      <w:r w:rsidRPr="00D41478">
        <w:rPr>
          <w:rFonts w:ascii="Times New Roman" w:hAnsi="Times New Roman" w:cs="Times New Roman"/>
          <w:sz w:val="24"/>
          <w:szCs w:val="24"/>
        </w:rPr>
        <w:tab/>
      </w:r>
      <w:r w:rsidR="001C04C0" w:rsidRPr="00D41478">
        <w:rPr>
          <w:rFonts w:ascii="Times New Roman" w:hAnsi="Times New Roman" w:cs="Times New Roman"/>
          <w:sz w:val="24"/>
          <w:szCs w:val="24"/>
        </w:rPr>
        <w:t xml:space="preserve">Sub-study, </w:t>
      </w:r>
      <w:proofErr w:type="spellStart"/>
      <w:r w:rsidR="001C04C0" w:rsidRPr="00D41478">
        <w:rPr>
          <w:rFonts w:ascii="Times New Roman" w:hAnsi="Times New Roman" w:cs="Times New Roman"/>
          <w:b/>
          <w:sz w:val="24"/>
          <w:szCs w:val="24"/>
        </w:rPr>
        <w:t>Smokefree</w:t>
      </w:r>
      <w:proofErr w:type="spellEnd"/>
      <w:r w:rsidR="001C04C0" w:rsidRPr="00D41478">
        <w:rPr>
          <w:rFonts w:ascii="Times New Roman" w:hAnsi="Times New Roman" w:cs="Times New Roman"/>
          <w:b/>
          <w:sz w:val="24"/>
          <w:szCs w:val="24"/>
        </w:rPr>
        <w:t xml:space="preserve"> Women Customer Satisfaction Study</w:t>
      </w:r>
      <w:r w:rsidR="001C04C0" w:rsidRPr="00D41478">
        <w:rPr>
          <w:rFonts w:ascii="Times New Roman" w:hAnsi="Times New Roman" w:cs="Times New Roman"/>
          <w:sz w:val="24"/>
          <w:szCs w:val="24"/>
        </w:rPr>
        <w:t xml:space="preserve">, under the Generic </w:t>
      </w:r>
      <w:r w:rsidR="00981601" w:rsidRPr="00D41478">
        <w:rPr>
          <w:rFonts w:ascii="Times New Roman" w:hAnsi="Times New Roman" w:cs="Times New Roman"/>
          <w:sz w:val="24"/>
          <w:szCs w:val="24"/>
        </w:rPr>
        <w:t>“</w:t>
      </w:r>
      <w:r w:rsidR="007F5DE2" w:rsidRPr="00D41478">
        <w:rPr>
          <w:rFonts w:ascii="Times New Roman" w:hAnsi="Times New Roman" w:cs="Times New Roman"/>
          <w:sz w:val="24"/>
          <w:szCs w:val="24"/>
        </w:rPr>
        <w:t>Formative Research, Pretesting, and Customer Satisfaction of NCI’s Communication and Education Resources</w:t>
      </w:r>
      <w:r w:rsidR="00981601" w:rsidRPr="00D41478">
        <w:rPr>
          <w:rFonts w:ascii="Times New Roman" w:hAnsi="Times New Roman" w:cs="Times New Roman"/>
          <w:sz w:val="24"/>
          <w:szCs w:val="24"/>
        </w:rPr>
        <w:t>” (OMB No. 0925-0046)</w:t>
      </w:r>
    </w:p>
    <w:p w:rsidR="001C04C0" w:rsidRPr="00D41478" w:rsidRDefault="001C04C0" w:rsidP="001C04C0">
      <w:pPr>
        <w:spacing w:after="0" w:line="240" w:lineRule="auto"/>
        <w:rPr>
          <w:rFonts w:ascii="Times New Roman" w:hAnsi="Times New Roman" w:cs="Times New Roman"/>
          <w:sz w:val="24"/>
          <w:szCs w:val="24"/>
        </w:rPr>
      </w:pPr>
      <w:bookmarkStart w:id="0" w:name="_GoBack"/>
      <w:bookmarkEnd w:id="0"/>
    </w:p>
    <w:p w:rsidR="00E43A94" w:rsidRPr="00D41478" w:rsidRDefault="00CC0DAC" w:rsidP="00A171FB">
      <w:pPr>
        <w:rPr>
          <w:rFonts w:ascii="Times New Roman" w:hAnsi="Times New Roman" w:cs="Times New Roman"/>
          <w:sz w:val="24"/>
          <w:szCs w:val="24"/>
        </w:rPr>
      </w:pPr>
      <w:r w:rsidRPr="00D41478">
        <w:rPr>
          <w:rFonts w:ascii="Times New Roman" w:hAnsi="Times New Roman" w:cs="Times New Roman"/>
          <w:sz w:val="24"/>
          <w:szCs w:val="24"/>
        </w:rPr>
        <w:t xml:space="preserve">ASPE received this information collection request under the NIH/NCI Generic approval (OMB No. 0925-0046) on February 7, 2014.  </w:t>
      </w:r>
      <w:r w:rsidR="00D41478">
        <w:rPr>
          <w:rFonts w:ascii="Times New Roman" w:hAnsi="Times New Roman" w:cs="Times New Roman"/>
          <w:sz w:val="24"/>
          <w:szCs w:val="24"/>
        </w:rPr>
        <w:t>Below are ASPE’s comments and NCI’s responses.</w:t>
      </w:r>
      <w:r w:rsidRPr="00D41478">
        <w:rPr>
          <w:rFonts w:ascii="Times New Roman" w:hAnsi="Times New Roman" w:cs="Times New Roman"/>
          <w:sz w:val="24"/>
          <w:szCs w:val="24"/>
        </w:rPr>
        <w:t xml:space="preserve">  </w:t>
      </w:r>
    </w:p>
    <w:p w:rsidR="00DB0822" w:rsidRPr="00D41478" w:rsidRDefault="00981601" w:rsidP="00981601">
      <w:pPr>
        <w:rPr>
          <w:rFonts w:ascii="Times New Roman" w:hAnsi="Times New Roman" w:cs="Times New Roman"/>
          <w:sz w:val="24"/>
          <w:szCs w:val="24"/>
        </w:rPr>
      </w:pPr>
      <w:r w:rsidRPr="00D41478">
        <w:rPr>
          <w:rFonts w:ascii="Times New Roman" w:hAnsi="Times New Roman" w:cs="Times New Roman"/>
          <w:b/>
          <w:sz w:val="24"/>
          <w:szCs w:val="24"/>
        </w:rPr>
        <w:t xml:space="preserve">ASPE:  </w:t>
      </w:r>
      <w:r w:rsidR="000E0507" w:rsidRPr="00D41478">
        <w:rPr>
          <w:rFonts w:ascii="Times New Roman" w:hAnsi="Times New Roman" w:cs="Times New Roman"/>
          <w:b/>
          <w:sz w:val="24"/>
          <w:szCs w:val="24"/>
        </w:rPr>
        <w:t>Supporting Statement A.4</w:t>
      </w:r>
      <w:r w:rsidRPr="00D41478">
        <w:rPr>
          <w:rFonts w:ascii="Times New Roman" w:hAnsi="Times New Roman" w:cs="Times New Roman"/>
          <w:b/>
          <w:sz w:val="24"/>
          <w:szCs w:val="24"/>
        </w:rPr>
        <w:t>.</w:t>
      </w:r>
      <w:r w:rsidR="006C6147" w:rsidRPr="00D41478">
        <w:rPr>
          <w:rFonts w:ascii="Times New Roman" w:hAnsi="Times New Roman" w:cs="Times New Roman"/>
          <w:sz w:val="24"/>
          <w:szCs w:val="24"/>
        </w:rPr>
        <w:t xml:space="preserve">  T</w:t>
      </w:r>
      <w:r w:rsidR="000E0507" w:rsidRPr="00D41478">
        <w:rPr>
          <w:rFonts w:ascii="Times New Roman" w:hAnsi="Times New Roman" w:cs="Times New Roman"/>
          <w:sz w:val="24"/>
          <w:szCs w:val="24"/>
        </w:rPr>
        <w:t>his sect</w:t>
      </w:r>
      <w:r w:rsidR="0038032F" w:rsidRPr="00D41478">
        <w:rPr>
          <w:rFonts w:ascii="Times New Roman" w:hAnsi="Times New Roman" w:cs="Times New Roman"/>
          <w:sz w:val="24"/>
          <w:szCs w:val="24"/>
        </w:rPr>
        <w:t>ion has one sentence stating</w:t>
      </w:r>
      <w:r w:rsidR="000E0507" w:rsidRPr="00D41478">
        <w:rPr>
          <w:rFonts w:ascii="Times New Roman" w:hAnsi="Times New Roman" w:cs="Times New Roman"/>
          <w:sz w:val="24"/>
          <w:szCs w:val="24"/>
        </w:rPr>
        <w:t xml:space="preserve"> that there has not been an assessment to date of the four websites.  </w:t>
      </w:r>
      <w:r w:rsidR="00DB0822" w:rsidRPr="00D41478">
        <w:rPr>
          <w:rFonts w:ascii="Times New Roman" w:hAnsi="Times New Roman" w:cs="Times New Roman"/>
          <w:sz w:val="24"/>
          <w:szCs w:val="24"/>
        </w:rPr>
        <w:t>The Department has submitted several</w:t>
      </w:r>
      <w:r w:rsidR="006C6147" w:rsidRPr="00D41478">
        <w:rPr>
          <w:rFonts w:ascii="Times New Roman" w:hAnsi="Times New Roman" w:cs="Times New Roman"/>
          <w:sz w:val="24"/>
          <w:szCs w:val="24"/>
        </w:rPr>
        <w:t xml:space="preserve"> tobacco related information collection requests under generic clearances in the past few months</w:t>
      </w:r>
      <w:r w:rsidR="00DB0822" w:rsidRPr="00D41478">
        <w:rPr>
          <w:rFonts w:ascii="Times New Roman" w:hAnsi="Times New Roman" w:cs="Times New Roman"/>
          <w:sz w:val="24"/>
          <w:szCs w:val="24"/>
        </w:rPr>
        <w:t>, and others are currently under review within the Department</w:t>
      </w:r>
      <w:r w:rsidR="006C6147" w:rsidRPr="00D41478">
        <w:rPr>
          <w:rFonts w:ascii="Times New Roman" w:hAnsi="Times New Roman" w:cs="Times New Roman"/>
          <w:sz w:val="24"/>
          <w:szCs w:val="24"/>
        </w:rPr>
        <w:t xml:space="preserve">. </w:t>
      </w:r>
      <w:r w:rsidR="00DB0822" w:rsidRPr="00D41478">
        <w:rPr>
          <w:rFonts w:ascii="Times New Roman" w:hAnsi="Times New Roman" w:cs="Times New Roman"/>
          <w:sz w:val="24"/>
          <w:szCs w:val="24"/>
        </w:rPr>
        <w:t xml:space="preserve"> Because of these numerous tobacco related activities, </w:t>
      </w:r>
      <w:r w:rsidR="00042B44" w:rsidRPr="00D41478">
        <w:rPr>
          <w:rFonts w:ascii="Times New Roman" w:hAnsi="Times New Roman" w:cs="Times New Roman"/>
          <w:sz w:val="24"/>
          <w:szCs w:val="24"/>
        </w:rPr>
        <w:t>ASPE recommends expanding the information in this section to provide more detail for OMB that will clearly distinguis</w:t>
      </w:r>
      <w:r w:rsidR="00DB0822" w:rsidRPr="00D41478">
        <w:rPr>
          <w:rFonts w:ascii="Times New Roman" w:hAnsi="Times New Roman" w:cs="Times New Roman"/>
          <w:sz w:val="24"/>
          <w:szCs w:val="24"/>
        </w:rPr>
        <w:t xml:space="preserve">h this submission from others.  </w:t>
      </w:r>
    </w:p>
    <w:p w:rsidR="006C6147" w:rsidRDefault="00DB0822" w:rsidP="00981601">
      <w:pPr>
        <w:tabs>
          <w:tab w:val="left" w:pos="540"/>
        </w:tabs>
        <w:rPr>
          <w:rFonts w:ascii="Times New Roman" w:hAnsi="Times New Roman" w:cs="Times New Roman"/>
          <w:sz w:val="24"/>
          <w:szCs w:val="24"/>
        </w:rPr>
      </w:pPr>
      <w:r w:rsidRPr="00D41478">
        <w:rPr>
          <w:rFonts w:ascii="Times New Roman" w:hAnsi="Times New Roman" w:cs="Times New Roman"/>
          <w:sz w:val="24"/>
          <w:szCs w:val="24"/>
        </w:rPr>
        <w:t>NCI might want to add that t</w:t>
      </w:r>
      <w:r w:rsidR="006C6147" w:rsidRPr="00D41478">
        <w:rPr>
          <w:rFonts w:ascii="Times New Roman" w:hAnsi="Times New Roman" w:cs="Times New Roman"/>
          <w:sz w:val="24"/>
          <w:szCs w:val="24"/>
        </w:rPr>
        <w:t>he Office of the Assistant</w:t>
      </w:r>
      <w:r w:rsidR="006C6147" w:rsidRPr="008D243A">
        <w:rPr>
          <w:rFonts w:ascii="Times New Roman" w:hAnsi="Times New Roman" w:cs="Times New Roman"/>
          <w:sz w:val="24"/>
          <w:szCs w:val="24"/>
        </w:rPr>
        <w:t xml:space="preserve"> Secretary for Planning and Evaluation (ASPE) in HHS has reviewed this proposed collection of information, and has determined that it does not duplicate other collec</w:t>
      </w:r>
      <w:r w:rsidR="008D243A" w:rsidRPr="008D243A">
        <w:rPr>
          <w:rFonts w:ascii="Times New Roman" w:hAnsi="Times New Roman" w:cs="Times New Roman"/>
          <w:sz w:val="24"/>
          <w:szCs w:val="24"/>
        </w:rPr>
        <w:t>tions because this ICR is design</w:t>
      </w:r>
      <w:r w:rsidR="006C6147" w:rsidRPr="008D243A">
        <w:rPr>
          <w:rFonts w:ascii="Times New Roman" w:hAnsi="Times New Roman" w:cs="Times New Roman"/>
          <w:sz w:val="24"/>
          <w:szCs w:val="24"/>
        </w:rPr>
        <w:t xml:space="preserve">ed to test the </w:t>
      </w:r>
      <w:r w:rsidR="008D243A" w:rsidRPr="008D243A">
        <w:rPr>
          <w:rFonts w:ascii="Times New Roman" w:hAnsi="Times New Roman" w:cs="Times New Roman"/>
          <w:sz w:val="24"/>
          <w:szCs w:val="24"/>
        </w:rPr>
        <w:t xml:space="preserve">specific </w:t>
      </w:r>
      <w:r w:rsidR="006C6147" w:rsidRPr="008D243A">
        <w:rPr>
          <w:rFonts w:ascii="Times New Roman" w:hAnsi="Times New Roman" w:cs="Times New Roman"/>
          <w:sz w:val="24"/>
          <w:szCs w:val="24"/>
        </w:rPr>
        <w:t xml:space="preserve">content of four </w:t>
      </w:r>
      <w:r w:rsidR="008D243A" w:rsidRPr="008D243A">
        <w:rPr>
          <w:rFonts w:ascii="Times New Roman" w:hAnsi="Times New Roman" w:cs="Times New Roman"/>
          <w:sz w:val="24"/>
          <w:szCs w:val="24"/>
        </w:rPr>
        <w:t>websites</w:t>
      </w:r>
      <w:r w:rsidR="006C6147" w:rsidRPr="008D243A">
        <w:rPr>
          <w:rFonts w:ascii="Times New Roman" w:hAnsi="Times New Roman" w:cs="Times New Roman"/>
          <w:sz w:val="24"/>
          <w:szCs w:val="24"/>
        </w:rPr>
        <w:t xml:space="preserve">, all of which </w:t>
      </w:r>
      <w:r w:rsidR="008D243A" w:rsidRPr="008D243A">
        <w:rPr>
          <w:rFonts w:ascii="Times New Roman" w:hAnsi="Times New Roman" w:cs="Times New Roman"/>
          <w:sz w:val="24"/>
          <w:szCs w:val="24"/>
        </w:rPr>
        <w:t xml:space="preserve">are targeted to women and all of which </w:t>
      </w:r>
      <w:r w:rsidR="006C6147" w:rsidRPr="008D243A">
        <w:rPr>
          <w:rFonts w:ascii="Times New Roman" w:hAnsi="Times New Roman" w:cs="Times New Roman"/>
          <w:sz w:val="24"/>
          <w:szCs w:val="24"/>
        </w:rPr>
        <w:t>were specifi</w:t>
      </w:r>
      <w:r w:rsidR="008D243A" w:rsidRPr="008D243A">
        <w:rPr>
          <w:rFonts w:ascii="Times New Roman" w:hAnsi="Times New Roman" w:cs="Times New Roman"/>
          <w:sz w:val="24"/>
          <w:szCs w:val="24"/>
        </w:rPr>
        <w:t>cally developed as part of the Smokefree program</w:t>
      </w:r>
      <w:r w:rsidR="006C6147" w:rsidRPr="008D243A">
        <w:rPr>
          <w:rFonts w:ascii="Times New Roman" w:hAnsi="Times New Roman" w:cs="Times New Roman"/>
          <w:sz w:val="24"/>
          <w:szCs w:val="24"/>
        </w:rPr>
        <w:t>.  As a result of the specific characteristics of the respondent population as well a</w:t>
      </w:r>
      <w:r w:rsidR="008D243A" w:rsidRPr="008D243A">
        <w:rPr>
          <w:rFonts w:ascii="Times New Roman" w:hAnsi="Times New Roman" w:cs="Times New Roman"/>
          <w:sz w:val="24"/>
          <w:szCs w:val="24"/>
        </w:rPr>
        <w:t>s the specific website content</w:t>
      </w:r>
      <w:r w:rsidR="006C6147" w:rsidRPr="008D243A">
        <w:rPr>
          <w:rFonts w:ascii="Times New Roman" w:hAnsi="Times New Roman" w:cs="Times New Roman"/>
          <w:sz w:val="24"/>
          <w:szCs w:val="24"/>
        </w:rPr>
        <w:t>, this collection of information is n</w:t>
      </w:r>
      <w:r w:rsidR="008D243A" w:rsidRPr="008D243A">
        <w:rPr>
          <w:rFonts w:ascii="Times New Roman" w:hAnsi="Times New Roman" w:cs="Times New Roman"/>
          <w:sz w:val="24"/>
          <w:szCs w:val="24"/>
        </w:rPr>
        <w:t>ot duplicative of other satisfaction surveys</w:t>
      </w:r>
      <w:r w:rsidR="006C6147" w:rsidRPr="008D243A">
        <w:rPr>
          <w:rFonts w:ascii="Times New Roman" w:hAnsi="Times New Roman" w:cs="Times New Roman"/>
          <w:sz w:val="24"/>
          <w:szCs w:val="24"/>
        </w:rPr>
        <w:t>.</w:t>
      </w:r>
    </w:p>
    <w:p w:rsidR="006408BB" w:rsidRPr="006E1F3B" w:rsidRDefault="00981601" w:rsidP="00981601">
      <w:pPr>
        <w:ind w:left="540"/>
        <w:rPr>
          <w:rFonts w:ascii="Times New Roman" w:hAnsi="Times New Roman" w:cs="Times New Roman"/>
          <w:b/>
          <w:sz w:val="24"/>
          <w:szCs w:val="24"/>
        </w:rPr>
      </w:pPr>
      <w:r>
        <w:rPr>
          <w:rFonts w:ascii="Times New Roman" w:hAnsi="Times New Roman" w:cs="Times New Roman"/>
          <w:b/>
          <w:sz w:val="24"/>
          <w:szCs w:val="24"/>
        </w:rPr>
        <w:t xml:space="preserve">NCI </w:t>
      </w:r>
      <w:r w:rsidR="006E1F3B" w:rsidRPr="006E1F3B">
        <w:rPr>
          <w:rFonts w:ascii="Times New Roman" w:hAnsi="Times New Roman" w:cs="Times New Roman"/>
          <w:b/>
          <w:sz w:val="24"/>
          <w:szCs w:val="24"/>
        </w:rPr>
        <w:t>RESPONSE</w:t>
      </w:r>
      <w:r w:rsidR="006408BB" w:rsidRPr="006E1F3B">
        <w:rPr>
          <w:rFonts w:ascii="Times New Roman" w:hAnsi="Times New Roman" w:cs="Times New Roman"/>
          <w:b/>
          <w:sz w:val="24"/>
          <w:szCs w:val="24"/>
        </w:rPr>
        <w:t>: Thank you for your suggestion. The mini-SSA</w:t>
      </w:r>
      <w:r>
        <w:rPr>
          <w:rFonts w:ascii="Times New Roman" w:hAnsi="Times New Roman" w:cs="Times New Roman"/>
          <w:b/>
          <w:sz w:val="24"/>
          <w:szCs w:val="24"/>
        </w:rPr>
        <w:t>, S</w:t>
      </w:r>
      <w:r w:rsidR="006408BB" w:rsidRPr="006E1F3B">
        <w:rPr>
          <w:rFonts w:ascii="Times New Roman" w:hAnsi="Times New Roman" w:cs="Times New Roman"/>
          <w:b/>
          <w:sz w:val="24"/>
          <w:szCs w:val="24"/>
        </w:rPr>
        <w:t>ection A.4</w:t>
      </w:r>
      <w:r w:rsidR="00A2310B">
        <w:rPr>
          <w:rFonts w:ascii="Times New Roman" w:hAnsi="Times New Roman" w:cs="Times New Roman"/>
          <w:b/>
          <w:sz w:val="24"/>
          <w:szCs w:val="24"/>
        </w:rPr>
        <w:t>,</w:t>
      </w:r>
      <w:r w:rsidR="006408BB" w:rsidRPr="006E1F3B">
        <w:rPr>
          <w:rFonts w:ascii="Times New Roman" w:hAnsi="Times New Roman" w:cs="Times New Roman"/>
          <w:b/>
          <w:sz w:val="24"/>
          <w:szCs w:val="24"/>
        </w:rPr>
        <w:t xml:space="preserve"> has been updated to include this language and clarify any duplication efforts with OMB.</w:t>
      </w:r>
    </w:p>
    <w:p w:rsidR="00EF0B47" w:rsidRDefault="00EF0B47">
      <w:pPr>
        <w:rPr>
          <w:rFonts w:ascii="Times New Roman" w:hAnsi="Times New Roman" w:cs="Times New Roman"/>
          <w:b/>
          <w:sz w:val="24"/>
          <w:szCs w:val="24"/>
        </w:rPr>
      </w:pPr>
      <w:r>
        <w:rPr>
          <w:rFonts w:ascii="Times New Roman" w:hAnsi="Times New Roman" w:cs="Times New Roman"/>
          <w:b/>
          <w:sz w:val="24"/>
          <w:szCs w:val="24"/>
        </w:rPr>
        <w:br w:type="page"/>
      </w:r>
    </w:p>
    <w:p w:rsidR="00B824F1" w:rsidRDefault="00981601" w:rsidP="00981601">
      <w:pPr>
        <w:pStyle w:val="ListParagraph"/>
        <w:ind w:left="0"/>
        <w:rPr>
          <w:rFonts w:ascii="Times New Roman" w:hAnsi="Times New Roman" w:cs="Times New Roman"/>
          <w:sz w:val="24"/>
          <w:szCs w:val="24"/>
        </w:rPr>
      </w:pPr>
      <w:r w:rsidRPr="00981601">
        <w:rPr>
          <w:rFonts w:ascii="Times New Roman" w:hAnsi="Times New Roman" w:cs="Times New Roman"/>
          <w:b/>
          <w:sz w:val="24"/>
          <w:szCs w:val="24"/>
        </w:rPr>
        <w:lastRenderedPageBreak/>
        <w:t>ASPE:</w:t>
      </w:r>
      <w:r>
        <w:rPr>
          <w:rFonts w:ascii="Times New Roman" w:hAnsi="Times New Roman" w:cs="Times New Roman"/>
          <w:b/>
          <w:sz w:val="24"/>
          <w:szCs w:val="24"/>
        </w:rPr>
        <w:t xml:space="preserve"> 2. </w:t>
      </w:r>
      <w:r w:rsidR="008D243A" w:rsidRPr="00FE72D4">
        <w:rPr>
          <w:rFonts w:ascii="Times New Roman" w:hAnsi="Times New Roman" w:cs="Times New Roman"/>
          <w:sz w:val="24"/>
          <w:szCs w:val="24"/>
        </w:rPr>
        <w:t>Privacy Act:  Attachments A, C, D, and E re</w:t>
      </w:r>
      <w:r w:rsidR="00EA33D3" w:rsidRPr="00FE72D4">
        <w:rPr>
          <w:rFonts w:ascii="Times New Roman" w:hAnsi="Times New Roman" w:cs="Times New Roman"/>
          <w:sz w:val="24"/>
          <w:szCs w:val="24"/>
        </w:rPr>
        <w:t>ference the Privacy Act, informing participants</w:t>
      </w:r>
      <w:r w:rsidR="008D243A" w:rsidRPr="00FE72D4">
        <w:rPr>
          <w:rFonts w:ascii="Times New Roman" w:hAnsi="Times New Roman" w:cs="Times New Roman"/>
          <w:sz w:val="24"/>
          <w:szCs w:val="24"/>
        </w:rPr>
        <w:t xml:space="preserve"> that </w:t>
      </w:r>
      <w:r w:rsidR="00EA33D3" w:rsidRPr="00FE72D4">
        <w:rPr>
          <w:rFonts w:ascii="Times New Roman" w:hAnsi="Times New Roman" w:cs="Times New Roman"/>
          <w:sz w:val="24"/>
          <w:szCs w:val="24"/>
        </w:rPr>
        <w:t xml:space="preserve">the </w:t>
      </w:r>
      <w:r w:rsidR="008D243A" w:rsidRPr="00FE72D4">
        <w:rPr>
          <w:rFonts w:ascii="Times New Roman" w:hAnsi="Times New Roman" w:cs="Times New Roman"/>
          <w:sz w:val="24"/>
          <w:szCs w:val="24"/>
        </w:rPr>
        <w:t>“Rights of study participants are protected by the Privacy Act of 1974.”</w:t>
      </w:r>
      <w:r w:rsidR="00681BC9" w:rsidRPr="00FE72D4">
        <w:rPr>
          <w:rFonts w:ascii="Times New Roman" w:hAnsi="Times New Roman" w:cs="Times New Roman"/>
          <w:sz w:val="24"/>
          <w:szCs w:val="24"/>
        </w:rPr>
        <w:t xml:space="preserve">  These attachments need to include the </w:t>
      </w:r>
      <w:r w:rsidR="00DB0822" w:rsidRPr="00FE72D4">
        <w:rPr>
          <w:rFonts w:ascii="Times New Roman" w:hAnsi="Times New Roman" w:cs="Times New Roman"/>
          <w:sz w:val="24"/>
          <w:szCs w:val="24"/>
        </w:rPr>
        <w:t xml:space="preserve">associated </w:t>
      </w:r>
      <w:r w:rsidR="0018796E" w:rsidRPr="00FE72D4">
        <w:rPr>
          <w:rFonts w:ascii="Times New Roman" w:hAnsi="Times New Roman" w:cs="Times New Roman"/>
          <w:sz w:val="24"/>
          <w:szCs w:val="24"/>
        </w:rPr>
        <w:t xml:space="preserve">Privacy Act </w:t>
      </w:r>
      <w:r w:rsidR="00681BC9" w:rsidRPr="00FE72D4">
        <w:rPr>
          <w:rFonts w:ascii="Times New Roman" w:hAnsi="Times New Roman" w:cs="Times New Roman"/>
          <w:sz w:val="24"/>
          <w:szCs w:val="24"/>
        </w:rPr>
        <w:t xml:space="preserve">System of Records number </w:t>
      </w:r>
      <w:r w:rsidR="00DB0822" w:rsidRPr="00FE72D4">
        <w:rPr>
          <w:rFonts w:ascii="Times New Roman" w:hAnsi="Times New Roman" w:cs="Times New Roman"/>
          <w:sz w:val="24"/>
          <w:szCs w:val="24"/>
        </w:rPr>
        <w:t>under which the information from the study participants will be maintained and protected.</w:t>
      </w:r>
      <w:r w:rsidR="005B7341" w:rsidRPr="00FE72D4">
        <w:rPr>
          <w:rFonts w:ascii="Times New Roman" w:hAnsi="Times New Roman" w:cs="Times New Roman"/>
          <w:sz w:val="24"/>
          <w:szCs w:val="24"/>
        </w:rPr>
        <w:t xml:space="preserve"> </w:t>
      </w:r>
      <w:r w:rsidR="00EA33D3" w:rsidRPr="00FE72D4">
        <w:rPr>
          <w:rFonts w:ascii="Times New Roman" w:hAnsi="Times New Roman" w:cs="Times New Roman"/>
          <w:sz w:val="24"/>
          <w:szCs w:val="24"/>
        </w:rPr>
        <w:t>In addition, the Cover Sheet for the Generic Sub-Study Submission indicates that Personally Identifiable Information is being collected</w:t>
      </w:r>
      <w:r w:rsidR="005B7341" w:rsidRPr="00FE72D4">
        <w:rPr>
          <w:rFonts w:ascii="Times New Roman" w:hAnsi="Times New Roman" w:cs="Times New Roman"/>
          <w:sz w:val="24"/>
          <w:szCs w:val="24"/>
        </w:rPr>
        <w:t>,</w:t>
      </w:r>
      <w:r w:rsidR="00EA33D3" w:rsidRPr="00FE72D4">
        <w:rPr>
          <w:rFonts w:ascii="Times New Roman" w:hAnsi="Times New Roman" w:cs="Times New Roman"/>
          <w:sz w:val="24"/>
          <w:szCs w:val="24"/>
        </w:rPr>
        <w:t xml:space="preserve"> but this is not specifically stated in section A.10 of</w:t>
      </w:r>
      <w:r w:rsidR="0018796E" w:rsidRPr="00FE72D4">
        <w:rPr>
          <w:rFonts w:ascii="Times New Roman" w:hAnsi="Times New Roman" w:cs="Times New Roman"/>
          <w:sz w:val="24"/>
          <w:szCs w:val="24"/>
        </w:rPr>
        <w:t xml:space="preserve"> the supporting statement</w:t>
      </w:r>
      <w:r w:rsidR="00EA33D3" w:rsidRPr="00FE72D4">
        <w:rPr>
          <w:rFonts w:ascii="Times New Roman" w:hAnsi="Times New Roman" w:cs="Times New Roman"/>
          <w:sz w:val="24"/>
          <w:szCs w:val="24"/>
        </w:rPr>
        <w:t xml:space="preserve"> under “Assurance of Confidentiality Provided to Respondents.” </w:t>
      </w:r>
      <w:r w:rsidR="0018796E" w:rsidRPr="00FE72D4">
        <w:rPr>
          <w:rFonts w:ascii="Times New Roman" w:hAnsi="Times New Roman" w:cs="Times New Roman"/>
          <w:sz w:val="24"/>
          <w:szCs w:val="24"/>
        </w:rPr>
        <w:t xml:space="preserve"> </w:t>
      </w:r>
      <w:r w:rsidR="005B7341" w:rsidRPr="00FE72D4">
        <w:rPr>
          <w:rFonts w:ascii="Times New Roman" w:hAnsi="Times New Roman" w:cs="Times New Roman"/>
          <w:sz w:val="24"/>
          <w:szCs w:val="24"/>
        </w:rPr>
        <w:t xml:space="preserve">Instead, </w:t>
      </w:r>
      <w:r w:rsidR="00EA33D3" w:rsidRPr="00FE72D4">
        <w:rPr>
          <w:rFonts w:ascii="Times New Roman" w:hAnsi="Times New Roman" w:cs="Times New Roman"/>
          <w:sz w:val="24"/>
          <w:szCs w:val="24"/>
        </w:rPr>
        <w:t xml:space="preserve">section </w:t>
      </w:r>
      <w:r w:rsidR="005B7341" w:rsidRPr="00FE72D4">
        <w:rPr>
          <w:rFonts w:ascii="Times New Roman" w:hAnsi="Times New Roman" w:cs="Times New Roman"/>
          <w:sz w:val="24"/>
          <w:szCs w:val="24"/>
        </w:rPr>
        <w:t xml:space="preserve">A.10 </w:t>
      </w:r>
      <w:r w:rsidR="00EA33D3" w:rsidRPr="00FE72D4">
        <w:rPr>
          <w:rFonts w:ascii="Times New Roman" w:hAnsi="Times New Roman" w:cs="Times New Roman"/>
          <w:sz w:val="24"/>
          <w:szCs w:val="24"/>
        </w:rPr>
        <w:t xml:space="preserve">references “participant information” such as email addresses, which will be de-identified and will </w:t>
      </w:r>
      <w:proofErr w:type="gramStart"/>
      <w:r w:rsidR="00EA33D3" w:rsidRPr="00FE72D4">
        <w:rPr>
          <w:rFonts w:ascii="Times New Roman" w:hAnsi="Times New Roman" w:cs="Times New Roman"/>
          <w:sz w:val="24"/>
          <w:szCs w:val="24"/>
        </w:rPr>
        <w:t>later</w:t>
      </w:r>
      <w:proofErr w:type="gramEnd"/>
      <w:r w:rsidR="00EA33D3" w:rsidRPr="00FE72D4">
        <w:rPr>
          <w:rFonts w:ascii="Times New Roman" w:hAnsi="Times New Roman" w:cs="Times New Roman"/>
          <w:sz w:val="24"/>
          <w:szCs w:val="24"/>
        </w:rPr>
        <w:t xml:space="preserve"> be erased. </w:t>
      </w:r>
      <w:r w:rsidR="00FE72D4">
        <w:rPr>
          <w:rFonts w:ascii="Times New Roman" w:hAnsi="Times New Roman" w:cs="Times New Roman"/>
          <w:sz w:val="24"/>
          <w:szCs w:val="24"/>
        </w:rPr>
        <w:t>It appears that the email addresses are the only information collected that is personally identifiable.</w:t>
      </w:r>
      <w:r>
        <w:rPr>
          <w:rFonts w:ascii="Times New Roman" w:hAnsi="Times New Roman" w:cs="Times New Roman"/>
          <w:sz w:val="24"/>
          <w:szCs w:val="24"/>
        </w:rPr>
        <w:t xml:space="preserve"> </w:t>
      </w:r>
      <w:r w:rsidR="00EA33D3" w:rsidRPr="00FE72D4">
        <w:rPr>
          <w:rFonts w:ascii="Times New Roman" w:hAnsi="Times New Roman" w:cs="Times New Roman"/>
          <w:sz w:val="24"/>
          <w:szCs w:val="24"/>
        </w:rPr>
        <w:t xml:space="preserve"> If the email address is the PII for this study, </w:t>
      </w:r>
      <w:r w:rsidR="00754928" w:rsidRPr="00FE72D4">
        <w:rPr>
          <w:rFonts w:ascii="Times New Roman" w:hAnsi="Times New Roman" w:cs="Times New Roman"/>
          <w:sz w:val="24"/>
          <w:szCs w:val="24"/>
        </w:rPr>
        <w:t>then this section of Part A should reference the Privacy Act and include the Syste</w:t>
      </w:r>
      <w:r w:rsidR="0018796E" w:rsidRPr="00FE72D4">
        <w:rPr>
          <w:rFonts w:ascii="Times New Roman" w:hAnsi="Times New Roman" w:cs="Times New Roman"/>
          <w:sz w:val="24"/>
          <w:szCs w:val="24"/>
        </w:rPr>
        <w:t>m of Records number and title</w:t>
      </w:r>
      <w:r w:rsidR="00B824F1" w:rsidRPr="00FE72D4">
        <w:rPr>
          <w:rFonts w:ascii="Times New Roman" w:hAnsi="Times New Roman" w:cs="Times New Roman"/>
          <w:sz w:val="24"/>
          <w:szCs w:val="24"/>
        </w:rPr>
        <w:t xml:space="preserve">. </w:t>
      </w:r>
    </w:p>
    <w:p w:rsidR="009F140F" w:rsidRDefault="009F140F" w:rsidP="00FE72D4">
      <w:pPr>
        <w:pStyle w:val="ListParagraph"/>
        <w:rPr>
          <w:rFonts w:ascii="Times New Roman" w:hAnsi="Times New Roman" w:cs="Times New Roman"/>
          <w:sz w:val="24"/>
          <w:szCs w:val="24"/>
        </w:rPr>
      </w:pPr>
    </w:p>
    <w:p w:rsidR="009F140F" w:rsidRPr="000B0584" w:rsidRDefault="00981601" w:rsidP="00981601">
      <w:pPr>
        <w:pStyle w:val="ListParagraph"/>
        <w:ind w:left="540"/>
        <w:rPr>
          <w:rFonts w:ascii="Times New Roman" w:hAnsi="Times New Roman" w:cs="Times New Roman"/>
          <w:b/>
          <w:sz w:val="24"/>
          <w:szCs w:val="24"/>
        </w:rPr>
      </w:pPr>
      <w:r>
        <w:rPr>
          <w:rFonts w:ascii="Times New Roman" w:hAnsi="Times New Roman" w:cs="Times New Roman"/>
          <w:b/>
          <w:sz w:val="24"/>
          <w:szCs w:val="24"/>
        </w:rPr>
        <w:t xml:space="preserve">NCI </w:t>
      </w:r>
      <w:r w:rsidR="009F140F" w:rsidRPr="000B0584">
        <w:rPr>
          <w:rFonts w:ascii="Times New Roman" w:hAnsi="Times New Roman" w:cs="Times New Roman"/>
          <w:b/>
          <w:sz w:val="24"/>
          <w:szCs w:val="24"/>
        </w:rPr>
        <w:t xml:space="preserve">RESPONSE: Thank you for your guidance. </w:t>
      </w:r>
      <w:r w:rsidR="009D05AA">
        <w:rPr>
          <w:rFonts w:ascii="Times New Roman" w:hAnsi="Times New Roman" w:cs="Times New Roman"/>
          <w:b/>
          <w:sz w:val="24"/>
          <w:szCs w:val="24"/>
        </w:rPr>
        <w:t>T</w:t>
      </w:r>
      <w:r w:rsidR="009D05AA" w:rsidRPr="000B0584">
        <w:rPr>
          <w:rFonts w:ascii="Times New Roman" w:hAnsi="Times New Roman" w:cs="Times New Roman"/>
          <w:b/>
          <w:sz w:val="24"/>
          <w:szCs w:val="24"/>
        </w:rPr>
        <w:t>he Privacy Act SORN, 09-25-0156</w:t>
      </w:r>
      <w:r w:rsidR="009D05AA">
        <w:rPr>
          <w:rFonts w:ascii="Times New Roman" w:hAnsi="Times New Roman" w:cs="Times New Roman"/>
          <w:b/>
          <w:sz w:val="24"/>
          <w:szCs w:val="24"/>
        </w:rPr>
        <w:t xml:space="preserve"> was added to Attachments A, C, D, and E.  Additionally, the SORN and </w:t>
      </w:r>
      <w:r w:rsidR="00E73E65" w:rsidRPr="000B0584">
        <w:rPr>
          <w:rFonts w:ascii="Times New Roman" w:hAnsi="Times New Roman" w:cs="Times New Roman"/>
          <w:b/>
          <w:sz w:val="24"/>
          <w:szCs w:val="24"/>
        </w:rPr>
        <w:t xml:space="preserve">PII information </w:t>
      </w:r>
      <w:r w:rsidR="009F140F" w:rsidRPr="000B0584">
        <w:rPr>
          <w:rFonts w:ascii="Times New Roman" w:hAnsi="Times New Roman" w:cs="Times New Roman"/>
          <w:b/>
          <w:sz w:val="24"/>
          <w:szCs w:val="24"/>
        </w:rPr>
        <w:t>w</w:t>
      </w:r>
      <w:r w:rsidR="009D05AA">
        <w:rPr>
          <w:rFonts w:ascii="Times New Roman" w:hAnsi="Times New Roman" w:cs="Times New Roman"/>
          <w:b/>
          <w:sz w:val="24"/>
          <w:szCs w:val="24"/>
        </w:rPr>
        <w:t>ere</w:t>
      </w:r>
      <w:r w:rsidR="009F140F" w:rsidRPr="000B0584">
        <w:rPr>
          <w:rFonts w:ascii="Times New Roman" w:hAnsi="Times New Roman" w:cs="Times New Roman"/>
          <w:b/>
          <w:sz w:val="24"/>
          <w:szCs w:val="24"/>
        </w:rPr>
        <w:t xml:space="preserve"> added </w:t>
      </w:r>
      <w:r w:rsidR="00E73E65" w:rsidRPr="000B0584">
        <w:rPr>
          <w:rFonts w:ascii="Times New Roman" w:hAnsi="Times New Roman" w:cs="Times New Roman"/>
          <w:b/>
          <w:sz w:val="24"/>
          <w:szCs w:val="24"/>
        </w:rPr>
        <w:t xml:space="preserve">to </w:t>
      </w:r>
      <w:r w:rsidR="00727C57">
        <w:rPr>
          <w:rFonts w:ascii="Times New Roman" w:hAnsi="Times New Roman" w:cs="Times New Roman"/>
          <w:b/>
          <w:sz w:val="24"/>
          <w:szCs w:val="24"/>
        </w:rPr>
        <w:t xml:space="preserve">the mini-SSA, Section </w:t>
      </w:r>
      <w:r w:rsidR="00E73E65" w:rsidRPr="000B0584">
        <w:rPr>
          <w:rFonts w:ascii="Times New Roman" w:hAnsi="Times New Roman" w:cs="Times New Roman"/>
          <w:b/>
          <w:sz w:val="24"/>
          <w:szCs w:val="24"/>
        </w:rPr>
        <w:t>A.10</w:t>
      </w:r>
      <w:r w:rsidR="009F140F" w:rsidRPr="000B0584">
        <w:rPr>
          <w:rFonts w:ascii="Times New Roman" w:hAnsi="Times New Roman" w:cs="Times New Roman"/>
          <w:b/>
          <w:sz w:val="24"/>
          <w:szCs w:val="24"/>
        </w:rPr>
        <w:t xml:space="preserve">. </w:t>
      </w:r>
    </w:p>
    <w:p w:rsidR="00FE72D4" w:rsidRPr="00FE72D4" w:rsidRDefault="00FE72D4" w:rsidP="00FE72D4">
      <w:pPr>
        <w:pStyle w:val="ListParagraph"/>
        <w:rPr>
          <w:rFonts w:ascii="Times New Roman" w:hAnsi="Times New Roman" w:cs="Times New Roman"/>
          <w:sz w:val="24"/>
          <w:szCs w:val="24"/>
        </w:rPr>
      </w:pPr>
    </w:p>
    <w:p w:rsidR="00E73E65" w:rsidRDefault="00981601" w:rsidP="00981601">
      <w:pPr>
        <w:pStyle w:val="ListParagraph"/>
        <w:ind w:left="0"/>
        <w:rPr>
          <w:rFonts w:ascii="Times New Roman" w:hAnsi="Times New Roman" w:cs="Times New Roman"/>
          <w:sz w:val="24"/>
          <w:szCs w:val="24"/>
        </w:rPr>
      </w:pPr>
      <w:r w:rsidRPr="00981601">
        <w:rPr>
          <w:rFonts w:ascii="Times New Roman" w:hAnsi="Times New Roman" w:cs="Times New Roman"/>
          <w:b/>
          <w:sz w:val="24"/>
          <w:szCs w:val="24"/>
        </w:rPr>
        <w:t>ASPE:</w:t>
      </w:r>
      <w:r>
        <w:rPr>
          <w:rFonts w:ascii="Times New Roman" w:hAnsi="Times New Roman" w:cs="Times New Roman"/>
          <w:b/>
          <w:sz w:val="24"/>
          <w:szCs w:val="24"/>
        </w:rPr>
        <w:t xml:space="preserve"> 3. </w:t>
      </w:r>
      <w:r w:rsidR="00B824F1">
        <w:rPr>
          <w:rFonts w:ascii="Times New Roman" w:hAnsi="Times New Roman" w:cs="Times New Roman"/>
          <w:sz w:val="24"/>
          <w:szCs w:val="24"/>
        </w:rPr>
        <w:t>T</w:t>
      </w:r>
      <w:r w:rsidR="00754928">
        <w:rPr>
          <w:rFonts w:ascii="Times New Roman" w:hAnsi="Times New Roman" w:cs="Times New Roman"/>
          <w:sz w:val="24"/>
          <w:szCs w:val="24"/>
        </w:rPr>
        <w:t xml:space="preserve">he Study Landing Page and Consent notes that participants’ “responses will be kept private to the extent allowable by law.”  </w:t>
      </w:r>
      <w:r w:rsidR="0018796E">
        <w:rPr>
          <w:rFonts w:ascii="Times New Roman" w:hAnsi="Times New Roman" w:cs="Times New Roman"/>
          <w:sz w:val="24"/>
          <w:szCs w:val="24"/>
        </w:rPr>
        <w:t xml:space="preserve">Since this statement </w:t>
      </w:r>
      <w:r w:rsidR="00FB2F67">
        <w:rPr>
          <w:rFonts w:ascii="Times New Roman" w:hAnsi="Times New Roman" w:cs="Times New Roman"/>
          <w:sz w:val="24"/>
          <w:szCs w:val="24"/>
        </w:rPr>
        <w:t xml:space="preserve">on the consent form </w:t>
      </w:r>
      <w:r w:rsidR="0018796E">
        <w:rPr>
          <w:rFonts w:ascii="Times New Roman" w:hAnsi="Times New Roman" w:cs="Times New Roman"/>
          <w:sz w:val="24"/>
          <w:szCs w:val="24"/>
        </w:rPr>
        <w:t xml:space="preserve">references </w:t>
      </w:r>
      <w:r w:rsidR="00831729">
        <w:rPr>
          <w:rFonts w:ascii="Times New Roman" w:hAnsi="Times New Roman" w:cs="Times New Roman"/>
          <w:sz w:val="24"/>
          <w:szCs w:val="24"/>
        </w:rPr>
        <w:t xml:space="preserve">the </w:t>
      </w:r>
      <w:r w:rsidR="007623F4">
        <w:rPr>
          <w:rFonts w:ascii="Times New Roman" w:hAnsi="Times New Roman" w:cs="Times New Roman"/>
          <w:sz w:val="24"/>
          <w:szCs w:val="24"/>
        </w:rPr>
        <w:t>law</w:t>
      </w:r>
      <w:r w:rsidR="002F0666">
        <w:rPr>
          <w:rFonts w:ascii="Times New Roman" w:hAnsi="Times New Roman" w:cs="Times New Roman"/>
          <w:sz w:val="24"/>
          <w:szCs w:val="24"/>
        </w:rPr>
        <w:t>,</w:t>
      </w:r>
      <w:r w:rsidR="007623F4">
        <w:rPr>
          <w:rFonts w:ascii="Times New Roman" w:hAnsi="Times New Roman" w:cs="Times New Roman"/>
          <w:sz w:val="24"/>
          <w:szCs w:val="24"/>
        </w:rPr>
        <w:t xml:space="preserve"> (rather than</w:t>
      </w:r>
      <w:r w:rsidR="00831729">
        <w:rPr>
          <w:rFonts w:ascii="Times New Roman" w:hAnsi="Times New Roman" w:cs="Times New Roman"/>
          <w:sz w:val="24"/>
          <w:szCs w:val="24"/>
        </w:rPr>
        <w:t xml:space="preserve"> </w:t>
      </w:r>
      <w:r w:rsidR="0018796E">
        <w:rPr>
          <w:rFonts w:ascii="Times New Roman" w:hAnsi="Times New Roman" w:cs="Times New Roman"/>
          <w:sz w:val="24"/>
          <w:szCs w:val="24"/>
        </w:rPr>
        <w:t>say</w:t>
      </w:r>
      <w:r w:rsidR="007623F4">
        <w:rPr>
          <w:rFonts w:ascii="Times New Roman" w:hAnsi="Times New Roman" w:cs="Times New Roman"/>
          <w:sz w:val="24"/>
          <w:szCs w:val="24"/>
        </w:rPr>
        <w:t>ing</w:t>
      </w:r>
      <w:r w:rsidR="0018796E">
        <w:rPr>
          <w:rFonts w:ascii="Times New Roman" w:hAnsi="Times New Roman" w:cs="Times New Roman"/>
          <w:sz w:val="24"/>
          <w:szCs w:val="24"/>
        </w:rPr>
        <w:t xml:space="preserve"> </w:t>
      </w:r>
      <w:r w:rsidR="00831729">
        <w:rPr>
          <w:rFonts w:ascii="Times New Roman" w:hAnsi="Times New Roman" w:cs="Times New Roman"/>
          <w:sz w:val="24"/>
          <w:szCs w:val="24"/>
        </w:rPr>
        <w:t xml:space="preserve">something more general to indicate </w:t>
      </w:r>
      <w:r w:rsidR="0018796E">
        <w:rPr>
          <w:rFonts w:ascii="Times New Roman" w:hAnsi="Times New Roman" w:cs="Times New Roman"/>
          <w:sz w:val="24"/>
          <w:szCs w:val="24"/>
        </w:rPr>
        <w:t>that all possible steps will be taken to protect the privacy of study participant</w:t>
      </w:r>
      <w:r w:rsidR="007623F4">
        <w:rPr>
          <w:rFonts w:ascii="Times New Roman" w:hAnsi="Times New Roman" w:cs="Times New Roman"/>
          <w:sz w:val="24"/>
          <w:szCs w:val="24"/>
        </w:rPr>
        <w:t>s)</w:t>
      </w:r>
      <w:r w:rsidR="00831729">
        <w:rPr>
          <w:rFonts w:ascii="Times New Roman" w:hAnsi="Times New Roman" w:cs="Times New Roman"/>
          <w:sz w:val="24"/>
          <w:szCs w:val="24"/>
        </w:rPr>
        <w:t xml:space="preserve"> </w:t>
      </w:r>
      <w:r w:rsidR="0018796E">
        <w:rPr>
          <w:rFonts w:ascii="Times New Roman" w:hAnsi="Times New Roman" w:cs="Times New Roman"/>
          <w:sz w:val="24"/>
          <w:szCs w:val="24"/>
        </w:rPr>
        <w:t>the law under which the responses will be kept private</w:t>
      </w:r>
      <w:r w:rsidR="00831729">
        <w:rPr>
          <w:rFonts w:ascii="Times New Roman" w:hAnsi="Times New Roman" w:cs="Times New Roman"/>
          <w:sz w:val="24"/>
          <w:szCs w:val="24"/>
        </w:rPr>
        <w:t xml:space="preserve"> should be stated</w:t>
      </w:r>
      <w:r w:rsidR="0018796E">
        <w:rPr>
          <w:rFonts w:ascii="Times New Roman" w:hAnsi="Times New Roman" w:cs="Times New Roman"/>
          <w:sz w:val="24"/>
          <w:szCs w:val="24"/>
        </w:rPr>
        <w:t>.</w:t>
      </w:r>
      <w:r w:rsidR="002F0666">
        <w:rPr>
          <w:rFonts w:ascii="Times New Roman" w:hAnsi="Times New Roman" w:cs="Times New Roman"/>
          <w:sz w:val="24"/>
          <w:szCs w:val="24"/>
        </w:rPr>
        <w:t xml:space="preserve">  It could be considered as misleading to study participants to state such a protection without explicitly stating the law under which the protection is provided</w:t>
      </w:r>
      <w:r w:rsidR="005B7341">
        <w:rPr>
          <w:rFonts w:ascii="Times New Roman" w:hAnsi="Times New Roman" w:cs="Times New Roman"/>
          <w:sz w:val="24"/>
          <w:szCs w:val="24"/>
        </w:rPr>
        <w:t>.</w:t>
      </w:r>
    </w:p>
    <w:p w:rsidR="00E73E65" w:rsidRDefault="00E73E65" w:rsidP="00E73E65">
      <w:pPr>
        <w:pStyle w:val="ListParagraph"/>
        <w:rPr>
          <w:rFonts w:ascii="Times New Roman" w:hAnsi="Times New Roman" w:cs="Times New Roman"/>
          <w:sz w:val="24"/>
          <w:szCs w:val="24"/>
        </w:rPr>
      </w:pPr>
    </w:p>
    <w:p w:rsidR="00E73E65" w:rsidRPr="00ED4FF1" w:rsidRDefault="00593A11" w:rsidP="00981601">
      <w:pPr>
        <w:pStyle w:val="ListParagraph"/>
        <w:ind w:left="540"/>
        <w:rPr>
          <w:rFonts w:ascii="Times New Roman" w:hAnsi="Times New Roman" w:cs="Times New Roman"/>
          <w:b/>
          <w:sz w:val="24"/>
          <w:szCs w:val="24"/>
        </w:rPr>
      </w:pPr>
      <w:r>
        <w:rPr>
          <w:rFonts w:ascii="Times New Roman" w:hAnsi="Times New Roman" w:cs="Times New Roman"/>
          <w:b/>
          <w:sz w:val="24"/>
          <w:szCs w:val="24"/>
        </w:rPr>
        <w:t xml:space="preserve">NCI </w:t>
      </w:r>
      <w:r w:rsidR="00E73E65" w:rsidRPr="00ED4FF1">
        <w:rPr>
          <w:rFonts w:ascii="Times New Roman" w:hAnsi="Times New Roman" w:cs="Times New Roman"/>
          <w:b/>
          <w:sz w:val="24"/>
          <w:szCs w:val="24"/>
        </w:rPr>
        <w:t>RESPONSE: Thank you for your guidance. Rights of study participants are protected by The Privacy Act of 1974, as amended, 5 U.S.C. 552a</w:t>
      </w:r>
      <w:r w:rsidR="008F3203">
        <w:rPr>
          <w:rFonts w:ascii="Times New Roman" w:hAnsi="Times New Roman" w:cs="Times New Roman"/>
          <w:b/>
          <w:sz w:val="24"/>
          <w:szCs w:val="24"/>
        </w:rPr>
        <w:t xml:space="preserve"> and information will be kept private under the Privacy Act (SORN #09-25-0156) h</w:t>
      </w:r>
      <w:r w:rsidR="00E73E65" w:rsidRPr="00ED4FF1">
        <w:rPr>
          <w:rFonts w:ascii="Times New Roman" w:hAnsi="Times New Roman" w:cs="Times New Roman"/>
          <w:b/>
          <w:sz w:val="24"/>
          <w:szCs w:val="24"/>
        </w:rPr>
        <w:t>as been added to the consent form and burden statement under the advisement of the NIH Privacy Act Officer, Karen Pla.</w:t>
      </w:r>
    </w:p>
    <w:p w:rsidR="00701580" w:rsidRPr="00701580" w:rsidRDefault="00701580" w:rsidP="00701580">
      <w:pPr>
        <w:pStyle w:val="ListParagraph"/>
        <w:rPr>
          <w:rFonts w:ascii="Times New Roman" w:hAnsi="Times New Roman" w:cs="Times New Roman"/>
          <w:sz w:val="24"/>
          <w:szCs w:val="24"/>
        </w:rPr>
      </w:pPr>
    </w:p>
    <w:p w:rsidR="00701580" w:rsidRPr="00593A11" w:rsidRDefault="00593A11" w:rsidP="00593A11">
      <w:pPr>
        <w:rPr>
          <w:rFonts w:ascii="Times New Roman" w:hAnsi="Times New Roman" w:cs="Times New Roman"/>
          <w:sz w:val="24"/>
          <w:szCs w:val="24"/>
        </w:rPr>
      </w:pPr>
      <w:r w:rsidRPr="00981601">
        <w:rPr>
          <w:rFonts w:ascii="Times New Roman" w:hAnsi="Times New Roman" w:cs="Times New Roman"/>
          <w:b/>
          <w:sz w:val="24"/>
          <w:szCs w:val="24"/>
        </w:rPr>
        <w:t>ASPE:</w:t>
      </w:r>
      <w:r>
        <w:rPr>
          <w:rFonts w:ascii="Times New Roman" w:hAnsi="Times New Roman" w:cs="Times New Roman"/>
          <w:b/>
          <w:sz w:val="24"/>
          <w:szCs w:val="24"/>
        </w:rPr>
        <w:t xml:space="preserve"> 4. </w:t>
      </w:r>
      <w:r w:rsidR="00A661E8" w:rsidRPr="00593A11">
        <w:rPr>
          <w:rFonts w:ascii="Times New Roman" w:hAnsi="Times New Roman" w:cs="Times New Roman"/>
          <w:sz w:val="24"/>
          <w:szCs w:val="24"/>
        </w:rPr>
        <w:t>Attachment E: It is no</w:t>
      </w:r>
      <w:r w:rsidR="00FC0E90" w:rsidRPr="00593A11">
        <w:rPr>
          <w:rFonts w:ascii="Times New Roman" w:hAnsi="Times New Roman" w:cs="Times New Roman"/>
          <w:sz w:val="24"/>
          <w:szCs w:val="24"/>
        </w:rPr>
        <w:t>t clear how the questions in this</w:t>
      </w:r>
      <w:r w:rsidR="00A661E8" w:rsidRPr="00593A11">
        <w:rPr>
          <w:rFonts w:ascii="Times New Roman" w:hAnsi="Times New Roman" w:cs="Times New Roman"/>
          <w:sz w:val="24"/>
          <w:szCs w:val="24"/>
        </w:rPr>
        <w:t xml:space="preserve"> customer satisfaction survey will actually pinpoint satisfaction </w:t>
      </w:r>
      <w:r w:rsidR="001F1C1D" w:rsidRPr="00593A11">
        <w:rPr>
          <w:rFonts w:ascii="Times New Roman" w:hAnsi="Times New Roman" w:cs="Times New Roman"/>
          <w:sz w:val="24"/>
          <w:szCs w:val="24"/>
        </w:rPr>
        <w:t xml:space="preserve">(versus behavior) </w:t>
      </w:r>
      <w:r w:rsidR="00A661E8" w:rsidRPr="00593A11">
        <w:rPr>
          <w:rFonts w:ascii="Times New Roman" w:hAnsi="Times New Roman" w:cs="Times New Roman"/>
          <w:sz w:val="24"/>
          <w:szCs w:val="24"/>
        </w:rPr>
        <w:t xml:space="preserve">with </w:t>
      </w:r>
      <w:r w:rsidR="00FC0E90" w:rsidRPr="00593A11">
        <w:rPr>
          <w:rFonts w:ascii="Times New Roman" w:hAnsi="Times New Roman" w:cs="Times New Roman"/>
          <w:sz w:val="24"/>
          <w:szCs w:val="24"/>
        </w:rPr>
        <w:t xml:space="preserve">the </w:t>
      </w:r>
      <w:r w:rsidR="00A661E8" w:rsidRPr="00593A11">
        <w:rPr>
          <w:rFonts w:ascii="Times New Roman" w:hAnsi="Times New Roman" w:cs="Times New Roman"/>
          <w:sz w:val="24"/>
          <w:szCs w:val="24"/>
        </w:rPr>
        <w:t xml:space="preserve">specific </w:t>
      </w:r>
      <w:r w:rsidR="00FC0E90" w:rsidRPr="00593A11">
        <w:rPr>
          <w:rFonts w:ascii="Times New Roman" w:hAnsi="Times New Roman" w:cs="Times New Roman"/>
          <w:sz w:val="24"/>
          <w:szCs w:val="24"/>
        </w:rPr>
        <w:t xml:space="preserve">website </w:t>
      </w:r>
      <w:r w:rsidR="00A661E8" w:rsidRPr="00593A11">
        <w:rPr>
          <w:rFonts w:ascii="Times New Roman" w:hAnsi="Times New Roman" w:cs="Times New Roman"/>
          <w:sz w:val="24"/>
          <w:szCs w:val="24"/>
        </w:rPr>
        <w:t>content, particularly the variation of content on the four websites.  The satisfaction questions #14</w:t>
      </w:r>
      <w:r w:rsidR="00FC0E90" w:rsidRPr="00593A11">
        <w:rPr>
          <w:rFonts w:ascii="Times New Roman" w:hAnsi="Times New Roman" w:cs="Times New Roman"/>
          <w:sz w:val="24"/>
          <w:szCs w:val="24"/>
        </w:rPr>
        <w:t xml:space="preserve">-21 are general to the website, </w:t>
      </w:r>
      <w:r w:rsidR="001F1C1D" w:rsidRPr="00593A11">
        <w:rPr>
          <w:rFonts w:ascii="Times New Roman" w:hAnsi="Times New Roman" w:cs="Times New Roman"/>
          <w:sz w:val="24"/>
          <w:szCs w:val="24"/>
        </w:rPr>
        <w:t>and although the statements to which participants indicate their extent of agreement include smoking cessation and a healthier lifestyle, there are no statements on smoking cessation and weight management, and this is one of the four websites to be assessed. Questions 17-19 are</w:t>
      </w:r>
      <w:r w:rsidR="00A661E8" w:rsidRPr="00593A11">
        <w:rPr>
          <w:rFonts w:ascii="Times New Roman" w:hAnsi="Times New Roman" w:cs="Times New Roman"/>
          <w:sz w:val="24"/>
          <w:szCs w:val="24"/>
        </w:rPr>
        <w:t xml:space="preserve"> about frequency of </w:t>
      </w:r>
      <w:r w:rsidR="00FC0E90" w:rsidRPr="00593A11">
        <w:rPr>
          <w:rFonts w:ascii="Times New Roman" w:hAnsi="Times New Roman" w:cs="Times New Roman"/>
          <w:sz w:val="24"/>
          <w:szCs w:val="24"/>
        </w:rPr>
        <w:t xml:space="preserve">use and not about content.  There are no questions that request information on what was most useful, what was of little use, what might be improved, etc.  While there is an opportunity for participants to provide comments at the end of the survey, even this is phrased as “please share any suggestions or comments you have for Smokefree Women.”  ASPE is concerned that the OMB desk officer will be unable to determine how the </w:t>
      </w:r>
      <w:r w:rsidR="00FC0E90" w:rsidRPr="00593A11">
        <w:rPr>
          <w:rFonts w:ascii="Times New Roman" w:hAnsi="Times New Roman" w:cs="Times New Roman"/>
          <w:sz w:val="24"/>
          <w:szCs w:val="24"/>
        </w:rPr>
        <w:lastRenderedPageBreak/>
        <w:t xml:space="preserve">responses to the survey will meet the objectives in the supporting statement on assessing which website stakeholders are most satisfied with and the relevancy of that content for the intended stakeholder population.  </w:t>
      </w:r>
      <w:r w:rsidR="001F1C1D" w:rsidRPr="00593A11">
        <w:rPr>
          <w:rFonts w:ascii="Times New Roman" w:hAnsi="Times New Roman" w:cs="Times New Roman"/>
          <w:sz w:val="24"/>
          <w:szCs w:val="24"/>
        </w:rPr>
        <w:t>In anticipation of questions from OMB, c</w:t>
      </w:r>
      <w:r w:rsidR="00FC0E90" w:rsidRPr="00593A11">
        <w:rPr>
          <w:rFonts w:ascii="Times New Roman" w:hAnsi="Times New Roman" w:cs="Times New Roman"/>
          <w:sz w:val="24"/>
          <w:szCs w:val="24"/>
        </w:rPr>
        <w:t xml:space="preserve">an NCI provide </w:t>
      </w:r>
      <w:r w:rsidR="001F1C1D" w:rsidRPr="00593A11">
        <w:rPr>
          <w:rFonts w:ascii="Times New Roman" w:hAnsi="Times New Roman" w:cs="Times New Roman"/>
          <w:sz w:val="24"/>
          <w:szCs w:val="24"/>
        </w:rPr>
        <w:t xml:space="preserve">some </w:t>
      </w:r>
      <w:r w:rsidR="00FC0E90" w:rsidRPr="00593A11">
        <w:rPr>
          <w:rFonts w:ascii="Times New Roman" w:hAnsi="Times New Roman" w:cs="Times New Roman"/>
          <w:sz w:val="24"/>
          <w:szCs w:val="24"/>
        </w:rPr>
        <w:t>clarification as to how these questions will target satisfaction with specific content for the four websites?</w:t>
      </w:r>
      <w:r w:rsidR="001F1C1D" w:rsidRPr="00593A11">
        <w:rPr>
          <w:rFonts w:ascii="Times New Roman" w:hAnsi="Times New Roman" w:cs="Times New Roman"/>
          <w:sz w:val="24"/>
          <w:szCs w:val="24"/>
        </w:rPr>
        <w:t xml:space="preserve">  </w:t>
      </w:r>
    </w:p>
    <w:p w:rsidR="00CC4595" w:rsidRPr="00233D86" w:rsidRDefault="00593A11" w:rsidP="00593A11">
      <w:pPr>
        <w:pStyle w:val="ListParagraph"/>
        <w:ind w:left="540"/>
        <w:rPr>
          <w:rFonts w:ascii="Times New Roman" w:hAnsi="Times New Roman" w:cs="Times New Roman"/>
          <w:b/>
          <w:sz w:val="24"/>
          <w:szCs w:val="24"/>
        </w:rPr>
      </w:pPr>
      <w:r>
        <w:rPr>
          <w:rFonts w:ascii="Times New Roman" w:hAnsi="Times New Roman" w:cs="Times New Roman"/>
          <w:b/>
          <w:sz w:val="24"/>
          <w:szCs w:val="24"/>
        </w:rPr>
        <w:t xml:space="preserve">NCI </w:t>
      </w:r>
      <w:r w:rsidR="00CC4595" w:rsidRPr="00233D86">
        <w:rPr>
          <w:rFonts w:ascii="Times New Roman" w:hAnsi="Times New Roman" w:cs="Times New Roman"/>
          <w:b/>
          <w:sz w:val="24"/>
          <w:szCs w:val="24"/>
        </w:rPr>
        <w:t>RESPONSE: Thank you for bringing this to our attention. In the mini SSA Justifications we’ve added the following language in anticipation for OMB questions about satisfaction:</w:t>
      </w:r>
    </w:p>
    <w:p w:rsidR="00CC4595" w:rsidRPr="00233D86" w:rsidRDefault="00CC4595" w:rsidP="00593A11">
      <w:pPr>
        <w:pStyle w:val="ListParagraph"/>
        <w:ind w:left="540"/>
        <w:rPr>
          <w:rFonts w:ascii="Times New Roman" w:hAnsi="Times New Roman" w:cs="Times New Roman"/>
          <w:b/>
          <w:sz w:val="24"/>
          <w:szCs w:val="24"/>
        </w:rPr>
      </w:pPr>
    </w:p>
    <w:p w:rsidR="00CC4595" w:rsidRPr="00233D86" w:rsidRDefault="00233D86" w:rsidP="00593A11">
      <w:pPr>
        <w:pStyle w:val="ListParagraph"/>
        <w:ind w:left="540"/>
        <w:rPr>
          <w:rFonts w:ascii="Times New Roman" w:hAnsi="Times New Roman" w:cs="Times New Roman"/>
          <w:b/>
          <w:sz w:val="24"/>
          <w:szCs w:val="24"/>
        </w:rPr>
      </w:pPr>
      <w:r w:rsidRPr="00233D86">
        <w:rPr>
          <w:rFonts w:ascii="Times New Roman" w:hAnsi="Times New Roman" w:cs="Times New Roman"/>
          <w:b/>
          <w:sz w:val="24"/>
          <w:szCs w:val="24"/>
        </w:rPr>
        <w:t xml:space="preserve">In 2012, TCRB conducted a simple customer satisfaction survey to better understand the stakeholders that were frequenting the website and their smoking behaviors to ultimately tailor the website for the users’ needs (OMB No. 0925-0642-12, Approved 5/16/2012).  This current survey is to assess which website the stakeholder is most satisfied with as well as the relevancy of the website content for the intended stakeholder population. In order to understand and increase satisfaction of the target population, this study </w:t>
      </w:r>
      <w:r w:rsidR="00A2310B">
        <w:rPr>
          <w:rFonts w:ascii="Times New Roman" w:hAnsi="Times New Roman" w:cs="Times New Roman"/>
          <w:b/>
          <w:sz w:val="24"/>
          <w:szCs w:val="24"/>
        </w:rPr>
        <w:t>assesse</w:t>
      </w:r>
      <w:r w:rsidRPr="00233D86">
        <w:rPr>
          <w:rFonts w:ascii="Times New Roman" w:hAnsi="Times New Roman" w:cs="Times New Roman"/>
          <w:b/>
          <w:sz w:val="24"/>
          <w:szCs w:val="24"/>
        </w:rPr>
        <w:t xml:space="preserve">s customer satisfaction through the lens of cessation outcomes. Ultimately, we will attempt to better understand cessation outcome measures in relation to participant’s attitudes, perceptions, and behaviors. This is based upon the primary purpose of this web-assisted smoking cessation intervention, to help people quit smoking. Ability to achieve this desired outcome may affect customer satisfaction. In order to </w:t>
      </w:r>
      <w:r w:rsidR="00A2310B">
        <w:rPr>
          <w:rFonts w:ascii="Times New Roman" w:hAnsi="Times New Roman" w:cs="Times New Roman"/>
          <w:b/>
          <w:sz w:val="24"/>
          <w:szCs w:val="24"/>
        </w:rPr>
        <w:t>assess</w:t>
      </w:r>
      <w:r w:rsidRPr="00233D86">
        <w:rPr>
          <w:rFonts w:ascii="Times New Roman" w:hAnsi="Times New Roman" w:cs="Times New Roman"/>
          <w:b/>
          <w:sz w:val="24"/>
          <w:szCs w:val="24"/>
        </w:rPr>
        <w:t xml:space="preserve"> this, a more sophisticated approach to customer satisfaction will be employed within this study.</w:t>
      </w:r>
    </w:p>
    <w:sectPr w:rsidR="00CC4595" w:rsidRPr="00233D86" w:rsidSect="00BD192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D61" w:rsidRDefault="00AF5D61" w:rsidP="00AF5D61">
      <w:pPr>
        <w:spacing w:after="0" w:line="240" w:lineRule="auto"/>
      </w:pPr>
      <w:r>
        <w:separator/>
      </w:r>
    </w:p>
  </w:endnote>
  <w:endnote w:type="continuationSeparator" w:id="0">
    <w:p w:rsidR="00AF5D61" w:rsidRDefault="00AF5D61" w:rsidP="00AF5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D61" w:rsidRDefault="00AF5D61">
    <w:pPr>
      <w:pStyle w:val="Footer"/>
    </w:pPr>
    <w:r>
      <w:ptab w:relativeTo="margin" w:alignment="center" w:leader="none"/>
    </w:r>
    <w:r w:rsidR="00613FFE">
      <w:fldChar w:fldCharType="begin"/>
    </w:r>
    <w:r w:rsidR="00613FFE">
      <w:instrText xml:space="preserve"> PAGE  \* Arabic  \* MERGEFORMAT </w:instrText>
    </w:r>
    <w:r w:rsidR="00613FFE">
      <w:fldChar w:fldCharType="separate"/>
    </w:r>
    <w:r w:rsidR="002E1108">
      <w:rPr>
        <w:noProof/>
      </w:rPr>
      <w:t>3</w:t>
    </w:r>
    <w:r w:rsidR="00613FFE">
      <w:fldChar w:fldCharType="end"/>
    </w:r>
    <w:r>
      <w:ptab w:relativeTo="margin" w:alignment="right" w:leader="none"/>
    </w:r>
    <w:r>
      <w:t>2/14/2014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D61" w:rsidRDefault="00AF5D61" w:rsidP="00AF5D61">
      <w:pPr>
        <w:spacing w:after="0" w:line="240" w:lineRule="auto"/>
      </w:pPr>
      <w:r>
        <w:separator/>
      </w:r>
    </w:p>
  </w:footnote>
  <w:footnote w:type="continuationSeparator" w:id="0">
    <w:p w:rsidR="00AF5D61" w:rsidRDefault="00AF5D61" w:rsidP="00AF5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502EC"/>
    <w:multiLevelType w:val="hybridMultilevel"/>
    <w:tmpl w:val="8BF48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DB24D8"/>
    <w:multiLevelType w:val="hybridMultilevel"/>
    <w:tmpl w:val="1F985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A36"/>
    <w:rsid w:val="00042B44"/>
    <w:rsid w:val="000570AA"/>
    <w:rsid w:val="000A72AB"/>
    <w:rsid w:val="000B0584"/>
    <w:rsid w:val="000E0507"/>
    <w:rsid w:val="0018796E"/>
    <w:rsid w:val="001B0A54"/>
    <w:rsid w:val="001C04C0"/>
    <w:rsid w:val="001F1C1D"/>
    <w:rsid w:val="00233D86"/>
    <w:rsid w:val="00253E3A"/>
    <w:rsid w:val="0029591A"/>
    <w:rsid w:val="002E1108"/>
    <w:rsid w:val="002F0666"/>
    <w:rsid w:val="0032469D"/>
    <w:rsid w:val="003308A4"/>
    <w:rsid w:val="0038032F"/>
    <w:rsid w:val="00427622"/>
    <w:rsid w:val="004D2D5E"/>
    <w:rsid w:val="00501D37"/>
    <w:rsid w:val="00593A11"/>
    <w:rsid w:val="005B7341"/>
    <w:rsid w:val="005F0230"/>
    <w:rsid w:val="00613FFE"/>
    <w:rsid w:val="006408BB"/>
    <w:rsid w:val="00681BC9"/>
    <w:rsid w:val="006C6147"/>
    <w:rsid w:val="006E1F3B"/>
    <w:rsid w:val="00701580"/>
    <w:rsid w:val="00727C57"/>
    <w:rsid w:val="00754928"/>
    <w:rsid w:val="007623F4"/>
    <w:rsid w:val="00790D70"/>
    <w:rsid w:val="00795373"/>
    <w:rsid w:val="007B5BC5"/>
    <w:rsid w:val="007F5DE2"/>
    <w:rsid w:val="00831729"/>
    <w:rsid w:val="0085740E"/>
    <w:rsid w:val="008D243A"/>
    <w:rsid w:val="008E6C15"/>
    <w:rsid w:val="008F3203"/>
    <w:rsid w:val="00981601"/>
    <w:rsid w:val="009B3311"/>
    <w:rsid w:val="009C3289"/>
    <w:rsid w:val="009D05AA"/>
    <w:rsid w:val="009F140F"/>
    <w:rsid w:val="00A171FB"/>
    <w:rsid w:val="00A2310B"/>
    <w:rsid w:val="00A4682F"/>
    <w:rsid w:val="00A661E8"/>
    <w:rsid w:val="00AF5D61"/>
    <w:rsid w:val="00B54A36"/>
    <w:rsid w:val="00B824F1"/>
    <w:rsid w:val="00B84486"/>
    <w:rsid w:val="00BD1924"/>
    <w:rsid w:val="00C27935"/>
    <w:rsid w:val="00C8315B"/>
    <w:rsid w:val="00CC0DAC"/>
    <w:rsid w:val="00CC4595"/>
    <w:rsid w:val="00D41478"/>
    <w:rsid w:val="00DB0822"/>
    <w:rsid w:val="00DD5301"/>
    <w:rsid w:val="00DE574D"/>
    <w:rsid w:val="00E42067"/>
    <w:rsid w:val="00E43A94"/>
    <w:rsid w:val="00E73E65"/>
    <w:rsid w:val="00E906DD"/>
    <w:rsid w:val="00EA33D3"/>
    <w:rsid w:val="00ED4FF1"/>
    <w:rsid w:val="00EE1FE8"/>
    <w:rsid w:val="00EF0B47"/>
    <w:rsid w:val="00FB2F67"/>
    <w:rsid w:val="00FC0E90"/>
    <w:rsid w:val="00FE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C15"/>
    <w:pPr>
      <w:ind w:left="720"/>
      <w:contextualSpacing/>
    </w:pPr>
  </w:style>
  <w:style w:type="character" w:styleId="Hyperlink">
    <w:name w:val="Hyperlink"/>
    <w:basedOn w:val="DefaultParagraphFont"/>
    <w:uiPriority w:val="99"/>
    <w:unhideWhenUsed/>
    <w:rsid w:val="00E43A94"/>
    <w:rPr>
      <w:color w:val="0000FF" w:themeColor="hyperlink"/>
      <w:u w:val="single"/>
    </w:rPr>
  </w:style>
  <w:style w:type="paragraph" w:styleId="Header">
    <w:name w:val="header"/>
    <w:basedOn w:val="Normal"/>
    <w:link w:val="HeaderChar"/>
    <w:uiPriority w:val="99"/>
    <w:unhideWhenUsed/>
    <w:rsid w:val="00AF5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D61"/>
  </w:style>
  <w:style w:type="paragraph" w:styleId="Footer">
    <w:name w:val="footer"/>
    <w:basedOn w:val="Normal"/>
    <w:link w:val="FooterChar"/>
    <w:uiPriority w:val="99"/>
    <w:unhideWhenUsed/>
    <w:rsid w:val="00AF5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D61"/>
  </w:style>
  <w:style w:type="paragraph" w:styleId="BalloonText">
    <w:name w:val="Balloon Text"/>
    <w:basedOn w:val="Normal"/>
    <w:link w:val="BalloonTextChar"/>
    <w:uiPriority w:val="99"/>
    <w:semiHidden/>
    <w:unhideWhenUsed/>
    <w:rsid w:val="00AF5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D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C15"/>
    <w:pPr>
      <w:ind w:left="720"/>
      <w:contextualSpacing/>
    </w:pPr>
  </w:style>
  <w:style w:type="character" w:styleId="Hyperlink">
    <w:name w:val="Hyperlink"/>
    <w:basedOn w:val="DefaultParagraphFont"/>
    <w:uiPriority w:val="99"/>
    <w:unhideWhenUsed/>
    <w:rsid w:val="00E43A94"/>
    <w:rPr>
      <w:color w:val="0000FF" w:themeColor="hyperlink"/>
      <w:u w:val="single"/>
    </w:rPr>
  </w:style>
  <w:style w:type="paragraph" w:styleId="Header">
    <w:name w:val="header"/>
    <w:basedOn w:val="Normal"/>
    <w:link w:val="HeaderChar"/>
    <w:uiPriority w:val="99"/>
    <w:unhideWhenUsed/>
    <w:rsid w:val="00AF5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D61"/>
  </w:style>
  <w:style w:type="paragraph" w:styleId="Footer">
    <w:name w:val="footer"/>
    <w:basedOn w:val="Normal"/>
    <w:link w:val="FooterChar"/>
    <w:uiPriority w:val="99"/>
    <w:unhideWhenUsed/>
    <w:rsid w:val="00AF5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D61"/>
  </w:style>
  <w:style w:type="paragraph" w:styleId="BalloonText">
    <w:name w:val="Balloon Text"/>
    <w:basedOn w:val="Normal"/>
    <w:link w:val="BalloonTextChar"/>
    <w:uiPriority w:val="99"/>
    <w:semiHidden/>
    <w:unhideWhenUsed/>
    <w:rsid w:val="00AF5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7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 Vivian Horovitch-Kelley</cp:lastModifiedBy>
  <cp:revision>21</cp:revision>
  <dcterms:created xsi:type="dcterms:W3CDTF">2014-02-12T15:29:00Z</dcterms:created>
  <dcterms:modified xsi:type="dcterms:W3CDTF">2014-03-10T20:51:00Z</dcterms:modified>
</cp:coreProperties>
</file>