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9BD" w:rsidRDefault="00AD79BD">
      <w:pPr>
        <w:pStyle w:val="Heading2"/>
        <w:tabs>
          <w:tab w:val="clear" w:pos="606"/>
          <w:tab w:val="clear" w:pos="663"/>
          <w:tab w:val="clear" w:pos="9303"/>
          <w:tab w:val="left" w:pos="720"/>
          <w:tab w:val="left" w:pos="10080"/>
        </w:tabs>
        <w:ind w:left="720" w:right="173"/>
      </w:pPr>
    </w:p>
    <w:p w:rsidR="00AD79BD" w:rsidRDefault="003E2898">
      <w:pPr>
        <w:framePr w:w="11520" w:h="1570" w:hRule="exact" w:hSpace="90" w:vSpace="90" w:wrap="auto" w:vAnchor="page" w:hAnchor="page" w:x="486" w:y="1445"/>
        <w:pBdr>
          <w:top w:val="single" w:sz="6" w:space="0" w:color="FFFFFF"/>
          <w:left w:val="single" w:sz="6" w:space="0" w:color="FFFFFF"/>
          <w:bottom w:val="single" w:sz="6" w:space="0" w:color="FFFFFF"/>
          <w:right w:val="single" w:sz="6" w:space="0" w:color="FFFFFF"/>
        </w:pBdr>
        <w:tabs>
          <w:tab w:val="left" w:pos="10080"/>
        </w:tabs>
        <w:ind w:right="173"/>
      </w:pPr>
      <w:r>
        <w:rPr>
          <w:noProof/>
        </w:rPr>
        <w:drawing>
          <wp:inline distT="0" distB="0" distL="0" distR="0">
            <wp:extent cx="7334250" cy="99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93" t="-111" r="-293" b="-111"/>
                    <a:stretch>
                      <a:fillRect/>
                    </a:stretch>
                  </pic:blipFill>
                  <pic:spPr bwMode="auto">
                    <a:xfrm>
                      <a:off x="0" y="0"/>
                      <a:ext cx="7334250" cy="990600"/>
                    </a:xfrm>
                    <a:prstGeom prst="rect">
                      <a:avLst/>
                    </a:prstGeom>
                    <a:noFill/>
                    <a:ln w="9525">
                      <a:noFill/>
                      <a:miter lim="800000"/>
                      <a:headEnd/>
                      <a:tailEnd/>
                    </a:ln>
                  </pic:spPr>
                </pic:pic>
              </a:graphicData>
            </a:graphic>
          </wp:inline>
        </w:drawing>
      </w:r>
    </w:p>
    <w:p w:rsidR="0031571A" w:rsidRPr="00DC64E6" w:rsidRDefault="00AD79BD">
      <w:pPr>
        <w:pStyle w:val="Heading2"/>
        <w:tabs>
          <w:tab w:val="clear" w:pos="606"/>
          <w:tab w:val="clear" w:pos="663"/>
          <w:tab w:val="clear" w:pos="9303"/>
          <w:tab w:val="left" w:pos="720"/>
          <w:tab w:val="left" w:pos="10080"/>
        </w:tabs>
        <w:ind w:left="720" w:right="173"/>
      </w:pPr>
      <w:r w:rsidRPr="005D4281">
        <w:t>Date:</w:t>
      </w:r>
      <w:r w:rsidRPr="005D4281">
        <w:tab/>
      </w:r>
      <w:r w:rsidRPr="005D4281">
        <w:tab/>
      </w:r>
      <w:r w:rsidR="00735DBB" w:rsidRPr="00DC64E6">
        <w:t>January</w:t>
      </w:r>
      <w:r w:rsidR="0087189B">
        <w:t xml:space="preserve"> 30</w:t>
      </w:r>
      <w:r w:rsidRPr="00DC64E6">
        <w:t>, 20</w:t>
      </w:r>
      <w:r w:rsidR="00CA6937" w:rsidRPr="00DC64E6">
        <w:t>1</w:t>
      </w:r>
      <w:r w:rsidR="00735DBB" w:rsidRPr="00DC64E6">
        <w:t>3</w:t>
      </w:r>
    </w:p>
    <w:p w:rsidR="00AD79BD" w:rsidRPr="00DC64E6" w:rsidRDefault="00AD79BD" w:rsidP="00F253A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rsidR="00AD79BD" w:rsidRPr="00DC64E6" w:rsidRDefault="00AD79BD" w:rsidP="00F253A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sidRPr="00DC64E6">
        <w:rPr>
          <w:rFonts w:ascii="Times New Roman" w:hAnsi="Times New Roman"/>
          <w:sz w:val="24"/>
        </w:rPr>
        <w:t>To:</w:t>
      </w:r>
      <w:r w:rsidRPr="00DC64E6">
        <w:rPr>
          <w:rFonts w:ascii="Times New Roman" w:hAnsi="Times New Roman"/>
          <w:sz w:val="24"/>
        </w:rPr>
        <w:tab/>
      </w:r>
      <w:r w:rsidRPr="00DC64E6">
        <w:rPr>
          <w:rFonts w:ascii="Times New Roman" w:hAnsi="Times New Roman"/>
          <w:sz w:val="24"/>
        </w:rPr>
        <w:tab/>
        <w:t>Office of Management and Budget (OMB)</w:t>
      </w:r>
      <w:r w:rsidRPr="00DC64E6">
        <w:rPr>
          <w:rFonts w:ascii="Times New Roman" w:hAnsi="Times New Roman"/>
          <w:sz w:val="24"/>
        </w:rPr>
        <w:tab/>
      </w:r>
    </w:p>
    <w:p w:rsidR="00AD79BD" w:rsidRPr="00DC64E6" w:rsidRDefault="00AD79BD" w:rsidP="00F253A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rsidR="00B27A65" w:rsidRPr="00712C56" w:rsidRDefault="00B27A65" w:rsidP="00B27A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ab/>
      </w:r>
      <w:r w:rsidR="00AD79BD" w:rsidRPr="00DC64E6">
        <w:rPr>
          <w:rFonts w:ascii="Times New Roman" w:hAnsi="Times New Roman"/>
          <w:sz w:val="24"/>
        </w:rPr>
        <w:t>Through:</w:t>
      </w:r>
      <w:r w:rsidR="00370942" w:rsidRPr="00DC64E6">
        <w:rPr>
          <w:rFonts w:ascii="Times New Roman" w:hAnsi="Times New Roman"/>
          <w:sz w:val="24"/>
        </w:rPr>
        <w:t xml:space="preserve">        </w:t>
      </w:r>
      <w:r>
        <w:rPr>
          <w:rFonts w:ascii="Times New Roman" w:hAnsi="Times New Roman"/>
          <w:sz w:val="24"/>
        </w:rPr>
        <w:t>Keith Tucker</w:t>
      </w:r>
      <w:r w:rsidRPr="00712C56">
        <w:rPr>
          <w:rFonts w:ascii="Times New Roman" w:hAnsi="Times New Roman"/>
          <w:sz w:val="24"/>
        </w:rPr>
        <w:t>, Report Clearance Officer</w:t>
      </w:r>
      <w:r>
        <w:rPr>
          <w:rFonts w:ascii="Times New Roman" w:hAnsi="Times New Roman"/>
          <w:sz w:val="24"/>
        </w:rPr>
        <w:t>, HHS</w:t>
      </w:r>
    </w:p>
    <w:p w:rsidR="00B27A65" w:rsidRPr="00712C56" w:rsidRDefault="00B27A65" w:rsidP="00B27A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12C56">
        <w:rPr>
          <w:rFonts w:ascii="Times New Roman" w:hAnsi="Times New Roman"/>
          <w:sz w:val="24"/>
        </w:rPr>
        <w:tab/>
      </w:r>
      <w:r w:rsidRPr="00712C56">
        <w:rPr>
          <w:rFonts w:ascii="Times New Roman" w:hAnsi="Times New Roman"/>
          <w:sz w:val="24"/>
        </w:rPr>
        <w:tab/>
      </w:r>
      <w:r>
        <w:rPr>
          <w:rFonts w:ascii="Times New Roman" w:hAnsi="Times New Roman"/>
          <w:sz w:val="24"/>
        </w:rPr>
        <w:tab/>
        <w:t>Seleda Perryman</w:t>
      </w:r>
      <w:r w:rsidRPr="00712C56">
        <w:rPr>
          <w:rFonts w:ascii="Times New Roman" w:hAnsi="Times New Roman"/>
          <w:sz w:val="24"/>
        </w:rPr>
        <w:t xml:space="preserve">, </w:t>
      </w:r>
      <w:r>
        <w:rPr>
          <w:rFonts w:ascii="Times New Roman" w:hAnsi="Times New Roman"/>
          <w:sz w:val="24"/>
        </w:rPr>
        <w:t>Report Clearance Officer, NIH</w:t>
      </w:r>
    </w:p>
    <w:p w:rsidR="00B27A65" w:rsidRPr="00712C56" w:rsidRDefault="00B27A65" w:rsidP="00B27A6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12C56">
        <w:rPr>
          <w:rFonts w:ascii="Times New Roman" w:hAnsi="Times New Roman"/>
          <w:sz w:val="24"/>
        </w:rPr>
        <w:tab/>
      </w:r>
      <w:r w:rsidRPr="00712C56">
        <w:rPr>
          <w:rFonts w:ascii="Times New Roman" w:hAnsi="Times New Roman"/>
          <w:sz w:val="24"/>
        </w:rPr>
        <w:tab/>
      </w:r>
      <w:r>
        <w:rPr>
          <w:rFonts w:ascii="Times New Roman" w:hAnsi="Times New Roman"/>
          <w:sz w:val="24"/>
        </w:rPr>
        <w:tab/>
      </w:r>
      <w:r w:rsidRPr="00712C56">
        <w:rPr>
          <w:rFonts w:ascii="Times New Roman" w:hAnsi="Times New Roman"/>
          <w:sz w:val="24"/>
        </w:rPr>
        <w:t xml:space="preserve">Vivian Horovitch-Kelley, </w:t>
      </w:r>
      <w:r>
        <w:rPr>
          <w:rFonts w:ascii="Times New Roman" w:hAnsi="Times New Roman"/>
          <w:sz w:val="24"/>
        </w:rPr>
        <w:t xml:space="preserve">PRA </w:t>
      </w:r>
      <w:r w:rsidRPr="00712C56">
        <w:rPr>
          <w:rFonts w:ascii="Times New Roman" w:hAnsi="Times New Roman"/>
          <w:sz w:val="24"/>
        </w:rPr>
        <w:t xml:space="preserve">OMB Project Clearance Liaison, </w:t>
      </w:r>
      <w:r>
        <w:rPr>
          <w:rFonts w:ascii="Times New Roman" w:hAnsi="Times New Roman"/>
          <w:sz w:val="24"/>
        </w:rPr>
        <w:t>NCI</w:t>
      </w:r>
    </w:p>
    <w:p w:rsidR="00AD79BD" w:rsidRDefault="00AD79BD" w:rsidP="00B27A65">
      <w:pPr>
        <w:tabs>
          <w:tab w:val="left" w:pos="2103"/>
        </w:tabs>
        <w:ind w:firstLine="720"/>
        <w:outlineLvl w:val="0"/>
        <w:rPr>
          <w:rFonts w:ascii="Times New Roman" w:hAnsi="Times New Roman"/>
          <w:sz w:val="24"/>
        </w:rPr>
      </w:pPr>
    </w:p>
    <w:p w:rsidR="00006916" w:rsidRDefault="00AD79BD" w:rsidP="00F253A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Pr>
          <w:rFonts w:ascii="Times New Roman" w:hAnsi="Times New Roman"/>
          <w:sz w:val="24"/>
        </w:rPr>
        <w:t>From:</w:t>
      </w:r>
      <w:r>
        <w:rPr>
          <w:rFonts w:ascii="Times New Roman" w:hAnsi="Times New Roman"/>
          <w:sz w:val="24"/>
        </w:rPr>
        <w:tab/>
      </w:r>
      <w:r>
        <w:rPr>
          <w:rFonts w:ascii="Times New Roman" w:hAnsi="Times New Roman"/>
          <w:sz w:val="24"/>
        </w:rPr>
        <w:tab/>
      </w:r>
      <w:r w:rsidR="00006916">
        <w:rPr>
          <w:rFonts w:ascii="Times New Roman" w:hAnsi="Times New Roman"/>
          <w:sz w:val="24"/>
        </w:rPr>
        <w:t>Nina Goodman, MHS, Program Officer</w:t>
      </w:r>
    </w:p>
    <w:p w:rsidR="00006916" w:rsidRDefault="00006916" w:rsidP="00F253A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Pr>
          <w:rFonts w:ascii="Times New Roman" w:hAnsi="Times New Roman"/>
          <w:sz w:val="24"/>
        </w:rPr>
        <w:tab/>
      </w:r>
      <w:r>
        <w:rPr>
          <w:rFonts w:ascii="Times New Roman" w:hAnsi="Times New Roman"/>
          <w:sz w:val="24"/>
        </w:rPr>
        <w:tab/>
        <w:t>Office of Communications and Education (OCE)</w:t>
      </w:r>
    </w:p>
    <w:p w:rsidR="00006916" w:rsidRDefault="00006916" w:rsidP="00F253A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Pr>
          <w:rFonts w:ascii="Times New Roman" w:hAnsi="Times New Roman"/>
          <w:sz w:val="24"/>
        </w:rPr>
        <w:tab/>
      </w:r>
      <w:r>
        <w:rPr>
          <w:rFonts w:ascii="Times New Roman" w:hAnsi="Times New Roman"/>
          <w:sz w:val="24"/>
        </w:rPr>
        <w:tab/>
        <w:t>National Cancer Institute/NIH</w:t>
      </w:r>
    </w:p>
    <w:p w:rsidR="00006916" w:rsidRDefault="00006916" w:rsidP="00F253A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rsidR="00AD79BD" w:rsidRDefault="00006916" w:rsidP="00F253A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Pr>
          <w:rFonts w:ascii="Times New Roman" w:hAnsi="Times New Roman"/>
          <w:sz w:val="24"/>
        </w:rPr>
        <w:tab/>
      </w:r>
      <w:r>
        <w:rPr>
          <w:rFonts w:ascii="Times New Roman" w:hAnsi="Times New Roman"/>
          <w:sz w:val="24"/>
        </w:rPr>
        <w:tab/>
      </w:r>
      <w:r w:rsidR="00C6560F">
        <w:rPr>
          <w:rFonts w:ascii="Times New Roman" w:hAnsi="Times New Roman"/>
          <w:sz w:val="24"/>
        </w:rPr>
        <w:t>Meredith Grady</w:t>
      </w:r>
      <w:r w:rsidR="00AD79BD">
        <w:rPr>
          <w:rFonts w:ascii="Times New Roman" w:hAnsi="Times New Roman"/>
          <w:sz w:val="24"/>
        </w:rPr>
        <w:t>,</w:t>
      </w:r>
      <w:r w:rsidR="00C6560F">
        <w:rPr>
          <w:rFonts w:ascii="Times New Roman" w:hAnsi="Times New Roman"/>
          <w:sz w:val="24"/>
        </w:rPr>
        <w:t xml:space="preserve"> MPH, </w:t>
      </w:r>
      <w:r>
        <w:rPr>
          <w:rFonts w:ascii="Times New Roman" w:hAnsi="Times New Roman"/>
          <w:sz w:val="24"/>
        </w:rPr>
        <w:t>Public Health Advisor</w:t>
      </w:r>
    </w:p>
    <w:p w:rsidR="00AD79BD" w:rsidRDefault="00AD79BD" w:rsidP="00F253A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2100" w:right="173"/>
        <w:rPr>
          <w:rFonts w:ascii="Times New Roman" w:hAnsi="Times New Roman"/>
          <w:sz w:val="24"/>
        </w:rPr>
      </w:pPr>
      <w:r>
        <w:rPr>
          <w:rFonts w:ascii="Times New Roman" w:hAnsi="Times New Roman"/>
          <w:sz w:val="24"/>
        </w:rPr>
        <w:t xml:space="preserve">Office of Communications and Education (OCE) </w:t>
      </w:r>
    </w:p>
    <w:p w:rsidR="00AD79BD" w:rsidRDefault="00AD79BD" w:rsidP="00F253A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2100" w:right="173"/>
        <w:rPr>
          <w:rFonts w:ascii="Times New Roman" w:hAnsi="Times New Roman"/>
          <w:sz w:val="24"/>
        </w:rPr>
      </w:pPr>
      <w:r>
        <w:rPr>
          <w:rFonts w:ascii="Times New Roman" w:hAnsi="Times New Roman"/>
          <w:sz w:val="24"/>
        </w:rPr>
        <w:t>National Cancer Institute/NIH</w:t>
      </w:r>
    </w:p>
    <w:p w:rsidR="00AD79BD" w:rsidRDefault="00AD79BD" w:rsidP="00F253A5">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rsidR="00A81820" w:rsidRPr="001E54AE" w:rsidRDefault="00AD79BD" w:rsidP="00F253A5">
      <w:pPr>
        <w:tabs>
          <w:tab w:val="left" w:pos="2103"/>
        </w:tabs>
        <w:ind w:left="2100" w:hanging="1380"/>
        <w:rPr>
          <w:sz w:val="24"/>
        </w:rPr>
      </w:pPr>
      <w:r>
        <w:rPr>
          <w:rFonts w:ascii="Times New Roman" w:hAnsi="Times New Roman"/>
          <w:sz w:val="24"/>
        </w:rPr>
        <w:t>Subject:</w:t>
      </w:r>
      <w:r w:rsidR="00C6560F">
        <w:rPr>
          <w:rFonts w:ascii="Times New Roman" w:hAnsi="Times New Roman"/>
          <w:sz w:val="24"/>
        </w:rPr>
        <w:tab/>
      </w:r>
      <w:r w:rsidR="00CA6937">
        <w:rPr>
          <w:rFonts w:ascii="Times New Roman" w:hAnsi="Times New Roman"/>
          <w:sz w:val="24"/>
        </w:rPr>
        <w:t>Assessing Baccalaureate Nursing Students</w:t>
      </w:r>
      <w:r w:rsidR="00404FB3">
        <w:rPr>
          <w:rFonts w:ascii="Times New Roman" w:hAnsi="Times New Roman"/>
          <w:sz w:val="24"/>
        </w:rPr>
        <w:t>’</w:t>
      </w:r>
      <w:r w:rsidR="00CA6937">
        <w:rPr>
          <w:rFonts w:ascii="Times New Roman" w:hAnsi="Times New Roman"/>
          <w:sz w:val="24"/>
        </w:rPr>
        <w:t xml:space="preserve"> </w:t>
      </w:r>
      <w:r w:rsidR="00FB0140">
        <w:rPr>
          <w:rFonts w:ascii="Times New Roman" w:hAnsi="Times New Roman"/>
          <w:sz w:val="24"/>
        </w:rPr>
        <w:t xml:space="preserve">Feedback on Clinical Research </w:t>
      </w:r>
      <w:r w:rsidR="00404FB3">
        <w:rPr>
          <w:rFonts w:ascii="Times New Roman" w:hAnsi="Times New Roman"/>
          <w:sz w:val="24"/>
        </w:rPr>
        <w:t xml:space="preserve">Class </w:t>
      </w:r>
      <w:r w:rsidR="00FB0140">
        <w:rPr>
          <w:rFonts w:ascii="Times New Roman" w:hAnsi="Times New Roman"/>
          <w:sz w:val="24"/>
        </w:rPr>
        <w:t>and Intentions to Pursue Further</w:t>
      </w:r>
      <w:r w:rsidR="00404FB3">
        <w:rPr>
          <w:rFonts w:ascii="Times New Roman" w:hAnsi="Times New Roman"/>
          <w:sz w:val="24"/>
        </w:rPr>
        <w:t xml:space="preserve"> Education or</w:t>
      </w:r>
      <w:r w:rsidR="00FB0140">
        <w:rPr>
          <w:rFonts w:ascii="Times New Roman" w:hAnsi="Times New Roman"/>
          <w:sz w:val="24"/>
        </w:rPr>
        <w:t xml:space="preserve"> Training (OMB No. 0925-</w:t>
      </w:r>
      <w:r w:rsidR="00006916">
        <w:rPr>
          <w:rFonts w:ascii="Times New Roman" w:hAnsi="Times New Roman"/>
          <w:sz w:val="24"/>
        </w:rPr>
        <w:t>0046-</w:t>
      </w:r>
      <w:r w:rsidR="005830B9">
        <w:rPr>
          <w:rFonts w:ascii="Times New Roman" w:hAnsi="Times New Roman"/>
          <w:sz w:val="24"/>
        </w:rPr>
        <w:t>01</w:t>
      </w:r>
      <w:r w:rsidR="00FB0140">
        <w:rPr>
          <w:rFonts w:ascii="Times New Roman" w:hAnsi="Times New Roman"/>
          <w:sz w:val="24"/>
        </w:rPr>
        <w:t xml:space="preserve">, Expiration Date </w:t>
      </w:r>
      <w:r w:rsidR="005830B9">
        <w:rPr>
          <w:rFonts w:ascii="Times New Roman" w:hAnsi="Times New Roman"/>
          <w:sz w:val="24"/>
        </w:rPr>
        <w:t>x</w:t>
      </w:r>
      <w:r w:rsidR="00006916">
        <w:rPr>
          <w:rFonts w:ascii="Times New Roman" w:hAnsi="Times New Roman"/>
          <w:sz w:val="24"/>
        </w:rPr>
        <w:t>/</w:t>
      </w:r>
      <w:r w:rsidR="005830B9">
        <w:rPr>
          <w:rFonts w:ascii="Times New Roman" w:hAnsi="Times New Roman"/>
          <w:sz w:val="24"/>
        </w:rPr>
        <w:t>xx</w:t>
      </w:r>
      <w:r w:rsidR="00006916">
        <w:rPr>
          <w:rFonts w:ascii="Times New Roman" w:hAnsi="Times New Roman"/>
          <w:sz w:val="24"/>
        </w:rPr>
        <w:t>/</w:t>
      </w:r>
      <w:r w:rsidR="005830B9">
        <w:rPr>
          <w:rFonts w:ascii="Times New Roman" w:hAnsi="Times New Roman"/>
          <w:sz w:val="24"/>
        </w:rPr>
        <w:t>20</w:t>
      </w:r>
      <w:r w:rsidR="00006916">
        <w:rPr>
          <w:rFonts w:ascii="Times New Roman" w:hAnsi="Times New Roman"/>
          <w:sz w:val="24"/>
        </w:rPr>
        <w:t>1</w:t>
      </w:r>
      <w:r w:rsidR="005830B9">
        <w:rPr>
          <w:rFonts w:ascii="Times New Roman" w:hAnsi="Times New Roman"/>
          <w:sz w:val="24"/>
        </w:rPr>
        <w:t>6</w:t>
      </w:r>
      <w:r w:rsidR="00A81820" w:rsidRPr="00A81820">
        <w:rPr>
          <w:rFonts w:ascii="Times New Roman" w:hAnsi="Times New Roman"/>
          <w:sz w:val="24"/>
        </w:rPr>
        <w:t>)</w:t>
      </w:r>
    </w:p>
    <w:p w:rsidR="00D735C2" w:rsidRDefault="00D735C2" w:rsidP="00C20AB4">
      <w:pPr>
        <w:ind w:left="720"/>
        <w:rPr>
          <w:rFonts w:ascii="Times New Roman" w:hAnsi="Times New Roman"/>
          <w:sz w:val="24"/>
        </w:rPr>
      </w:pPr>
    </w:p>
    <w:p w:rsidR="004D26E8" w:rsidRDefault="00AD79BD" w:rsidP="00C20AB4">
      <w:pPr>
        <w:ind w:left="720"/>
        <w:rPr>
          <w:rFonts w:ascii="Times New Roman" w:hAnsi="Times New Roman"/>
          <w:sz w:val="24"/>
        </w:rPr>
      </w:pPr>
      <w:r w:rsidRPr="00A338B2">
        <w:rPr>
          <w:rFonts w:ascii="Times New Roman" w:hAnsi="Times New Roman"/>
          <w:sz w:val="24"/>
        </w:rPr>
        <w:t>The National Cancer Instit</w:t>
      </w:r>
      <w:r w:rsidR="00446061" w:rsidRPr="00A338B2">
        <w:rPr>
          <w:rFonts w:ascii="Times New Roman" w:hAnsi="Times New Roman"/>
          <w:sz w:val="24"/>
        </w:rPr>
        <w:t xml:space="preserve">ute (NCI) </w:t>
      </w:r>
      <w:r w:rsidR="00C6560F" w:rsidRPr="00A338B2">
        <w:rPr>
          <w:rFonts w:ascii="Times New Roman" w:hAnsi="Times New Roman"/>
          <w:sz w:val="24"/>
        </w:rPr>
        <w:t xml:space="preserve">proposes </w:t>
      </w:r>
      <w:r w:rsidR="005D616C">
        <w:rPr>
          <w:rFonts w:ascii="Times New Roman" w:hAnsi="Times New Roman"/>
          <w:sz w:val="24"/>
        </w:rPr>
        <w:t xml:space="preserve">collaborating with </w:t>
      </w:r>
      <w:r w:rsidR="00DC64E6">
        <w:rPr>
          <w:rFonts w:ascii="Times New Roman" w:hAnsi="Times New Roman"/>
          <w:sz w:val="24"/>
        </w:rPr>
        <w:t>baccalaureate faculty</w:t>
      </w:r>
      <w:r w:rsidR="005D616C">
        <w:rPr>
          <w:rFonts w:ascii="Times New Roman" w:hAnsi="Times New Roman"/>
          <w:sz w:val="24"/>
        </w:rPr>
        <w:t xml:space="preserve"> to conduct a</w:t>
      </w:r>
      <w:r w:rsidR="00CA6937">
        <w:rPr>
          <w:rFonts w:ascii="Times New Roman" w:hAnsi="Times New Roman"/>
          <w:sz w:val="24"/>
        </w:rPr>
        <w:t xml:space="preserve"> 3-hour </w:t>
      </w:r>
      <w:r w:rsidR="001D3462">
        <w:rPr>
          <w:rFonts w:ascii="Times New Roman" w:hAnsi="Times New Roman"/>
          <w:sz w:val="24"/>
        </w:rPr>
        <w:t xml:space="preserve">pilot </w:t>
      </w:r>
      <w:r w:rsidR="00CA6937">
        <w:rPr>
          <w:rFonts w:ascii="Times New Roman" w:hAnsi="Times New Roman"/>
          <w:sz w:val="24"/>
        </w:rPr>
        <w:t>clinical research class</w:t>
      </w:r>
      <w:r w:rsidR="005D616C">
        <w:rPr>
          <w:rFonts w:ascii="Times New Roman" w:hAnsi="Times New Roman"/>
          <w:sz w:val="24"/>
        </w:rPr>
        <w:t xml:space="preserve"> for baccalaureate students at schools of nursing in Maryland.</w:t>
      </w:r>
      <w:r w:rsidR="00CA6937">
        <w:rPr>
          <w:rFonts w:ascii="Times New Roman" w:hAnsi="Times New Roman"/>
          <w:sz w:val="24"/>
        </w:rPr>
        <w:t xml:space="preserve"> </w:t>
      </w:r>
      <w:r w:rsidR="004D26E8">
        <w:rPr>
          <w:rFonts w:ascii="Times New Roman" w:hAnsi="Times New Roman"/>
          <w:sz w:val="24"/>
        </w:rPr>
        <w:t>The goal of this pilot course</w:t>
      </w:r>
      <w:r w:rsidR="004D26E8" w:rsidRPr="00C20AB4">
        <w:rPr>
          <w:rFonts w:ascii="Times New Roman" w:hAnsi="Times New Roman"/>
          <w:sz w:val="24"/>
        </w:rPr>
        <w:t xml:space="preserve"> </w:t>
      </w:r>
      <w:r w:rsidR="004D26E8">
        <w:rPr>
          <w:rFonts w:ascii="Times New Roman" w:hAnsi="Times New Roman"/>
          <w:sz w:val="24"/>
        </w:rPr>
        <w:t>is to provide an overview of clinical research and clinical trials, the trends in health care that are affecting clinical research and the nurse’s role</w:t>
      </w:r>
      <w:r w:rsidR="007818C6">
        <w:rPr>
          <w:rFonts w:ascii="Times New Roman" w:hAnsi="Times New Roman"/>
          <w:sz w:val="24"/>
        </w:rPr>
        <w:t>,</w:t>
      </w:r>
      <w:r w:rsidR="004D26E8">
        <w:rPr>
          <w:rFonts w:ascii="Times New Roman" w:hAnsi="Times New Roman"/>
          <w:sz w:val="24"/>
        </w:rPr>
        <w:t xml:space="preserve"> and career opportunities in the clinical research enterprise. </w:t>
      </w:r>
      <w:r w:rsidR="00CA6937">
        <w:rPr>
          <w:rFonts w:ascii="Times New Roman" w:hAnsi="Times New Roman"/>
          <w:sz w:val="24"/>
        </w:rPr>
        <w:t xml:space="preserve"> Fol</w:t>
      </w:r>
      <w:r w:rsidR="001D3462">
        <w:rPr>
          <w:rFonts w:ascii="Times New Roman" w:hAnsi="Times New Roman"/>
          <w:sz w:val="24"/>
        </w:rPr>
        <w:t>l</w:t>
      </w:r>
      <w:r w:rsidR="004D26E8">
        <w:rPr>
          <w:rFonts w:ascii="Times New Roman" w:hAnsi="Times New Roman"/>
          <w:sz w:val="24"/>
        </w:rPr>
        <w:t xml:space="preserve">owing the class, </w:t>
      </w:r>
      <w:r w:rsidR="001D3462">
        <w:rPr>
          <w:rFonts w:ascii="Times New Roman" w:hAnsi="Times New Roman"/>
          <w:sz w:val="24"/>
        </w:rPr>
        <w:t>students will</w:t>
      </w:r>
      <w:r w:rsidR="00CA6937">
        <w:rPr>
          <w:rFonts w:ascii="Times New Roman" w:hAnsi="Times New Roman"/>
          <w:sz w:val="24"/>
        </w:rPr>
        <w:t xml:space="preserve"> </w:t>
      </w:r>
      <w:r w:rsidR="004D26E8">
        <w:rPr>
          <w:rFonts w:ascii="Times New Roman" w:hAnsi="Times New Roman"/>
          <w:sz w:val="24"/>
        </w:rPr>
        <w:t>be given the option of completing</w:t>
      </w:r>
      <w:r w:rsidR="00CA6937">
        <w:rPr>
          <w:rFonts w:ascii="Times New Roman" w:hAnsi="Times New Roman"/>
          <w:sz w:val="24"/>
        </w:rPr>
        <w:t xml:space="preserve"> a </w:t>
      </w:r>
      <w:r w:rsidR="001D3462">
        <w:rPr>
          <w:rFonts w:ascii="Times New Roman" w:hAnsi="Times New Roman"/>
          <w:sz w:val="24"/>
        </w:rPr>
        <w:t>brief</w:t>
      </w:r>
      <w:r w:rsidR="00CA6937">
        <w:rPr>
          <w:rFonts w:ascii="Times New Roman" w:hAnsi="Times New Roman"/>
          <w:sz w:val="24"/>
        </w:rPr>
        <w:t xml:space="preserve"> </w:t>
      </w:r>
      <w:r w:rsidR="001D3462">
        <w:rPr>
          <w:rFonts w:ascii="Times New Roman" w:hAnsi="Times New Roman"/>
          <w:sz w:val="24"/>
        </w:rPr>
        <w:t>survey</w:t>
      </w:r>
      <w:r w:rsidR="00FB0140">
        <w:rPr>
          <w:rFonts w:ascii="Times New Roman" w:hAnsi="Times New Roman"/>
          <w:sz w:val="24"/>
        </w:rPr>
        <w:t xml:space="preserve"> to provide feedback on the course and </w:t>
      </w:r>
      <w:r w:rsidR="004D26E8">
        <w:rPr>
          <w:rFonts w:ascii="Times New Roman" w:hAnsi="Times New Roman"/>
          <w:sz w:val="24"/>
        </w:rPr>
        <w:t>their intentions to pursue additional education or training in clinical research.</w:t>
      </w:r>
    </w:p>
    <w:p w:rsidR="004D26E8" w:rsidRDefault="004D26E8" w:rsidP="00C20AB4">
      <w:pPr>
        <w:ind w:left="720"/>
        <w:rPr>
          <w:rFonts w:ascii="Times New Roman" w:hAnsi="Times New Roman"/>
          <w:sz w:val="24"/>
        </w:rPr>
      </w:pPr>
    </w:p>
    <w:p w:rsidR="00EE69EF" w:rsidRPr="0021299A" w:rsidRDefault="00EE69EF">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b/>
          <w:sz w:val="24"/>
        </w:rPr>
      </w:pPr>
      <w:r w:rsidRPr="0021299A">
        <w:rPr>
          <w:rFonts w:ascii="Times New Roman" w:hAnsi="Times New Roman"/>
          <w:b/>
          <w:sz w:val="24"/>
        </w:rPr>
        <w:t>Background on the Project</w:t>
      </w:r>
    </w:p>
    <w:p w:rsidR="00EE69EF" w:rsidRPr="00F256EE" w:rsidRDefault="00EE69EF">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p w:rsidR="00DD77A1" w:rsidRPr="00DD77A1" w:rsidRDefault="00DD77A1" w:rsidP="00DD77A1">
      <w:pPr>
        <w:ind w:left="720"/>
        <w:rPr>
          <w:rFonts w:ascii="Times New Roman" w:hAnsi="Times New Roman"/>
          <w:sz w:val="24"/>
        </w:rPr>
      </w:pPr>
      <w:r w:rsidRPr="00DD77A1">
        <w:rPr>
          <w:rFonts w:ascii="Times New Roman" w:hAnsi="Times New Roman"/>
          <w:sz w:val="24"/>
        </w:rPr>
        <w:t xml:space="preserve">The changing health care environment requires </w:t>
      </w:r>
      <w:r w:rsidR="007818C6">
        <w:rPr>
          <w:rFonts w:ascii="Times New Roman" w:hAnsi="Times New Roman"/>
          <w:sz w:val="24"/>
        </w:rPr>
        <w:t xml:space="preserve">training </w:t>
      </w:r>
      <w:r w:rsidRPr="00DD77A1">
        <w:rPr>
          <w:rFonts w:ascii="Times New Roman" w:hAnsi="Times New Roman"/>
          <w:sz w:val="24"/>
        </w:rPr>
        <w:t xml:space="preserve">nurses </w:t>
      </w:r>
      <w:r w:rsidR="007818C6">
        <w:rPr>
          <w:rFonts w:ascii="Times New Roman" w:hAnsi="Times New Roman"/>
          <w:sz w:val="24"/>
        </w:rPr>
        <w:t>to be</w:t>
      </w:r>
      <w:r w:rsidRPr="00DD77A1">
        <w:rPr>
          <w:rFonts w:ascii="Times New Roman" w:hAnsi="Times New Roman"/>
          <w:sz w:val="24"/>
        </w:rPr>
        <w:t xml:space="preserve"> knowledgeable about clinical research, </w:t>
      </w:r>
      <w:r w:rsidR="007818C6">
        <w:rPr>
          <w:rFonts w:ascii="Times New Roman" w:hAnsi="Times New Roman"/>
          <w:sz w:val="24"/>
        </w:rPr>
        <w:t xml:space="preserve">to </w:t>
      </w:r>
      <w:r w:rsidRPr="00DD77A1">
        <w:rPr>
          <w:rFonts w:ascii="Times New Roman" w:hAnsi="Times New Roman"/>
          <w:sz w:val="24"/>
        </w:rPr>
        <w:t xml:space="preserve">competently care for clinical research participants, and </w:t>
      </w:r>
      <w:r w:rsidR="007818C6">
        <w:rPr>
          <w:rFonts w:ascii="Times New Roman" w:hAnsi="Times New Roman"/>
          <w:sz w:val="24"/>
        </w:rPr>
        <w:t xml:space="preserve">to </w:t>
      </w:r>
      <w:r w:rsidR="007326C1">
        <w:rPr>
          <w:rFonts w:ascii="Times New Roman" w:hAnsi="Times New Roman"/>
          <w:sz w:val="24"/>
        </w:rPr>
        <w:t>b</w:t>
      </w:r>
      <w:r w:rsidRPr="00DD77A1">
        <w:rPr>
          <w:rFonts w:ascii="Times New Roman" w:hAnsi="Times New Roman"/>
          <w:sz w:val="24"/>
        </w:rPr>
        <w:t>e able to incorporate research finding into practice.  Specifically there is an increase in the number and types of clinical research studies, an expansion in the diversity of settings in which they are taking place, and a potential growth in the number of participants due to clinical trial coverage by the Affordable Care Act beginning in 2014. These</w:t>
      </w:r>
      <w:r w:rsidR="00BF36D7">
        <w:rPr>
          <w:rFonts w:ascii="Times New Roman" w:hAnsi="Times New Roman"/>
          <w:sz w:val="24"/>
        </w:rPr>
        <w:t xml:space="preserve"> trends, combined with a </w:t>
      </w:r>
      <w:r w:rsidRPr="00DD77A1">
        <w:rPr>
          <w:rFonts w:ascii="Times New Roman" w:hAnsi="Times New Roman"/>
          <w:sz w:val="24"/>
        </w:rPr>
        <w:t xml:space="preserve">call by the Institute of Medicine to bring the clinical trials enterprise and </w:t>
      </w:r>
      <w:r w:rsidRPr="00DD77A1">
        <w:rPr>
          <w:rFonts w:ascii="Times New Roman" w:hAnsi="Times New Roman"/>
          <w:sz w:val="24"/>
        </w:rPr>
        <w:lastRenderedPageBreak/>
        <w:t>healthcare delivery system together</w:t>
      </w:r>
      <w:r w:rsidRPr="00FB53F8">
        <w:rPr>
          <w:rStyle w:val="FootnoteReference"/>
          <w:rFonts w:ascii="Times New Roman" w:hAnsi="Times New Roman"/>
          <w:sz w:val="24"/>
          <w:vertAlign w:val="superscript"/>
        </w:rPr>
        <w:footnoteReference w:id="1"/>
      </w:r>
      <w:r w:rsidRPr="00DD77A1">
        <w:rPr>
          <w:rFonts w:ascii="Times New Roman" w:hAnsi="Times New Roman"/>
          <w:sz w:val="24"/>
        </w:rPr>
        <w:t>, make it increasingly important for nurses, regardless of their practice setting or specialty, to understand the principles of clinical research.</w:t>
      </w:r>
    </w:p>
    <w:p w:rsidR="00DD77A1" w:rsidRPr="00DD77A1" w:rsidRDefault="00DD77A1" w:rsidP="00DD77A1">
      <w:pPr>
        <w:ind w:left="720"/>
        <w:rPr>
          <w:rFonts w:ascii="Times New Roman" w:hAnsi="Times New Roman"/>
          <w:sz w:val="24"/>
        </w:rPr>
      </w:pPr>
    </w:p>
    <w:p w:rsidR="00DD77A1" w:rsidRPr="00DD77A1" w:rsidRDefault="00DD77A1" w:rsidP="00DD77A1">
      <w:pPr>
        <w:ind w:left="720"/>
        <w:rPr>
          <w:rFonts w:ascii="Times New Roman" w:hAnsi="Times New Roman"/>
          <w:sz w:val="24"/>
        </w:rPr>
      </w:pPr>
      <w:r w:rsidRPr="00DD77A1">
        <w:rPr>
          <w:rFonts w:ascii="Times New Roman" w:hAnsi="Times New Roman"/>
          <w:sz w:val="24"/>
        </w:rPr>
        <w:t>This raises several questions:</w:t>
      </w:r>
    </w:p>
    <w:p w:rsidR="00DD77A1" w:rsidRPr="00DD77A1" w:rsidRDefault="00DD77A1" w:rsidP="00DD77A1">
      <w:pPr>
        <w:widowControl/>
        <w:numPr>
          <w:ilvl w:val="0"/>
          <w:numId w:val="15"/>
        </w:numPr>
        <w:autoSpaceDE/>
        <w:autoSpaceDN/>
        <w:adjustRightInd/>
        <w:ind w:left="1440"/>
        <w:rPr>
          <w:rFonts w:ascii="Times New Roman" w:hAnsi="Times New Roman"/>
          <w:sz w:val="24"/>
        </w:rPr>
      </w:pPr>
      <w:r w:rsidRPr="00DD77A1">
        <w:rPr>
          <w:rFonts w:ascii="Times New Roman" w:hAnsi="Times New Roman"/>
          <w:sz w:val="24"/>
        </w:rPr>
        <w:t>Are nurses prepared to practice safely in care settings where clinical research is being conducted?</w:t>
      </w:r>
    </w:p>
    <w:p w:rsidR="00DD77A1" w:rsidRPr="00DD77A1" w:rsidRDefault="00DD77A1" w:rsidP="00DD77A1">
      <w:pPr>
        <w:widowControl/>
        <w:numPr>
          <w:ilvl w:val="0"/>
          <w:numId w:val="15"/>
        </w:numPr>
        <w:autoSpaceDE/>
        <w:autoSpaceDN/>
        <w:adjustRightInd/>
        <w:ind w:left="1440"/>
        <w:rPr>
          <w:rFonts w:ascii="Times New Roman" w:hAnsi="Times New Roman"/>
          <w:sz w:val="24"/>
        </w:rPr>
      </w:pPr>
      <w:r w:rsidRPr="00DD77A1">
        <w:rPr>
          <w:rFonts w:ascii="Times New Roman" w:hAnsi="Times New Roman"/>
          <w:sz w:val="24"/>
        </w:rPr>
        <w:t>Are they prepared to provide patient and family education related to clinical research?</w:t>
      </w:r>
    </w:p>
    <w:p w:rsidR="00DD77A1" w:rsidRPr="00DD77A1" w:rsidRDefault="00DD77A1" w:rsidP="00DD77A1">
      <w:pPr>
        <w:widowControl/>
        <w:numPr>
          <w:ilvl w:val="0"/>
          <w:numId w:val="15"/>
        </w:numPr>
        <w:autoSpaceDE/>
        <w:autoSpaceDN/>
        <w:adjustRightInd/>
        <w:ind w:left="1440"/>
        <w:rPr>
          <w:rFonts w:ascii="Times New Roman" w:hAnsi="Times New Roman"/>
          <w:sz w:val="24"/>
        </w:rPr>
      </w:pPr>
      <w:r w:rsidRPr="00DD77A1">
        <w:rPr>
          <w:rFonts w:ascii="Times New Roman" w:hAnsi="Times New Roman"/>
          <w:sz w:val="24"/>
        </w:rPr>
        <w:t>Can they evaluate the evidence from clinical research to provide evidence-based care?</w:t>
      </w:r>
    </w:p>
    <w:p w:rsidR="00DD77A1" w:rsidRPr="00DD77A1" w:rsidRDefault="00DD77A1" w:rsidP="00DD77A1">
      <w:pPr>
        <w:ind w:left="1440"/>
        <w:rPr>
          <w:rFonts w:ascii="Times New Roman" w:hAnsi="Times New Roman"/>
          <w:sz w:val="24"/>
        </w:rPr>
      </w:pPr>
    </w:p>
    <w:p w:rsidR="00DD77A1" w:rsidRDefault="00DD77A1" w:rsidP="00DD77A1">
      <w:pPr>
        <w:ind w:left="720"/>
        <w:rPr>
          <w:rFonts w:ascii="Times New Roman" w:hAnsi="Times New Roman"/>
          <w:sz w:val="24"/>
        </w:rPr>
      </w:pPr>
      <w:r w:rsidRPr="00DD77A1">
        <w:rPr>
          <w:rFonts w:ascii="Times New Roman" w:hAnsi="Times New Roman"/>
          <w:sz w:val="24"/>
        </w:rPr>
        <w:t>These questions led our project team to undertake a formative research project</w:t>
      </w:r>
      <w:r w:rsidR="007818C6">
        <w:rPr>
          <w:rFonts w:ascii="Times New Roman" w:hAnsi="Times New Roman"/>
          <w:sz w:val="24"/>
        </w:rPr>
        <w:t xml:space="preserve"> in 2010</w:t>
      </w:r>
      <w:r w:rsidRPr="00DD77A1">
        <w:rPr>
          <w:rFonts w:ascii="Times New Roman" w:hAnsi="Times New Roman"/>
          <w:sz w:val="24"/>
        </w:rPr>
        <w:t xml:space="preserve"> (OMB#</w:t>
      </w:r>
      <w:r>
        <w:rPr>
          <w:rFonts w:ascii="Times New Roman" w:hAnsi="Times New Roman"/>
          <w:sz w:val="24"/>
        </w:rPr>
        <w:t xml:space="preserve"> </w:t>
      </w:r>
      <w:r w:rsidRPr="00DD77A1">
        <w:rPr>
          <w:rFonts w:ascii="Times New Roman" w:hAnsi="Times New Roman"/>
          <w:sz w:val="24"/>
        </w:rPr>
        <w:t>0925-0046-03</w:t>
      </w:r>
      <w:r w:rsidR="004D5DFA">
        <w:rPr>
          <w:rFonts w:ascii="Times New Roman" w:hAnsi="Times New Roman"/>
          <w:sz w:val="24"/>
        </w:rPr>
        <w:t xml:space="preserve">, </w:t>
      </w:r>
      <w:r w:rsidR="00F07E1A">
        <w:rPr>
          <w:rFonts w:ascii="Times New Roman" w:hAnsi="Times New Roman"/>
          <w:sz w:val="24"/>
        </w:rPr>
        <w:t>approved 10/19/2010</w:t>
      </w:r>
      <w:r w:rsidRPr="00DD77A1">
        <w:rPr>
          <w:rFonts w:ascii="Times New Roman" w:hAnsi="Times New Roman"/>
          <w:sz w:val="24"/>
        </w:rPr>
        <w:t xml:space="preserve">) that began with an environmental scan of the course catalogues of select baccalaureate nursing </w:t>
      </w:r>
      <w:r w:rsidR="002D5375">
        <w:rPr>
          <w:rFonts w:ascii="Times New Roman" w:hAnsi="Times New Roman"/>
          <w:sz w:val="24"/>
        </w:rPr>
        <w:t xml:space="preserve">programs. </w:t>
      </w:r>
      <w:r w:rsidRPr="00DD77A1">
        <w:rPr>
          <w:rFonts w:ascii="Times New Roman" w:hAnsi="Times New Roman"/>
          <w:sz w:val="24"/>
        </w:rPr>
        <w:t xml:space="preserve">The purpose was to broadly assess the presence and extent of clinical research content in the curricula. Findings indicated that the baccalaureate nursing programs focused primarily on research as a fundamental component of the scholarly process, and on understanding the research process as it relates to the science and practice of nursing. </w:t>
      </w:r>
    </w:p>
    <w:p w:rsidR="00DD77A1" w:rsidRDefault="00DD77A1" w:rsidP="00DD77A1">
      <w:pPr>
        <w:ind w:left="720"/>
        <w:rPr>
          <w:rFonts w:ascii="Times New Roman" w:hAnsi="Times New Roman"/>
          <w:sz w:val="24"/>
        </w:rPr>
      </w:pPr>
    </w:p>
    <w:p w:rsidR="00FB53F8" w:rsidRDefault="00E51130" w:rsidP="00FB53F8">
      <w:pPr>
        <w:ind w:left="720"/>
        <w:rPr>
          <w:rFonts w:cs="Arial"/>
          <w:sz w:val="22"/>
          <w:szCs w:val="22"/>
        </w:rPr>
      </w:pPr>
      <w:r>
        <w:rPr>
          <w:rFonts w:ascii="Times New Roman" w:hAnsi="Times New Roman"/>
          <w:sz w:val="24"/>
        </w:rPr>
        <w:t>I</w:t>
      </w:r>
      <w:r w:rsidR="00FB53F8">
        <w:rPr>
          <w:rFonts w:ascii="Times New Roman" w:hAnsi="Times New Roman"/>
          <w:sz w:val="24"/>
        </w:rPr>
        <w:t xml:space="preserve">n-depth interviews were conducted with practicing nurses, educators, and employers to understand the current environment around clinical research from their perspectives.  Based on the results of those interviews, an interactive online discussion was held with deans of baccalaureate nursing programs. </w:t>
      </w:r>
      <w:r w:rsidR="00FB53F8" w:rsidRPr="00FB53F8">
        <w:rPr>
          <w:rFonts w:ascii="Times New Roman" w:hAnsi="Times New Roman"/>
          <w:sz w:val="24"/>
        </w:rPr>
        <w:t>One of the key findings from baccalaureate faculty interviews and the online discussion with deans was that while they thought clinical research education was important, they lacked time and resources to provide this content in their programs.</w:t>
      </w:r>
      <w:r w:rsidR="00FB53F8">
        <w:rPr>
          <w:rFonts w:cs="Arial"/>
          <w:sz w:val="22"/>
          <w:szCs w:val="22"/>
        </w:rPr>
        <w:t xml:space="preserve"> </w:t>
      </w:r>
      <w:r w:rsidR="00F274E3">
        <w:rPr>
          <w:rFonts w:cs="Arial"/>
          <w:sz w:val="22"/>
          <w:szCs w:val="22"/>
        </w:rPr>
        <w:t xml:space="preserve"> </w:t>
      </w:r>
      <w:r w:rsidR="00FB53F8">
        <w:rPr>
          <w:rFonts w:cs="Arial"/>
          <w:sz w:val="22"/>
          <w:szCs w:val="22"/>
        </w:rPr>
        <w:t xml:space="preserve"> </w:t>
      </w:r>
    </w:p>
    <w:p w:rsidR="00FB53F8" w:rsidRPr="00FB53F8" w:rsidRDefault="00FB53F8" w:rsidP="00FB53F8">
      <w:pPr>
        <w:ind w:left="720"/>
        <w:rPr>
          <w:rFonts w:ascii="Times New Roman" w:hAnsi="Times New Roman"/>
          <w:sz w:val="24"/>
        </w:rPr>
      </w:pPr>
    </w:p>
    <w:p w:rsidR="00FB53F8" w:rsidRPr="00FB53F8" w:rsidRDefault="00BF36D7" w:rsidP="00FB53F8">
      <w:pPr>
        <w:ind w:left="720"/>
        <w:rPr>
          <w:rFonts w:ascii="Times New Roman" w:hAnsi="Times New Roman"/>
          <w:b/>
          <w:sz w:val="24"/>
        </w:rPr>
      </w:pPr>
      <w:r>
        <w:rPr>
          <w:rFonts w:ascii="Times New Roman" w:hAnsi="Times New Roman"/>
          <w:sz w:val="24"/>
        </w:rPr>
        <w:t>The study highlights w</w:t>
      </w:r>
      <w:r w:rsidR="00F274E3">
        <w:rPr>
          <w:rFonts w:ascii="Times New Roman" w:hAnsi="Times New Roman"/>
          <w:sz w:val="24"/>
        </w:rPr>
        <w:t xml:space="preserve">ere presented to </w:t>
      </w:r>
      <w:r w:rsidR="00C128DD">
        <w:rPr>
          <w:rFonts w:ascii="Times New Roman" w:hAnsi="Times New Roman"/>
          <w:sz w:val="24"/>
        </w:rPr>
        <w:t xml:space="preserve">six school representatives </w:t>
      </w:r>
      <w:r w:rsidR="00F274E3">
        <w:rPr>
          <w:rFonts w:ascii="Times New Roman" w:hAnsi="Times New Roman"/>
          <w:sz w:val="24"/>
        </w:rPr>
        <w:t>at the biannual</w:t>
      </w:r>
      <w:r w:rsidR="00C128DD">
        <w:rPr>
          <w:rFonts w:ascii="Times New Roman" w:hAnsi="Times New Roman"/>
          <w:sz w:val="24"/>
        </w:rPr>
        <w:t xml:space="preserve"> </w:t>
      </w:r>
      <w:r w:rsidR="00F274E3">
        <w:rPr>
          <w:rFonts w:ascii="Times New Roman" w:hAnsi="Times New Roman"/>
          <w:sz w:val="24"/>
        </w:rPr>
        <w:t xml:space="preserve">Maryland </w:t>
      </w:r>
      <w:r w:rsidR="00C128DD">
        <w:rPr>
          <w:rFonts w:ascii="Times New Roman" w:hAnsi="Times New Roman"/>
          <w:sz w:val="24"/>
        </w:rPr>
        <w:t>Dean and Directors Meeting held</w:t>
      </w:r>
      <w:r w:rsidR="00B92331">
        <w:rPr>
          <w:rFonts w:ascii="Times New Roman" w:hAnsi="Times New Roman"/>
          <w:sz w:val="24"/>
        </w:rPr>
        <w:t xml:space="preserve"> in June, 2012</w:t>
      </w:r>
      <w:r w:rsidR="002D5375">
        <w:rPr>
          <w:rFonts w:ascii="Times New Roman" w:hAnsi="Times New Roman"/>
          <w:sz w:val="24"/>
        </w:rPr>
        <w:t xml:space="preserve">. </w:t>
      </w:r>
      <w:r w:rsidR="00C128DD">
        <w:rPr>
          <w:rFonts w:ascii="Times New Roman" w:hAnsi="Times New Roman"/>
          <w:sz w:val="24"/>
        </w:rPr>
        <w:t>The</w:t>
      </w:r>
      <w:r>
        <w:rPr>
          <w:rFonts w:ascii="Times New Roman" w:hAnsi="Times New Roman"/>
          <w:sz w:val="24"/>
        </w:rPr>
        <w:t>ir</w:t>
      </w:r>
      <w:r w:rsidR="00C128DD">
        <w:rPr>
          <w:rFonts w:ascii="Times New Roman" w:hAnsi="Times New Roman"/>
          <w:sz w:val="24"/>
        </w:rPr>
        <w:t xml:space="preserve"> feedback was both positive and enthusiastic; follow-up interest from the deans and their designated representatives has remained strong. </w:t>
      </w:r>
      <w:r w:rsidR="00FB53F8" w:rsidRPr="00FB53F8">
        <w:rPr>
          <w:rFonts w:ascii="Times New Roman" w:hAnsi="Times New Roman"/>
          <w:sz w:val="24"/>
        </w:rPr>
        <w:t xml:space="preserve">In response, we </w:t>
      </w:r>
      <w:r w:rsidR="00F274E3">
        <w:rPr>
          <w:rFonts w:ascii="Times New Roman" w:hAnsi="Times New Roman"/>
          <w:sz w:val="24"/>
        </w:rPr>
        <w:t>propose implementing a pilot 3</w:t>
      </w:r>
      <w:r w:rsidR="00FB53F8" w:rsidRPr="00FB53F8">
        <w:rPr>
          <w:rFonts w:ascii="Times New Roman" w:hAnsi="Times New Roman"/>
          <w:sz w:val="24"/>
        </w:rPr>
        <w:t>- hour class on clinical research for baccalaureat</w:t>
      </w:r>
      <w:r w:rsidR="002D5375">
        <w:rPr>
          <w:rFonts w:ascii="Times New Roman" w:hAnsi="Times New Roman"/>
          <w:sz w:val="24"/>
        </w:rPr>
        <w:t xml:space="preserve">e nursing students. </w:t>
      </w:r>
      <w:r w:rsidR="00FB53F8" w:rsidRPr="00FB53F8">
        <w:rPr>
          <w:rFonts w:ascii="Times New Roman" w:hAnsi="Times New Roman"/>
          <w:sz w:val="24"/>
        </w:rPr>
        <w:t xml:space="preserve">The goal of this class will be to provide an overview of the trends in health care that are affecting clinical research and the nurse’s role and career opportunities in the clinical research enterprise.    </w:t>
      </w:r>
    </w:p>
    <w:p w:rsidR="00DD77A1" w:rsidRPr="00DD77A1" w:rsidRDefault="00DD77A1" w:rsidP="00DD77A1">
      <w:pPr>
        <w:ind w:left="720"/>
        <w:rPr>
          <w:rFonts w:ascii="Times New Roman" w:hAnsi="Times New Roman"/>
          <w:sz w:val="24"/>
        </w:rPr>
      </w:pPr>
    </w:p>
    <w:p w:rsidR="000233E6" w:rsidRPr="0021299A" w:rsidRDefault="000233E6" w:rsidP="000233E6">
      <w:pPr>
        <w:ind w:left="720"/>
        <w:rPr>
          <w:rFonts w:ascii="Times New Roman" w:hAnsi="Times New Roman"/>
          <w:b/>
          <w:sz w:val="24"/>
        </w:rPr>
      </w:pPr>
      <w:r w:rsidRPr="0021299A">
        <w:rPr>
          <w:rFonts w:ascii="Times New Roman" w:hAnsi="Times New Roman"/>
          <w:b/>
          <w:sz w:val="24"/>
        </w:rPr>
        <w:t>Methodology</w:t>
      </w:r>
    </w:p>
    <w:p w:rsidR="000233E6" w:rsidRDefault="000233E6" w:rsidP="000233E6">
      <w:pPr>
        <w:ind w:left="720"/>
        <w:rPr>
          <w:rFonts w:ascii="Times New Roman" w:hAnsi="Times New Roman"/>
          <w:sz w:val="24"/>
          <w:u w:val="single"/>
        </w:rPr>
      </w:pPr>
    </w:p>
    <w:p w:rsidR="00F274E3" w:rsidRPr="00F274E3" w:rsidRDefault="00F274E3" w:rsidP="00F274E3">
      <w:pPr>
        <w:ind w:left="720"/>
        <w:rPr>
          <w:rFonts w:ascii="Times New Roman" w:hAnsi="Times New Roman"/>
          <w:sz w:val="24"/>
        </w:rPr>
      </w:pPr>
      <w:r w:rsidRPr="00F274E3">
        <w:rPr>
          <w:rFonts w:ascii="Times New Roman" w:hAnsi="Times New Roman"/>
          <w:sz w:val="24"/>
        </w:rPr>
        <w:t xml:space="preserve">The </w:t>
      </w:r>
      <w:r>
        <w:rPr>
          <w:rFonts w:ascii="Times New Roman" w:hAnsi="Times New Roman"/>
          <w:sz w:val="24"/>
        </w:rPr>
        <w:t>project team</w:t>
      </w:r>
      <w:r w:rsidR="00C128DD">
        <w:rPr>
          <w:rFonts w:ascii="Times New Roman" w:hAnsi="Times New Roman"/>
          <w:sz w:val="24"/>
        </w:rPr>
        <w:t xml:space="preserve"> plans </w:t>
      </w:r>
      <w:r w:rsidRPr="00F274E3">
        <w:rPr>
          <w:rFonts w:ascii="Times New Roman" w:hAnsi="Times New Roman"/>
          <w:sz w:val="24"/>
        </w:rPr>
        <w:t xml:space="preserve">to pilot </w:t>
      </w:r>
      <w:r w:rsidR="00540649">
        <w:rPr>
          <w:rFonts w:ascii="Times New Roman" w:hAnsi="Times New Roman"/>
          <w:sz w:val="24"/>
        </w:rPr>
        <w:t>the</w:t>
      </w:r>
      <w:r w:rsidRPr="00F274E3">
        <w:rPr>
          <w:rFonts w:ascii="Times New Roman" w:hAnsi="Times New Roman"/>
          <w:sz w:val="24"/>
        </w:rPr>
        <w:t xml:space="preserve"> </w:t>
      </w:r>
      <w:r w:rsidR="00C128DD">
        <w:rPr>
          <w:rFonts w:ascii="Times New Roman" w:hAnsi="Times New Roman"/>
          <w:sz w:val="24"/>
        </w:rPr>
        <w:t>3</w:t>
      </w:r>
      <w:r w:rsidRPr="00F274E3">
        <w:rPr>
          <w:rFonts w:ascii="Times New Roman" w:hAnsi="Times New Roman"/>
          <w:sz w:val="24"/>
        </w:rPr>
        <w:t>-hour</w:t>
      </w:r>
      <w:r w:rsidR="00540649">
        <w:rPr>
          <w:rFonts w:ascii="Times New Roman" w:hAnsi="Times New Roman"/>
          <w:sz w:val="24"/>
        </w:rPr>
        <w:t>,</w:t>
      </w:r>
      <w:r w:rsidRPr="00F274E3">
        <w:rPr>
          <w:rFonts w:ascii="Times New Roman" w:hAnsi="Times New Roman"/>
          <w:sz w:val="24"/>
        </w:rPr>
        <w:t xml:space="preserve"> in-person class </w:t>
      </w:r>
      <w:r w:rsidR="00540649">
        <w:rPr>
          <w:rFonts w:ascii="Times New Roman" w:hAnsi="Times New Roman"/>
          <w:sz w:val="24"/>
        </w:rPr>
        <w:t xml:space="preserve">with interested </w:t>
      </w:r>
      <w:r w:rsidRPr="00F274E3">
        <w:rPr>
          <w:rFonts w:ascii="Times New Roman" w:hAnsi="Times New Roman"/>
          <w:sz w:val="24"/>
        </w:rPr>
        <w:t>baccalaureate programs in Maryland</w:t>
      </w:r>
      <w:r w:rsidR="00B92331">
        <w:rPr>
          <w:rFonts w:ascii="Times New Roman" w:hAnsi="Times New Roman"/>
          <w:sz w:val="24"/>
        </w:rPr>
        <w:t>.</w:t>
      </w:r>
      <w:r w:rsidRPr="00F274E3">
        <w:rPr>
          <w:rFonts w:ascii="Times New Roman" w:hAnsi="Times New Roman"/>
          <w:sz w:val="24"/>
        </w:rPr>
        <w:t xml:space="preserve"> The class would be delivered as a guest lecture as part of an existing course in nursing research, evidence-based practice, or professional roles.  The NIH project team members would be responsible for planning, delivering</w:t>
      </w:r>
      <w:r w:rsidR="007818C6">
        <w:rPr>
          <w:rFonts w:ascii="Times New Roman" w:hAnsi="Times New Roman"/>
          <w:sz w:val="24"/>
        </w:rPr>
        <w:t>,</w:t>
      </w:r>
      <w:r w:rsidRPr="00F274E3">
        <w:rPr>
          <w:rFonts w:ascii="Times New Roman" w:hAnsi="Times New Roman"/>
          <w:sz w:val="24"/>
        </w:rPr>
        <w:t xml:space="preserve"> and evaluating the class in collaboration with school of nursing course faculty.  </w:t>
      </w:r>
      <w:r w:rsidR="00C128DD">
        <w:rPr>
          <w:rFonts w:ascii="Times New Roman" w:hAnsi="Times New Roman"/>
          <w:sz w:val="24"/>
        </w:rPr>
        <w:t xml:space="preserve">The project team would provide a </w:t>
      </w:r>
      <w:r w:rsidRPr="00F274E3">
        <w:rPr>
          <w:rFonts w:ascii="Times New Roman" w:hAnsi="Times New Roman"/>
          <w:sz w:val="24"/>
        </w:rPr>
        <w:t>class description, objectives</w:t>
      </w:r>
      <w:r w:rsidR="00C128DD">
        <w:rPr>
          <w:rFonts w:ascii="Times New Roman" w:hAnsi="Times New Roman"/>
          <w:sz w:val="24"/>
        </w:rPr>
        <w:t>, detailed slides, list of suggested readings</w:t>
      </w:r>
      <w:r w:rsidR="00540649">
        <w:rPr>
          <w:rFonts w:ascii="Times New Roman" w:hAnsi="Times New Roman"/>
          <w:sz w:val="24"/>
        </w:rPr>
        <w:t>,</w:t>
      </w:r>
      <w:r w:rsidRPr="00F274E3">
        <w:rPr>
          <w:rFonts w:ascii="Times New Roman" w:hAnsi="Times New Roman"/>
          <w:sz w:val="24"/>
        </w:rPr>
        <w:t xml:space="preserve"> and </w:t>
      </w:r>
      <w:r w:rsidR="00C128DD">
        <w:rPr>
          <w:rFonts w:ascii="Times New Roman" w:hAnsi="Times New Roman"/>
          <w:sz w:val="24"/>
        </w:rPr>
        <w:lastRenderedPageBreak/>
        <w:t>scenarios for group discussion</w:t>
      </w:r>
      <w:r w:rsidRPr="00F274E3">
        <w:rPr>
          <w:rFonts w:ascii="Times New Roman" w:hAnsi="Times New Roman"/>
          <w:sz w:val="24"/>
        </w:rPr>
        <w:t xml:space="preserve">.  The </w:t>
      </w:r>
      <w:r w:rsidR="00540649">
        <w:rPr>
          <w:rFonts w:ascii="Times New Roman" w:hAnsi="Times New Roman"/>
          <w:sz w:val="24"/>
        </w:rPr>
        <w:t>team proposes conducting a brief survey with student participants to (1) assess</w:t>
      </w:r>
      <w:r w:rsidR="00C128DD">
        <w:rPr>
          <w:rFonts w:ascii="Times New Roman" w:hAnsi="Times New Roman"/>
          <w:sz w:val="24"/>
        </w:rPr>
        <w:t xml:space="preserve"> students’ interest in further education or training in clinical research and</w:t>
      </w:r>
      <w:r w:rsidRPr="00F274E3">
        <w:rPr>
          <w:rFonts w:ascii="Times New Roman" w:hAnsi="Times New Roman"/>
          <w:sz w:val="24"/>
        </w:rPr>
        <w:t xml:space="preserve"> </w:t>
      </w:r>
      <w:r w:rsidR="00540649">
        <w:rPr>
          <w:rFonts w:ascii="Times New Roman" w:hAnsi="Times New Roman"/>
          <w:sz w:val="24"/>
        </w:rPr>
        <w:t>(2) gather</w:t>
      </w:r>
      <w:r w:rsidR="00C128DD">
        <w:rPr>
          <w:rFonts w:ascii="Times New Roman" w:hAnsi="Times New Roman"/>
          <w:sz w:val="24"/>
        </w:rPr>
        <w:t xml:space="preserve"> their feedbac</w:t>
      </w:r>
      <w:r w:rsidR="003155A1">
        <w:rPr>
          <w:rFonts w:ascii="Times New Roman" w:hAnsi="Times New Roman"/>
          <w:sz w:val="24"/>
        </w:rPr>
        <w:t xml:space="preserve">k on the course implementation. Students will be offered an opportunity to complete a paper and pencil survey at the conclusion of the class. They will be informed that participation is voluntary, no personal identifying information will be collected, and they may skip any questions they choose not to answer. </w:t>
      </w:r>
      <w:r w:rsidR="00C128DD">
        <w:rPr>
          <w:rFonts w:ascii="Times New Roman" w:hAnsi="Times New Roman"/>
          <w:sz w:val="24"/>
        </w:rPr>
        <w:t xml:space="preserve"> </w:t>
      </w:r>
      <w:r w:rsidR="003155A1">
        <w:rPr>
          <w:rFonts w:ascii="Times New Roman" w:hAnsi="Times New Roman"/>
          <w:sz w:val="24"/>
        </w:rPr>
        <w:t xml:space="preserve">Data will be input and analyzed using MS Excel and reported in aggregate. </w:t>
      </w:r>
      <w:r w:rsidRPr="00F274E3">
        <w:rPr>
          <w:rFonts w:ascii="Times New Roman" w:hAnsi="Times New Roman"/>
          <w:sz w:val="24"/>
        </w:rPr>
        <w:t xml:space="preserve">The results of the pilot class would inform the team’s next steps, which </w:t>
      </w:r>
      <w:r w:rsidR="00C128DD">
        <w:rPr>
          <w:rFonts w:ascii="Times New Roman" w:hAnsi="Times New Roman"/>
          <w:sz w:val="24"/>
        </w:rPr>
        <w:t>may potentially include wider</w:t>
      </w:r>
      <w:r w:rsidRPr="00F274E3">
        <w:rPr>
          <w:rFonts w:ascii="Times New Roman" w:hAnsi="Times New Roman"/>
          <w:sz w:val="24"/>
        </w:rPr>
        <w:t xml:space="preserve"> dissemination of class materials or development of an online class.</w:t>
      </w:r>
      <w:r w:rsidR="0045308E">
        <w:rPr>
          <w:rFonts w:ascii="Times New Roman" w:hAnsi="Times New Roman"/>
          <w:sz w:val="24"/>
        </w:rPr>
        <w:t xml:space="preserve">  </w:t>
      </w:r>
    </w:p>
    <w:p w:rsidR="00F07E1A" w:rsidRDefault="00F07E1A" w:rsidP="00DA0C1B">
      <w:pPr>
        <w:tabs>
          <w:tab w:val="left" w:pos="1260"/>
          <w:tab w:val="left" w:pos="10080"/>
        </w:tabs>
        <w:ind w:left="720" w:right="173"/>
        <w:rPr>
          <w:rFonts w:ascii="Times New Roman" w:hAnsi="Times New Roman"/>
          <w:b/>
          <w:sz w:val="24"/>
        </w:rPr>
      </w:pPr>
    </w:p>
    <w:p w:rsidR="000233E6" w:rsidRPr="0021299A" w:rsidRDefault="000233E6" w:rsidP="00DA0C1B">
      <w:pPr>
        <w:tabs>
          <w:tab w:val="left" w:pos="1260"/>
          <w:tab w:val="left" w:pos="10080"/>
        </w:tabs>
        <w:ind w:left="720" w:right="173"/>
        <w:rPr>
          <w:rFonts w:ascii="Times New Roman" w:hAnsi="Times New Roman"/>
          <w:b/>
          <w:sz w:val="24"/>
        </w:rPr>
      </w:pPr>
      <w:r w:rsidRPr="0021299A">
        <w:rPr>
          <w:rFonts w:ascii="Times New Roman" w:hAnsi="Times New Roman"/>
          <w:b/>
          <w:sz w:val="24"/>
        </w:rPr>
        <w:t>Research Instrument</w:t>
      </w:r>
      <w:r w:rsidR="00C20AB4" w:rsidRPr="0021299A">
        <w:rPr>
          <w:rFonts w:ascii="Times New Roman" w:hAnsi="Times New Roman"/>
          <w:b/>
          <w:sz w:val="24"/>
        </w:rPr>
        <w:t>s</w:t>
      </w:r>
    </w:p>
    <w:p w:rsidR="000233E6" w:rsidRDefault="000233E6" w:rsidP="00DA0C1B">
      <w:pPr>
        <w:tabs>
          <w:tab w:val="left" w:pos="1260"/>
          <w:tab w:val="left" w:pos="10080"/>
        </w:tabs>
        <w:ind w:left="720" w:right="173"/>
        <w:rPr>
          <w:rFonts w:ascii="Times New Roman" w:hAnsi="Times New Roman"/>
          <w:sz w:val="24"/>
        </w:rPr>
      </w:pPr>
    </w:p>
    <w:p w:rsidR="00540649" w:rsidRDefault="00540649" w:rsidP="00DA0C1B">
      <w:pPr>
        <w:tabs>
          <w:tab w:val="left" w:pos="1260"/>
          <w:tab w:val="left" w:pos="10080"/>
        </w:tabs>
        <w:ind w:left="720" w:right="173"/>
        <w:rPr>
          <w:rFonts w:ascii="Times New Roman" w:hAnsi="Times New Roman"/>
          <w:sz w:val="24"/>
        </w:rPr>
      </w:pPr>
      <w:r>
        <w:rPr>
          <w:rFonts w:ascii="Times New Roman" w:hAnsi="Times New Roman"/>
          <w:sz w:val="24"/>
        </w:rPr>
        <w:t xml:space="preserve">A brief </w:t>
      </w:r>
      <w:r w:rsidRPr="005830B9">
        <w:rPr>
          <w:rFonts w:ascii="Times New Roman" w:hAnsi="Times New Roman"/>
          <w:sz w:val="24"/>
        </w:rPr>
        <w:t xml:space="preserve">survey </w:t>
      </w:r>
      <w:r w:rsidRPr="003155A1">
        <w:rPr>
          <w:rFonts w:ascii="Times New Roman" w:hAnsi="Times New Roman"/>
          <w:sz w:val="24"/>
        </w:rPr>
        <w:t>(see attachment #</w:t>
      </w:r>
      <w:r w:rsidR="005830B9" w:rsidRPr="003155A1">
        <w:rPr>
          <w:rFonts w:ascii="Times New Roman" w:hAnsi="Times New Roman"/>
          <w:sz w:val="24"/>
        </w:rPr>
        <w:t>1</w:t>
      </w:r>
      <w:r w:rsidRPr="003155A1">
        <w:rPr>
          <w:rFonts w:ascii="Times New Roman" w:hAnsi="Times New Roman"/>
          <w:sz w:val="24"/>
        </w:rPr>
        <w:t>)</w:t>
      </w:r>
      <w:r w:rsidRPr="005830B9">
        <w:rPr>
          <w:rFonts w:ascii="Times New Roman" w:hAnsi="Times New Roman"/>
          <w:sz w:val="24"/>
        </w:rPr>
        <w:t xml:space="preserve"> has been</w:t>
      </w:r>
      <w:r>
        <w:rPr>
          <w:rFonts w:ascii="Times New Roman" w:hAnsi="Times New Roman"/>
          <w:sz w:val="24"/>
        </w:rPr>
        <w:t xml:space="preserve"> developed to obtain students’ feedback on their intentions to pursue additional clinical research education or training and their reactions to the pilot class.  </w:t>
      </w:r>
    </w:p>
    <w:p w:rsidR="007326C1" w:rsidRDefault="007326C1" w:rsidP="00DA0C1B">
      <w:pPr>
        <w:tabs>
          <w:tab w:val="left" w:pos="1260"/>
          <w:tab w:val="left" w:pos="10080"/>
        </w:tabs>
        <w:ind w:left="720" w:right="173"/>
        <w:rPr>
          <w:rFonts w:ascii="Times New Roman" w:hAnsi="Times New Roman"/>
          <w:sz w:val="24"/>
        </w:rPr>
      </w:pPr>
    </w:p>
    <w:p w:rsidR="004D5DFA" w:rsidRPr="004D5DFA" w:rsidRDefault="004D5DFA" w:rsidP="00540649">
      <w:pPr>
        <w:pStyle w:val="BlockText"/>
        <w:tabs>
          <w:tab w:val="clear" w:pos="1023"/>
          <w:tab w:val="clear" w:pos="9303"/>
          <w:tab w:val="left" w:pos="360"/>
          <w:tab w:val="left" w:pos="720"/>
          <w:tab w:val="left" w:pos="1260"/>
          <w:tab w:val="left" w:pos="9630"/>
          <w:tab w:val="left" w:pos="10080"/>
        </w:tabs>
        <w:spacing w:after="120"/>
        <w:ind w:right="173"/>
        <w:rPr>
          <w:b/>
          <w:sz w:val="24"/>
        </w:rPr>
      </w:pPr>
      <w:r w:rsidRPr="004D5DFA">
        <w:rPr>
          <w:b/>
          <w:sz w:val="24"/>
        </w:rPr>
        <w:t>Participation</w:t>
      </w:r>
    </w:p>
    <w:p w:rsidR="00276E26" w:rsidRDefault="004D5DFA" w:rsidP="00540649">
      <w:pPr>
        <w:pStyle w:val="BlockText"/>
        <w:tabs>
          <w:tab w:val="clear" w:pos="1023"/>
          <w:tab w:val="clear" w:pos="9303"/>
          <w:tab w:val="left" w:pos="360"/>
          <w:tab w:val="left" w:pos="720"/>
          <w:tab w:val="left" w:pos="1260"/>
          <w:tab w:val="left" w:pos="9630"/>
          <w:tab w:val="left" w:pos="10080"/>
        </w:tabs>
        <w:spacing w:after="120"/>
        <w:ind w:right="173"/>
        <w:rPr>
          <w:sz w:val="24"/>
        </w:rPr>
      </w:pPr>
      <w:r>
        <w:rPr>
          <w:sz w:val="24"/>
        </w:rPr>
        <w:t>Four schools</w:t>
      </w:r>
      <w:r w:rsidR="00DC64E6" w:rsidRPr="003155A1">
        <w:rPr>
          <w:rStyle w:val="FootnoteReference"/>
          <w:sz w:val="24"/>
          <w:vertAlign w:val="superscript"/>
        </w:rPr>
        <w:footnoteReference w:id="2"/>
      </w:r>
      <w:r w:rsidRPr="003155A1">
        <w:rPr>
          <w:sz w:val="24"/>
          <w:vertAlign w:val="superscript"/>
        </w:rPr>
        <w:t xml:space="preserve"> </w:t>
      </w:r>
      <w:r w:rsidR="00B92331">
        <w:rPr>
          <w:sz w:val="24"/>
        </w:rPr>
        <w:t>have indicated interest</w:t>
      </w:r>
      <w:r>
        <w:rPr>
          <w:sz w:val="24"/>
        </w:rPr>
        <w:t xml:space="preserve"> in having the project team present the class to their baccalaureate nursing students.  </w:t>
      </w:r>
      <w:r w:rsidR="003C2065">
        <w:rPr>
          <w:sz w:val="24"/>
        </w:rPr>
        <w:t xml:space="preserve">In some cases, courses may be offered at multiple times and therefore, the project team </w:t>
      </w:r>
      <w:r w:rsidR="00BF36D7">
        <w:rPr>
          <w:sz w:val="24"/>
        </w:rPr>
        <w:t>will</w:t>
      </w:r>
      <w:r w:rsidR="00B92331">
        <w:rPr>
          <w:sz w:val="24"/>
        </w:rPr>
        <w:t xml:space="preserve"> </w:t>
      </w:r>
      <w:r w:rsidR="003C2065">
        <w:rPr>
          <w:sz w:val="24"/>
        </w:rPr>
        <w:t xml:space="preserve">deliver the class material to </w:t>
      </w:r>
      <w:r w:rsidR="00B92331">
        <w:rPr>
          <w:sz w:val="24"/>
        </w:rPr>
        <w:t xml:space="preserve">approximately </w:t>
      </w:r>
      <w:r w:rsidR="003C2065">
        <w:rPr>
          <w:sz w:val="24"/>
        </w:rPr>
        <w:t xml:space="preserve">6 individual classes </w:t>
      </w:r>
      <w:r w:rsidR="00885ECB">
        <w:rPr>
          <w:sz w:val="24"/>
        </w:rPr>
        <w:t>at these schools</w:t>
      </w:r>
      <w:r w:rsidR="00BF36D7">
        <w:rPr>
          <w:sz w:val="24"/>
        </w:rPr>
        <w:t xml:space="preserve">.  Classes are expected to average </w:t>
      </w:r>
      <w:r w:rsidR="00B92331">
        <w:rPr>
          <w:sz w:val="24"/>
        </w:rPr>
        <w:t>7</w:t>
      </w:r>
      <w:r w:rsidR="003C2065">
        <w:rPr>
          <w:sz w:val="24"/>
        </w:rPr>
        <w:t>0 stud</w:t>
      </w:r>
      <w:r w:rsidR="00B92331">
        <w:rPr>
          <w:sz w:val="24"/>
        </w:rPr>
        <w:t>ents per class for a total of 42</w:t>
      </w:r>
      <w:r w:rsidR="003C2065">
        <w:rPr>
          <w:sz w:val="24"/>
        </w:rPr>
        <w:t xml:space="preserve">0 students.  </w:t>
      </w:r>
      <w:r w:rsidR="00885ECB">
        <w:rPr>
          <w:sz w:val="24"/>
        </w:rPr>
        <w:t xml:space="preserve">The average participation time for the survey is 5 minutes per participant.  </w:t>
      </w:r>
      <w:r w:rsidR="0012236D">
        <w:rPr>
          <w:sz w:val="24"/>
        </w:rPr>
        <w:t>The total respond</w:t>
      </w:r>
      <w:r>
        <w:rPr>
          <w:sz w:val="24"/>
        </w:rPr>
        <w:t xml:space="preserve">ent burden for this effort is </w:t>
      </w:r>
      <w:r w:rsidR="00B92331">
        <w:rPr>
          <w:sz w:val="24"/>
        </w:rPr>
        <w:t>3</w:t>
      </w:r>
      <w:bookmarkStart w:id="0" w:name="_GoBack"/>
      <w:bookmarkEnd w:id="0"/>
      <w:r w:rsidR="00A47D9F">
        <w:rPr>
          <w:sz w:val="24"/>
        </w:rPr>
        <w:t>5</w:t>
      </w:r>
      <w:r w:rsidR="0012236D">
        <w:rPr>
          <w:sz w:val="24"/>
        </w:rPr>
        <w:t xml:space="preserve"> hours.</w:t>
      </w:r>
    </w:p>
    <w:p w:rsidR="00276E26" w:rsidRDefault="00276E26" w:rsidP="00BD3B7E">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p w:rsidR="00F44BB1" w:rsidRDefault="00F44BB1" w:rsidP="00BD3B7E">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tbl>
      <w:tblPr>
        <w:tblW w:w="0" w:type="auto"/>
        <w:tblInd w:w="-342" w:type="dxa"/>
        <w:tblLayout w:type="fixed"/>
        <w:tblCellMar>
          <w:left w:w="0" w:type="dxa"/>
          <w:right w:w="0" w:type="dxa"/>
        </w:tblCellMar>
        <w:tblLook w:val="0000"/>
      </w:tblPr>
      <w:tblGrid>
        <w:gridCol w:w="3060"/>
        <w:gridCol w:w="1661"/>
        <w:gridCol w:w="1762"/>
        <w:gridCol w:w="1971"/>
        <w:gridCol w:w="1464"/>
      </w:tblGrid>
      <w:tr w:rsidR="00F44BB1" w:rsidRPr="00F256EE" w:rsidTr="006A61E1">
        <w:tc>
          <w:tcPr>
            <w:tcW w:w="9918"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44BB1" w:rsidRPr="006A61E1" w:rsidRDefault="00F44BB1" w:rsidP="00F44BB1">
            <w:pPr>
              <w:tabs>
                <w:tab w:val="left" w:pos="10080"/>
              </w:tabs>
              <w:ind w:right="173"/>
              <w:rPr>
                <w:b/>
              </w:rPr>
            </w:pPr>
            <w:r w:rsidRPr="006A61E1">
              <w:rPr>
                <w:b/>
              </w:rPr>
              <w:t>Estimates of Hour Burden</w:t>
            </w:r>
            <w:r w:rsidR="00540649" w:rsidRPr="006A61E1">
              <w:rPr>
                <w:b/>
              </w:rPr>
              <w:t xml:space="preserve"> for Student Survey</w:t>
            </w:r>
          </w:p>
          <w:p w:rsidR="00F44BB1" w:rsidRPr="006A61E1" w:rsidRDefault="00F44BB1" w:rsidP="00F44BB1">
            <w:pPr>
              <w:tabs>
                <w:tab w:val="left" w:pos="10080"/>
              </w:tabs>
              <w:ind w:right="173"/>
              <w:rPr>
                <w:b/>
              </w:rPr>
            </w:pPr>
          </w:p>
        </w:tc>
      </w:tr>
      <w:tr w:rsidR="00F44BB1" w:rsidRPr="00F256EE" w:rsidTr="006A61E1">
        <w:tc>
          <w:tcPr>
            <w:tcW w:w="30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44BB1" w:rsidRPr="006A61E1" w:rsidRDefault="00F44BB1" w:rsidP="00F44BB1">
            <w:pPr>
              <w:tabs>
                <w:tab w:val="left" w:pos="10080"/>
              </w:tabs>
              <w:ind w:right="173"/>
              <w:rPr>
                <w:b/>
              </w:rPr>
            </w:pPr>
            <w:r w:rsidRPr="006A61E1">
              <w:rPr>
                <w:b/>
              </w:rPr>
              <w:t>Types of Respondents</w:t>
            </w:r>
          </w:p>
        </w:tc>
        <w:tc>
          <w:tcPr>
            <w:tcW w:w="1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44BB1" w:rsidRPr="006A61E1" w:rsidRDefault="00F44BB1" w:rsidP="00F44BB1">
            <w:pPr>
              <w:tabs>
                <w:tab w:val="left" w:pos="10080"/>
              </w:tabs>
              <w:ind w:right="173"/>
              <w:jc w:val="center"/>
              <w:rPr>
                <w:b/>
              </w:rPr>
            </w:pPr>
            <w:r w:rsidRPr="006A61E1">
              <w:rPr>
                <w:b/>
              </w:rPr>
              <w:t>Number of Respondents</w:t>
            </w:r>
          </w:p>
        </w:tc>
        <w:tc>
          <w:tcPr>
            <w:tcW w:w="1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44BB1" w:rsidRPr="006A61E1" w:rsidRDefault="00F44BB1" w:rsidP="00F44BB1">
            <w:pPr>
              <w:tabs>
                <w:tab w:val="left" w:pos="10080"/>
              </w:tabs>
              <w:ind w:right="173"/>
              <w:jc w:val="center"/>
              <w:rPr>
                <w:b/>
              </w:rPr>
            </w:pPr>
            <w:r w:rsidRPr="006A61E1">
              <w:rPr>
                <w:b/>
              </w:rPr>
              <w:t>Response</w:t>
            </w:r>
            <w:r w:rsidR="006A61E1">
              <w:rPr>
                <w:b/>
              </w:rPr>
              <w:t>s Per Respondent</w:t>
            </w:r>
          </w:p>
        </w:tc>
        <w:tc>
          <w:tcPr>
            <w:tcW w:w="1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44BB1" w:rsidRDefault="00F44BB1" w:rsidP="00F44BB1">
            <w:pPr>
              <w:tabs>
                <w:tab w:val="left" w:pos="10080"/>
              </w:tabs>
              <w:ind w:right="173"/>
              <w:jc w:val="center"/>
              <w:rPr>
                <w:b/>
              </w:rPr>
            </w:pPr>
            <w:r w:rsidRPr="006A61E1">
              <w:rPr>
                <w:b/>
              </w:rPr>
              <w:t>Average Response Time</w:t>
            </w:r>
          </w:p>
          <w:p w:rsidR="00F44BB1" w:rsidRPr="006A61E1" w:rsidRDefault="006A61E1" w:rsidP="006A61E1">
            <w:pPr>
              <w:tabs>
                <w:tab w:val="left" w:pos="10080"/>
              </w:tabs>
              <w:ind w:right="173"/>
              <w:jc w:val="center"/>
              <w:rPr>
                <w:b/>
              </w:rPr>
            </w:pPr>
            <w:r>
              <w:rPr>
                <w:b/>
              </w:rPr>
              <w:t>(in hours)</w:t>
            </w:r>
          </w:p>
        </w:tc>
        <w:tc>
          <w:tcPr>
            <w:tcW w:w="1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44BB1" w:rsidRPr="006A61E1" w:rsidRDefault="006A61E1" w:rsidP="00F44BB1">
            <w:pPr>
              <w:tabs>
                <w:tab w:val="left" w:pos="10080"/>
              </w:tabs>
              <w:ind w:right="173"/>
              <w:jc w:val="center"/>
              <w:rPr>
                <w:b/>
              </w:rPr>
            </w:pPr>
            <w:r>
              <w:rPr>
                <w:b/>
              </w:rPr>
              <w:t xml:space="preserve">Total </w:t>
            </w:r>
            <w:r w:rsidR="00F44BB1" w:rsidRPr="006A61E1">
              <w:rPr>
                <w:b/>
              </w:rPr>
              <w:t>Hour Burden</w:t>
            </w:r>
          </w:p>
        </w:tc>
      </w:tr>
      <w:tr w:rsidR="00F44BB1" w:rsidRPr="00F256EE" w:rsidTr="006A61E1">
        <w:trPr>
          <w:trHeight w:val="835"/>
        </w:trPr>
        <w:tc>
          <w:tcPr>
            <w:tcW w:w="30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4BB1" w:rsidRPr="006A61E1" w:rsidRDefault="00F44BB1" w:rsidP="00F44BB1">
            <w:pPr>
              <w:tabs>
                <w:tab w:val="left" w:pos="10080"/>
              </w:tabs>
              <w:ind w:right="173"/>
              <w:rPr>
                <w:i/>
              </w:rPr>
            </w:pPr>
            <w:r w:rsidRPr="006A61E1">
              <w:rPr>
                <w:i/>
              </w:rPr>
              <w:t>Nurses, nurse educators, and nurse executives</w:t>
            </w:r>
          </w:p>
        </w:tc>
        <w:tc>
          <w:tcPr>
            <w:tcW w:w="1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4BB1" w:rsidRPr="006A61E1" w:rsidRDefault="00A47D9F" w:rsidP="00F44BB1">
            <w:pPr>
              <w:tabs>
                <w:tab w:val="left" w:pos="10080"/>
              </w:tabs>
              <w:ind w:right="173"/>
              <w:jc w:val="center"/>
            </w:pPr>
            <w:r>
              <w:t>42</w:t>
            </w:r>
            <w:r w:rsidR="00B92331" w:rsidRPr="006A61E1">
              <w:t>0</w:t>
            </w:r>
          </w:p>
        </w:tc>
        <w:tc>
          <w:tcPr>
            <w:tcW w:w="1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4BB1" w:rsidRPr="006A61E1" w:rsidRDefault="00F44BB1" w:rsidP="00F44BB1">
            <w:pPr>
              <w:tabs>
                <w:tab w:val="left" w:pos="10080"/>
              </w:tabs>
              <w:ind w:right="173"/>
              <w:jc w:val="center"/>
            </w:pPr>
            <w:r w:rsidRPr="006A61E1">
              <w:t>1</w:t>
            </w:r>
          </w:p>
        </w:tc>
        <w:tc>
          <w:tcPr>
            <w:tcW w:w="1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4BB1" w:rsidRPr="006A61E1" w:rsidRDefault="00540649" w:rsidP="006A61E1">
            <w:pPr>
              <w:tabs>
                <w:tab w:val="left" w:pos="10080"/>
              </w:tabs>
              <w:ind w:right="173"/>
              <w:jc w:val="center"/>
            </w:pPr>
            <w:r w:rsidRPr="006A61E1">
              <w:t>5</w:t>
            </w:r>
            <w:r w:rsidR="006A61E1">
              <w:t>/60</w:t>
            </w:r>
          </w:p>
        </w:tc>
        <w:tc>
          <w:tcPr>
            <w:tcW w:w="1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4BB1" w:rsidRPr="006A61E1" w:rsidRDefault="00B92331" w:rsidP="00F44BB1">
            <w:pPr>
              <w:tabs>
                <w:tab w:val="left" w:pos="10080"/>
              </w:tabs>
              <w:ind w:right="173"/>
              <w:jc w:val="center"/>
            </w:pPr>
            <w:r w:rsidRPr="006A61E1">
              <w:t>3</w:t>
            </w:r>
            <w:r w:rsidR="00A47D9F">
              <w:t>5</w:t>
            </w:r>
          </w:p>
        </w:tc>
      </w:tr>
    </w:tbl>
    <w:p w:rsidR="00F44BB1" w:rsidRDefault="00F44BB1" w:rsidP="00BD3B7E">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p w:rsidR="00AD79BD" w:rsidRPr="00F256EE" w:rsidRDefault="005830B9">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r>
        <w:rPr>
          <w:rFonts w:ascii="Times New Roman" w:hAnsi="Times New Roman"/>
          <w:sz w:val="24"/>
        </w:rPr>
        <w:t>This will be the first approved sub-study under this recently approved generic.</w:t>
      </w:r>
      <w:r w:rsidR="00CC0133">
        <w:rPr>
          <w:rFonts w:ascii="Times New Roman" w:hAnsi="Times New Roman"/>
          <w:sz w:val="24"/>
        </w:rPr>
        <w:t xml:space="preserve">  </w:t>
      </w:r>
    </w:p>
    <w:p w:rsidR="00AD79BD" w:rsidRPr="00F256EE" w:rsidRDefault="00AD79BD">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highlight w:val="yellow"/>
        </w:rPr>
      </w:pPr>
    </w:p>
    <w:p w:rsidR="00CC0133" w:rsidRDefault="00AD79BD" w:rsidP="00CC013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r w:rsidRPr="00F256EE">
        <w:rPr>
          <w:rFonts w:ascii="Times New Roman" w:hAnsi="Times New Roman"/>
          <w:sz w:val="24"/>
        </w:rPr>
        <w:t xml:space="preserve">Thank you for your consideration of this proposed sub-study </w:t>
      </w:r>
      <w:r w:rsidR="00083009" w:rsidRPr="00F256EE">
        <w:rPr>
          <w:rFonts w:ascii="Times New Roman" w:hAnsi="Times New Roman"/>
          <w:sz w:val="24"/>
        </w:rPr>
        <w:t>0925-</w:t>
      </w:r>
      <w:r w:rsidR="00083009" w:rsidRPr="006A61E1">
        <w:rPr>
          <w:rFonts w:ascii="Times New Roman" w:hAnsi="Times New Roman"/>
          <w:sz w:val="24"/>
        </w:rPr>
        <w:t>0046-</w:t>
      </w:r>
      <w:r w:rsidR="005830B9" w:rsidRPr="006A61E1">
        <w:rPr>
          <w:rFonts w:ascii="Times New Roman" w:hAnsi="Times New Roman"/>
          <w:sz w:val="24"/>
        </w:rPr>
        <w:t>01</w:t>
      </w:r>
      <w:r w:rsidR="00083009" w:rsidRPr="006A61E1">
        <w:rPr>
          <w:rFonts w:ascii="Times New Roman" w:hAnsi="Times New Roman"/>
          <w:sz w:val="24"/>
        </w:rPr>
        <w:t>.</w:t>
      </w:r>
      <w:r w:rsidR="00CC0133">
        <w:rPr>
          <w:rFonts w:ascii="Times New Roman" w:hAnsi="Times New Roman"/>
          <w:sz w:val="24"/>
        </w:rPr>
        <w:t xml:space="preserve"> </w:t>
      </w:r>
    </w:p>
    <w:p w:rsidR="00AD79BD" w:rsidRDefault="00AD79BD">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p w:rsidR="005830B9" w:rsidRDefault="005830B9">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r>
        <w:rPr>
          <w:rFonts w:ascii="Times New Roman" w:hAnsi="Times New Roman"/>
          <w:sz w:val="24"/>
        </w:rPr>
        <w:t>Attachment 1:  Student Survey</w:t>
      </w:r>
    </w:p>
    <w:p w:rsidR="005830B9" w:rsidRDefault="005830B9">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r>
        <w:rPr>
          <w:rFonts w:ascii="Times New Roman" w:hAnsi="Times New Roman"/>
          <w:sz w:val="24"/>
        </w:rPr>
        <w:t>Attachment 2:</w:t>
      </w:r>
      <w:r>
        <w:rPr>
          <w:rFonts w:ascii="Times New Roman" w:hAnsi="Times New Roman"/>
          <w:sz w:val="24"/>
        </w:rPr>
        <w:tab/>
        <w:t xml:space="preserve">  Office of Human Subjects Research Protection Review</w:t>
      </w:r>
    </w:p>
    <w:sectPr w:rsidR="005830B9" w:rsidSect="00083009">
      <w:footerReference w:type="even" r:id="rId9"/>
      <w:footerReference w:type="default" r:id="rId10"/>
      <w:endnotePr>
        <w:numFmt w:val="decimal"/>
      </w:endnotePr>
      <w:pgSz w:w="12240" w:h="15840" w:code="1"/>
      <w:pgMar w:top="1440" w:right="1440" w:bottom="1440" w:left="1440" w:header="187"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140" w:rsidRDefault="00FB0140">
      <w:r>
        <w:separator/>
      </w:r>
    </w:p>
  </w:endnote>
  <w:endnote w:type="continuationSeparator" w:id="0">
    <w:p w:rsidR="00FB0140" w:rsidRDefault="00FB01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140" w:rsidRDefault="003E5808">
    <w:pPr>
      <w:pStyle w:val="Footer"/>
      <w:framePr w:wrap="around" w:vAnchor="text" w:hAnchor="margin" w:xAlign="center" w:y="1"/>
      <w:rPr>
        <w:rStyle w:val="PageNumber"/>
      </w:rPr>
    </w:pPr>
    <w:r>
      <w:rPr>
        <w:rStyle w:val="PageNumber"/>
      </w:rPr>
      <w:fldChar w:fldCharType="begin"/>
    </w:r>
    <w:r w:rsidR="00FB0140">
      <w:rPr>
        <w:rStyle w:val="PageNumber"/>
      </w:rPr>
      <w:instrText xml:space="preserve">PAGE  </w:instrText>
    </w:r>
    <w:r>
      <w:rPr>
        <w:rStyle w:val="PageNumber"/>
      </w:rPr>
      <w:fldChar w:fldCharType="end"/>
    </w:r>
  </w:p>
  <w:p w:rsidR="00FB0140" w:rsidRDefault="00FB01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140" w:rsidRDefault="003E5808">
    <w:pPr>
      <w:pStyle w:val="Footer"/>
      <w:framePr w:wrap="around" w:vAnchor="text" w:hAnchor="margin" w:xAlign="center" w:y="1"/>
      <w:rPr>
        <w:rStyle w:val="PageNumber"/>
      </w:rPr>
    </w:pPr>
    <w:r>
      <w:rPr>
        <w:rStyle w:val="PageNumber"/>
      </w:rPr>
      <w:fldChar w:fldCharType="begin"/>
    </w:r>
    <w:r w:rsidR="00FB0140">
      <w:rPr>
        <w:rStyle w:val="PageNumber"/>
      </w:rPr>
      <w:instrText xml:space="preserve">PAGE  </w:instrText>
    </w:r>
    <w:r>
      <w:rPr>
        <w:rStyle w:val="PageNumber"/>
      </w:rPr>
      <w:fldChar w:fldCharType="separate"/>
    </w:r>
    <w:r w:rsidR="00A47D9F">
      <w:rPr>
        <w:rStyle w:val="PageNumber"/>
        <w:noProof/>
      </w:rPr>
      <w:t>3</w:t>
    </w:r>
    <w:r>
      <w:rPr>
        <w:rStyle w:val="PageNumber"/>
      </w:rPr>
      <w:fldChar w:fldCharType="end"/>
    </w:r>
  </w:p>
  <w:p w:rsidR="00FB0140" w:rsidRDefault="00FB01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140" w:rsidRDefault="00FB0140">
      <w:r>
        <w:separator/>
      </w:r>
    </w:p>
  </w:footnote>
  <w:footnote w:type="continuationSeparator" w:id="0">
    <w:p w:rsidR="00FB0140" w:rsidRDefault="00FB0140">
      <w:r>
        <w:continuationSeparator/>
      </w:r>
    </w:p>
  </w:footnote>
  <w:footnote w:id="1">
    <w:p w:rsidR="00DD77A1" w:rsidRDefault="00DD77A1" w:rsidP="00DD77A1">
      <w:pPr>
        <w:pStyle w:val="FootnoteText"/>
      </w:pPr>
      <w:r>
        <w:rPr>
          <w:rStyle w:val="FootnoteReference"/>
        </w:rPr>
        <w:footnoteRef/>
      </w:r>
      <w:r>
        <w:t xml:space="preserve"> </w:t>
      </w:r>
      <w:r w:rsidRPr="00096669">
        <w:t xml:space="preserve">IOM (Institute of Medicine). 2010. </w:t>
      </w:r>
      <w:r w:rsidRPr="00096669">
        <w:rPr>
          <w:i/>
          <w:iCs/>
        </w:rPr>
        <w:t>Transforming Clinical Research in</w:t>
      </w:r>
      <w:r>
        <w:rPr>
          <w:i/>
          <w:iCs/>
        </w:rPr>
        <w:t xml:space="preserve"> </w:t>
      </w:r>
      <w:r w:rsidRPr="00096669">
        <w:rPr>
          <w:i/>
          <w:iCs/>
        </w:rPr>
        <w:t xml:space="preserve">the United States: Challenges and Opportunities: Workshop Summary. </w:t>
      </w:r>
      <w:r w:rsidRPr="00096669">
        <w:t>Washington, DC: The</w:t>
      </w:r>
      <w:r>
        <w:t xml:space="preserve"> </w:t>
      </w:r>
      <w:r w:rsidRPr="00096669">
        <w:t>National Academies Press.</w:t>
      </w:r>
    </w:p>
  </w:footnote>
  <w:footnote w:id="2">
    <w:p w:rsidR="00DC64E6" w:rsidRDefault="00DC64E6">
      <w:pPr>
        <w:pStyle w:val="FootnoteText"/>
      </w:pPr>
      <w:r>
        <w:rPr>
          <w:rStyle w:val="FootnoteReference"/>
        </w:rPr>
        <w:footnoteRef/>
      </w:r>
      <w:r>
        <w:t xml:space="preserve"> The following four schools have expressed interest in having NCI staff conduct a guest lecture on clinical research as part of their nursing research or professional roles course:  Georgetown University, Stevenson University, Johns Hopkins University, and Towson University.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5AD4"/>
    <w:multiLevelType w:val="hybridMultilevel"/>
    <w:tmpl w:val="0ABE91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ABD15C9"/>
    <w:multiLevelType w:val="hybridMultilevel"/>
    <w:tmpl w:val="0A8290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CC5F7F"/>
    <w:multiLevelType w:val="hybridMultilevel"/>
    <w:tmpl w:val="A3687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066748"/>
    <w:multiLevelType w:val="hybridMultilevel"/>
    <w:tmpl w:val="086EC340"/>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7776340"/>
    <w:multiLevelType w:val="hybridMultilevel"/>
    <w:tmpl w:val="344A7074"/>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8143F74"/>
    <w:multiLevelType w:val="hybridMultilevel"/>
    <w:tmpl w:val="F8FA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241A3D"/>
    <w:multiLevelType w:val="hybridMultilevel"/>
    <w:tmpl w:val="C3BECD7A"/>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5602C42"/>
    <w:multiLevelType w:val="hybridMultilevel"/>
    <w:tmpl w:val="2F949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9EC348E"/>
    <w:multiLevelType w:val="hybridMultilevel"/>
    <w:tmpl w:val="C34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FA0FD1"/>
    <w:multiLevelType w:val="hybridMultilevel"/>
    <w:tmpl w:val="B052BEDA"/>
    <w:lvl w:ilvl="0" w:tplc="324E609C">
      <w:start w:val="9"/>
      <w:numFmt w:val="bullet"/>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51823476"/>
    <w:multiLevelType w:val="hybridMultilevel"/>
    <w:tmpl w:val="C76AA1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BA4CF1"/>
    <w:multiLevelType w:val="hybridMultilevel"/>
    <w:tmpl w:val="F3C69F5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6C2763"/>
    <w:multiLevelType w:val="hybridMultilevel"/>
    <w:tmpl w:val="5C409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145DEE"/>
    <w:multiLevelType w:val="hybridMultilevel"/>
    <w:tmpl w:val="688889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1D258F"/>
    <w:multiLevelType w:val="hybridMultilevel"/>
    <w:tmpl w:val="50DED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4"/>
  </w:num>
  <w:num w:numId="4">
    <w:abstractNumId w:val="0"/>
  </w:num>
  <w:num w:numId="5">
    <w:abstractNumId w:val="8"/>
  </w:num>
  <w:num w:numId="6">
    <w:abstractNumId w:val="14"/>
  </w:num>
  <w:num w:numId="7">
    <w:abstractNumId w:val="1"/>
  </w:num>
  <w:num w:numId="8">
    <w:abstractNumId w:val="2"/>
  </w:num>
  <w:num w:numId="9">
    <w:abstractNumId w:val="11"/>
  </w:num>
  <w:num w:numId="10">
    <w:abstractNumId w:val="13"/>
  </w:num>
  <w:num w:numId="11">
    <w:abstractNumId w:val="12"/>
  </w:num>
  <w:num w:numId="12">
    <w:abstractNumId w:val="10"/>
  </w:num>
  <w:num w:numId="13">
    <w:abstractNumId w:val="3"/>
  </w:num>
  <w:num w:numId="14">
    <w:abstractNumId w:val="7"/>
  </w:num>
  <w:num w:numId="15">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7D166F"/>
    <w:rsid w:val="00006916"/>
    <w:rsid w:val="000233E6"/>
    <w:rsid w:val="000353A2"/>
    <w:rsid w:val="0004780A"/>
    <w:rsid w:val="00070AEB"/>
    <w:rsid w:val="00083009"/>
    <w:rsid w:val="00094729"/>
    <w:rsid w:val="000D6460"/>
    <w:rsid w:val="000F27C6"/>
    <w:rsid w:val="00104B95"/>
    <w:rsid w:val="00106AB0"/>
    <w:rsid w:val="0012236D"/>
    <w:rsid w:val="00125BA8"/>
    <w:rsid w:val="00131D34"/>
    <w:rsid w:val="00146E0A"/>
    <w:rsid w:val="00185E30"/>
    <w:rsid w:val="00186DB5"/>
    <w:rsid w:val="001C134F"/>
    <w:rsid w:val="001C6FF7"/>
    <w:rsid w:val="001D3462"/>
    <w:rsid w:val="001E6E77"/>
    <w:rsid w:val="00206C23"/>
    <w:rsid w:val="00211AFD"/>
    <w:rsid w:val="0021299A"/>
    <w:rsid w:val="0021599E"/>
    <w:rsid w:val="002306E6"/>
    <w:rsid w:val="00246944"/>
    <w:rsid w:val="00246B7A"/>
    <w:rsid w:val="002504F5"/>
    <w:rsid w:val="00251A26"/>
    <w:rsid w:val="002548A7"/>
    <w:rsid w:val="00272CF9"/>
    <w:rsid w:val="00276E26"/>
    <w:rsid w:val="002D3287"/>
    <w:rsid w:val="002D3E23"/>
    <w:rsid w:val="002D5375"/>
    <w:rsid w:val="002E06C1"/>
    <w:rsid w:val="002E47AA"/>
    <w:rsid w:val="00300F82"/>
    <w:rsid w:val="00313D41"/>
    <w:rsid w:val="00315565"/>
    <w:rsid w:val="003155A1"/>
    <w:rsid w:val="0031571A"/>
    <w:rsid w:val="0033672B"/>
    <w:rsid w:val="00340997"/>
    <w:rsid w:val="00350D3F"/>
    <w:rsid w:val="00356008"/>
    <w:rsid w:val="00370942"/>
    <w:rsid w:val="00386041"/>
    <w:rsid w:val="003A7293"/>
    <w:rsid w:val="003C0BE8"/>
    <w:rsid w:val="003C2065"/>
    <w:rsid w:val="003E2898"/>
    <w:rsid w:val="003E5808"/>
    <w:rsid w:val="00404FB3"/>
    <w:rsid w:val="00422388"/>
    <w:rsid w:val="00446061"/>
    <w:rsid w:val="00450910"/>
    <w:rsid w:val="0045308E"/>
    <w:rsid w:val="004B6B36"/>
    <w:rsid w:val="004D26E8"/>
    <w:rsid w:val="004D5DFA"/>
    <w:rsid w:val="0050077D"/>
    <w:rsid w:val="005144E9"/>
    <w:rsid w:val="00520386"/>
    <w:rsid w:val="00540649"/>
    <w:rsid w:val="005734AA"/>
    <w:rsid w:val="005830B9"/>
    <w:rsid w:val="005A7DCB"/>
    <w:rsid w:val="005B03C7"/>
    <w:rsid w:val="005C21FA"/>
    <w:rsid w:val="005D2596"/>
    <w:rsid w:val="005D26C9"/>
    <w:rsid w:val="005D4281"/>
    <w:rsid w:val="005D616C"/>
    <w:rsid w:val="0061116F"/>
    <w:rsid w:val="006146E6"/>
    <w:rsid w:val="00643F27"/>
    <w:rsid w:val="00657059"/>
    <w:rsid w:val="006A4FCC"/>
    <w:rsid w:val="006A61E1"/>
    <w:rsid w:val="006B1FC5"/>
    <w:rsid w:val="006B7D99"/>
    <w:rsid w:val="006C1DC6"/>
    <w:rsid w:val="006C2919"/>
    <w:rsid w:val="007001B6"/>
    <w:rsid w:val="007326C1"/>
    <w:rsid w:val="00735DBB"/>
    <w:rsid w:val="00741707"/>
    <w:rsid w:val="00746821"/>
    <w:rsid w:val="007715D9"/>
    <w:rsid w:val="007760C8"/>
    <w:rsid w:val="007775B2"/>
    <w:rsid w:val="007818C6"/>
    <w:rsid w:val="00795501"/>
    <w:rsid w:val="007A29E9"/>
    <w:rsid w:val="007D166F"/>
    <w:rsid w:val="007F2838"/>
    <w:rsid w:val="007F4184"/>
    <w:rsid w:val="007F7B0A"/>
    <w:rsid w:val="00821772"/>
    <w:rsid w:val="00830078"/>
    <w:rsid w:val="0086267B"/>
    <w:rsid w:val="0087189B"/>
    <w:rsid w:val="00873B98"/>
    <w:rsid w:val="00885ECB"/>
    <w:rsid w:val="008870C8"/>
    <w:rsid w:val="008C447A"/>
    <w:rsid w:val="00906C49"/>
    <w:rsid w:val="0092735B"/>
    <w:rsid w:val="00933BF3"/>
    <w:rsid w:val="00973D2A"/>
    <w:rsid w:val="00975926"/>
    <w:rsid w:val="00986A76"/>
    <w:rsid w:val="009A5E54"/>
    <w:rsid w:val="009D55ED"/>
    <w:rsid w:val="00A11A1A"/>
    <w:rsid w:val="00A136F8"/>
    <w:rsid w:val="00A3189D"/>
    <w:rsid w:val="00A338B2"/>
    <w:rsid w:val="00A47D9F"/>
    <w:rsid w:val="00A81820"/>
    <w:rsid w:val="00AA6E13"/>
    <w:rsid w:val="00AB6671"/>
    <w:rsid w:val="00AC0636"/>
    <w:rsid w:val="00AD564C"/>
    <w:rsid w:val="00AD79BD"/>
    <w:rsid w:val="00AF217D"/>
    <w:rsid w:val="00AF2528"/>
    <w:rsid w:val="00B2290A"/>
    <w:rsid w:val="00B233AD"/>
    <w:rsid w:val="00B27A65"/>
    <w:rsid w:val="00B66A19"/>
    <w:rsid w:val="00B701F8"/>
    <w:rsid w:val="00B85A02"/>
    <w:rsid w:val="00B92331"/>
    <w:rsid w:val="00BA4772"/>
    <w:rsid w:val="00BB1181"/>
    <w:rsid w:val="00BC55F3"/>
    <w:rsid w:val="00BD3B7E"/>
    <w:rsid w:val="00BD7000"/>
    <w:rsid w:val="00BD7C73"/>
    <w:rsid w:val="00BF36D7"/>
    <w:rsid w:val="00BF382F"/>
    <w:rsid w:val="00C128DD"/>
    <w:rsid w:val="00C20AB4"/>
    <w:rsid w:val="00C620D9"/>
    <w:rsid w:val="00C654BE"/>
    <w:rsid w:val="00C6560F"/>
    <w:rsid w:val="00C918DE"/>
    <w:rsid w:val="00CA4FFA"/>
    <w:rsid w:val="00CA6924"/>
    <w:rsid w:val="00CA6937"/>
    <w:rsid w:val="00CC0133"/>
    <w:rsid w:val="00CC1A11"/>
    <w:rsid w:val="00CD3B51"/>
    <w:rsid w:val="00CD6E98"/>
    <w:rsid w:val="00CE13D1"/>
    <w:rsid w:val="00CE33AF"/>
    <w:rsid w:val="00CE6348"/>
    <w:rsid w:val="00D2205B"/>
    <w:rsid w:val="00D40524"/>
    <w:rsid w:val="00D6388A"/>
    <w:rsid w:val="00D735C2"/>
    <w:rsid w:val="00DA0760"/>
    <w:rsid w:val="00DA0C1B"/>
    <w:rsid w:val="00DA2FC5"/>
    <w:rsid w:val="00DC64E6"/>
    <w:rsid w:val="00DD77A1"/>
    <w:rsid w:val="00DE01C4"/>
    <w:rsid w:val="00DE6E3A"/>
    <w:rsid w:val="00DF4EC3"/>
    <w:rsid w:val="00DF4F48"/>
    <w:rsid w:val="00E304CB"/>
    <w:rsid w:val="00E51130"/>
    <w:rsid w:val="00E71C3E"/>
    <w:rsid w:val="00E964EA"/>
    <w:rsid w:val="00EE19E8"/>
    <w:rsid w:val="00EE69EF"/>
    <w:rsid w:val="00EF6E44"/>
    <w:rsid w:val="00F06107"/>
    <w:rsid w:val="00F07E1A"/>
    <w:rsid w:val="00F253A5"/>
    <w:rsid w:val="00F256EE"/>
    <w:rsid w:val="00F25F7E"/>
    <w:rsid w:val="00F274E3"/>
    <w:rsid w:val="00F435DD"/>
    <w:rsid w:val="00F44BB1"/>
    <w:rsid w:val="00F822CD"/>
    <w:rsid w:val="00F93FAD"/>
    <w:rsid w:val="00FB0140"/>
    <w:rsid w:val="00FB53F8"/>
    <w:rsid w:val="00FC1AA6"/>
    <w:rsid w:val="00FD7AFE"/>
    <w:rsid w:val="00FF29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780A"/>
    <w:pPr>
      <w:widowControl w:val="0"/>
      <w:autoSpaceDE w:val="0"/>
      <w:autoSpaceDN w:val="0"/>
      <w:adjustRightInd w:val="0"/>
    </w:pPr>
    <w:rPr>
      <w:rFonts w:ascii="Arial" w:hAnsi="Arial"/>
      <w:szCs w:val="24"/>
    </w:rPr>
  </w:style>
  <w:style w:type="paragraph" w:styleId="Heading1">
    <w:name w:val="heading 1"/>
    <w:basedOn w:val="Normal"/>
    <w:next w:val="Normal"/>
    <w:qFormat/>
    <w:rsid w:val="0004780A"/>
    <w:pPr>
      <w:keepNext/>
      <w:ind w:left="663"/>
      <w:outlineLvl w:val="0"/>
    </w:pPr>
    <w:rPr>
      <w:rFonts w:ascii="Times New Roman" w:hAnsi="Times New Roman"/>
      <w:sz w:val="24"/>
      <w:u w:val="single"/>
    </w:rPr>
  </w:style>
  <w:style w:type="paragraph" w:styleId="Heading2">
    <w:name w:val="heading 2"/>
    <w:basedOn w:val="Normal"/>
    <w:next w:val="Normal"/>
    <w:qFormat/>
    <w:rsid w:val="0004780A"/>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qFormat/>
    <w:rsid w:val="0004780A"/>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qFormat/>
    <w:rsid w:val="0004780A"/>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rsid w:val="0004780A"/>
    <w:pPr>
      <w:keepNext/>
      <w:spacing w:line="360" w:lineRule="auto"/>
      <w:ind w:firstLine="1440"/>
      <w:jc w:val="center"/>
      <w:outlineLvl w:val="4"/>
    </w:pPr>
    <w:rPr>
      <w:rFonts w:cs="Arial"/>
      <w:sz w:val="36"/>
      <w:szCs w:val="36"/>
    </w:rPr>
  </w:style>
  <w:style w:type="paragraph" w:styleId="Heading6">
    <w:name w:val="heading 6"/>
    <w:basedOn w:val="Normal"/>
    <w:next w:val="Normal"/>
    <w:qFormat/>
    <w:rsid w:val="0004780A"/>
    <w:pPr>
      <w:keepNext/>
      <w:spacing w:line="360" w:lineRule="auto"/>
      <w:ind w:firstLine="720"/>
      <w:jc w:val="center"/>
      <w:outlineLvl w:val="5"/>
    </w:pPr>
    <w:rPr>
      <w:rFonts w:cs="Arial"/>
      <w:sz w:val="32"/>
      <w:szCs w:val="34"/>
    </w:rPr>
  </w:style>
  <w:style w:type="paragraph" w:styleId="Heading7">
    <w:name w:val="heading 7"/>
    <w:basedOn w:val="Normal"/>
    <w:next w:val="Normal"/>
    <w:qFormat/>
    <w:rsid w:val="0004780A"/>
    <w:pPr>
      <w:keepNext/>
      <w:spacing w:line="360" w:lineRule="auto"/>
      <w:jc w:val="center"/>
      <w:outlineLvl w:val="6"/>
    </w:pPr>
    <w:rPr>
      <w:rFonts w:cs="Arial"/>
      <w:sz w:val="36"/>
      <w:szCs w:val="36"/>
    </w:rPr>
  </w:style>
  <w:style w:type="paragraph" w:styleId="Heading8">
    <w:name w:val="heading 8"/>
    <w:basedOn w:val="Normal"/>
    <w:next w:val="Normal"/>
    <w:qFormat/>
    <w:rsid w:val="0004780A"/>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qFormat/>
    <w:rsid w:val="0004780A"/>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04780A"/>
  </w:style>
  <w:style w:type="paragraph" w:styleId="BlockText">
    <w:name w:val="Block Text"/>
    <w:basedOn w:val="Normal"/>
    <w:rsid w:val="0004780A"/>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sid w:val="0004780A"/>
    <w:rPr>
      <w:rFonts w:ascii="Times New Roman" w:hAnsi="Times New Roman"/>
      <w:sz w:val="24"/>
    </w:rPr>
  </w:style>
  <w:style w:type="paragraph" w:styleId="Title">
    <w:name w:val="Title"/>
    <w:basedOn w:val="Normal"/>
    <w:qFormat/>
    <w:rsid w:val="0004780A"/>
    <w:pPr>
      <w:jc w:val="center"/>
    </w:pPr>
    <w:rPr>
      <w:rFonts w:cs="Arial"/>
      <w:sz w:val="36"/>
      <w:szCs w:val="36"/>
    </w:rPr>
  </w:style>
  <w:style w:type="paragraph" w:customStyle="1" w:styleId="1AutoList1">
    <w:name w:val="1AutoList1"/>
    <w:rsid w:val="0004780A"/>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rsid w:val="0004780A"/>
    <w:pPr>
      <w:widowControl/>
      <w:tabs>
        <w:tab w:val="left" w:pos="-57"/>
        <w:tab w:val="left" w:pos="1800"/>
      </w:tabs>
      <w:ind w:left="7200"/>
    </w:pPr>
    <w:rPr>
      <w:rFonts w:ascii="Times New Roman" w:hAnsi="Times New Roman"/>
      <w:b/>
      <w:bCs/>
      <w:szCs w:val="16"/>
    </w:rPr>
  </w:style>
  <w:style w:type="paragraph" w:styleId="BodyText3">
    <w:name w:val="Body Text 3"/>
    <w:basedOn w:val="Normal"/>
    <w:rsid w:val="0004780A"/>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rsid w:val="0004780A"/>
    <w:pPr>
      <w:tabs>
        <w:tab w:val="left" w:pos="0"/>
      </w:tabs>
      <w:ind w:left="1440" w:hanging="2880"/>
    </w:pPr>
    <w:rPr>
      <w:rFonts w:ascii="Times New Roman" w:hAnsi="Times New Roman"/>
    </w:rPr>
  </w:style>
  <w:style w:type="character" w:styleId="PageNumber">
    <w:name w:val="page number"/>
    <w:basedOn w:val="DefaultParagraphFont"/>
    <w:rsid w:val="0004780A"/>
  </w:style>
  <w:style w:type="paragraph" w:styleId="Footer">
    <w:name w:val="footer"/>
    <w:basedOn w:val="Normal"/>
    <w:rsid w:val="0004780A"/>
    <w:pPr>
      <w:tabs>
        <w:tab w:val="center" w:pos="4320"/>
        <w:tab w:val="right" w:pos="8640"/>
      </w:tabs>
    </w:pPr>
    <w:rPr>
      <w:rFonts w:ascii="Times New Roman" w:hAnsi="Times New Roman"/>
    </w:rPr>
  </w:style>
  <w:style w:type="paragraph" w:customStyle="1" w:styleId="a">
    <w:name w:val="_"/>
    <w:rsid w:val="0004780A"/>
    <w:pPr>
      <w:widowControl w:val="0"/>
      <w:autoSpaceDE w:val="0"/>
      <w:autoSpaceDN w:val="0"/>
      <w:adjustRightInd w:val="0"/>
      <w:ind w:left="-1440"/>
    </w:pPr>
    <w:rPr>
      <w:szCs w:val="24"/>
    </w:rPr>
  </w:style>
  <w:style w:type="paragraph" w:customStyle="1" w:styleId="equation">
    <w:name w:val="equation"/>
    <w:rsid w:val="0004780A"/>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sid w:val="0004780A"/>
    <w:rPr>
      <w:rFonts w:ascii="Times New Roman" w:hAnsi="Times New Roman"/>
      <w:b/>
      <w:bCs/>
    </w:rPr>
  </w:style>
  <w:style w:type="paragraph" w:styleId="Header">
    <w:name w:val="header"/>
    <w:basedOn w:val="Normal"/>
    <w:rsid w:val="0004780A"/>
    <w:pPr>
      <w:tabs>
        <w:tab w:val="center" w:pos="4320"/>
        <w:tab w:val="right" w:pos="8640"/>
      </w:tabs>
    </w:pPr>
  </w:style>
  <w:style w:type="paragraph" w:customStyle="1" w:styleId="SL-FlLftSgl">
    <w:name w:val="SL-Fl Lft Sgl"/>
    <w:rsid w:val="0004780A"/>
    <w:pPr>
      <w:spacing w:line="240" w:lineRule="atLeast"/>
      <w:jc w:val="both"/>
    </w:pPr>
    <w:rPr>
      <w:sz w:val="22"/>
    </w:rPr>
  </w:style>
  <w:style w:type="paragraph" w:customStyle="1" w:styleId="Q1-FirstLevelQuestion">
    <w:name w:val="Q1-First Level Question"/>
    <w:rsid w:val="0004780A"/>
    <w:pPr>
      <w:tabs>
        <w:tab w:val="left" w:pos="720"/>
      </w:tabs>
      <w:spacing w:line="240" w:lineRule="atLeast"/>
      <w:ind w:left="720" w:hanging="720"/>
      <w:jc w:val="both"/>
    </w:pPr>
    <w:rPr>
      <w:rFonts w:ascii="Arial" w:hAnsi="Arial"/>
      <w:sz w:val="18"/>
    </w:rPr>
  </w:style>
  <w:style w:type="paragraph" w:customStyle="1" w:styleId="Y3-YNTabLeader">
    <w:name w:val="Y3-Y/N Tab Leader"/>
    <w:rsid w:val="0004780A"/>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rsid w:val="0004780A"/>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04780A"/>
    <w:pPr>
      <w:keepNext/>
      <w:spacing w:after="720" w:line="240" w:lineRule="atLeast"/>
      <w:jc w:val="center"/>
    </w:pPr>
    <w:rPr>
      <w:b/>
      <w:caps/>
      <w:sz w:val="22"/>
    </w:rPr>
  </w:style>
  <w:style w:type="paragraph" w:customStyle="1" w:styleId="C2-CtrSglSp">
    <w:name w:val="C2-Ctr Sgl Sp"/>
    <w:rsid w:val="0004780A"/>
    <w:pPr>
      <w:keepLines/>
      <w:spacing w:line="240" w:lineRule="atLeast"/>
      <w:jc w:val="center"/>
    </w:pPr>
    <w:rPr>
      <w:sz w:val="22"/>
    </w:rPr>
  </w:style>
  <w:style w:type="paragraph" w:customStyle="1" w:styleId="A1-1stLeader">
    <w:name w:val="A1-1st Leader"/>
    <w:rsid w:val="0004780A"/>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rsid w:val="0004780A"/>
    <w:rPr>
      <w:rFonts w:ascii="Courier New" w:hAnsi="Courier New" w:cs="Courier New"/>
      <w:szCs w:val="20"/>
    </w:rPr>
  </w:style>
  <w:style w:type="paragraph" w:customStyle="1" w:styleId="Answer2">
    <w:name w:val="Answer 2"/>
    <w:basedOn w:val="Normal"/>
    <w:rsid w:val="0004780A"/>
    <w:pPr>
      <w:tabs>
        <w:tab w:val="num" w:pos="1800"/>
      </w:tabs>
      <w:ind w:left="1800" w:hanging="360"/>
    </w:pPr>
    <w:rPr>
      <w:rFonts w:ascii="Times New Roman" w:hAnsi="Times New Roman"/>
      <w:sz w:val="24"/>
      <w:szCs w:val="20"/>
    </w:rPr>
  </w:style>
  <w:style w:type="paragraph" w:styleId="BodyTextIndent3">
    <w:name w:val="Body Text Indent 3"/>
    <w:basedOn w:val="Normal"/>
    <w:rsid w:val="0004780A"/>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04780A"/>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04780A"/>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04780A"/>
    <w:pPr>
      <w:spacing w:after="120"/>
      <w:ind w:left="360"/>
    </w:pPr>
  </w:style>
  <w:style w:type="paragraph" w:customStyle="1" w:styleId="Style1">
    <w:name w:val="Style1"/>
    <w:basedOn w:val="Normal"/>
    <w:rsid w:val="0004780A"/>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04780A"/>
    <w:pPr>
      <w:widowControl/>
      <w:autoSpaceDE/>
      <w:autoSpaceDN/>
      <w:adjustRightInd/>
    </w:pPr>
    <w:rPr>
      <w:rFonts w:ascii="Times New Roman" w:hAnsi="Times New Roman"/>
      <w:b/>
      <w:szCs w:val="20"/>
    </w:rPr>
  </w:style>
  <w:style w:type="paragraph" w:customStyle="1" w:styleId="Level2">
    <w:name w:val="Level 2"/>
    <w:basedOn w:val="Normal"/>
    <w:rsid w:val="0004780A"/>
    <w:pPr>
      <w:widowControl/>
      <w:autoSpaceDE/>
      <w:autoSpaceDN/>
      <w:adjustRightInd/>
    </w:pPr>
    <w:rPr>
      <w:rFonts w:ascii="Times New Roman" w:hAnsi="Times New Roman"/>
      <w:sz w:val="24"/>
      <w:szCs w:val="20"/>
    </w:rPr>
  </w:style>
  <w:style w:type="character" w:customStyle="1" w:styleId="annotationr">
    <w:name w:val="annotation r"/>
    <w:rsid w:val="0004780A"/>
    <w:rPr>
      <w:sz w:val="16"/>
    </w:rPr>
  </w:style>
  <w:style w:type="character" w:customStyle="1" w:styleId="QuickFormat2">
    <w:name w:val="QuickFormat2"/>
    <w:rsid w:val="0004780A"/>
    <w:rPr>
      <w:rFonts w:ascii="Arial" w:hAnsi="Arial"/>
      <w:b/>
      <w:sz w:val="20"/>
    </w:rPr>
  </w:style>
  <w:style w:type="paragraph" w:customStyle="1" w:styleId="HangingIndent">
    <w:name w:val="Hanging Indent"/>
    <w:basedOn w:val="Normal"/>
    <w:rsid w:val="0004780A"/>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04780A"/>
    <w:pPr>
      <w:widowControl/>
      <w:autoSpaceDE/>
      <w:autoSpaceDN/>
      <w:adjustRightInd/>
      <w:ind w:left="576"/>
    </w:pPr>
    <w:rPr>
      <w:rFonts w:ascii="Times New Roman" w:hAnsi="Times New Roman"/>
      <w:szCs w:val="20"/>
    </w:rPr>
  </w:style>
  <w:style w:type="paragraph" w:customStyle="1" w:styleId="Rational">
    <w:name w:val="Rational"/>
    <w:basedOn w:val="Normal"/>
    <w:rsid w:val="0004780A"/>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04780A"/>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04780A"/>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link w:val="FootnoteTextChar"/>
    <w:uiPriority w:val="99"/>
    <w:rsid w:val="0004780A"/>
    <w:pPr>
      <w:widowControl/>
      <w:autoSpaceDE/>
      <w:autoSpaceDN/>
      <w:adjustRightInd/>
    </w:pPr>
    <w:rPr>
      <w:rFonts w:ascii="Times New Roman" w:hAnsi="Times New Roman"/>
      <w:szCs w:val="20"/>
    </w:rPr>
  </w:style>
  <w:style w:type="character" w:styleId="Hyperlink">
    <w:name w:val="Hyperlink"/>
    <w:basedOn w:val="DefaultParagraphFont"/>
    <w:rsid w:val="0004780A"/>
    <w:rPr>
      <w:color w:val="0000FF"/>
      <w:u w:val="single"/>
    </w:rPr>
  </w:style>
  <w:style w:type="character" w:styleId="FollowedHyperlink">
    <w:name w:val="FollowedHyperlink"/>
    <w:basedOn w:val="DefaultParagraphFont"/>
    <w:rsid w:val="0004780A"/>
    <w:rPr>
      <w:color w:val="800080"/>
      <w:u w:val="single"/>
    </w:rPr>
  </w:style>
  <w:style w:type="paragraph" w:customStyle="1" w:styleId="OmniPage5">
    <w:name w:val="OmniPage #5"/>
    <w:basedOn w:val="Normal"/>
    <w:rsid w:val="0004780A"/>
    <w:pPr>
      <w:widowControl/>
      <w:tabs>
        <w:tab w:val="right" w:pos="6071"/>
      </w:tabs>
      <w:autoSpaceDE/>
      <w:autoSpaceDN/>
      <w:adjustRightInd/>
    </w:pPr>
    <w:rPr>
      <w:noProof/>
      <w:szCs w:val="20"/>
    </w:rPr>
  </w:style>
  <w:style w:type="character" w:styleId="Strong">
    <w:name w:val="Strong"/>
    <w:basedOn w:val="DefaultParagraphFont"/>
    <w:qFormat/>
    <w:rsid w:val="0004780A"/>
    <w:rPr>
      <w:b/>
      <w:bCs/>
    </w:rPr>
  </w:style>
  <w:style w:type="paragraph" w:customStyle="1" w:styleId="Quick">
    <w:name w:val="Quick _"/>
    <w:basedOn w:val="Normal"/>
    <w:rsid w:val="0004780A"/>
    <w:pPr>
      <w:ind w:left="1080" w:hanging="360"/>
    </w:pPr>
    <w:rPr>
      <w:rFonts w:ascii="Times New Roman" w:hAnsi="Times New Roman"/>
      <w:sz w:val="24"/>
    </w:rPr>
  </w:style>
  <w:style w:type="paragraph" w:customStyle="1" w:styleId="Style0">
    <w:name w:val="Style0"/>
    <w:rsid w:val="0004780A"/>
    <w:pPr>
      <w:autoSpaceDE w:val="0"/>
      <w:autoSpaceDN w:val="0"/>
      <w:adjustRightInd w:val="0"/>
    </w:pPr>
    <w:rPr>
      <w:rFonts w:ascii="Arial" w:hAnsi="Arial"/>
      <w:sz w:val="24"/>
      <w:szCs w:val="24"/>
    </w:rPr>
  </w:style>
  <w:style w:type="paragraph" w:customStyle="1" w:styleId="Default">
    <w:name w:val="Default"/>
    <w:rsid w:val="0004780A"/>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sid w:val="0004780A"/>
    <w:rPr>
      <w:rFonts w:ascii="Times New Roman" w:eastAsia="Times New Roman" w:hAnsi="Times New Roman" w:cs="Times New Roman"/>
      <w:color w:val="auto"/>
      <w:lang w:eastAsia="en-US"/>
    </w:rPr>
  </w:style>
  <w:style w:type="table" w:styleId="TableGrid">
    <w:name w:val="Table Grid"/>
    <w:basedOn w:val="TableNormal"/>
    <w:rsid w:val="000478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NoL11-9">
    <w:name w:val="Q No L1 1-9"/>
    <w:basedOn w:val="Normal"/>
    <w:rsid w:val="0004780A"/>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rsid w:val="0004780A"/>
    <w:pPr>
      <w:autoSpaceDE/>
      <w:autoSpaceDN/>
      <w:adjustRightInd/>
    </w:pPr>
    <w:rPr>
      <w:rFonts w:ascii="Times New Roman" w:hAnsi="Times New Roman"/>
      <w:b/>
      <w:szCs w:val="20"/>
    </w:rPr>
  </w:style>
  <w:style w:type="paragraph" w:customStyle="1" w:styleId="QNoL110">
    <w:name w:val="Q No L1 10+"/>
    <w:basedOn w:val="Normal"/>
    <w:rsid w:val="0004780A"/>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rsid w:val="0004780A"/>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rsid w:val="0004780A"/>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semiHidden/>
    <w:rsid w:val="0004780A"/>
    <w:rPr>
      <w:rFonts w:ascii="Tahoma" w:hAnsi="Tahoma" w:cs="Tahoma"/>
      <w:sz w:val="16"/>
      <w:szCs w:val="16"/>
    </w:rPr>
  </w:style>
  <w:style w:type="paragraph" w:customStyle="1" w:styleId="CharCharCharCharCharCharCharCharChar">
    <w:name w:val="Char Char Char Char Char Char Char Char Char"/>
    <w:basedOn w:val="Normal"/>
    <w:semiHidden/>
    <w:rsid w:val="0004780A"/>
    <w:pPr>
      <w:autoSpaceDE/>
      <w:autoSpaceDN/>
      <w:spacing w:before="60" w:line="240" w:lineRule="exact"/>
      <w:jc w:val="both"/>
      <w:textAlignment w:val="baseline"/>
    </w:pPr>
    <w:rPr>
      <w:rFonts w:ascii="Verdana" w:hAnsi="Verdana"/>
      <w:bCs/>
      <w:color w:val="FF00FF"/>
      <w:sz w:val="22"/>
      <w:szCs w:val="20"/>
    </w:rPr>
  </w:style>
  <w:style w:type="paragraph" w:customStyle="1" w:styleId="CharCharCharCharCharChar">
    <w:name w:val="Char Char Char Char Char Char"/>
    <w:basedOn w:val="Normal"/>
    <w:semiHidden/>
    <w:rsid w:val="0004780A"/>
    <w:pPr>
      <w:autoSpaceDE/>
      <w:autoSpaceDN/>
      <w:spacing w:before="60" w:line="240" w:lineRule="exact"/>
      <w:jc w:val="both"/>
      <w:textAlignment w:val="baseline"/>
    </w:pPr>
    <w:rPr>
      <w:rFonts w:ascii="Verdana" w:hAnsi="Verdana"/>
      <w:bCs/>
      <w:color w:val="FF00FF"/>
      <w:sz w:val="22"/>
      <w:szCs w:val="20"/>
    </w:rPr>
  </w:style>
  <w:style w:type="paragraph" w:styleId="ListParagraph">
    <w:name w:val="List Paragraph"/>
    <w:basedOn w:val="Normal"/>
    <w:uiPriority w:val="34"/>
    <w:qFormat/>
    <w:rsid w:val="00211AFD"/>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DE01C4"/>
    <w:rPr>
      <w:sz w:val="16"/>
      <w:szCs w:val="16"/>
    </w:rPr>
  </w:style>
  <w:style w:type="paragraph" w:styleId="CommentText">
    <w:name w:val="annotation text"/>
    <w:basedOn w:val="Normal"/>
    <w:link w:val="CommentTextChar"/>
    <w:rsid w:val="00DE01C4"/>
    <w:rPr>
      <w:szCs w:val="20"/>
    </w:rPr>
  </w:style>
  <w:style w:type="character" w:customStyle="1" w:styleId="CommentTextChar">
    <w:name w:val="Comment Text Char"/>
    <w:basedOn w:val="DefaultParagraphFont"/>
    <w:link w:val="CommentText"/>
    <w:rsid w:val="00DE01C4"/>
    <w:rPr>
      <w:rFonts w:ascii="Arial" w:hAnsi="Arial"/>
    </w:rPr>
  </w:style>
  <w:style w:type="paragraph" w:styleId="CommentSubject">
    <w:name w:val="annotation subject"/>
    <w:basedOn w:val="CommentText"/>
    <w:next w:val="CommentText"/>
    <w:link w:val="CommentSubjectChar"/>
    <w:rsid w:val="00DE01C4"/>
    <w:rPr>
      <w:b/>
      <w:bCs/>
    </w:rPr>
  </w:style>
  <w:style w:type="character" w:customStyle="1" w:styleId="CommentSubjectChar">
    <w:name w:val="Comment Subject Char"/>
    <w:basedOn w:val="CommentTextChar"/>
    <w:link w:val="CommentSubject"/>
    <w:rsid w:val="00DE01C4"/>
    <w:rPr>
      <w:rFonts w:ascii="Arial" w:hAnsi="Arial"/>
      <w:b/>
      <w:bCs/>
    </w:rPr>
  </w:style>
  <w:style w:type="paragraph" w:styleId="DocumentMap">
    <w:name w:val="Document Map"/>
    <w:basedOn w:val="Normal"/>
    <w:semiHidden/>
    <w:rsid w:val="00083009"/>
    <w:pPr>
      <w:shd w:val="clear" w:color="auto" w:fill="000080"/>
    </w:pPr>
    <w:rPr>
      <w:rFonts w:ascii="Tahoma" w:hAnsi="Tahoma" w:cs="Tahoma"/>
      <w:szCs w:val="20"/>
    </w:rPr>
  </w:style>
  <w:style w:type="paragraph" w:styleId="Revision">
    <w:name w:val="Revision"/>
    <w:hidden/>
    <w:uiPriority w:val="99"/>
    <w:semiHidden/>
    <w:rsid w:val="00F06107"/>
    <w:rPr>
      <w:rFonts w:ascii="Arial" w:hAnsi="Arial"/>
      <w:szCs w:val="24"/>
    </w:rPr>
  </w:style>
  <w:style w:type="character" w:customStyle="1" w:styleId="FootnoteTextChar">
    <w:name w:val="Footnote Text Char"/>
    <w:basedOn w:val="DefaultParagraphFont"/>
    <w:link w:val="FootnoteText"/>
    <w:uiPriority w:val="99"/>
    <w:rsid w:val="00DD77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780A"/>
    <w:pPr>
      <w:widowControl w:val="0"/>
      <w:autoSpaceDE w:val="0"/>
      <w:autoSpaceDN w:val="0"/>
      <w:adjustRightInd w:val="0"/>
    </w:pPr>
    <w:rPr>
      <w:rFonts w:ascii="Arial" w:hAnsi="Arial"/>
      <w:szCs w:val="24"/>
    </w:rPr>
  </w:style>
  <w:style w:type="paragraph" w:styleId="Heading1">
    <w:name w:val="heading 1"/>
    <w:basedOn w:val="Normal"/>
    <w:next w:val="Normal"/>
    <w:qFormat/>
    <w:rsid w:val="0004780A"/>
    <w:pPr>
      <w:keepNext/>
      <w:ind w:left="663"/>
      <w:outlineLvl w:val="0"/>
    </w:pPr>
    <w:rPr>
      <w:rFonts w:ascii="Times New Roman" w:hAnsi="Times New Roman"/>
      <w:sz w:val="24"/>
      <w:u w:val="single"/>
    </w:rPr>
  </w:style>
  <w:style w:type="paragraph" w:styleId="Heading2">
    <w:name w:val="heading 2"/>
    <w:basedOn w:val="Normal"/>
    <w:next w:val="Normal"/>
    <w:qFormat/>
    <w:rsid w:val="0004780A"/>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qFormat/>
    <w:rsid w:val="0004780A"/>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qFormat/>
    <w:rsid w:val="0004780A"/>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rsid w:val="0004780A"/>
    <w:pPr>
      <w:keepNext/>
      <w:spacing w:line="360" w:lineRule="auto"/>
      <w:ind w:firstLine="1440"/>
      <w:jc w:val="center"/>
      <w:outlineLvl w:val="4"/>
    </w:pPr>
    <w:rPr>
      <w:rFonts w:cs="Arial"/>
      <w:sz w:val="36"/>
      <w:szCs w:val="36"/>
    </w:rPr>
  </w:style>
  <w:style w:type="paragraph" w:styleId="Heading6">
    <w:name w:val="heading 6"/>
    <w:basedOn w:val="Normal"/>
    <w:next w:val="Normal"/>
    <w:qFormat/>
    <w:rsid w:val="0004780A"/>
    <w:pPr>
      <w:keepNext/>
      <w:spacing w:line="360" w:lineRule="auto"/>
      <w:ind w:firstLine="720"/>
      <w:jc w:val="center"/>
      <w:outlineLvl w:val="5"/>
    </w:pPr>
    <w:rPr>
      <w:rFonts w:cs="Arial"/>
      <w:sz w:val="32"/>
      <w:szCs w:val="34"/>
    </w:rPr>
  </w:style>
  <w:style w:type="paragraph" w:styleId="Heading7">
    <w:name w:val="heading 7"/>
    <w:basedOn w:val="Normal"/>
    <w:next w:val="Normal"/>
    <w:qFormat/>
    <w:rsid w:val="0004780A"/>
    <w:pPr>
      <w:keepNext/>
      <w:spacing w:line="360" w:lineRule="auto"/>
      <w:jc w:val="center"/>
      <w:outlineLvl w:val="6"/>
    </w:pPr>
    <w:rPr>
      <w:rFonts w:cs="Arial"/>
      <w:sz w:val="36"/>
      <w:szCs w:val="36"/>
    </w:rPr>
  </w:style>
  <w:style w:type="paragraph" w:styleId="Heading8">
    <w:name w:val="heading 8"/>
    <w:basedOn w:val="Normal"/>
    <w:next w:val="Normal"/>
    <w:qFormat/>
    <w:rsid w:val="0004780A"/>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qFormat/>
    <w:rsid w:val="0004780A"/>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04780A"/>
  </w:style>
  <w:style w:type="paragraph" w:styleId="BlockText">
    <w:name w:val="Block Text"/>
    <w:basedOn w:val="Normal"/>
    <w:rsid w:val="0004780A"/>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sid w:val="0004780A"/>
    <w:rPr>
      <w:rFonts w:ascii="Times New Roman" w:hAnsi="Times New Roman"/>
      <w:sz w:val="24"/>
    </w:rPr>
  </w:style>
  <w:style w:type="paragraph" w:styleId="Title">
    <w:name w:val="Title"/>
    <w:basedOn w:val="Normal"/>
    <w:qFormat/>
    <w:rsid w:val="0004780A"/>
    <w:pPr>
      <w:jc w:val="center"/>
    </w:pPr>
    <w:rPr>
      <w:rFonts w:cs="Arial"/>
      <w:sz w:val="36"/>
      <w:szCs w:val="36"/>
    </w:rPr>
  </w:style>
  <w:style w:type="paragraph" w:customStyle="1" w:styleId="1AutoList1">
    <w:name w:val="1AutoList1"/>
    <w:rsid w:val="0004780A"/>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rsid w:val="0004780A"/>
    <w:pPr>
      <w:widowControl/>
      <w:tabs>
        <w:tab w:val="left" w:pos="-57"/>
        <w:tab w:val="left" w:pos="1800"/>
      </w:tabs>
      <w:ind w:left="7200"/>
    </w:pPr>
    <w:rPr>
      <w:rFonts w:ascii="Times New Roman" w:hAnsi="Times New Roman"/>
      <w:b/>
      <w:bCs/>
      <w:szCs w:val="16"/>
    </w:rPr>
  </w:style>
  <w:style w:type="paragraph" w:styleId="BodyText3">
    <w:name w:val="Body Text 3"/>
    <w:basedOn w:val="Normal"/>
    <w:rsid w:val="0004780A"/>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rsid w:val="0004780A"/>
    <w:pPr>
      <w:tabs>
        <w:tab w:val="left" w:pos="0"/>
      </w:tabs>
      <w:ind w:left="1440" w:hanging="2880"/>
    </w:pPr>
    <w:rPr>
      <w:rFonts w:ascii="Times New Roman" w:hAnsi="Times New Roman"/>
    </w:rPr>
  </w:style>
  <w:style w:type="character" w:styleId="PageNumber">
    <w:name w:val="page number"/>
    <w:basedOn w:val="DefaultParagraphFont"/>
    <w:rsid w:val="0004780A"/>
  </w:style>
  <w:style w:type="paragraph" w:styleId="Footer">
    <w:name w:val="footer"/>
    <w:basedOn w:val="Normal"/>
    <w:rsid w:val="0004780A"/>
    <w:pPr>
      <w:tabs>
        <w:tab w:val="center" w:pos="4320"/>
        <w:tab w:val="right" w:pos="8640"/>
      </w:tabs>
    </w:pPr>
    <w:rPr>
      <w:rFonts w:ascii="Times New Roman" w:hAnsi="Times New Roman"/>
    </w:rPr>
  </w:style>
  <w:style w:type="paragraph" w:customStyle="1" w:styleId="a">
    <w:name w:val="_"/>
    <w:rsid w:val="0004780A"/>
    <w:pPr>
      <w:widowControl w:val="0"/>
      <w:autoSpaceDE w:val="0"/>
      <w:autoSpaceDN w:val="0"/>
      <w:adjustRightInd w:val="0"/>
      <w:ind w:left="-1440"/>
    </w:pPr>
    <w:rPr>
      <w:szCs w:val="24"/>
    </w:rPr>
  </w:style>
  <w:style w:type="paragraph" w:customStyle="1" w:styleId="equation">
    <w:name w:val="equation"/>
    <w:rsid w:val="0004780A"/>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sid w:val="0004780A"/>
    <w:rPr>
      <w:rFonts w:ascii="Times New Roman" w:hAnsi="Times New Roman"/>
      <w:b/>
      <w:bCs/>
    </w:rPr>
  </w:style>
  <w:style w:type="paragraph" w:styleId="Header">
    <w:name w:val="header"/>
    <w:basedOn w:val="Normal"/>
    <w:rsid w:val="0004780A"/>
    <w:pPr>
      <w:tabs>
        <w:tab w:val="center" w:pos="4320"/>
        <w:tab w:val="right" w:pos="8640"/>
      </w:tabs>
    </w:pPr>
  </w:style>
  <w:style w:type="paragraph" w:customStyle="1" w:styleId="SL-FlLftSgl">
    <w:name w:val="SL-Fl Lft Sgl"/>
    <w:rsid w:val="0004780A"/>
    <w:pPr>
      <w:spacing w:line="240" w:lineRule="atLeast"/>
      <w:jc w:val="both"/>
    </w:pPr>
    <w:rPr>
      <w:sz w:val="22"/>
    </w:rPr>
  </w:style>
  <w:style w:type="paragraph" w:customStyle="1" w:styleId="Q1-FirstLevelQuestion">
    <w:name w:val="Q1-First Level Question"/>
    <w:rsid w:val="0004780A"/>
    <w:pPr>
      <w:tabs>
        <w:tab w:val="left" w:pos="720"/>
      </w:tabs>
      <w:spacing w:line="240" w:lineRule="atLeast"/>
      <w:ind w:left="720" w:hanging="720"/>
      <w:jc w:val="both"/>
    </w:pPr>
    <w:rPr>
      <w:rFonts w:ascii="Arial" w:hAnsi="Arial"/>
      <w:sz w:val="18"/>
    </w:rPr>
  </w:style>
  <w:style w:type="paragraph" w:customStyle="1" w:styleId="Y3-YNTabLeader">
    <w:name w:val="Y3-Y/N Tab Leader"/>
    <w:rsid w:val="0004780A"/>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rsid w:val="0004780A"/>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04780A"/>
    <w:pPr>
      <w:keepNext/>
      <w:spacing w:after="720" w:line="240" w:lineRule="atLeast"/>
      <w:jc w:val="center"/>
    </w:pPr>
    <w:rPr>
      <w:b/>
      <w:caps/>
      <w:sz w:val="22"/>
    </w:rPr>
  </w:style>
  <w:style w:type="paragraph" w:customStyle="1" w:styleId="C2-CtrSglSp">
    <w:name w:val="C2-Ctr Sgl Sp"/>
    <w:rsid w:val="0004780A"/>
    <w:pPr>
      <w:keepLines/>
      <w:spacing w:line="240" w:lineRule="atLeast"/>
      <w:jc w:val="center"/>
    </w:pPr>
    <w:rPr>
      <w:sz w:val="22"/>
    </w:rPr>
  </w:style>
  <w:style w:type="paragraph" w:customStyle="1" w:styleId="A1-1stLeader">
    <w:name w:val="A1-1st Leader"/>
    <w:rsid w:val="0004780A"/>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rsid w:val="0004780A"/>
    <w:rPr>
      <w:rFonts w:ascii="Courier New" w:hAnsi="Courier New" w:cs="Courier New"/>
      <w:szCs w:val="20"/>
    </w:rPr>
  </w:style>
  <w:style w:type="paragraph" w:customStyle="1" w:styleId="Answer2">
    <w:name w:val="Answer 2"/>
    <w:basedOn w:val="Normal"/>
    <w:rsid w:val="0004780A"/>
    <w:pPr>
      <w:tabs>
        <w:tab w:val="num" w:pos="1800"/>
      </w:tabs>
      <w:ind w:left="1800" w:hanging="360"/>
    </w:pPr>
    <w:rPr>
      <w:rFonts w:ascii="Times New Roman" w:hAnsi="Times New Roman"/>
      <w:sz w:val="24"/>
      <w:szCs w:val="20"/>
    </w:rPr>
  </w:style>
  <w:style w:type="paragraph" w:styleId="BodyTextIndent3">
    <w:name w:val="Body Text Indent 3"/>
    <w:basedOn w:val="Normal"/>
    <w:rsid w:val="0004780A"/>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04780A"/>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04780A"/>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04780A"/>
    <w:pPr>
      <w:spacing w:after="120"/>
      <w:ind w:left="360"/>
    </w:pPr>
  </w:style>
  <w:style w:type="paragraph" w:customStyle="1" w:styleId="Style1">
    <w:name w:val="Style1"/>
    <w:basedOn w:val="Normal"/>
    <w:rsid w:val="0004780A"/>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04780A"/>
    <w:pPr>
      <w:widowControl/>
      <w:autoSpaceDE/>
      <w:autoSpaceDN/>
      <w:adjustRightInd/>
    </w:pPr>
    <w:rPr>
      <w:rFonts w:ascii="Times New Roman" w:hAnsi="Times New Roman"/>
      <w:b/>
      <w:szCs w:val="20"/>
    </w:rPr>
  </w:style>
  <w:style w:type="paragraph" w:customStyle="1" w:styleId="Level2">
    <w:name w:val="Level 2"/>
    <w:basedOn w:val="Normal"/>
    <w:rsid w:val="0004780A"/>
    <w:pPr>
      <w:widowControl/>
      <w:autoSpaceDE/>
      <w:autoSpaceDN/>
      <w:adjustRightInd/>
    </w:pPr>
    <w:rPr>
      <w:rFonts w:ascii="Times New Roman" w:hAnsi="Times New Roman"/>
      <w:sz w:val="24"/>
      <w:szCs w:val="20"/>
    </w:rPr>
  </w:style>
  <w:style w:type="character" w:customStyle="1" w:styleId="annotationr">
    <w:name w:val="annotation r"/>
    <w:rsid w:val="0004780A"/>
    <w:rPr>
      <w:sz w:val="16"/>
    </w:rPr>
  </w:style>
  <w:style w:type="character" w:customStyle="1" w:styleId="QuickFormat2">
    <w:name w:val="QuickFormat2"/>
    <w:rsid w:val="0004780A"/>
    <w:rPr>
      <w:rFonts w:ascii="Arial" w:hAnsi="Arial"/>
      <w:b/>
      <w:sz w:val="20"/>
    </w:rPr>
  </w:style>
  <w:style w:type="paragraph" w:customStyle="1" w:styleId="HangingIndent">
    <w:name w:val="Hanging Indent"/>
    <w:basedOn w:val="Normal"/>
    <w:rsid w:val="0004780A"/>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04780A"/>
    <w:pPr>
      <w:widowControl/>
      <w:autoSpaceDE/>
      <w:autoSpaceDN/>
      <w:adjustRightInd/>
      <w:ind w:left="576"/>
    </w:pPr>
    <w:rPr>
      <w:rFonts w:ascii="Times New Roman" w:hAnsi="Times New Roman"/>
      <w:szCs w:val="20"/>
    </w:rPr>
  </w:style>
  <w:style w:type="paragraph" w:customStyle="1" w:styleId="Rational">
    <w:name w:val="Rational"/>
    <w:basedOn w:val="Normal"/>
    <w:rsid w:val="0004780A"/>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04780A"/>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04780A"/>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uiPriority w:val="99"/>
    <w:rsid w:val="0004780A"/>
    <w:pPr>
      <w:widowControl/>
      <w:autoSpaceDE/>
      <w:autoSpaceDN/>
      <w:adjustRightInd/>
    </w:pPr>
    <w:rPr>
      <w:rFonts w:ascii="Times New Roman" w:hAnsi="Times New Roman"/>
      <w:szCs w:val="20"/>
    </w:rPr>
  </w:style>
  <w:style w:type="character" w:styleId="Hyperlink">
    <w:name w:val="Hyperlink"/>
    <w:basedOn w:val="DefaultParagraphFont"/>
    <w:rsid w:val="0004780A"/>
    <w:rPr>
      <w:color w:val="0000FF"/>
      <w:u w:val="single"/>
    </w:rPr>
  </w:style>
  <w:style w:type="character" w:styleId="FollowedHyperlink">
    <w:name w:val="FollowedHyperlink"/>
    <w:basedOn w:val="DefaultParagraphFont"/>
    <w:rsid w:val="0004780A"/>
    <w:rPr>
      <w:color w:val="800080"/>
      <w:u w:val="single"/>
    </w:rPr>
  </w:style>
  <w:style w:type="paragraph" w:customStyle="1" w:styleId="OmniPage5">
    <w:name w:val="OmniPage #5"/>
    <w:basedOn w:val="Normal"/>
    <w:rsid w:val="0004780A"/>
    <w:pPr>
      <w:widowControl/>
      <w:tabs>
        <w:tab w:val="right" w:pos="6071"/>
      </w:tabs>
      <w:autoSpaceDE/>
      <w:autoSpaceDN/>
      <w:adjustRightInd/>
    </w:pPr>
    <w:rPr>
      <w:noProof/>
      <w:szCs w:val="20"/>
    </w:rPr>
  </w:style>
  <w:style w:type="character" w:styleId="Strong">
    <w:name w:val="Strong"/>
    <w:basedOn w:val="DefaultParagraphFont"/>
    <w:qFormat/>
    <w:rsid w:val="0004780A"/>
    <w:rPr>
      <w:b/>
      <w:bCs/>
    </w:rPr>
  </w:style>
  <w:style w:type="paragraph" w:customStyle="1" w:styleId="Quick">
    <w:name w:val="Quick _"/>
    <w:basedOn w:val="Normal"/>
    <w:rsid w:val="0004780A"/>
    <w:pPr>
      <w:ind w:left="1080" w:hanging="360"/>
    </w:pPr>
    <w:rPr>
      <w:rFonts w:ascii="Times New Roman" w:hAnsi="Times New Roman"/>
      <w:sz w:val="24"/>
    </w:rPr>
  </w:style>
  <w:style w:type="paragraph" w:customStyle="1" w:styleId="Style0">
    <w:name w:val="Style0"/>
    <w:rsid w:val="0004780A"/>
    <w:pPr>
      <w:autoSpaceDE w:val="0"/>
      <w:autoSpaceDN w:val="0"/>
      <w:adjustRightInd w:val="0"/>
    </w:pPr>
    <w:rPr>
      <w:rFonts w:ascii="Arial" w:hAnsi="Arial"/>
      <w:sz w:val="24"/>
      <w:szCs w:val="24"/>
    </w:rPr>
  </w:style>
  <w:style w:type="paragraph" w:customStyle="1" w:styleId="Default">
    <w:name w:val="Default"/>
    <w:rsid w:val="0004780A"/>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sid w:val="0004780A"/>
    <w:rPr>
      <w:rFonts w:ascii="Times New Roman" w:eastAsia="Times New Roman" w:hAnsi="Times New Roman" w:cs="Times New Roman"/>
      <w:color w:val="auto"/>
      <w:lang w:eastAsia="en-US"/>
    </w:rPr>
  </w:style>
  <w:style w:type="table" w:styleId="TableGrid">
    <w:name w:val="Table Grid"/>
    <w:basedOn w:val="TableNormal"/>
    <w:rsid w:val="000478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NoL11-9">
    <w:name w:val="Q No L1 1-9"/>
    <w:basedOn w:val="Normal"/>
    <w:rsid w:val="0004780A"/>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rsid w:val="0004780A"/>
    <w:pPr>
      <w:autoSpaceDE/>
      <w:autoSpaceDN/>
      <w:adjustRightInd/>
    </w:pPr>
    <w:rPr>
      <w:rFonts w:ascii="Times New Roman" w:hAnsi="Times New Roman"/>
      <w:b/>
      <w:szCs w:val="20"/>
    </w:rPr>
  </w:style>
  <w:style w:type="paragraph" w:customStyle="1" w:styleId="QNoL110">
    <w:name w:val="Q No L1 10+"/>
    <w:basedOn w:val="Normal"/>
    <w:rsid w:val="0004780A"/>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rsid w:val="0004780A"/>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rsid w:val="0004780A"/>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semiHidden/>
    <w:rsid w:val="0004780A"/>
    <w:rPr>
      <w:rFonts w:ascii="Tahoma" w:hAnsi="Tahoma" w:cs="Tahoma"/>
      <w:sz w:val="16"/>
      <w:szCs w:val="16"/>
    </w:rPr>
  </w:style>
  <w:style w:type="paragraph" w:customStyle="1" w:styleId="CharCharCharCharCharCharCharCharChar">
    <w:name w:val="Char Char Char Char Char Char Char Char Char"/>
    <w:basedOn w:val="Normal"/>
    <w:semiHidden/>
    <w:rsid w:val="0004780A"/>
    <w:pPr>
      <w:autoSpaceDE/>
      <w:autoSpaceDN/>
      <w:spacing w:before="60" w:line="240" w:lineRule="exact"/>
      <w:jc w:val="both"/>
      <w:textAlignment w:val="baseline"/>
    </w:pPr>
    <w:rPr>
      <w:rFonts w:ascii="Verdana" w:hAnsi="Verdana"/>
      <w:bCs/>
      <w:color w:val="FF00FF"/>
      <w:sz w:val="22"/>
      <w:szCs w:val="20"/>
    </w:rPr>
  </w:style>
  <w:style w:type="paragraph" w:customStyle="1" w:styleId="CharCharCharCharCharChar">
    <w:name w:val="Char Char Char Char Char Char"/>
    <w:basedOn w:val="Normal"/>
    <w:semiHidden/>
    <w:rsid w:val="0004780A"/>
    <w:pPr>
      <w:autoSpaceDE/>
      <w:autoSpaceDN/>
      <w:spacing w:before="60" w:line="240" w:lineRule="exact"/>
      <w:jc w:val="both"/>
      <w:textAlignment w:val="baseline"/>
    </w:pPr>
    <w:rPr>
      <w:rFonts w:ascii="Verdana" w:hAnsi="Verdana"/>
      <w:bCs/>
      <w:color w:val="FF00FF"/>
      <w:sz w:val="22"/>
      <w:szCs w:val="20"/>
    </w:rPr>
  </w:style>
  <w:style w:type="paragraph" w:styleId="ListParagraph">
    <w:name w:val="List Paragraph"/>
    <w:basedOn w:val="Normal"/>
    <w:uiPriority w:val="34"/>
    <w:qFormat/>
    <w:rsid w:val="00211AFD"/>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DE01C4"/>
    <w:rPr>
      <w:sz w:val="16"/>
      <w:szCs w:val="16"/>
    </w:rPr>
  </w:style>
  <w:style w:type="paragraph" w:styleId="CommentText">
    <w:name w:val="annotation text"/>
    <w:basedOn w:val="Normal"/>
    <w:link w:val="CommentTextChar"/>
    <w:rsid w:val="00DE01C4"/>
    <w:rPr>
      <w:szCs w:val="20"/>
    </w:rPr>
  </w:style>
  <w:style w:type="character" w:customStyle="1" w:styleId="CommentTextChar">
    <w:name w:val="Comment Text Char"/>
    <w:basedOn w:val="DefaultParagraphFont"/>
    <w:link w:val="CommentText"/>
    <w:rsid w:val="00DE01C4"/>
    <w:rPr>
      <w:rFonts w:ascii="Arial" w:hAnsi="Arial"/>
    </w:rPr>
  </w:style>
  <w:style w:type="paragraph" w:styleId="CommentSubject">
    <w:name w:val="annotation subject"/>
    <w:basedOn w:val="CommentText"/>
    <w:next w:val="CommentText"/>
    <w:link w:val="CommentSubjectChar"/>
    <w:rsid w:val="00DE01C4"/>
    <w:rPr>
      <w:b/>
      <w:bCs/>
    </w:rPr>
  </w:style>
  <w:style w:type="character" w:customStyle="1" w:styleId="CommentSubjectChar">
    <w:name w:val="Comment Subject Char"/>
    <w:basedOn w:val="CommentTextChar"/>
    <w:link w:val="CommentSubject"/>
    <w:rsid w:val="00DE01C4"/>
    <w:rPr>
      <w:rFonts w:ascii="Arial" w:hAnsi="Arial"/>
      <w:b/>
      <w:bCs/>
    </w:rPr>
  </w:style>
  <w:style w:type="paragraph" w:styleId="DocumentMap">
    <w:name w:val="Document Map"/>
    <w:basedOn w:val="Normal"/>
    <w:semiHidden/>
    <w:rsid w:val="00083009"/>
    <w:pPr>
      <w:shd w:val="clear" w:color="auto" w:fill="000080"/>
    </w:pPr>
    <w:rPr>
      <w:rFonts w:ascii="Tahoma" w:hAnsi="Tahoma" w:cs="Tahoma"/>
      <w:szCs w:val="20"/>
    </w:rPr>
  </w:style>
  <w:style w:type="paragraph" w:styleId="Revision">
    <w:name w:val="Revision"/>
    <w:hidden/>
    <w:uiPriority w:val="99"/>
    <w:semiHidden/>
    <w:rsid w:val="00F06107"/>
    <w:rPr>
      <w:rFonts w:ascii="Arial" w:hAnsi="Arial"/>
      <w:szCs w:val="24"/>
    </w:rPr>
  </w:style>
  <w:style w:type="character" w:customStyle="1" w:styleId="FootnoteTextChar">
    <w:name w:val="Footnote Text Char"/>
    <w:basedOn w:val="DefaultParagraphFont"/>
    <w:link w:val="FootnoteText"/>
    <w:uiPriority w:val="99"/>
    <w:rsid w:val="00DD77A1"/>
  </w:style>
</w:styles>
</file>

<file path=word/webSettings.xml><?xml version="1.0" encoding="utf-8"?>
<w:webSettings xmlns:r="http://schemas.openxmlformats.org/officeDocument/2006/relationships" xmlns:w="http://schemas.openxmlformats.org/wordprocessingml/2006/main">
  <w:divs>
    <w:div w:id="427310885">
      <w:bodyDiv w:val="1"/>
      <w:marLeft w:val="0"/>
      <w:marRight w:val="0"/>
      <w:marTop w:val="0"/>
      <w:marBottom w:val="470"/>
      <w:divBdr>
        <w:top w:val="none" w:sz="0" w:space="0" w:color="auto"/>
        <w:left w:val="none" w:sz="0" w:space="0" w:color="auto"/>
        <w:bottom w:val="none" w:sz="0" w:space="0" w:color="auto"/>
        <w:right w:val="none" w:sz="0" w:space="0" w:color="auto"/>
      </w:divBdr>
      <w:divsChild>
        <w:div w:id="300576980">
          <w:marLeft w:val="94"/>
          <w:marRight w:val="94"/>
          <w:marTop w:val="0"/>
          <w:marBottom w:val="0"/>
          <w:divBdr>
            <w:top w:val="single" w:sz="6" w:space="24" w:color="DFDFDF"/>
            <w:left w:val="single" w:sz="6" w:space="24" w:color="DFDFDF"/>
            <w:bottom w:val="single" w:sz="6" w:space="8" w:color="DFDFDF"/>
            <w:right w:val="single" w:sz="6" w:space="24" w:color="DFDFDF"/>
          </w:divBdr>
          <w:divsChild>
            <w:div w:id="6955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F2513-8527-457E-9D94-2899678F0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997</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NCI User</cp:lastModifiedBy>
  <cp:revision>5</cp:revision>
  <cp:lastPrinted>2012-09-14T15:44:00Z</cp:lastPrinted>
  <dcterms:created xsi:type="dcterms:W3CDTF">2013-02-26T18:56:00Z</dcterms:created>
  <dcterms:modified xsi:type="dcterms:W3CDTF">2013-03-07T21:05:00Z</dcterms:modified>
</cp:coreProperties>
</file>