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7A" w:rsidRPr="000E4EC3" w:rsidRDefault="00A1597A" w:rsidP="000E4EC3">
      <w:pPr>
        <w:spacing w:after="0" w:line="240" w:lineRule="auto"/>
        <w:rPr>
          <w:rFonts w:ascii="Times New Roman" w:hAnsi="Times New Roman" w:cs="Times New Roman"/>
        </w:rPr>
      </w:pPr>
    </w:p>
    <w:tbl>
      <w:tblPr>
        <w:tblStyle w:val="LightList-Accent2"/>
        <w:tblW w:w="0" w:type="auto"/>
        <w:tblLayout w:type="fixed"/>
        <w:tblLook w:val="04A0" w:firstRow="1" w:lastRow="0" w:firstColumn="1" w:lastColumn="0" w:noHBand="0" w:noVBand="1"/>
      </w:tblPr>
      <w:tblGrid>
        <w:gridCol w:w="2178"/>
        <w:gridCol w:w="5130"/>
        <w:gridCol w:w="3690"/>
        <w:gridCol w:w="3240"/>
      </w:tblGrid>
      <w:tr w:rsidR="00E13E29" w:rsidRPr="000E4EC3" w:rsidTr="00E13E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8" w:type="dxa"/>
            <w:vAlign w:val="center"/>
          </w:tcPr>
          <w:p w:rsidR="00E13E29" w:rsidRPr="000E4EC3" w:rsidRDefault="00E13E29" w:rsidP="000E4EC3">
            <w:pPr>
              <w:jc w:val="center"/>
              <w:rPr>
                <w:rFonts w:ascii="Times New Roman" w:hAnsi="Times New Roman" w:cs="Times New Roman"/>
              </w:rPr>
            </w:pPr>
            <w:r w:rsidRPr="000E4EC3">
              <w:rPr>
                <w:rFonts w:ascii="Times New Roman" w:hAnsi="Times New Roman" w:cs="Times New Roman"/>
              </w:rPr>
              <w:t>Program</w:t>
            </w:r>
          </w:p>
        </w:tc>
        <w:tc>
          <w:tcPr>
            <w:tcW w:w="5130" w:type="dxa"/>
            <w:vAlign w:val="center"/>
          </w:tcPr>
          <w:p w:rsidR="00E13E29" w:rsidRPr="000E4EC3" w:rsidRDefault="00E13E29" w:rsidP="000E4E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Legislative Purpose</w:t>
            </w:r>
          </w:p>
        </w:tc>
        <w:tc>
          <w:tcPr>
            <w:tcW w:w="3690" w:type="dxa"/>
            <w:vAlign w:val="center"/>
          </w:tcPr>
          <w:p w:rsidR="00E13E29" w:rsidRPr="000E4EC3" w:rsidRDefault="00E13E29" w:rsidP="000E4E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Form</w:t>
            </w:r>
          </w:p>
        </w:tc>
        <w:tc>
          <w:tcPr>
            <w:tcW w:w="3240" w:type="dxa"/>
            <w:vAlign w:val="center"/>
          </w:tcPr>
          <w:p w:rsidR="00E13E29" w:rsidRPr="000E4EC3" w:rsidRDefault="00E13E29" w:rsidP="000E4E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Applicable Blocks</w:t>
            </w:r>
          </w:p>
        </w:tc>
      </w:tr>
      <w:tr w:rsidR="00CF667A" w:rsidRPr="000E4EC3" w:rsidTr="00CF667A">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2178" w:type="dxa"/>
            <w:vMerge w:val="restart"/>
          </w:tcPr>
          <w:p w:rsidR="00CF667A" w:rsidRPr="000E4EC3" w:rsidRDefault="00CF667A" w:rsidP="000E4EC3">
            <w:pPr>
              <w:rPr>
                <w:rFonts w:ascii="Times New Roman" w:hAnsi="Times New Roman" w:cs="Times New Roman"/>
              </w:rPr>
            </w:pPr>
            <w:r w:rsidRPr="000E4EC3">
              <w:rPr>
                <w:rFonts w:ascii="Times New Roman" w:hAnsi="Times New Roman" w:cs="Times New Roman"/>
              </w:rPr>
              <w:t>A</w:t>
            </w:r>
            <w:r w:rsidR="00563CBC">
              <w:rPr>
                <w:rFonts w:ascii="Times New Roman" w:hAnsi="Times New Roman" w:cs="Times New Roman"/>
              </w:rPr>
              <w:t xml:space="preserve">dvanced </w:t>
            </w:r>
            <w:r w:rsidRPr="000E4EC3">
              <w:rPr>
                <w:rFonts w:ascii="Times New Roman" w:hAnsi="Times New Roman" w:cs="Times New Roman"/>
              </w:rPr>
              <w:t>N</w:t>
            </w:r>
            <w:r w:rsidR="00563CBC">
              <w:rPr>
                <w:rFonts w:ascii="Times New Roman" w:hAnsi="Times New Roman" w:cs="Times New Roman"/>
              </w:rPr>
              <w:t xml:space="preserve">ursing </w:t>
            </w:r>
            <w:r w:rsidRPr="000E4EC3">
              <w:rPr>
                <w:rFonts w:ascii="Times New Roman" w:hAnsi="Times New Roman" w:cs="Times New Roman"/>
              </w:rPr>
              <w:t>E</w:t>
            </w:r>
            <w:r w:rsidR="00563CBC">
              <w:rPr>
                <w:rFonts w:ascii="Times New Roman" w:hAnsi="Times New Roman" w:cs="Times New Roman"/>
              </w:rPr>
              <w:t>ducation</w:t>
            </w:r>
          </w:p>
          <w:p w:rsidR="00CF667A" w:rsidRPr="000E4EC3" w:rsidRDefault="00CF667A" w:rsidP="000E4EC3">
            <w:pPr>
              <w:rPr>
                <w:rFonts w:ascii="Times New Roman" w:hAnsi="Times New Roman" w:cs="Times New Roman"/>
              </w:rPr>
            </w:pPr>
            <w:r w:rsidRPr="000E4EC3">
              <w:rPr>
                <w:rFonts w:ascii="Times New Roman" w:hAnsi="Times New Roman" w:cs="Times New Roman"/>
              </w:rPr>
              <w:t>D09</w:t>
            </w:r>
          </w:p>
        </w:tc>
        <w:tc>
          <w:tcPr>
            <w:tcW w:w="5130" w:type="dxa"/>
            <w:vMerge w:val="restart"/>
          </w:tcPr>
          <w:p w:rsidR="00CF667A" w:rsidRPr="000E4EC3" w:rsidRDefault="00CF667A"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To </w:t>
            </w:r>
            <w:r w:rsidRPr="000E4EC3">
              <w:rPr>
                <w:rFonts w:ascii="Times New Roman" w:hAnsi="Times New Roman" w:cs="Times New Roman"/>
                <w:color w:val="000000"/>
              </w:rPr>
              <w:t>support the enhancement of advanced nursing education and practice</w:t>
            </w:r>
          </w:p>
          <w:p w:rsidR="00CF667A" w:rsidRPr="000E4EC3" w:rsidRDefault="00CF667A"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CF667A" w:rsidRPr="000E4EC3" w:rsidRDefault="00CF667A"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CF667A" w:rsidRPr="000E4EC3" w:rsidRDefault="00CF667A"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CF667A" w:rsidRPr="000E4EC3" w:rsidRDefault="00CF667A"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sidR="00A91E90">
              <w:rPr>
                <w:rFonts w:ascii="Times New Roman" w:hAnsi="Times New Roman" w:cs="Times New Roman"/>
              </w:rPr>
              <w:t xml:space="preserve">1, </w:t>
            </w:r>
            <w:r w:rsidRPr="000E4EC3">
              <w:rPr>
                <w:rFonts w:ascii="Times New Roman" w:hAnsi="Times New Roman" w:cs="Times New Roman"/>
              </w:rPr>
              <w:t xml:space="preserve">1j, </w:t>
            </w:r>
            <w:proofErr w:type="spellStart"/>
            <w:r w:rsidRPr="000E4EC3">
              <w:rPr>
                <w:rFonts w:ascii="Times New Roman" w:hAnsi="Times New Roman" w:cs="Times New Roman"/>
              </w:rPr>
              <w:t>lk</w:t>
            </w:r>
            <w:proofErr w:type="spellEnd"/>
            <w:r w:rsidR="007E4F1E">
              <w:rPr>
                <w:rFonts w:ascii="Times New Roman" w:hAnsi="Times New Roman" w:cs="Times New Roman"/>
              </w:rPr>
              <w:t>, 1k1</w:t>
            </w:r>
          </w:p>
          <w:p w:rsidR="00CF667A" w:rsidRPr="000E4EC3" w:rsidRDefault="00CF667A"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2</w:t>
            </w:r>
          </w:p>
        </w:tc>
      </w:tr>
      <w:tr w:rsidR="00E13E29"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vMerge/>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6, 6a, 7,</w:t>
            </w:r>
            <w:r w:rsidR="006B4EA8">
              <w:rPr>
                <w:rFonts w:ascii="Times New Roman" w:hAnsi="Times New Roman" w:cs="Times New Roman"/>
              </w:rPr>
              <w:t xml:space="preserve"> 7a,</w:t>
            </w:r>
            <w:r w:rsidRPr="000E4EC3">
              <w:rPr>
                <w:rFonts w:ascii="Times New Roman" w:hAnsi="Times New Roman" w:cs="Times New Roman"/>
              </w:rPr>
              <w:t xml:space="preserve"> 8</w:t>
            </w:r>
          </w:p>
        </w:tc>
      </w:tr>
      <w:tr w:rsidR="00E13E29"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vMerge/>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tc>
      </w:tr>
      <w:tr w:rsidR="00E13E29"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vMerge/>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tc>
      </w:tr>
      <w:tr w:rsidR="00E13E29"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vMerge/>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tc>
      </w:tr>
      <w:tr w:rsidR="00E13E29"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vMerge/>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tc>
      </w:tr>
      <w:tr w:rsidR="00E13E29"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vMerge/>
            <w:tcBorders>
              <w:bottom w:val="nil"/>
            </w:tcBorders>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E13E29" w:rsidRPr="000E4EC3" w:rsidRDefault="00B5389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E13E29"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tcBorders>
              <w:top w:val="nil"/>
              <w:bottom w:val="nil"/>
            </w:tcBorders>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Curriculum Development and Enhancement</w:t>
            </w:r>
          </w:p>
        </w:tc>
        <w:tc>
          <w:tcPr>
            <w:tcW w:w="324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tc>
      </w:tr>
      <w:tr w:rsidR="00E13E29"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tcBorders>
              <w:top w:val="nil"/>
              <w:bottom w:val="nil"/>
            </w:tcBorders>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Faculty Development, Instruction and Recruitment</w:t>
            </w:r>
          </w:p>
        </w:tc>
        <w:tc>
          <w:tcPr>
            <w:tcW w:w="3240" w:type="dxa"/>
          </w:tcPr>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E13E29" w:rsidRPr="000E4EC3" w:rsidRDefault="00E13E29"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sidR="00B5389F" w:rsidRPr="000E4EC3">
              <w:rPr>
                <w:rFonts w:ascii="Times New Roman" w:hAnsi="Times New Roman" w:cs="Times New Roman"/>
              </w:rPr>
              <w:t>8</w:t>
            </w:r>
            <w:r w:rsidRPr="000E4EC3">
              <w:rPr>
                <w:rFonts w:ascii="Times New Roman" w:hAnsi="Times New Roman" w:cs="Times New Roman"/>
              </w:rPr>
              <w:t>-1</w:t>
            </w:r>
            <w:r w:rsidR="00B5389F" w:rsidRPr="000E4EC3">
              <w:rPr>
                <w:rFonts w:ascii="Times New Roman" w:hAnsi="Times New Roman" w:cs="Times New Roman"/>
              </w:rPr>
              <w:t>2</w:t>
            </w:r>
          </w:p>
          <w:p w:rsidR="00E13E29" w:rsidRPr="000E4EC3" w:rsidRDefault="00E13E29" w:rsidP="009C58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w:t>
            </w:r>
            <w:r w:rsidR="009C5823">
              <w:rPr>
                <w:rFonts w:ascii="Times New Roman" w:hAnsi="Times New Roman" w:cs="Times New Roman"/>
              </w:rPr>
              <w:t>7</w:t>
            </w:r>
            <w:r w:rsidRPr="000E4EC3">
              <w:rPr>
                <w:rFonts w:ascii="Times New Roman" w:hAnsi="Times New Roman" w:cs="Times New Roman"/>
              </w:rPr>
              <w:t>-2</w:t>
            </w:r>
            <w:r w:rsidR="00B5389F" w:rsidRPr="000E4EC3">
              <w:rPr>
                <w:rFonts w:ascii="Times New Roman" w:hAnsi="Times New Roman" w:cs="Times New Roman"/>
              </w:rPr>
              <w:t>2</w:t>
            </w:r>
          </w:p>
        </w:tc>
      </w:tr>
      <w:tr w:rsidR="00E13E29"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E13E29" w:rsidRPr="000E4EC3" w:rsidRDefault="00E13E29" w:rsidP="000E4EC3">
            <w:pPr>
              <w:rPr>
                <w:rFonts w:ascii="Times New Roman" w:hAnsi="Times New Roman" w:cs="Times New Roman"/>
              </w:rPr>
            </w:pPr>
          </w:p>
        </w:tc>
        <w:tc>
          <w:tcPr>
            <w:tcW w:w="5130" w:type="dxa"/>
            <w:tcBorders>
              <w:top w:val="nil"/>
            </w:tcBorders>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CE-1</w:t>
            </w:r>
          </w:p>
        </w:tc>
        <w:tc>
          <w:tcPr>
            <w:tcW w:w="3240" w:type="dxa"/>
          </w:tcPr>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E13E29" w:rsidRPr="000E4EC3" w:rsidRDefault="00E13E29"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tc>
      </w:tr>
      <w:tr w:rsidR="0076486F"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tcPr>
          <w:p w:rsidR="0076486F" w:rsidRPr="000E4EC3" w:rsidRDefault="0076486F" w:rsidP="000E4EC3">
            <w:pPr>
              <w:rPr>
                <w:rFonts w:ascii="Times New Roman" w:hAnsi="Times New Roman" w:cs="Times New Roman"/>
              </w:rPr>
            </w:pPr>
            <w:r w:rsidRPr="000E4EC3">
              <w:rPr>
                <w:rFonts w:ascii="Times New Roman" w:hAnsi="Times New Roman" w:cs="Times New Roman"/>
              </w:rPr>
              <w:t>Advanced Education in Nursing Traineeship (A10)</w:t>
            </w:r>
          </w:p>
          <w:p w:rsidR="0076486F" w:rsidRPr="000E4EC3" w:rsidRDefault="0076486F" w:rsidP="000E4EC3">
            <w:pPr>
              <w:rPr>
                <w:rFonts w:ascii="Times New Roman" w:hAnsi="Times New Roman" w:cs="Times New Roman"/>
              </w:rPr>
            </w:pPr>
          </w:p>
          <w:p w:rsidR="0076486F" w:rsidRPr="000E4EC3" w:rsidRDefault="0076486F" w:rsidP="000E4EC3">
            <w:pPr>
              <w:rPr>
                <w:rFonts w:ascii="Times New Roman" w:hAnsi="Times New Roman" w:cs="Times New Roman"/>
              </w:rPr>
            </w:pPr>
          </w:p>
        </w:tc>
        <w:tc>
          <w:tcPr>
            <w:tcW w:w="5130" w:type="dxa"/>
            <w:vMerge w:val="restart"/>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color w:val="000000"/>
              </w:rPr>
              <w:t>To increase the number of advanced education nurses trained to practice as primary care providers and/or nursing faculty to address the nurse faculty shortage</w:t>
            </w:r>
          </w:p>
        </w:tc>
        <w:tc>
          <w:tcPr>
            <w:tcW w:w="3690" w:type="dxa"/>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sidR="00A91E90">
              <w:rPr>
                <w:rFonts w:ascii="Times New Roman" w:hAnsi="Times New Roman" w:cs="Times New Roman"/>
              </w:rPr>
              <w:t xml:space="preserve">1, </w:t>
            </w:r>
            <w:r w:rsidRPr="000E4EC3">
              <w:rPr>
                <w:rFonts w:ascii="Times New Roman" w:hAnsi="Times New Roman" w:cs="Times New Roman"/>
              </w:rPr>
              <w:t xml:space="preserve">1j, </w:t>
            </w:r>
            <w:proofErr w:type="spellStart"/>
            <w:r w:rsidRPr="000E4EC3">
              <w:rPr>
                <w:rFonts w:ascii="Times New Roman" w:hAnsi="Times New Roman" w:cs="Times New Roman"/>
              </w:rPr>
              <w:t>lk</w:t>
            </w:r>
            <w:proofErr w:type="spellEnd"/>
            <w:r w:rsidR="007E4F1E">
              <w:rPr>
                <w:rFonts w:ascii="Times New Roman" w:hAnsi="Times New Roman" w:cs="Times New Roman"/>
              </w:rPr>
              <w:t xml:space="preserve">, </w:t>
            </w:r>
            <w:r w:rsidR="00BA1966">
              <w:rPr>
                <w:rFonts w:ascii="Times New Roman" w:hAnsi="Times New Roman" w:cs="Times New Roman"/>
              </w:rPr>
              <w:t>1k1</w:t>
            </w:r>
          </w:p>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 3a, 3b, 8, 8a, 9, 9a</w:t>
            </w:r>
          </w:p>
        </w:tc>
      </w:tr>
      <w:tr w:rsidR="0076486F"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6486F" w:rsidRPr="000E4EC3" w:rsidRDefault="0076486F" w:rsidP="000E4EC3">
            <w:pPr>
              <w:rPr>
                <w:rFonts w:ascii="Times New Roman" w:hAnsi="Times New Roman" w:cs="Times New Roman"/>
              </w:rPr>
            </w:pPr>
          </w:p>
        </w:tc>
        <w:tc>
          <w:tcPr>
            <w:tcW w:w="5130" w:type="dxa"/>
            <w:vMerge/>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1-3</w:t>
            </w:r>
          </w:p>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11-12</w:t>
            </w:r>
          </w:p>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15,  17, 17a, 18, 18a, 19, 19a</w:t>
            </w:r>
          </w:p>
          <w:p w:rsidR="0076486F" w:rsidRPr="000E4EC3" w:rsidRDefault="0076486F" w:rsidP="003C43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21, 22, 22a, </w:t>
            </w:r>
            <w:r w:rsidR="003C4374">
              <w:rPr>
                <w:rFonts w:ascii="Times New Roman" w:hAnsi="Times New Roman" w:cs="Times New Roman"/>
              </w:rPr>
              <w:t xml:space="preserve">22b, </w:t>
            </w:r>
            <w:r w:rsidRPr="000E4EC3">
              <w:rPr>
                <w:rFonts w:ascii="Times New Roman" w:hAnsi="Times New Roman" w:cs="Times New Roman"/>
              </w:rPr>
              <w:t>, 23,</w:t>
            </w:r>
            <w:r w:rsidR="003C4374">
              <w:rPr>
                <w:rFonts w:ascii="Times New Roman" w:hAnsi="Times New Roman" w:cs="Times New Roman"/>
              </w:rPr>
              <w:t xml:space="preserve"> 23a</w:t>
            </w:r>
          </w:p>
        </w:tc>
      </w:tr>
      <w:tr w:rsidR="0076486F"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6486F" w:rsidRPr="000E4EC3" w:rsidRDefault="0076486F" w:rsidP="000E4EC3">
            <w:pPr>
              <w:rPr>
                <w:rFonts w:ascii="Times New Roman" w:hAnsi="Times New Roman" w:cs="Times New Roman"/>
              </w:rPr>
            </w:pPr>
          </w:p>
        </w:tc>
        <w:tc>
          <w:tcPr>
            <w:tcW w:w="5130" w:type="dxa"/>
            <w:vMerge/>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CF709C" w:rsidRPr="000E4EC3" w:rsidTr="00E13E29">
        <w:tc>
          <w:tcPr>
            <w:cnfStyle w:val="001000000000" w:firstRow="0" w:lastRow="0" w:firstColumn="1" w:lastColumn="0" w:oddVBand="0" w:evenVBand="0" w:oddHBand="0" w:evenHBand="0" w:firstRowFirstColumn="0" w:firstRowLastColumn="0" w:lastRowFirstColumn="0" w:lastRowLastColumn="0"/>
            <w:tcW w:w="2178" w:type="dxa"/>
            <w:vMerge w:val="restart"/>
          </w:tcPr>
          <w:p w:rsidR="00CF709C" w:rsidRPr="000E4EC3" w:rsidRDefault="00CF709C" w:rsidP="000E4EC3">
            <w:pPr>
              <w:rPr>
                <w:rFonts w:ascii="Times New Roman" w:hAnsi="Times New Roman" w:cs="Times New Roman"/>
              </w:rPr>
            </w:pPr>
            <w:r w:rsidRPr="000E4EC3">
              <w:rPr>
                <w:rFonts w:ascii="Times New Roman" w:hAnsi="Times New Roman" w:cs="Times New Roman"/>
              </w:rPr>
              <w:t>Nurse Anesthetist Traineeship (A22)</w:t>
            </w:r>
          </w:p>
          <w:p w:rsidR="00CF709C" w:rsidRPr="000E4EC3" w:rsidRDefault="00CF709C" w:rsidP="000E4EC3">
            <w:pPr>
              <w:rPr>
                <w:rFonts w:ascii="Times New Roman" w:hAnsi="Times New Roman" w:cs="Times New Roman"/>
              </w:rPr>
            </w:pPr>
          </w:p>
        </w:tc>
        <w:tc>
          <w:tcPr>
            <w:tcW w:w="5130" w:type="dxa"/>
            <w:vMerge w:val="restart"/>
          </w:tcPr>
          <w:p w:rsidR="00CF709C" w:rsidRPr="000E4EC3" w:rsidRDefault="00CF709C" w:rsidP="000E4EC3">
            <w:pPr>
              <w:pStyle w:val="NormalWeb"/>
              <w:shd w:val="clear" w:color="auto" w:fill="FFFFFF"/>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color w:val="000000"/>
                <w:sz w:val="22"/>
                <w:szCs w:val="22"/>
              </w:rPr>
            </w:pPr>
            <w:r w:rsidRPr="000E4EC3">
              <w:rPr>
                <w:color w:val="000000"/>
                <w:sz w:val="22"/>
                <w:szCs w:val="22"/>
              </w:rPr>
              <w:t>To increase the number of students enrolled full-time in accredited primary care Nurse Practitioner and Nurse Midwifery programs, and to accelerate the graduation of part-time students in such programs by encouraging full time enrollment, thus increasing the production of primary care advanced practice nurses.</w:t>
            </w:r>
          </w:p>
        </w:tc>
        <w:tc>
          <w:tcPr>
            <w:tcW w:w="3690" w:type="dxa"/>
          </w:tcPr>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Forms</w:t>
            </w:r>
          </w:p>
        </w:tc>
        <w:tc>
          <w:tcPr>
            <w:tcW w:w="3240" w:type="dxa"/>
          </w:tcPr>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sidR="00A91E90">
              <w:rPr>
                <w:rFonts w:ascii="Times New Roman" w:hAnsi="Times New Roman" w:cs="Times New Roman"/>
              </w:rPr>
              <w:t xml:space="preserve">1, </w:t>
            </w:r>
            <w:r w:rsidRPr="000E4EC3">
              <w:rPr>
                <w:rFonts w:ascii="Times New Roman" w:hAnsi="Times New Roman" w:cs="Times New Roman"/>
              </w:rPr>
              <w:t xml:space="preserve">1j, </w:t>
            </w:r>
            <w:proofErr w:type="spellStart"/>
            <w:r w:rsidRPr="000E4EC3">
              <w:rPr>
                <w:rFonts w:ascii="Times New Roman" w:hAnsi="Times New Roman" w:cs="Times New Roman"/>
              </w:rPr>
              <w:t>lk</w:t>
            </w:r>
            <w:proofErr w:type="spellEnd"/>
            <w:r w:rsidR="007E4F1E">
              <w:rPr>
                <w:rFonts w:ascii="Times New Roman" w:hAnsi="Times New Roman" w:cs="Times New Roman"/>
              </w:rPr>
              <w:t xml:space="preserve">, </w:t>
            </w:r>
            <w:r w:rsidR="00BA1966">
              <w:rPr>
                <w:rFonts w:ascii="Times New Roman" w:hAnsi="Times New Roman" w:cs="Times New Roman"/>
              </w:rPr>
              <w:t>1k1</w:t>
            </w:r>
          </w:p>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 3a, 3b, 8, 8a, 9, 9a</w:t>
            </w:r>
          </w:p>
        </w:tc>
      </w:tr>
      <w:tr w:rsidR="00CF709C"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CF709C" w:rsidRPr="000E4EC3" w:rsidRDefault="00CF709C" w:rsidP="000E4EC3">
            <w:pPr>
              <w:rPr>
                <w:rFonts w:ascii="Times New Roman" w:hAnsi="Times New Roman" w:cs="Times New Roman"/>
              </w:rPr>
            </w:pPr>
          </w:p>
        </w:tc>
        <w:tc>
          <w:tcPr>
            <w:tcW w:w="5130" w:type="dxa"/>
            <w:vMerge/>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1-3</w:t>
            </w:r>
          </w:p>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11-12</w:t>
            </w:r>
          </w:p>
          <w:p w:rsidR="00CF709C" w:rsidRPr="000E4EC3" w:rsidRDefault="00CF709C" w:rsidP="003C43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15,  17, 17a, 18, 19 Blocks 21, 22, 22a,</w:t>
            </w:r>
            <w:r w:rsidR="003C4374">
              <w:rPr>
                <w:rFonts w:ascii="Times New Roman" w:hAnsi="Times New Roman" w:cs="Times New Roman"/>
              </w:rPr>
              <w:t xml:space="preserve"> 22b,</w:t>
            </w:r>
            <w:r w:rsidRPr="000E4EC3">
              <w:rPr>
                <w:rFonts w:ascii="Times New Roman" w:hAnsi="Times New Roman" w:cs="Times New Roman"/>
              </w:rPr>
              <w:t xml:space="preserve"> 23, </w:t>
            </w:r>
            <w:r w:rsidR="003C4374">
              <w:rPr>
                <w:rFonts w:ascii="Times New Roman" w:hAnsi="Times New Roman" w:cs="Times New Roman"/>
              </w:rPr>
              <w:t xml:space="preserve">23a, </w:t>
            </w:r>
          </w:p>
        </w:tc>
      </w:tr>
      <w:tr w:rsidR="00CF709C"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CF709C" w:rsidRPr="000E4EC3" w:rsidRDefault="00CF709C" w:rsidP="000E4EC3">
            <w:pPr>
              <w:rPr>
                <w:rFonts w:ascii="Times New Roman" w:hAnsi="Times New Roman" w:cs="Times New Roman"/>
              </w:rPr>
            </w:pPr>
          </w:p>
        </w:tc>
        <w:tc>
          <w:tcPr>
            <w:tcW w:w="5130" w:type="dxa"/>
            <w:vMerge/>
          </w:tcPr>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CF709C" w:rsidRPr="000E4EC3" w:rsidRDefault="006B4EA8"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Blocks 1-4</w:t>
            </w:r>
          </w:p>
        </w:tc>
      </w:tr>
      <w:tr w:rsidR="00CF709C"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tcPr>
          <w:p w:rsidR="00CF709C" w:rsidRPr="000E4EC3" w:rsidRDefault="00CF709C" w:rsidP="000E4EC3">
            <w:pPr>
              <w:rPr>
                <w:rFonts w:ascii="Times New Roman" w:hAnsi="Times New Roman" w:cs="Times New Roman"/>
              </w:rPr>
            </w:pPr>
            <w:r w:rsidRPr="000E4EC3">
              <w:rPr>
                <w:rFonts w:ascii="Times New Roman" w:hAnsi="Times New Roman" w:cs="Times New Roman"/>
              </w:rPr>
              <w:t>Advanced Nursing Education Expansion (T57)</w:t>
            </w:r>
          </w:p>
          <w:p w:rsidR="00CF709C" w:rsidRPr="000E4EC3" w:rsidRDefault="00CF709C" w:rsidP="000E4EC3">
            <w:pPr>
              <w:rPr>
                <w:rFonts w:ascii="Times New Roman" w:hAnsi="Times New Roman" w:cs="Times New Roman"/>
              </w:rPr>
            </w:pPr>
          </w:p>
        </w:tc>
        <w:tc>
          <w:tcPr>
            <w:tcW w:w="5130" w:type="dxa"/>
            <w:vMerge w:val="restart"/>
          </w:tcPr>
          <w:p w:rsidR="00CF709C" w:rsidRPr="000E4EC3" w:rsidRDefault="00CF709C" w:rsidP="000E4EC3">
            <w:pPr>
              <w:pStyle w:val="NormalWeb"/>
              <w:shd w:val="clear" w:color="auto" w:fill="FFFFFF"/>
              <w:spacing w:before="0" w:beforeAutospacing="0" w:after="0" w:afterAutospacing="0" w:line="240"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0E4EC3">
              <w:rPr>
                <w:color w:val="000000"/>
                <w:sz w:val="22"/>
                <w:szCs w:val="22"/>
              </w:rPr>
              <w:t>To increase the number of students enrolled full-time in accredited primary care Nurse Practitioner and Nurse Midwifery programs, and to accelerate the graduation of part-time students in such programs by encouraging full time enrollment, thus increasing the production of primary care advanced practice nurses.</w:t>
            </w:r>
          </w:p>
        </w:tc>
        <w:tc>
          <w:tcPr>
            <w:tcW w:w="3690" w:type="dxa"/>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sidR="00A91E90">
              <w:rPr>
                <w:rFonts w:ascii="Times New Roman" w:hAnsi="Times New Roman" w:cs="Times New Roman"/>
              </w:rPr>
              <w:t xml:space="preserve">1, </w:t>
            </w:r>
            <w:r w:rsidRPr="000E4EC3">
              <w:rPr>
                <w:rFonts w:ascii="Times New Roman" w:hAnsi="Times New Roman" w:cs="Times New Roman"/>
              </w:rPr>
              <w:t xml:space="preserve">1j, </w:t>
            </w:r>
            <w:proofErr w:type="spellStart"/>
            <w:r w:rsidRPr="000E4EC3">
              <w:rPr>
                <w:rFonts w:ascii="Times New Roman" w:hAnsi="Times New Roman" w:cs="Times New Roman"/>
              </w:rPr>
              <w:t>lk</w:t>
            </w:r>
            <w:proofErr w:type="spellEnd"/>
            <w:r w:rsidR="007E4F1E">
              <w:rPr>
                <w:rFonts w:ascii="Times New Roman" w:hAnsi="Times New Roman" w:cs="Times New Roman"/>
              </w:rPr>
              <w:t xml:space="preserve">, </w:t>
            </w:r>
            <w:r w:rsidR="00BA1966">
              <w:rPr>
                <w:rFonts w:ascii="Times New Roman" w:hAnsi="Times New Roman" w:cs="Times New Roman"/>
              </w:rPr>
              <w:t>1k1</w:t>
            </w:r>
          </w:p>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 3a, 3b, 7, 8, 8a, 9, 9a</w:t>
            </w:r>
          </w:p>
        </w:tc>
      </w:tr>
      <w:tr w:rsidR="00CF709C"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CF709C" w:rsidRPr="000E4EC3" w:rsidRDefault="00CF709C" w:rsidP="000E4EC3">
            <w:pPr>
              <w:rPr>
                <w:rFonts w:ascii="Times New Roman" w:hAnsi="Times New Roman" w:cs="Times New Roman"/>
              </w:rPr>
            </w:pPr>
          </w:p>
        </w:tc>
        <w:tc>
          <w:tcPr>
            <w:tcW w:w="5130" w:type="dxa"/>
            <w:vMerge/>
          </w:tcPr>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Pr>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1-3</w:t>
            </w:r>
          </w:p>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CF709C" w:rsidRPr="000E4EC3" w:rsidRDefault="00CF709C"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11-12</w:t>
            </w:r>
          </w:p>
          <w:p w:rsidR="00CF709C" w:rsidRPr="000E4EC3" w:rsidRDefault="00CF709C" w:rsidP="003C43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15,  17, 17a, 18, 19 Blocks 21, 22, 22a,</w:t>
            </w:r>
            <w:r w:rsidR="003C4374">
              <w:rPr>
                <w:rFonts w:ascii="Times New Roman" w:hAnsi="Times New Roman" w:cs="Times New Roman"/>
              </w:rPr>
              <w:t xml:space="preserve"> 22b, </w:t>
            </w:r>
            <w:r w:rsidRPr="000E4EC3">
              <w:rPr>
                <w:rFonts w:ascii="Times New Roman" w:hAnsi="Times New Roman" w:cs="Times New Roman"/>
              </w:rPr>
              <w:t xml:space="preserve"> 23, </w:t>
            </w:r>
            <w:r w:rsidR="003C4374">
              <w:rPr>
                <w:rFonts w:ascii="Times New Roman" w:hAnsi="Times New Roman" w:cs="Times New Roman"/>
              </w:rPr>
              <w:t xml:space="preserve">23a, </w:t>
            </w:r>
          </w:p>
        </w:tc>
      </w:tr>
      <w:tr w:rsidR="00CF709C"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CF709C" w:rsidRPr="000E4EC3" w:rsidRDefault="00CF709C" w:rsidP="000E4EC3">
            <w:pPr>
              <w:rPr>
                <w:rFonts w:ascii="Times New Roman" w:hAnsi="Times New Roman" w:cs="Times New Roman"/>
              </w:rPr>
            </w:pPr>
          </w:p>
        </w:tc>
        <w:tc>
          <w:tcPr>
            <w:tcW w:w="5130" w:type="dxa"/>
            <w:vMerge/>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CF709C" w:rsidRPr="000E4EC3" w:rsidRDefault="00CF709C"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6486F" w:rsidRPr="000E4EC3" w:rsidTr="00E13E29">
        <w:tc>
          <w:tcPr>
            <w:cnfStyle w:val="001000000000" w:firstRow="0" w:lastRow="0" w:firstColumn="1" w:lastColumn="0" w:oddVBand="0" w:evenVBand="0" w:oddHBand="0" w:evenHBand="0" w:firstRowFirstColumn="0" w:firstRowLastColumn="0" w:lastRowFirstColumn="0" w:lastRowLastColumn="0"/>
            <w:tcW w:w="2178" w:type="dxa"/>
            <w:vMerge w:val="restart"/>
          </w:tcPr>
          <w:p w:rsidR="0076486F" w:rsidRDefault="0076486F" w:rsidP="000E4EC3">
            <w:pPr>
              <w:rPr>
                <w:rFonts w:ascii="Times New Roman" w:hAnsi="Times New Roman" w:cs="Times New Roman"/>
              </w:rPr>
            </w:pPr>
            <w:r w:rsidRPr="000E4EC3">
              <w:rPr>
                <w:rFonts w:ascii="Times New Roman" w:hAnsi="Times New Roman" w:cs="Times New Roman"/>
              </w:rPr>
              <w:t>N</w:t>
            </w:r>
            <w:r w:rsidR="00563CBC">
              <w:rPr>
                <w:rFonts w:ascii="Times New Roman" w:hAnsi="Times New Roman" w:cs="Times New Roman"/>
              </w:rPr>
              <w:t xml:space="preserve">urse </w:t>
            </w:r>
            <w:r w:rsidRPr="000E4EC3">
              <w:rPr>
                <w:rFonts w:ascii="Times New Roman" w:hAnsi="Times New Roman" w:cs="Times New Roman"/>
              </w:rPr>
              <w:t>F</w:t>
            </w:r>
            <w:r w:rsidR="00563CBC">
              <w:rPr>
                <w:rFonts w:ascii="Times New Roman" w:hAnsi="Times New Roman" w:cs="Times New Roman"/>
              </w:rPr>
              <w:t xml:space="preserve">aculty </w:t>
            </w:r>
            <w:r w:rsidRPr="000E4EC3">
              <w:rPr>
                <w:rFonts w:ascii="Times New Roman" w:hAnsi="Times New Roman" w:cs="Times New Roman"/>
              </w:rPr>
              <w:t>L</w:t>
            </w:r>
            <w:r w:rsidR="00563CBC">
              <w:rPr>
                <w:rFonts w:ascii="Times New Roman" w:hAnsi="Times New Roman" w:cs="Times New Roman"/>
              </w:rPr>
              <w:t xml:space="preserve">oan </w:t>
            </w:r>
            <w:r w:rsidRPr="000E4EC3">
              <w:rPr>
                <w:rFonts w:ascii="Times New Roman" w:hAnsi="Times New Roman" w:cs="Times New Roman"/>
              </w:rPr>
              <w:t>P</w:t>
            </w:r>
            <w:r w:rsidR="00563CBC">
              <w:rPr>
                <w:rFonts w:ascii="Times New Roman" w:hAnsi="Times New Roman" w:cs="Times New Roman"/>
              </w:rPr>
              <w:t>rogram</w:t>
            </w:r>
          </w:p>
          <w:p w:rsidR="000E4EC3" w:rsidRPr="000E4EC3" w:rsidRDefault="000E4EC3" w:rsidP="000E4EC3">
            <w:pPr>
              <w:rPr>
                <w:rFonts w:ascii="Times New Roman" w:hAnsi="Times New Roman" w:cs="Times New Roman"/>
              </w:rPr>
            </w:pPr>
            <w:r>
              <w:rPr>
                <w:rFonts w:ascii="Times New Roman" w:hAnsi="Times New Roman" w:cs="Times New Roman"/>
              </w:rPr>
              <w:t>E01, E0A</w:t>
            </w:r>
          </w:p>
        </w:tc>
        <w:tc>
          <w:tcPr>
            <w:tcW w:w="5130" w:type="dxa"/>
            <w:vMerge w:val="restart"/>
          </w:tcPr>
          <w:p w:rsidR="0076486F" w:rsidRPr="000E4EC3" w:rsidRDefault="000E4EC3"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color w:val="000000"/>
              </w:rPr>
              <w:t>To increase the number of qualified nursing faculty to facilitate education of the nurses needed to address the nursing workforce shortage</w:t>
            </w:r>
          </w:p>
        </w:tc>
        <w:tc>
          <w:tcPr>
            <w:tcW w:w="3690" w:type="dxa"/>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sidR="00A91E90">
              <w:rPr>
                <w:rFonts w:ascii="Times New Roman" w:hAnsi="Times New Roman" w:cs="Times New Roman"/>
              </w:rPr>
              <w:t xml:space="preserve">1, </w:t>
            </w:r>
            <w:r w:rsidRPr="000E4EC3">
              <w:rPr>
                <w:rFonts w:ascii="Times New Roman" w:hAnsi="Times New Roman" w:cs="Times New Roman"/>
              </w:rPr>
              <w:t xml:space="preserve">1j, </w:t>
            </w:r>
            <w:proofErr w:type="spellStart"/>
            <w:r w:rsidRPr="000E4EC3">
              <w:rPr>
                <w:rFonts w:ascii="Times New Roman" w:hAnsi="Times New Roman" w:cs="Times New Roman"/>
              </w:rPr>
              <w:t>lk</w:t>
            </w:r>
            <w:proofErr w:type="spellEnd"/>
            <w:r w:rsidR="00BA1966">
              <w:rPr>
                <w:rFonts w:ascii="Times New Roman" w:hAnsi="Times New Roman" w:cs="Times New Roman"/>
              </w:rPr>
              <w:t>, 1k1</w:t>
            </w:r>
          </w:p>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 3a, 3b, 8, 8a, 9, 9a</w:t>
            </w:r>
          </w:p>
        </w:tc>
      </w:tr>
      <w:tr w:rsidR="0076486F"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6486F" w:rsidRPr="000E4EC3" w:rsidRDefault="0076486F" w:rsidP="000E4EC3">
            <w:pPr>
              <w:rPr>
                <w:rFonts w:ascii="Times New Roman" w:hAnsi="Times New Roman" w:cs="Times New Roman"/>
              </w:rPr>
            </w:pPr>
          </w:p>
        </w:tc>
        <w:tc>
          <w:tcPr>
            <w:tcW w:w="5130" w:type="dxa"/>
            <w:vMerge/>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Pr>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1-3</w:t>
            </w:r>
          </w:p>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11-12</w:t>
            </w:r>
          </w:p>
          <w:p w:rsidR="0076486F" w:rsidRPr="000E4EC3" w:rsidRDefault="0076486F"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w:t>
            </w:r>
            <w:r w:rsidR="00A91E90">
              <w:rPr>
                <w:rFonts w:ascii="Times New Roman" w:hAnsi="Times New Roman" w:cs="Times New Roman"/>
              </w:rPr>
              <w:t>5</w:t>
            </w:r>
          </w:p>
          <w:p w:rsidR="0076486F" w:rsidRPr="000E4EC3" w:rsidRDefault="0076486F" w:rsidP="003C43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21, 22, 22a, </w:t>
            </w:r>
            <w:r w:rsidR="003C4374">
              <w:rPr>
                <w:rFonts w:ascii="Times New Roman" w:hAnsi="Times New Roman" w:cs="Times New Roman"/>
              </w:rPr>
              <w:t xml:space="preserve">22b, </w:t>
            </w:r>
            <w:r w:rsidRPr="000E4EC3">
              <w:rPr>
                <w:rFonts w:ascii="Times New Roman" w:hAnsi="Times New Roman" w:cs="Times New Roman"/>
              </w:rPr>
              <w:t>, 23, 23</w:t>
            </w:r>
            <w:r w:rsidR="003C4374">
              <w:rPr>
                <w:rFonts w:ascii="Times New Roman" w:hAnsi="Times New Roman" w:cs="Times New Roman"/>
              </w:rPr>
              <w:t xml:space="preserve">a, 23b, </w:t>
            </w:r>
          </w:p>
        </w:tc>
      </w:tr>
      <w:tr w:rsidR="0076486F"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6486F" w:rsidRPr="000E4EC3" w:rsidRDefault="0076486F" w:rsidP="000E4EC3">
            <w:pPr>
              <w:rPr>
                <w:rFonts w:ascii="Times New Roman" w:hAnsi="Times New Roman" w:cs="Times New Roman"/>
              </w:rPr>
            </w:pPr>
          </w:p>
        </w:tc>
        <w:tc>
          <w:tcPr>
            <w:tcW w:w="5130" w:type="dxa"/>
            <w:vMerge/>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240" w:type="dxa"/>
          </w:tcPr>
          <w:p w:rsidR="0076486F" w:rsidRPr="000E4EC3" w:rsidRDefault="0076486F"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2FA2" w:rsidRPr="000E4EC3" w:rsidTr="009A2FA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178" w:type="dxa"/>
            <w:vMerge w:val="restart"/>
            <w:tcBorders>
              <w:bottom w:val="nil"/>
            </w:tcBorders>
          </w:tcPr>
          <w:p w:rsidR="009A2FA2" w:rsidRDefault="009A2FA2" w:rsidP="000E4EC3">
            <w:pPr>
              <w:rPr>
                <w:rFonts w:ascii="Times New Roman" w:hAnsi="Times New Roman" w:cs="Times New Roman"/>
              </w:rPr>
            </w:pPr>
            <w:r w:rsidRPr="000E4EC3">
              <w:rPr>
                <w:rFonts w:ascii="Times New Roman" w:hAnsi="Times New Roman" w:cs="Times New Roman"/>
              </w:rPr>
              <w:t>N</w:t>
            </w:r>
            <w:r w:rsidR="00563CBC">
              <w:rPr>
                <w:rFonts w:ascii="Times New Roman" w:hAnsi="Times New Roman" w:cs="Times New Roman"/>
              </w:rPr>
              <w:t xml:space="preserve">ursing </w:t>
            </w:r>
            <w:r w:rsidRPr="000E4EC3">
              <w:rPr>
                <w:rFonts w:ascii="Times New Roman" w:hAnsi="Times New Roman" w:cs="Times New Roman"/>
              </w:rPr>
              <w:t>W</w:t>
            </w:r>
            <w:r w:rsidR="00563CBC">
              <w:rPr>
                <w:rFonts w:ascii="Times New Roman" w:hAnsi="Times New Roman" w:cs="Times New Roman"/>
              </w:rPr>
              <w:t xml:space="preserve">orkforce </w:t>
            </w:r>
            <w:r w:rsidRPr="000E4EC3">
              <w:rPr>
                <w:rFonts w:ascii="Times New Roman" w:hAnsi="Times New Roman" w:cs="Times New Roman"/>
              </w:rPr>
              <w:t>D</w:t>
            </w:r>
            <w:r w:rsidR="00563CBC">
              <w:rPr>
                <w:rFonts w:ascii="Times New Roman" w:hAnsi="Times New Roman" w:cs="Times New Roman"/>
              </w:rPr>
              <w:t>iversity</w:t>
            </w:r>
          </w:p>
          <w:p w:rsidR="009A2FA2" w:rsidRPr="000E4EC3" w:rsidRDefault="009A2FA2" w:rsidP="000E4EC3">
            <w:pPr>
              <w:rPr>
                <w:rFonts w:ascii="Times New Roman" w:hAnsi="Times New Roman" w:cs="Times New Roman"/>
              </w:rPr>
            </w:pPr>
            <w:r>
              <w:rPr>
                <w:rFonts w:ascii="Times New Roman" w:hAnsi="Times New Roman" w:cs="Times New Roman"/>
              </w:rPr>
              <w:t>D19, D1N</w:t>
            </w:r>
          </w:p>
        </w:tc>
        <w:tc>
          <w:tcPr>
            <w:tcW w:w="5130" w:type="dxa"/>
            <w:vMerge w:val="restart"/>
            <w:tcBorders>
              <w:bottom w:val="nil"/>
            </w:tcBorders>
          </w:tcPr>
          <w:p w:rsidR="009A2FA2" w:rsidRDefault="009A2FA2"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7E4F1E" w:rsidRPr="00AF06FC" w:rsidRDefault="007E4F1E" w:rsidP="007E4F1E">
            <w:pPr>
              <w:pStyle w:val="Default"/>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AF06FC">
              <w:rPr>
                <w:sz w:val="20"/>
                <w:szCs w:val="20"/>
              </w:rPr>
              <w:t xml:space="preserve">Assist underrepresented students throughout the educational pipeline to become registered </w:t>
            </w:r>
            <w:proofErr w:type="gramStart"/>
            <w:r w:rsidRPr="00AF06FC">
              <w:rPr>
                <w:sz w:val="20"/>
                <w:szCs w:val="20"/>
              </w:rPr>
              <w:t>nurses .</w:t>
            </w:r>
            <w:proofErr w:type="gramEnd"/>
          </w:p>
          <w:p w:rsidR="007E4F1E" w:rsidRPr="00AF06FC" w:rsidRDefault="007E4F1E" w:rsidP="007E4F1E">
            <w:pPr>
              <w:pStyle w:val="Default"/>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AF06FC">
              <w:rPr>
                <w:sz w:val="20"/>
                <w:szCs w:val="20"/>
              </w:rPr>
              <w:t>Facilitate diploma or associate degree registered nurses becoming baccalaureate prepared registered nurses.</w:t>
            </w:r>
          </w:p>
          <w:p w:rsidR="007E4F1E" w:rsidRDefault="007E4F1E" w:rsidP="007E4F1E">
            <w:pPr>
              <w:pStyle w:val="Default"/>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AF06FC">
              <w:rPr>
                <w:sz w:val="20"/>
                <w:szCs w:val="20"/>
              </w:rPr>
              <w:t>Prepare practicing registered nurses for advanced nursing education.</w:t>
            </w:r>
          </w:p>
          <w:p w:rsidR="007E4F1E" w:rsidRPr="009A2FA2"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9A2FA2" w:rsidRPr="000E4EC3" w:rsidRDefault="009A2FA2"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40" w:type="dxa"/>
          </w:tcPr>
          <w:p w:rsidR="009A2FA2" w:rsidRPr="000E4EC3" w:rsidRDefault="009A2FA2"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E4F1E" w:rsidRPr="000E4EC3" w:rsidTr="009A2FA2">
        <w:trPr>
          <w:trHeight w:val="799"/>
        </w:trPr>
        <w:tc>
          <w:tcPr>
            <w:cnfStyle w:val="001000000000" w:firstRow="0" w:lastRow="0" w:firstColumn="1" w:lastColumn="0" w:oddVBand="0" w:evenVBand="0" w:oddHBand="0" w:evenHBand="0" w:firstRowFirstColumn="0" w:firstRowLastColumn="0" w:lastRowFirstColumn="0" w:lastRowLastColumn="0"/>
            <w:tcW w:w="2178" w:type="dxa"/>
            <w:vMerge/>
            <w:tcBorders>
              <w:bottom w:val="nil"/>
            </w:tcBorders>
          </w:tcPr>
          <w:p w:rsidR="007E4F1E" w:rsidRPr="000E4EC3" w:rsidRDefault="007E4F1E" w:rsidP="000E4EC3">
            <w:pPr>
              <w:rPr>
                <w:rFonts w:ascii="Times New Roman" w:hAnsi="Times New Roman" w:cs="Times New Roman"/>
              </w:rPr>
            </w:pPr>
          </w:p>
        </w:tc>
        <w:tc>
          <w:tcPr>
            <w:tcW w:w="5130" w:type="dxa"/>
            <w:vMerge/>
            <w:tcBorders>
              <w:bottom w:val="nil"/>
            </w:tcBorders>
          </w:tcPr>
          <w:p w:rsidR="007E4F1E" w:rsidRPr="009A2FA2"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Del="007E4F1E"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Grant Purpose Form</w:t>
            </w:r>
          </w:p>
        </w:tc>
        <w:tc>
          <w:tcPr>
            <w:tcW w:w="3240" w:type="dxa"/>
          </w:tcPr>
          <w:p w:rsidR="007E4F1E" w:rsidRPr="000E4EC3" w:rsidDel="007E4F1E"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9A2FA2">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178" w:type="dxa"/>
            <w:vMerge/>
            <w:tcBorders>
              <w:bottom w:val="nil"/>
            </w:tcBorders>
          </w:tcPr>
          <w:p w:rsidR="007E4F1E" w:rsidRPr="000E4EC3" w:rsidRDefault="007E4F1E" w:rsidP="000E4EC3">
            <w:pPr>
              <w:rPr>
                <w:rFonts w:ascii="Times New Roman" w:hAnsi="Times New Roman" w:cs="Times New Roman"/>
              </w:rPr>
            </w:pPr>
          </w:p>
        </w:tc>
        <w:tc>
          <w:tcPr>
            <w:tcW w:w="5130" w:type="dxa"/>
            <w:vMerge/>
            <w:tcBorders>
              <w:bottom w:val="nil"/>
            </w:tcBorders>
          </w:tcPr>
          <w:p w:rsidR="007E4F1E" w:rsidRPr="009A2FA2"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Pr="000E4EC3" w:rsidRDefault="007E4F1E" w:rsidP="007E4F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 1a, 1a1,1b, 1c, </w:t>
            </w:r>
            <w:r w:rsidR="00BA1966">
              <w:rPr>
                <w:rFonts w:ascii="Times New Roman" w:hAnsi="Times New Roman" w:cs="Times New Roman"/>
              </w:rPr>
              <w:t>1d, 1d1, 1e, 1f, 1h, 1i, 1j, 1k, 1k1</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 3a, 3b, 8, 8a, 9, 9a</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6, 6a</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lastRenderedPageBreak/>
              <w:t>Blocks 7-8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tcBorders>
              <w:top w:val="nil"/>
            </w:tcBorders>
          </w:tcPr>
          <w:p w:rsidR="007E4F1E" w:rsidRPr="000E4EC3" w:rsidRDefault="007E4F1E" w:rsidP="000E4EC3">
            <w:pPr>
              <w:rPr>
                <w:rFonts w:ascii="Times New Roman" w:hAnsi="Times New Roman" w:cs="Times New Roman"/>
              </w:rPr>
            </w:pPr>
          </w:p>
        </w:tc>
        <w:tc>
          <w:tcPr>
            <w:tcW w:w="5130" w:type="dxa"/>
            <w:tcBorders>
              <w:top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1-3</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15</w:t>
            </w:r>
            <w:r>
              <w:rPr>
                <w:rFonts w:ascii="Times New Roman" w:hAnsi="Times New Roman" w:cs="Times New Roman"/>
              </w:rPr>
              <w:t xml:space="preserve"> 17, 17a, 17b, 18, 18 a, 19</w:t>
            </w:r>
            <w:r w:rsidRPr="000E4EC3">
              <w:rPr>
                <w:rFonts w:ascii="Times New Roman" w:hAnsi="Times New Roman" w:cs="Times New Roman"/>
              </w:rPr>
              <w:t>-19</w:t>
            </w:r>
            <w:r>
              <w:rPr>
                <w:rFonts w:ascii="Times New Roman" w:hAnsi="Times New Roman" w:cs="Times New Roman"/>
              </w:rPr>
              <w:t>a</w:t>
            </w:r>
          </w:p>
          <w:p w:rsidR="007E4F1E" w:rsidRPr="000E4EC3" w:rsidRDefault="007E4F1E" w:rsidP="003C43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21, 22, 22a, 22b,  23, 23a, </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tcPr>
          <w:p w:rsidR="007E4F1E" w:rsidRDefault="007E4F1E" w:rsidP="000E4EC3">
            <w:pPr>
              <w:rPr>
                <w:rFonts w:ascii="Times New Roman" w:hAnsi="Times New Roman" w:cs="Times New Roman"/>
              </w:rPr>
            </w:pPr>
            <w:r w:rsidRPr="000E4EC3">
              <w:rPr>
                <w:rFonts w:ascii="Times New Roman" w:hAnsi="Times New Roman" w:cs="Times New Roman"/>
              </w:rPr>
              <w:t>N</w:t>
            </w:r>
            <w:r w:rsidR="00563CBC">
              <w:rPr>
                <w:rFonts w:ascii="Times New Roman" w:hAnsi="Times New Roman" w:cs="Times New Roman"/>
              </w:rPr>
              <w:t xml:space="preserve">urse </w:t>
            </w:r>
            <w:proofErr w:type="spellStart"/>
            <w:r w:rsidRPr="000E4EC3">
              <w:rPr>
                <w:rFonts w:ascii="Times New Roman" w:hAnsi="Times New Roman" w:cs="Times New Roman"/>
              </w:rPr>
              <w:t>M</w:t>
            </w:r>
            <w:r w:rsidR="00563CBC">
              <w:rPr>
                <w:rFonts w:ascii="Times New Roman" w:hAnsi="Times New Roman" w:cs="Times New Roman"/>
              </w:rPr>
              <w:t>ananged</w:t>
            </w:r>
            <w:proofErr w:type="spellEnd"/>
            <w:r w:rsidR="00563CBC">
              <w:rPr>
                <w:rFonts w:ascii="Times New Roman" w:hAnsi="Times New Roman" w:cs="Times New Roman"/>
              </w:rPr>
              <w:t xml:space="preserve"> </w:t>
            </w:r>
            <w:r w:rsidRPr="000E4EC3">
              <w:rPr>
                <w:rFonts w:ascii="Times New Roman" w:hAnsi="Times New Roman" w:cs="Times New Roman"/>
              </w:rPr>
              <w:t>H</w:t>
            </w:r>
            <w:r w:rsidR="00563CBC">
              <w:rPr>
                <w:rFonts w:ascii="Times New Roman" w:hAnsi="Times New Roman" w:cs="Times New Roman"/>
              </w:rPr>
              <w:t xml:space="preserve">ealth </w:t>
            </w:r>
            <w:r w:rsidRPr="000E4EC3">
              <w:rPr>
                <w:rFonts w:ascii="Times New Roman" w:hAnsi="Times New Roman" w:cs="Times New Roman"/>
              </w:rPr>
              <w:t>C</w:t>
            </w:r>
            <w:r w:rsidR="00563CBC">
              <w:rPr>
                <w:rFonts w:ascii="Times New Roman" w:hAnsi="Times New Roman" w:cs="Times New Roman"/>
              </w:rPr>
              <w:t>linics</w:t>
            </w:r>
          </w:p>
          <w:p w:rsidR="007E4F1E" w:rsidRPr="000E4EC3" w:rsidRDefault="007E4F1E" w:rsidP="000E4EC3">
            <w:pPr>
              <w:rPr>
                <w:rFonts w:ascii="Times New Roman" w:hAnsi="Times New Roman" w:cs="Times New Roman"/>
              </w:rPr>
            </w:pPr>
            <w:r>
              <w:rPr>
                <w:rFonts w:ascii="Times New Roman" w:hAnsi="Times New Roman" w:cs="Times New Roman"/>
              </w:rPr>
              <w:t>T56</w:t>
            </w:r>
          </w:p>
        </w:tc>
        <w:tc>
          <w:tcPr>
            <w:tcW w:w="5130" w:type="dxa"/>
            <w:vMerge w:val="restart"/>
          </w:tcPr>
          <w:p w:rsidR="007E4F1E" w:rsidRPr="00616AD7" w:rsidRDefault="007E4F1E" w:rsidP="000E4EC3">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616AD7">
              <w:rPr>
                <w:sz w:val="22"/>
                <w:szCs w:val="22"/>
              </w:rPr>
              <w:t>To improve access to primary care, enhance nursing practice by increasing the number of clinical teaching sites for primary care and community health nursing students, and develop electronic processes for establishing effective patient and workforce data collection systems</w:t>
            </w: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Pr>
                <w:rFonts w:ascii="Times New Roman" w:hAnsi="Times New Roman" w:cs="Times New Roman"/>
              </w:rPr>
              <w:t xml:space="preserve">1, </w:t>
            </w:r>
            <w:r w:rsidRPr="000E4EC3">
              <w:rPr>
                <w:rFonts w:ascii="Times New Roman" w:hAnsi="Times New Roman" w:cs="Times New Roman"/>
              </w:rPr>
              <w:t>1</w:t>
            </w:r>
            <w:r>
              <w:rPr>
                <w:rFonts w:ascii="Times New Roman" w:hAnsi="Times New Roman" w:cs="Times New Roman"/>
              </w:rPr>
              <w:t>j, 1k</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2</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5, 6, 6a, 7</w:t>
            </w:r>
            <w:r>
              <w:rPr>
                <w:rFonts w:ascii="Times New Roman" w:hAnsi="Times New Roman" w:cs="Times New Roman"/>
              </w:rPr>
              <w:t>, 7a</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Borders>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36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tcBorders>
              <w:top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 8</w:t>
            </w:r>
          </w:p>
        </w:tc>
      </w:tr>
      <w:tr w:rsidR="007E4F1E" w:rsidRPr="000E4EC3" w:rsidTr="003650AC">
        <w:tc>
          <w:tcPr>
            <w:cnfStyle w:val="001000000000" w:firstRow="0" w:lastRow="0" w:firstColumn="1" w:lastColumn="0" w:oddVBand="0" w:evenVBand="0" w:oddHBand="0" w:evenHBand="0" w:firstRowFirstColumn="0" w:firstRowLastColumn="0" w:lastRowFirstColumn="0" w:lastRowLastColumn="0"/>
            <w:tcW w:w="2178" w:type="dxa"/>
            <w:vMerge w:val="restart"/>
            <w:tcBorders>
              <w:bottom w:val="nil"/>
            </w:tcBorders>
          </w:tcPr>
          <w:p w:rsidR="007E4F1E" w:rsidRDefault="007E4F1E" w:rsidP="000E4EC3">
            <w:pPr>
              <w:rPr>
                <w:rFonts w:ascii="Times New Roman" w:hAnsi="Times New Roman" w:cs="Times New Roman"/>
              </w:rPr>
            </w:pPr>
            <w:r w:rsidRPr="000E4EC3">
              <w:rPr>
                <w:rFonts w:ascii="Times New Roman" w:hAnsi="Times New Roman" w:cs="Times New Roman"/>
              </w:rPr>
              <w:t>P</w:t>
            </w:r>
            <w:r w:rsidR="00563CBC">
              <w:rPr>
                <w:rFonts w:ascii="Times New Roman" w:hAnsi="Times New Roman" w:cs="Times New Roman"/>
              </w:rPr>
              <w:t xml:space="preserve">ersonal and </w:t>
            </w:r>
            <w:r w:rsidRPr="000E4EC3">
              <w:rPr>
                <w:rFonts w:ascii="Times New Roman" w:hAnsi="Times New Roman" w:cs="Times New Roman"/>
              </w:rPr>
              <w:t>H</w:t>
            </w:r>
            <w:r w:rsidR="00563CBC">
              <w:rPr>
                <w:rFonts w:ascii="Times New Roman" w:hAnsi="Times New Roman" w:cs="Times New Roman"/>
              </w:rPr>
              <w:t xml:space="preserve">ome </w:t>
            </w:r>
            <w:r w:rsidRPr="000E4EC3">
              <w:rPr>
                <w:rFonts w:ascii="Times New Roman" w:hAnsi="Times New Roman" w:cs="Times New Roman"/>
              </w:rPr>
              <w:t>C</w:t>
            </w:r>
            <w:r w:rsidR="00563CBC">
              <w:rPr>
                <w:rFonts w:ascii="Times New Roman" w:hAnsi="Times New Roman" w:cs="Times New Roman"/>
              </w:rPr>
              <w:t xml:space="preserve">are </w:t>
            </w:r>
            <w:r w:rsidRPr="000E4EC3">
              <w:rPr>
                <w:rFonts w:ascii="Times New Roman" w:hAnsi="Times New Roman" w:cs="Times New Roman"/>
              </w:rPr>
              <w:t>A</w:t>
            </w:r>
            <w:r w:rsidR="00563CBC">
              <w:rPr>
                <w:rFonts w:ascii="Times New Roman" w:hAnsi="Times New Roman" w:cs="Times New Roman"/>
              </w:rPr>
              <w:t xml:space="preserve">ide </w:t>
            </w:r>
            <w:r w:rsidRPr="000E4EC3">
              <w:rPr>
                <w:rFonts w:ascii="Times New Roman" w:hAnsi="Times New Roman" w:cs="Times New Roman"/>
              </w:rPr>
              <w:t>S</w:t>
            </w:r>
            <w:r w:rsidR="00563CBC">
              <w:rPr>
                <w:rFonts w:ascii="Times New Roman" w:hAnsi="Times New Roman" w:cs="Times New Roman"/>
              </w:rPr>
              <w:t xml:space="preserve">tate </w:t>
            </w:r>
            <w:r w:rsidRPr="000E4EC3">
              <w:rPr>
                <w:rFonts w:ascii="Times New Roman" w:hAnsi="Times New Roman" w:cs="Times New Roman"/>
              </w:rPr>
              <w:t>T</w:t>
            </w:r>
            <w:r w:rsidR="00563CBC">
              <w:rPr>
                <w:rFonts w:ascii="Times New Roman" w:hAnsi="Times New Roman" w:cs="Times New Roman"/>
              </w:rPr>
              <w:t>raining</w:t>
            </w:r>
          </w:p>
          <w:p w:rsidR="007E4F1E" w:rsidRPr="000E4EC3" w:rsidRDefault="007E4F1E" w:rsidP="000E4EC3">
            <w:pPr>
              <w:rPr>
                <w:rFonts w:ascii="Times New Roman" w:hAnsi="Times New Roman" w:cs="Times New Roman"/>
              </w:rPr>
            </w:pPr>
            <w:r>
              <w:rPr>
                <w:rFonts w:ascii="Times New Roman" w:hAnsi="Times New Roman" w:cs="Times New Roman"/>
              </w:rPr>
              <w:t>T82</w:t>
            </w:r>
          </w:p>
        </w:tc>
        <w:tc>
          <w:tcPr>
            <w:tcW w:w="5130" w:type="dxa"/>
            <w:vMerge w:val="restart"/>
            <w:tcBorders>
              <w:bottom w:val="nil"/>
            </w:tcBorders>
          </w:tcPr>
          <w:p w:rsidR="007E4F1E" w:rsidRPr="00616AD7"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6AD7">
              <w:rPr>
                <w:rFonts w:ascii="Times New Roman" w:hAnsi="Times New Roman" w:cs="Times New Roman"/>
                <w:color w:val="000000"/>
              </w:rPr>
              <w:t>To recruit and train individuals as qualified personal and home care aides in occupational shortage and/or high demand areas</w:t>
            </w:r>
            <w:bookmarkStart w:id="0" w:name="_GoBack"/>
            <w:bookmarkEnd w:id="0"/>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 Form</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Pr>
                <w:rFonts w:ascii="Times New Roman" w:hAnsi="Times New Roman" w:cs="Times New Roman"/>
              </w:rPr>
              <w:t xml:space="preserve">1, </w:t>
            </w:r>
            <w:r w:rsidRPr="000E4EC3">
              <w:rPr>
                <w:rFonts w:ascii="Times New Roman" w:hAnsi="Times New Roman" w:cs="Times New Roman"/>
              </w:rPr>
              <w:t>1j, 1k</w:t>
            </w:r>
            <w:r w:rsidR="00BA1966">
              <w:rPr>
                <w:rFonts w:ascii="Times New Roman" w:hAnsi="Times New Roman" w:cs="Times New Roman"/>
              </w:rPr>
              <w:t>, 1k1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3, 3a, 3b, 8, 8a, 9, 9a  </w:t>
            </w:r>
          </w:p>
        </w:tc>
      </w:tr>
      <w:tr w:rsidR="007E4F1E" w:rsidRPr="000E4EC3" w:rsidTr="0036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 5, 6, 6a, </w:t>
            </w:r>
            <w:r>
              <w:rPr>
                <w:rFonts w:ascii="Times New Roman" w:hAnsi="Times New Roman" w:cs="Times New Roman"/>
              </w:rPr>
              <w:t xml:space="preserve">7, 7a, </w:t>
            </w:r>
            <w:r w:rsidRPr="000E4EC3">
              <w:rPr>
                <w:rFonts w:ascii="Times New Roman" w:hAnsi="Times New Roman" w:cs="Times New Roman"/>
              </w:rPr>
              <w:t>9-14</w:t>
            </w:r>
          </w:p>
        </w:tc>
      </w:tr>
      <w:tr w:rsidR="007E4F1E" w:rsidRPr="000E4EC3" w:rsidTr="003650AC">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36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3650AC">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2, 9, 10</w:t>
            </w:r>
          </w:p>
        </w:tc>
      </w:tr>
      <w:tr w:rsidR="007E4F1E" w:rsidRPr="000E4EC3" w:rsidTr="0036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5</w:t>
            </w:r>
          </w:p>
        </w:tc>
      </w:tr>
      <w:tr w:rsidR="007E4F1E" w:rsidRPr="000E4EC3" w:rsidTr="003650AC">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1-3</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lastRenderedPageBreak/>
              <w:t>Blocks 11-12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15</w:t>
            </w:r>
            <w:r>
              <w:rPr>
                <w:rFonts w:ascii="Times New Roman" w:hAnsi="Times New Roman" w:cs="Times New Roman"/>
              </w:rPr>
              <w:t xml:space="preserve">, 17, 18, </w:t>
            </w:r>
            <w:r w:rsidRPr="000E4EC3">
              <w:rPr>
                <w:rFonts w:ascii="Times New Roman" w:hAnsi="Times New Roman" w:cs="Times New Roman"/>
              </w:rPr>
              <w:t>19</w:t>
            </w:r>
          </w:p>
          <w:p w:rsidR="007E4F1E" w:rsidRPr="000E4EC3" w:rsidRDefault="007E4F1E" w:rsidP="003C43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21, 22, </w:t>
            </w:r>
            <w:r w:rsidR="003C4374">
              <w:rPr>
                <w:rFonts w:ascii="Times New Roman" w:hAnsi="Times New Roman" w:cs="Times New Roman"/>
              </w:rPr>
              <w:t xml:space="preserve">22b, </w:t>
            </w:r>
            <w:r w:rsidRPr="000E4EC3">
              <w:rPr>
                <w:rFonts w:ascii="Times New Roman" w:hAnsi="Times New Roman" w:cs="Times New Roman"/>
              </w:rPr>
              <w:t xml:space="preserve"> 23, </w:t>
            </w:r>
            <w:r w:rsidR="003C4374">
              <w:rPr>
                <w:rFonts w:ascii="Times New Roman" w:hAnsi="Times New Roman" w:cs="Times New Roman"/>
              </w:rPr>
              <w:t xml:space="preserve">23a, </w:t>
            </w:r>
          </w:p>
        </w:tc>
      </w:tr>
      <w:tr w:rsidR="007E4F1E" w:rsidRPr="000E4EC3" w:rsidTr="0036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 7</w:t>
            </w:r>
          </w:p>
        </w:tc>
      </w:tr>
      <w:tr w:rsidR="007E4F1E" w:rsidRPr="000E4EC3" w:rsidTr="003650AC">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CE</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tc>
      </w:tr>
      <w:tr w:rsidR="007E4F1E" w:rsidRPr="000E4EC3" w:rsidTr="0036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nil"/>
            </w:tcBorders>
          </w:tcPr>
          <w:p w:rsidR="007E4F1E" w:rsidRDefault="007E4F1E" w:rsidP="000E4EC3">
            <w:pPr>
              <w:rPr>
                <w:rFonts w:ascii="Times New Roman" w:hAnsi="Times New Roman" w:cs="Times New Roman"/>
              </w:rPr>
            </w:pPr>
            <w:r w:rsidRPr="000E4EC3">
              <w:rPr>
                <w:rFonts w:ascii="Times New Roman" w:hAnsi="Times New Roman" w:cs="Times New Roman"/>
              </w:rPr>
              <w:t>N</w:t>
            </w:r>
            <w:r w:rsidR="00563CBC">
              <w:rPr>
                <w:rFonts w:ascii="Times New Roman" w:hAnsi="Times New Roman" w:cs="Times New Roman"/>
              </w:rPr>
              <w:t xml:space="preserve">ursing </w:t>
            </w:r>
            <w:r w:rsidRPr="000E4EC3">
              <w:rPr>
                <w:rFonts w:ascii="Times New Roman" w:hAnsi="Times New Roman" w:cs="Times New Roman"/>
              </w:rPr>
              <w:t>A</w:t>
            </w:r>
            <w:r w:rsidR="00563CBC">
              <w:rPr>
                <w:rFonts w:ascii="Times New Roman" w:hAnsi="Times New Roman" w:cs="Times New Roman"/>
              </w:rPr>
              <w:t xml:space="preserve">ssistant and </w:t>
            </w:r>
            <w:r w:rsidRPr="000E4EC3">
              <w:rPr>
                <w:rFonts w:ascii="Times New Roman" w:hAnsi="Times New Roman" w:cs="Times New Roman"/>
              </w:rPr>
              <w:t>H</w:t>
            </w:r>
            <w:r w:rsidR="00563CBC">
              <w:rPr>
                <w:rFonts w:ascii="Times New Roman" w:hAnsi="Times New Roman" w:cs="Times New Roman"/>
              </w:rPr>
              <w:t xml:space="preserve">ome </w:t>
            </w:r>
            <w:r w:rsidRPr="000E4EC3">
              <w:rPr>
                <w:rFonts w:ascii="Times New Roman" w:hAnsi="Times New Roman" w:cs="Times New Roman"/>
              </w:rPr>
              <w:t>H</w:t>
            </w:r>
            <w:r w:rsidR="00563CBC">
              <w:rPr>
                <w:rFonts w:ascii="Times New Roman" w:hAnsi="Times New Roman" w:cs="Times New Roman"/>
              </w:rPr>
              <w:t xml:space="preserve">ealth </w:t>
            </w:r>
            <w:r w:rsidRPr="000E4EC3">
              <w:rPr>
                <w:rFonts w:ascii="Times New Roman" w:hAnsi="Times New Roman" w:cs="Times New Roman"/>
              </w:rPr>
              <w:t>A</w:t>
            </w:r>
            <w:r w:rsidR="00563CBC">
              <w:rPr>
                <w:rFonts w:ascii="Times New Roman" w:hAnsi="Times New Roman" w:cs="Times New Roman"/>
              </w:rPr>
              <w:t>ide</w:t>
            </w:r>
          </w:p>
          <w:p w:rsidR="007E4F1E" w:rsidRPr="000E4EC3" w:rsidRDefault="007E4F1E" w:rsidP="000E4EC3">
            <w:pPr>
              <w:rPr>
                <w:rFonts w:ascii="Times New Roman" w:hAnsi="Times New Roman" w:cs="Times New Roman"/>
              </w:rPr>
            </w:pPr>
            <w:r>
              <w:rPr>
                <w:rFonts w:ascii="Times New Roman" w:hAnsi="Times New Roman" w:cs="Times New Roman"/>
              </w:rPr>
              <w:t>T51</w:t>
            </w:r>
          </w:p>
        </w:tc>
        <w:tc>
          <w:tcPr>
            <w:tcW w:w="5130" w:type="dxa"/>
            <w:tcBorders>
              <w:bottom w:val="nil"/>
            </w:tcBorders>
          </w:tcPr>
          <w:p w:rsidR="007E4F1E" w:rsidRPr="00616AD7"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6AD7">
              <w:rPr>
                <w:rFonts w:ascii="Times New Roman" w:hAnsi="Times New Roman" w:cs="Times New Roman"/>
                <w:color w:val="000000"/>
              </w:rPr>
              <w:t>To provide infrastructure support for the development, evaluation, and demonstration of a competency based uniform-curriculum to train qualified nursing assistants and home health aides to meet the growing healthcare needs of the aging population</w:t>
            </w: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 Form</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w:t>
            </w:r>
            <w:r>
              <w:rPr>
                <w:rFonts w:ascii="Times New Roman" w:hAnsi="Times New Roman" w:cs="Times New Roman"/>
              </w:rPr>
              <w:t xml:space="preserve">1, </w:t>
            </w:r>
            <w:r w:rsidRPr="000E4EC3">
              <w:rPr>
                <w:rFonts w:ascii="Times New Roman" w:hAnsi="Times New Roman" w:cs="Times New Roman"/>
              </w:rPr>
              <w:t>1j, 1k</w:t>
            </w:r>
            <w:r w:rsidR="00BA1966">
              <w:rPr>
                <w:rFonts w:ascii="Times New Roman" w:hAnsi="Times New Roman" w:cs="Times New Roman"/>
              </w:rPr>
              <w:t>, 1k1</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3, 3a, 3b, 8, 8a, 9, 9a  </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ind w:left="6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5, 6, 6a, 9-14</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ind w:left="6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ind w:left="6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ind w:left="6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2, 9, 10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ind w:left="6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5</w:t>
            </w:r>
          </w:p>
        </w:tc>
      </w:tr>
      <w:tr w:rsidR="007E4F1E" w:rsidRPr="000E4EC3" w:rsidTr="001F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ind w:left="6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1-3</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15</w:t>
            </w:r>
            <w:r>
              <w:rPr>
                <w:rFonts w:ascii="Times New Roman" w:hAnsi="Times New Roman" w:cs="Times New Roman"/>
              </w:rPr>
              <w:t xml:space="preserve">, 17, 18, </w:t>
            </w:r>
            <w:r w:rsidRPr="000E4EC3">
              <w:rPr>
                <w:rFonts w:ascii="Times New Roman" w:hAnsi="Times New Roman" w:cs="Times New Roman"/>
              </w:rPr>
              <w:t>19</w:t>
            </w:r>
          </w:p>
          <w:p w:rsidR="007E4F1E" w:rsidRPr="000E4EC3" w:rsidRDefault="007E4F1E" w:rsidP="003C43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21, 22, </w:t>
            </w:r>
            <w:r w:rsidR="003C4374">
              <w:rPr>
                <w:rFonts w:ascii="Times New Roman" w:hAnsi="Times New Roman" w:cs="Times New Roman"/>
              </w:rPr>
              <w:t xml:space="preserve">22b, </w:t>
            </w:r>
            <w:r w:rsidRPr="000E4EC3">
              <w:rPr>
                <w:rFonts w:ascii="Times New Roman" w:hAnsi="Times New Roman" w:cs="Times New Roman"/>
              </w:rPr>
              <w:t xml:space="preserve"> 23,</w:t>
            </w:r>
            <w:r w:rsidR="003C4374">
              <w:rPr>
                <w:rFonts w:ascii="Times New Roman" w:hAnsi="Times New Roman" w:cs="Times New Roman"/>
              </w:rPr>
              <w:t xml:space="preserve"> 23b</w:t>
            </w:r>
          </w:p>
        </w:tc>
      </w:tr>
      <w:tr w:rsidR="007E4F1E" w:rsidRPr="000E4EC3" w:rsidTr="001F1DCE">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ind w:left="6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1F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tcBorders>
          </w:tcPr>
          <w:p w:rsidR="007E4F1E" w:rsidRPr="000E4EC3" w:rsidRDefault="007E4F1E" w:rsidP="000E4EC3">
            <w:pPr>
              <w:rPr>
                <w:rFonts w:ascii="Times New Roman" w:hAnsi="Times New Roman" w:cs="Times New Roman"/>
              </w:rPr>
            </w:pPr>
          </w:p>
        </w:tc>
        <w:tc>
          <w:tcPr>
            <w:tcW w:w="5130" w:type="dxa"/>
            <w:tcBorders>
              <w:top w:val="nil"/>
            </w:tcBorders>
          </w:tcPr>
          <w:p w:rsidR="007E4F1E" w:rsidRPr="000E4EC3" w:rsidRDefault="007E4F1E" w:rsidP="000E4EC3">
            <w:pPr>
              <w:ind w:left="6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CE</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11</w:t>
            </w:r>
          </w:p>
        </w:tc>
      </w:tr>
      <w:tr w:rsidR="007E4F1E" w:rsidRPr="000E4EC3" w:rsidTr="003650AC">
        <w:tc>
          <w:tcPr>
            <w:cnfStyle w:val="001000000000" w:firstRow="0" w:lastRow="0" w:firstColumn="1" w:lastColumn="0" w:oddVBand="0" w:evenVBand="0" w:oddHBand="0" w:evenHBand="0" w:firstRowFirstColumn="0" w:firstRowLastColumn="0" w:lastRowFirstColumn="0" w:lastRowLastColumn="0"/>
            <w:tcW w:w="2178" w:type="dxa"/>
            <w:vMerge w:val="restart"/>
          </w:tcPr>
          <w:p w:rsidR="007E4F1E" w:rsidRPr="000E4EC3" w:rsidRDefault="007E4F1E" w:rsidP="00B47DB7">
            <w:pPr>
              <w:rPr>
                <w:rFonts w:ascii="Times New Roman" w:hAnsi="Times New Roman" w:cs="Times New Roman"/>
              </w:rPr>
            </w:pPr>
            <w:r w:rsidRPr="000E4EC3">
              <w:rPr>
                <w:rFonts w:ascii="Times New Roman" w:hAnsi="Times New Roman" w:cs="Times New Roman"/>
              </w:rPr>
              <w:t>N</w:t>
            </w:r>
            <w:r w:rsidR="00563CBC">
              <w:rPr>
                <w:rFonts w:ascii="Times New Roman" w:hAnsi="Times New Roman" w:cs="Times New Roman"/>
              </w:rPr>
              <w:t>urs</w:t>
            </w:r>
            <w:r w:rsidR="00B47DB7">
              <w:rPr>
                <w:rFonts w:ascii="Times New Roman" w:hAnsi="Times New Roman" w:cs="Times New Roman"/>
              </w:rPr>
              <w:t>e</w:t>
            </w:r>
            <w:r w:rsidR="00563CBC">
              <w:rPr>
                <w:rFonts w:ascii="Times New Roman" w:hAnsi="Times New Roman" w:cs="Times New Roman"/>
              </w:rPr>
              <w:t xml:space="preserve"> </w:t>
            </w:r>
            <w:r w:rsidRPr="000E4EC3">
              <w:rPr>
                <w:rFonts w:ascii="Times New Roman" w:hAnsi="Times New Roman" w:cs="Times New Roman"/>
              </w:rPr>
              <w:t>E</w:t>
            </w:r>
            <w:r w:rsidR="00563CBC">
              <w:rPr>
                <w:rFonts w:ascii="Times New Roman" w:hAnsi="Times New Roman" w:cs="Times New Roman"/>
              </w:rPr>
              <w:t xml:space="preserve">ducation </w:t>
            </w:r>
            <w:r w:rsidRPr="000E4EC3">
              <w:rPr>
                <w:rFonts w:ascii="Times New Roman" w:hAnsi="Times New Roman" w:cs="Times New Roman"/>
              </w:rPr>
              <w:t>P</w:t>
            </w:r>
            <w:r w:rsidR="00563CBC">
              <w:rPr>
                <w:rFonts w:ascii="Times New Roman" w:hAnsi="Times New Roman" w:cs="Times New Roman"/>
              </w:rPr>
              <w:t xml:space="preserve">ractice </w:t>
            </w:r>
            <w:r w:rsidRPr="000E4EC3">
              <w:rPr>
                <w:rFonts w:ascii="Times New Roman" w:hAnsi="Times New Roman" w:cs="Times New Roman"/>
              </w:rPr>
              <w:t>Q</w:t>
            </w:r>
            <w:r w:rsidR="00563CBC">
              <w:rPr>
                <w:rFonts w:ascii="Times New Roman" w:hAnsi="Times New Roman" w:cs="Times New Roman"/>
              </w:rPr>
              <w:t xml:space="preserve">uality </w:t>
            </w:r>
            <w:r w:rsidRPr="000E4EC3">
              <w:rPr>
                <w:rFonts w:ascii="Times New Roman" w:hAnsi="Times New Roman" w:cs="Times New Roman"/>
              </w:rPr>
              <w:t>R</w:t>
            </w:r>
            <w:r w:rsidR="00563CBC">
              <w:rPr>
                <w:rFonts w:ascii="Times New Roman" w:hAnsi="Times New Roman" w:cs="Times New Roman"/>
              </w:rPr>
              <w:t>etention</w:t>
            </w:r>
            <w:r w:rsidR="00B47DB7">
              <w:rPr>
                <w:rFonts w:ascii="Times New Roman" w:hAnsi="Times New Roman" w:cs="Times New Roman"/>
              </w:rPr>
              <w:t xml:space="preserve"> (NEPQR)</w:t>
            </w:r>
            <w:r w:rsidRPr="000E4EC3">
              <w:rPr>
                <w:rFonts w:ascii="Times New Roman" w:hAnsi="Times New Roman" w:cs="Times New Roman"/>
              </w:rPr>
              <w:t xml:space="preserve"> (D11)</w:t>
            </w:r>
          </w:p>
        </w:tc>
        <w:tc>
          <w:tcPr>
            <w:tcW w:w="5130" w:type="dxa"/>
            <w:vMerge w:val="restart"/>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E1:  Expanding the enrollment in baccalaureate nursing programs</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365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1j, </w:t>
            </w:r>
            <w:proofErr w:type="spellStart"/>
            <w:r w:rsidRPr="000E4EC3">
              <w:rPr>
                <w:rFonts w:ascii="Times New Roman" w:hAnsi="Times New Roman" w:cs="Times New Roman"/>
              </w:rPr>
              <w:t>lk</w:t>
            </w:r>
            <w:proofErr w:type="spellEnd"/>
            <w:r>
              <w:rPr>
                <w:rFonts w:ascii="Times New Roman" w:hAnsi="Times New Roman" w:cs="Times New Roman"/>
              </w:rPr>
              <w:t>,</w:t>
            </w:r>
            <w:r w:rsidR="00BA1966">
              <w:rPr>
                <w:rFonts w:ascii="Times New Roman" w:hAnsi="Times New Roman" w:cs="Times New Roman"/>
              </w:rPr>
              <w:t xml:space="preserve"> 1k1,</w:t>
            </w:r>
            <w:r>
              <w:rPr>
                <w:rFonts w:ascii="Times New Roman" w:hAnsi="Times New Roman" w:cs="Times New Roman"/>
              </w:rPr>
              <w:t xml:space="preserve"> 1l</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 4, 5, 6, 6a </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lastRenderedPageBreak/>
              <w:t>Blocks 57-63</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val="restart"/>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E2 (formerly E3):  Providing education in the new technologies, including distance learning methodologies</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1j, </w:t>
            </w:r>
            <w:proofErr w:type="spellStart"/>
            <w:r w:rsidRPr="000E4EC3">
              <w:rPr>
                <w:rFonts w:ascii="Times New Roman" w:hAnsi="Times New Roman" w:cs="Times New Roman"/>
              </w:rPr>
              <w:t>lk</w:t>
            </w:r>
            <w:proofErr w:type="spellEnd"/>
            <w:r>
              <w:rPr>
                <w:rFonts w:ascii="Times New Roman" w:hAnsi="Times New Roman" w:cs="Times New Roman"/>
              </w:rPr>
              <w:t>,</w:t>
            </w:r>
            <w:r w:rsidR="00BA1966">
              <w:rPr>
                <w:rFonts w:ascii="Times New Roman" w:hAnsi="Times New Roman" w:cs="Times New Roman"/>
              </w:rPr>
              <w:t xml:space="preserve"> 1k1,</w:t>
            </w:r>
            <w:r>
              <w:rPr>
                <w:rFonts w:ascii="Times New Roman" w:hAnsi="Times New Roman" w:cs="Times New Roman"/>
              </w:rPr>
              <w:t xml:space="preserve"> 1l</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5, 6, 6a, 8</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Borders>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tcBorders>
              <w:top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0E4EC3">
              <w:rPr>
                <w:rFonts w:ascii="Times New Roman" w:hAnsi="Times New Roman" w:cs="Times New Roman"/>
              </w:rPr>
              <w:t>CE</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val="restart"/>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P1:  Establishing or expanding nursing practice arrangements in non-institutional settings (Nurse Managed Centers) to demonstrate methods to improve access to primary health care in medically underserved communities</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1j, 1k</w:t>
            </w:r>
            <w:r>
              <w:rPr>
                <w:rFonts w:ascii="Times New Roman" w:hAnsi="Times New Roman" w:cs="Times New Roman"/>
              </w:rPr>
              <w:t>,</w:t>
            </w:r>
            <w:r w:rsidR="00BA1966">
              <w:rPr>
                <w:rFonts w:ascii="Times New Roman" w:hAnsi="Times New Roman" w:cs="Times New Roman"/>
              </w:rPr>
              <w:t xml:space="preserve"> 1k1,</w:t>
            </w:r>
            <w:r>
              <w:rPr>
                <w:rFonts w:ascii="Times New Roman" w:hAnsi="Times New Roman" w:cs="Times New Roman"/>
              </w:rPr>
              <w:t xml:space="preserve"> 1l</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5, 6, 6a, 7</w:t>
            </w:r>
            <w:r>
              <w:rPr>
                <w:rFonts w:ascii="Times New Roman" w:hAnsi="Times New Roman" w:cs="Times New Roman"/>
              </w:rPr>
              <w:t>, 7a</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E13E29">
        <w:trPr>
          <w:trHeight w:val="75"/>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Borders>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lastRenderedPageBreak/>
              <w:t>Blocks 9-10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E13E29">
        <w:trPr>
          <w:trHeight w:val="75"/>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tcBorders>
              <w:top w:val="nil"/>
              <w:bottom w:val="nil"/>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 8</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val="restart"/>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P2:  Providing care for underserved populations and other high-risk groups such as the elderly, individuals with HIV/AIDS, substance abusers, the homeless, and victims of domestic violence</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1j, </w:t>
            </w:r>
            <w:proofErr w:type="spellStart"/>
            <w:r w:rsidRPr="000E4EC3">
              <w:rPr>
                <w:rFonts w:ascii="Times New Roman" w:hAnsi="Times New Roman" w:cs="Times New Roman"/>
              </w:rPr>
              <w:t>lk</w:t>
            </w:r>
            <w:proofErr w:type="spellEnd"/>
            <w:r>
              <w:rPr>
                <w:rFonts w:ascii="Times New Roman" w:hAnsi="Times New Roman" w:cs="Times New Roman"/>
              </w:rPr>
              <w:t>,</w:t>
            </w:r>
            <w:r w:rsidR="00BA1966">
              <w:rPr>
                <w:rFonts w:ascii="Times New Roman" w:hAnsi="Times New Roman" w:cs="Times New Roman"/>
              </w:rPr>
              <w:t xml:space="preserve"> 1k1,</w:t>
            </w:r>
            <w:r>
              <w:rPr>
                <w:rFonts w:ascii="Times New Roman" w:hAnsi="Times New Roman" w:cs="Times New Roman"/>
              </w:rPr>
              <w:t xml:space="preserve"> 1l</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5, 6, 6a, 8</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E13E29">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E13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vMerge/>
            <w:tcBorders>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 8</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CE</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tc>
      </w:tr>
      <w:tr w:rsidR="007E4F1E" w:rsidRPr="000E4EC3" w:rsidTr="00DB3624">
        <w:trPr>
          <w:trHeight w:val="286"/>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val="restart"/>
            <w:tcBorders>
              <w:top w:val="single" w:sz="4" w:space="0" w:color="C0504D" w:themeColor="accent2"/>
              <w:bottom w:val="single" w:sz="8"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P3:  Providing quality coordinated care, and other skills needed to practice in existing and emergin</w:t>
            </w:r>
            <w:r>
              <w:rPr>
                <w:rFonts w:ascii="Times New Roman" w:hAnsi="Times New Roman" w:cs="Times New Roman"/>
              </w:rPr>
              <w:t>g organized health care systems</w:t>
            </w: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1j, </w:t>
            </w:r>
            <w:proofErr w:type="spellStart"/>
            <w:r w:rsidRPr="000E4EC3">
              <w:rPr>
                <w:rFonts w:ascii="Times New Roman" w:hAnsi="Times New Roman" w:cs="Times New Roman"/>
              </w:rPr>
              <w:t>lk</w:t>
            </w:r>
            <w:proofErr w:type="spellEnd"/>
            <w:r>
              <w:rPr>
                <w:rFonts w:ascii="Times New Roman" w:hAnsi="Times New Roman" w:cs="Times New Roman"/>
              </w:rPr>
              <w:t>,</w:t>
            </w:r>
            <w:r w:rsidR="00BA1966">
              <w:rPr>
                <w:rFonts w:ascii="Times New Roman" w:hAnsi="Times New Roman" w:cs="Times New Roman"/>
              </w:rPr>
              <w:t xml:space="preserve"> 1k1,</w:t>
            </w:r>
            <w:r>
              <w:rPr>
                <w:rFonts w:ascii="Times New Roman" w:hAnsi="Times New Roman" w:cs="Times New Roman"/>
              </w:rPr>
              <w:t xml:space="preserve"> 1l</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8"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5, 6, 6a, 8</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8"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DB3624">
        <w:trPr>
          <w:trHeight w:val="331"/>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8"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8"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CE</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val="restart"/>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P4:  Developing cul</w:t>
            </w:r>
            <w:r>
              <w:rPr>
                <w:rFonts w:ascii="Times New Roman" w:hAnsi="Times New Roman" w:cs="Times New Roman"/>
              </w:rPr>
              <w:t>tural competencies among nurses</w:t>
            </w: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1j, </w:t>
            </w:r>
            <w:proofErr w:type="spellStart"/>
            <w:r w:rsidRPr="000E4EC3">
              <w:rPr>
                <w:rFonts w:ascii="Times New Roman" w:hAnsi="Times New Roman" w:cs="Times New Roman"/>
              </w:rPr>
              <w:t>lk</w:t>
            </w:r>
            <w:proofErr w:type="spellEnd"/>
            <w:r>
              <w:rPr>
                <w:rFonts w:ascii="Times New Roman" w:hAnsi="Times New Roman" w:cs="Times New Roman"/>
              </w:rPr>
              <w:t xml:space="preserve">, </w:t>
            </w:r>
            <w:r w:rsidR="00BA1966">
              <w:rPr>
                <w:rFonts w:ascii="Times New Roman" w:hAnsi="Times New Roman" w:cs="Times New Roman"/>
              </w:rPr>
              <w:t>1k1,</w:t>
            </w:r>
            <w:r>
              <w:rPr>
                <w:rFonts w:ascii="Times New Roman" w:hAnsi="Times New Roman" w:cs="Times New Roman"/>
              </w:rPr>
              <w:t>1l</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5, 6, 6a, 8</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CE</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val="restart"/>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Purpose R1:  Career Ladder Program to promote career advancement for individuals, including licensed practical nurses, licensed vocational nurses, certified nurse assistants, home health aides, diploma degree or associate degree nurses, to become baccalaureate prepared registered nurses or advanced education nurses in order to meet the needs of the registered nurse </w:t>
            </w:r>
            <w:r w:rsidRPr="000E4EC3">
              <w:rPr>
                <w:rFonts w:ascii="Times New Roman" w:hAnsi="Times New Roman" w:cs="Times New Roman"/>
              </w:rPr>
              <w:lastRenderedPageBreak/>
              <w:t>workforce</w:t>
            </w: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lastRenderedPageBreak/>
              <w:t>Grant Purpose Form</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1j, </w:t>
            </w:r>
            <w:proofErr w:type="spellStart"/>
            <w:r w:rsidRPr="000E4EC3">
              <w:rPr>
                <w:rFonts w:ascii="Times New Roman" w:hAnsi="Times New Roman" w:cs="Times New Roman"/>
              </w:rPr>
              <w:t>lk</w:t>
            </w:r>
            <w:proofErr w:type="spellEnd"/>
            <w:r>
              <w:rPr>
                <w:rFonts w:ascii="Times New Roman" w:hAnsi="Times New Roman" w:cs="Times New Roman"/>
              </w:rPr>
              <w:t xml:space="preserve">, </w:t>
            </w:r>
            <w:r w:rsidR="00BA1966">
              <w:rPr>
                <w:rFonts w:ascii="Times New Roman" w:hAnsi="Times New Roman" w:cs="Times New Roman"/>
              </w:rPr>
              <w:t xml:space="preserve">1k1, </w:t>
            </w:r>
            <w:r>
              <w:rPr>
                <w:rFonts w:ascii="Times New Roman" w:hAnsi="Times New Roman" w:cs="Times New Roman"/>
              </w:rPr>
              <w:t>1l</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 4, 5, 6, 6a </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37-48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bottom w:val="nil"/>
            </w:tcBorders>
          </w:tcPr>
          <w:p w:rsidR="007E4F1E" w:rsidRPr="000E4EC3" w:rsidRDefault="007E4F1E" w:rsidP="000E4EC3">
            <w:pPr>
              <w:rPr>
                <w:rFonts w:ascii="Times New Roman" w:hAnsi="Times New Roman" w:cs="Times New Roman"/>
              </w:rPr>
            </w:pPr>
          </w:p>
        </w:tc>
        <w:tc>
          <w:tcPr>
            <w:tcW w:w="5130" w:type="dxa"/>
            <w:vMerge w:val="restart"/>
            <w:tcBorders>
              <w:top w:val="single" w:sz="4"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R2:  (formerly known as E2):  Developing and implementing internships and residency programs in collaboration with an accredited school of nursing to encourage mentoring and the development of specialties</w:t>
            </w: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1j, 1k</w:t>
            </w:r>
            <w:r>
              <w:rPr>
                <w:rFonts w:ascii="Times New Roman" w:hAnsi="Times New Roman" w:cs="Times New Roman"/>
              </w:rPr>
              <w:t xml:space="preserve">, </w:t>
            </w:r>
            <w:r w:rsidR="00BA1966">
              <w:rPr>
                <w:rFonts w:ascii="Times New Roman" w:hAnsi="Times New Roman" w:cs="Times New Roman"/>
              </w:rPr>
              <w:t xml:space="preserve">1k1, </w:t>
            </w:r>
            <w:r>
              <w:rPr>
                <w:rFonts w:ascii="Times New Roman" w:hAnsi="Times New Roman" w:cs="Times New Roman"/>
              </w:rPr>
              <w:t>1l</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5, 6, 6a, 8</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Blocks 1-4</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val="restart"/>
            <w:tcBorders>
              <w:top w:val="single" w:sz="4"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R3: Career Ladder Program to assist individuals in obtaining education and training required to enter the nursing profession and advance within such profession</w:t>
            </w: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 xml:space="preserve">Blocks 1j, </w:t>
            </w:r>
            <w:proofErr w:type="spellStart"/>
            <w:r w:rsidRPr="000E4EC3">
              <w:rPr>
                <w:rFonts w:ascii="Times New Roman" w:hAnsi="Times New Roman" w:cs="Times New Roman"/>
              </w:rPr>
              <w:t>lk</w:t>
            </w:r>
            <w:proofErr w:type="spellEnd"/>
            <w:r>
              <w:rPr>
                <w:rFonts w:ascii="Times New Roman" w:hAnsi="Times New Roman" w:cs="Times New Roman"/>
              </w:rPr>
              <w:t>,</w:t>
            </w:r>
            <w:r w:rsidR="00BA1966">
              <w:rPr>
                <w:rFonts w:ascii="Times New Roman" w:hAnsi="Times New Roman" w:cs="Times New Roman"/>
              </w:rPr>
              <w:t xml:space="preserve"> 1k1, </w:t>
            </w:r>
            <w:r>
              <w:rPr>
                <w:rFonts w:ascii="Times New Roman" w:hAnsi="Times New Roman" w:cs="Times New Roman"/>
              </w:rPr>
              <w:t>1l</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4, 5, 6, 6a, 8</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0E4EC3">
              <w:rPr>
                <w:rFonts w:ascii="Times New Roman" w:hAnsi="Times New Roman" w:cs="Times New Roman"/>
              </w:rPr>
              <w:t>Block 37-48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22-28</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57-63</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lastRenderedPageBreak/>
              <w:t>Blocks 64-70</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7-8</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4</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DB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DB3624">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Borders>
              <w:top w:val="single" w:sz="8" w:space="0" w:color="C0504D" w:themeColor="accent2"/>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0E4EC3">
              <w:rPr>
                <w:rFonts w:ascii="Times New Roman" w:hAnsi="Times New Roman" w:cs="Times New Roman"/>
              </w:rPr>
              <w:t>CE</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1-6</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7-10</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val="restart"/>
            <w:tcBorders>
              <w:top w:val="single" w:sz="4" w:space="0" w:color="C0504D" w:themeColor="accent2"/>
            </w:tcBorders>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Purpose R4:  Enhancing patient care delivery systems through improving the retention of nurses and enhancing patient care that is directly related to nursing activities</w:t>
            </w: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Grant Purpose Form</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Pr>
          <w:p w:rsidR="007E4F1E"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1j, 1k</w:t>
            </w:r>
            <w:r>
              <w:rPr>
                <w:rFonts w:ascii="Times New Roman" w:hAnsi="Times New Roman" w:cs="Times New Roman"/>
              </w:rPr>
              <w:t>,</w:t>
            </w:r>
            <w:r w:rsidR="00BA1966">
              <w:rPr>
                <w:rFonts w:ascii="Times New Roman" w:hAnsi="Times New Roman" w:cs="Times New Roman"/>
              </w:rPr>
              <w:t xml:space="preserve"> 1k1,</w:t>
            </w:r>
            <w:r>
              <w:rPr>
                <w:rFonts w:ascii="Times New Roman" w:hAnsi="Times New Roman" w:cs="Times New Roman"/>
              </w:rPr>
              <w:t xml:space="preserve"> 1l</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2</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5, 6, 6a, 8</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top w:val="nil"/>
              <w:bottom w:val="nil"/>
            </w:tcBorders>
          </w:tcPr>
          <w:p w:rsidR="007E4F1E" w:rsidRPr="000E4EC3"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RET</w:t>
            </w:r>
          </w:p>
        </w:tc>
        <w:tc>
          <w:tcPr>
            <w:tcW w:w="324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0E4EC3">
              <w:rPr>
                <w:rFonts w:ascii="Times New Roman" w:hAnsi="Times New Roman" w:cs="Times New Roman"/>
              </w:rPr>
              <w:t>Blocks 1-4</w:t>
            </w:r>
          </w:p>
        </w:tc>
      </w:tr>
      <w:tr w:rsidR="007E4F1E" w:rsidRPr="000E4EC3" w:rsidTr="00953D07">
        <w:tc>
          <w:tcPr>
            <w:cnfStyle w:val="001000000000" w:firstRow="0" w:lastRow="0" w:firstColumn="1" w:lastColumn="0" w:oddVBand="0" w:evenVBand="0" w:oddHBand="0" w:evenHBand="0" w:firstRowFirstColumn="0" w:firstRowLastColumn="0" w:lastRowFirstColumn="0" w:lastRowLastColumn="0"/>
            <w:tcW w:w="2178" w:type="dxa"/>
            <w:tcBorders>
              <w:top w:val="nil"/>
              <w:bottom w:val="single" w:sz="4" w:space="0" w:color="C0504D" w:themeColor="accent2"/>
            </w:tcBorders>
          </w:tcPr>
          <w:p w:rsidR="007E4F1E" w:rsidRPr="000E4EC3" w:rsidRDefault="007E4F1E" w:rsidP="000E4EC3">
            <w:pPr>
              <w:rPr>
                <w:rFonts w:ascii="Times New Roman" w:hAnsi="Times New Roman" w:cs="Times New Roman"/>
              </w:rPr>
            </w:pPr>
          </w:p>
        </w:tc>
        <w:tc>
          <w:tcPr>
            <w:tcW w:w="5130" w:type="dxa"/>
            <w:vMerge/>
            <w:tcBorders>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Borders>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0E4EC3">
              <w:rPr>
                <w:rFonts w:ascii="Times New Roman" w:hAnsi="Times New Roman" w:cs="Times New Roman"/>
              </w:rPr>
              <w:t xml:space="preserve">PC1 </w:t>
            </w:r>
          </w:p>
        </w:tc>
        <w:tc>
          <w:tcPr>
            <w:tcW w:w="3240" w:type="dxa"/>
            <w:tcBorders>
              <w:bottom w:val="single" w:sz="4" w:space="0" w:color="C0504D" w:themeColor="accent2"/>
            </w:tcBorders>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 (pre-populate prior year responses)</w:t>
            </w:r>
          </w:p>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C0504D" w:themeColor="accent2"/>
            </w:tcBorders>
          </w:tcPr>
          <w:p w:rsidR="007E4F1E" w:rsidRDefault="007E4F1E" w:rsidP="000E4EC3">
            <w:pPr>
              <w:rPr>
                <w:rFonts w:ascii="Times New Roman" w:hAnsi="Times New Roman" w:cs="Times New Roman"/>
              </w:rPr>
            </w:pPr>
            <w:r>
              <w:rPr>
                <w:rFonts w:ascii="Times New Roman" w:hAnsi="Times New Roman" w:cs="Times New Roman"/>
              </w:rPr>
              <w:t>NEPQR-</w:t>
            </w:r>
            <w:proofErr w:type="spellStart"/>
            <w:r>
              <w:rPr>
                <w:rFonts w:ascii="Times New Roman" w:hAnsi="Times New Roman" w:cs="Times New Roman"/>
              </w:rPr>
              <w:t>I</w:t>
            </w:r>
            <w:r w:rsidR="00B47DB7">
              <w:rPr>
                <w:rFonts w:ascii="Times New Roman" w:hAnsi="Times New Roman" w:cs="Times New Roman"/>
              </w:rPr>
              <w:t>nterprofessional</w:t>
            </w:r>
            <w:proofErr w:type="spellEnd"/>
            <w:r w:rsidR="00B47DB7">
              <w:rPr>
                <w:rFonts w:ascii="Times New Roman" w:hAnsi="Times New Roman" w:cs="Times New Roman"/>
              </w:rPr>
              <w:t xml:space="preserve"> </w:t>
            </w:r>
            <w:r>
              <w:rPr>
                <w:rFonts w:ascii="Times New Roman" w:hAnsi="Times New Roman" w:cs="Times New Roman"/>
              </w:rPr>
              <w:t>C</w:t>
            </w:r>
            <w:r w:rsidR="00B47DB7">
              <w:rPr>
                <w:rFonts w:ascii="Times New Roman" w:hAnsi="Times New Roman" w:cs="Times New Roman"/>
              </w:rPr>
              <w:t xml:space="preserve">ollaborative </w:t>
            </w:r>
            <w:r>
              <w:rPr>
                <w:rFonts w:ascii="Times New Roman" w:hAnsi="Times New Roman" w:cs="Times New Roman"/>
              </w:rPr>
              <w:t>P</w:t>
            </w:r>
            <w:r w:rsidR="00B47DB7">
              <w:rPr>
                <w:rFonts w:ascii="Times New Roman" w:hAnsi="Times New Roman" w:cs="Times New Roman"/>
              </w:rPr>
              <w:t>rogram</w:t>
            </w:r>
          </w:p>
          <w:p w:rsidR="007E4F1E" w:rsidRPr="000E4EC3" w:rsidRDefault="007E4F1E" w:rsidP="000E4EC3">
            <w:pPr>
              <w:rPr>
                <w:rFonts w:ascii="Times New Roman" w:hAnsi="Times New Roman" w:cs="Times New Roman"/>
              </w:rPr>
            </w:pPr>
            <w:r>
              <w:rPr>
                <w:rFonts w:ascii="Times New Roman" w:hAnsi="Times New Roman" w:cs="Times New Roman"/>
              </w:rPr>
              <w:t>UD7</w:t>
            </w:r>
          </w:p>
        </w:tc>
        <w:tc>
          <w:tcPr>
            <w:tcW w:w="5130" w:type="dxa"/>
            <w:vMerge w:val="restart"/>
            <w:tcBorders>
              <w:top w:val="single" w:sz="4" w:space="0" w:color="C0504D" w:themeColor="accent2"/>
            </w:tcBorders>
          </w:tcPr>
          <w:p w:rsidR="007E4F1E" w:rsidRPr="00015D78"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5D78">
              <w:rPr>
                <w:rFonts w:ascii="Times New Roman" w:hAnsi="Times New Roman" w:cs="Times New Roman"/>
              </w:rPr>
              <w:t>To strengthen nursing’s capacity to advance the health of patients, families and communities by supporting the development and implementation of innovative practice models that use collaborative interprofessional teams comprised of nurses and other health professionals</w:t>
            </w:r>
          </w:p>
        </w:tc>
        <w:tc>
          <w:tcPr>
            <w:tcW w:w="369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Program Characteristics Form</w:t>
            </w:r>
          </w:p>
        </w:tc>
        <w:tc>
          <w:tcPr>
            <w:tcW w:w="324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w:t>
            </w:r>
            <w:r>
              <w:rPr>
                <w:rFonts w:ascii="Times New Roman" w:hAnsi="Times New Roman" w:cs="Times New Roman"/>
              </w:rPr>
              <w:t>, 1d, 1d1, 1e, 1f, 1g, 1h, 1i</w:t>
            </w:r>
          </w:p>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vMerge/>
          </w:tcPr>
          <w:p w:rsidR="007E4F1E"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bottom w:val="single" w:sz="8"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LR-1</w:t>
            </w:r>
          </w:p>
        </w:tc>
        <w:tc>
          <w:tcPr>
            <w:tcW w:w="3240" w:type="dxa"/>
            <w:tcBorders>
              <w:top w:val="single" w:sz="4" w:space="0" w:color="C0504D" w:themeColor="accent2"/>
              <w:bottom w:val="single" w:sz="8"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5, 6, 6a, 7</w:t>
            </w:r>
            <w:r>
              <w:rPr>
                <w:rFonts w:ascii="Times New Roman" w:hAnsi="Times New Roman" w:cs="Times New Roman"/>
              </w:rPr>
              <w:t>, 7a</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LR-2</w:t>
            </w:r>
          </w:p>
        </w:tc>
        <w:tc>
          <w:tcPr>
            <w:tcW w:w="324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1-12</w:t>
            </w:r>
          </w:p>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49-60</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vMerge/>
          </w:tcPr>
          <w:p w:rsidR="007E4F1E"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bottom w:val="single" w:sz="8"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DV-1</w:t>
            </w:r>
          </w:p>
        </w:tc>
        <w:tc>
          <w:tcPr>
            <w:tcW w:w="3240" w:type="dxa"/>
            <w:tcBorders>
              <w:top w:val="single" w:sz="4" w:space="0" w:color="C0504D" w:themeColor="accent2"/>
              <w:bottom w:val="single" w:sz="8"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1-7</w:t>
            </w:r>
          </w:p>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29-35</w:t>
            </w:r>
          </w:p>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36-42</w:t>
            </w:r>
          </w:p>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64-70</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DV-2</w:t>
            </w:r>
          </w:p>
        </w:tc>
        <w:tc>
          <w:tcPr>
            <w:tcW w:w="324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1-2</w:t>
            </w:r>
          </w:p>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9-10</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vMerge/>
          </w:tcPr>
          <w:p w:rsidR="007E4F1E" w:rsidRDefault="007E4F1E" w:rsidP="000E4EC3">
            <w:pPr>
              <w:rPr>
                <w:rFonts w:ascii="Times New Roman" w:hAnsi="Times New Roman" w:cs="Times New Roman"/>
              </w:rPr>
            </w:pPr>
          </w:p>
        </w:tc>
        <w:tc>
          <w:tcPr>
            <w:tcW w:w="5130" w:type="dxa"/>
            <w:vMerge/>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bottom w:val="single" w:sz="8"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DV-3</w:t>
            </w:r>
          </w:p>
        </w:tc>
        <w:tc>
          <w:tcPr>
            <w:tcW w:w="3240" w:type="dxa"/>
            <w:tcBorders>
              <w:top w:val="single" w:sz="4" w:space="0" w:color="C0504D" w:themeColor="accent2"/>
              <w:bottom w:val="single" w:sz="8"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5</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EXP-1</w:t>
            </w:r>
          </w:p>
        </w:tc>
        <w:tc>
          <w:tcPr>
            <w:tcW w:w="324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1-4</w:t>
            </w:r>
            <w:r>
              <w:rPr>
                <w:rFonts w:ascii="Times New Roman" w:hAnsi="Times New Roman" w:cs="Times New Roman"/>
              </w:rPr>
              <w:t>, 6, 7, 8</w:t>
            </w: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tcPr>
          <w:p w:rsidR="007E4F1E" w:rsidRDefault="007E4F1E" w:rsidP="000E4EC3">
            <w:pPr>
              <w:rPr>
                <w:rFonts w:ascii="Times New Roman" w:hAnsi="Times New Roman" w:cs="Times New Roman"/>
              </w:rPr>
            </w:pPr>
          </w:p>
        </w:tc>
        <w:tc>
          <w:tcPr>
            <w:tcW w:w="5130" w:type="dxa"/>
          </w:tcPr>
          <w:p w:rsidR="007E4F1E" w:rsidRPr="000E4EC3"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tcBorders>
          </w:tcPr>
          <w:p w:rsidR="007E4F1E" w:rsidRPr="000E4EC3" w:rsidRDefault="007E4F1E" w:rsidP="00B967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Faculty Development Instruction and Recruitment</w:t>
            </w:r>
          </w:p>
        </w:tc>
        <w:tc>
          <w:tcPr>
            <w:tcW w:w="3240" w:type="dxa"/>
            <w:tcBorders>
              <w:top w:val="single" w:sz="4" w:space="0" w:color="C0504D" w:themeColor="accent2"/>
            </w:tcBorders>
          </w:tcPr>
          <w:p w:rsidR="007E4F1E"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1</w:t>
            </w:r>
          </w:p>
          <w:p w:rsidR="00C50FEB" w:rsidRPr="000E4EC3" w:rsidRDefault="00C50FEB"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Block 2, 2a, 2b, 3, 4, 5, 6, 7, 8, 8a, 8b, 9, 10, 11, 12</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7E4F1E" w:rsidRDefault="007E4F1E" w:rsidP="000E4EC3">
            <w:pPr>
              <w:rPr>
                <w:rFonts w:ascii="Times New Roman" w:hAnsi="Times New Roman" w:cs="Times New Roman"/>
              </w:rPr>
            </w:pPr>
          </w:p>
        </w:tc>
        <w:tc>
          <w:tcPr>
            <w:tcW w:w="5130" w:type="dxa"/>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4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E4F1E" w:rsidRPr="000E4EC3" w:rsidTr="00A91E90">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C0504D" w:themeColor="accent2"/>
            </w:tcBorders>
          </w:tcPr>
          <w:p w:rsidR="007E4F1E" w:rsidRDefault="00B47DB7" w:rsidP="000E4EC3">
            <w:pPr>
              <w:rPr>
                <w:rFonts w:ascii="Times New Roman" w:hAnsi="Times New Roman" w:cs="Times New Roman"/>
              </w:rPr>
            </w:pPr>
            <w:r>
              <w:rPr>
                <w:rFonts w:ascii="Times New Roman" w:hAnsi="Times New Roman" w:cs="Times New Roman"/>
              </w:rPr>
              <w:t xml:space="preserve">Faculty Development: </w:t>
            </w:r>
            <w:r w:rsidR="007E4F1E">
              <w:rPr>
                <w:rFonts w:ascii="Times New Roman" w:hAnsi="Times New Roman" w:cs="Times New Roman"/>
              </w:rPr>
              <w:t>I</w:t>
            </w:r>
            <w:r>
              <w:rPr>
                <w:rFonts w:ascii="Times New Roman" w:hAnsi="Times New Roman" w:cs="Times New Roman"/>
              </w:rPr>
              <w:t xml:space="preserve">ntegrated </w:t>
            </w:r>
            <w:r w:rsidR="007E4F1E">
              <w:rPr>
                <w:rFonts w:ascii="Times New Roman" w:hAnsi="Times New Roman" w:cs="Times New Roman"/>
              </w:rPr>
              <w:t>T</w:t>
            </w:r>
            <w:r>
              <w:rPr>
                <w:rFonts w:ascii="Times New Roman" w:hAnsi="Times New Roman" w:cs="Times New Roman"/>
              </w:rPr>
              <w:t xml:space="preserve">echnology into </w:t>
            </w:r>
            <w:r w:rsidR="007E4F1E">
              <w:rPr>
                <w:rFonts w:ascii="Times New Roman" w:hAnsi="Times New Roman" w:cs="Times New Roman"/>
              </w:rPr>
              <w:t>N</w:t>
            </w:r>
            <w:r>
              <w:rPr>
                <w:rFonts w:ascii="Times New Roman" w:hAnsi="Times New Roman" w:cs="Times New Roman"/>
              </w:rPr>
              <w:t xml:space="preserve">ursing </w:t>
            </w:r>
            <w:r w:rsidR="007E4F1E">
              <w:rPr>
                <w:rFonts w:ascii="Times New Roman" w:hAnsi="Times New Roman" w:cs="Times New Roman"/>
              </w:rPr>
              <w:t>E</w:t>
            </w:r>
            <w:r>
              <w:rPr>
                <w:rFonts w:ascii="Times New Roman" w:hAnsi="Times New Roman" w:cs="Times New Roman"/>
              </w:rPr>
              <w:t xml:space="preserve">ducation and </w:t>
            </w:r>
            <w:r w:rsidR="007E4F1E">
              <w:rPr>
                <w:rFonts w:ascii="Times New Roman" w:hAnsi="Times New Roman" w:cs="Times New Roman"/>
              </w:rPr>
              <w:t>P</w:t>
            </w:r>
            <w:r>
              <w:rPr>
                <w:rFonts w:ascii="Times New Roman" w:hAnsi="Times New Roman" w:cs="Times New Roman"/>
              </w:rPr>
              <w:t>ractice</w:t>
            </w:r>
          </w:p>
          <w:p w:rsidR="007E4F1E" w:rsidRDefault="007E4F1E" w:rsidP="000E4EC3">
            <w:pPr>
              <w:rPr>
                <w:rFonts w:ascii="Times New Roman" w:hAnsi="Times New Roman" w:cs="Times New Roman"/>
              </w:rPr>
            </w:pPr>
            <w:r>
              <w:rPr>
                <w:rFonts w:ascii="Times New Roman" w:hAnsi="Times New Roman" w:cs="Times New Roman"/>
              </w:rPr>
              <w:t>U1K</w:t>
            </w:r>
          </w:p>
        </w:tc>
        <w:tc>
          <w:tcPr>
            <w:tcW w:w="5130" w:type="dxa"/>
            <w:vMerge w:val="restart"/>
            <w:tcBorders>
              <w:top w:val="single" w:sz="4" w:space="0" w:color="C0504D" w:themeColor="accent2"/>
            </w:tcBorders>
          </w:tcPr>
          <w:p w:rsidR="007E4F1E" w:rsidRPr="00953D07" w:rsidRDefault="007E4F1E" w:rsidP="000E4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53D07">
              <w:rPr>
                <w:rFonts w:ascii="Times New Roman" w:hAnsi="Times New Roman" w:cs="Times New Roman"/>
                <w:color w:val="000000"/>
              </w:rPr>
              <w:t xml:space="preserve">To provide support to nursing </w:t>
            </w:r>
            <w:proofErr w:type="spellStart"/>
            <w:r w:rsidRPr="00953D07">
              <w:rPr>
                <w:rFonts w:ascii="Times New Roman" w:hAnsi="Times New Roman" w:cs="Times New Roman"/>
                <w:color w:val="000000"/>
              </w:rPr>
              <w:t>collaboratives</w:t>
            </w:r>
            <w:proofErr w:type="spellEnd"/>
            <w:r w:rsidRPr="00953D07">
              <w:rPr>
                <w:rFonts w:ascii="Times New Roman" w:hAnsi="Times New Roman" w:cs="Times New Roman"/>
                <w:color w:val="000000"/>
              </w:rPr>
              <w:t xml:space="preserve"> for faculty development in the use of information and other technologies in order to expand the capacity of collegiate schools of nursing to educate students for 21st century health care practice</w:t>
            </w:r>
          </w:p>
        </w:tc>
        <w:tc>
          <w:tcPr>
            <w:tcW w:w="3690" w:type="dxa"/>
            <w:tcBorders>
              <w:top w:val="single" w:sz="4" w:space="0" w:color="C0504D" w:themeColor="accent2"/>
              <w:bottom w:val="single" w:sz="4"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Faculty Development, Instruction and Recruitment</w:t>
            </w:r>
          </w:p>
        </w:tc>
        <w:tc>
          <w:tcPr>
            <w:tcW w:w="3240" w:type="dxa"/>
            <w:tcBorders>
              <w:top w:val="single" w:sz="4" w:space="0" w:color="C0504D" w:themeColor="accent2"/>
              <w:bottom w:val="single" w:sz="4" w:space="0" w:color="C0504D" w:themeColor="accent2"/>
            </w:tcBorders>
          </w:tcPr>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w:t>
            </w:r>
          </w:p>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 3, 4, 5</w:t>
            </w:r>
          </w:p>
          <w:p w:rsidR="007E4F1E" w:rsidRPr="000E4EC3" w:rsidRDefault="007E4F1E" w:rsidP="00A91E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6, 7, 8, 8a, 8b, 9, 10, 11, 12</w:t>
            </w:r>
          </w:p>
          <w:p w:rsidR="007E4F1E" w:rsidRPr="000E4EC3" w:rsidRDefault="007E4F1E" w:rsidP="00B967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w:t>
            </w:r>
            <w:r>
              <w:rPr>
                <w:rFonts w:ascii="Times New Roman" w:hAnsi="Times New Roman" w:cs="Times New Roman"/>
              </w:rPr>
              <w:t>7</w:t>
            </w:r>
            <w:r w:rsidRPr="000E4EC3">
              <w:rPr>
                <w:rFonts w:ascii="Times New Roman" w:hAnsi="Times New Roman" w:cs="Times New Roman"/>
              </w:rPr>
              <w:t>-22</w:t>
            </w:r>
          </w:p>
        </w:tc>
      </w:tr>
      <w:tr w:rsidR="007E4F1E" w:rsidRPr="000E4EC3" w:rsidTr="00A91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Pr>
          <w:p w:rsidR="007E4F1E" w:rsidRDefault="007E4F1E" w:rsidP="000E4EC3">
            <w:pPr>
              <w:rPr>
                <w:rFonts w:ascii="Times New Roman" w:hAnsi="Times New Roman" w:cs="Times New Roman"/>
              </w:rPr>
            </w:pPr>
          </w:p>
        </w:tc>
        <w:tc>
          <w:tcPr>
            <w:tcW w:w="5130" w:type="dxa"/>
            <w:vMerge/>
          </w:tcPr>
          <w:p w:rsidR="007E4F1E" w:rsidRPr="000E4EC3" w:rsidRDefault="007E4F1E" w:rsidP="000E4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9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IND-GEN</w:t>
            </w:r>
          </w:p>
        </w:tc>
        <w:tc>
          <w:tcPr>
            <w:tcW w:w="3240" w:type="dxa"/>
            <w:tcBorders>
              <w:top w:val="single" w:sz="4" w:space="0" w:color="C0504D" w:themeColor="accent2"/>
            </w:tcBorders>
          </w:tcPr>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1, 2, 3</w:t>
            </w:r>
          </w:p>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4-10</w:t>
            </w:r>
          </w:p>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 11</w:t>
            </w:r>
          </w:p>
          <w:p w:rsidR="007E4F1E" w:rsidRPr="000E4EC3" w:rsidRDefault="007E4F1E" w:rsidP="00A91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4EC3">
              <w:rPr>
                <w:rFonts w:ascii="Times New Roman" w:hAnsi="Times New Roman" w:cs="Times New Roman"/>
              </w:rPr>
              <w:t>Blocks 21, 22</w:t>
            </w:r>
          </w:p>
        </w:tc>
      </w:tr>
    </w:tbl>
    <w:p w:rsidR="004816A6" w:rsidRPr="000E4EC3" w:rsidRDefault="004816A6" w:rsidP="000E4EC3">
      <w:pPr>
        <w:spacing w:after="0" w:line="240" w:lineRule="auto"/>
        <w:rPr>
          <w:rFonts w:ascii="Times New Roman" w:hAnsi="Times New Roman" w:cs="Times New Roman"/>
        </w:rPr>
      </w:pPr>
    </w:p>
    <w:p w:rsidR="00EA290D" w:rsidRPr="000E4EC3" w:rsidRDefault="00EA290D" w:rsidP="000E4EC3">
      <w:pPr>
        <w:spacing w:after="0" w:line="240" w:lineRule="auto"/>
        <w:rPr>
          <w:rFonts w:ascii="Times New Roman" w:hAnsi="Times New Roman" w:cs="Times New Roman"/>
        </w:rPr>
      </w:pPr>
    </w:p>
    <w:p w:rsidR="00EA290D" w:rsidRPr="000E4EC3" w:rsidRDefault="00EA290D" w:rsidP="000E4EC3">
      <w:pPr>
        <w:spacing w:after="0" w:line="240" w:lineRule="auto"/>
        <w:rPr>
          <w:rFonts w:ascii="Times New Roman" w:hAnsi="Times New Roman" w:cs="Times New Roman"/>
        </w:rPr>
      </w:pPr>
    </w:p>
    <w:p w:rsidR="00EA290D" w:rsidRPr="000E4EC3" w:rsidRDefault="00EA290D" w:rsidP="000E4EC3">
      <w:pPr>
        <w:spacing w:after="0" w:line="240" w:lineRule="auto"/>
        <w:rPr>
          <w:rFonts w:ascii="Times New Roman" w:hAnsi="Times New Roman" w:cs="Times New Roman"/>
        </w:rPr>
      </w:pPr>
    </w:p>
    <w:p w:rsidR="00EA290D" w:rsidRPr="000E4EC3" w:rsidRDefault="00EA290D" w:rsidP="000E4EC3">
      <w:pPr>
        <w:spacing w:after="0" w:line="240" w:lineRule="auto"/>
        <w:rPr>
          <w:rFonts w:ascii="Times New Roman" w:hAnsi="Times New Roman" w:cs="Times New Roman"/>
        </w:rPr>
      </w:pPr>
    </w:p>
    <w:p w:rsidR="0002461A" w:rsidRPr="000E4EC3" w:rsidRDefault="0002461A" w:rsidP="000E4EC3">
      <w:pPr>
        <w:spacing w:after="0" w:line="240" w:lineRule="auto"/>
        <w:rPr>
          <w:rFonts w:ascii="Times New Roman" w:hAnsi="Times New Roman" w:cs="Times New Roman"/>
        </w:rPr>
      </w:pPr>
    </w:p>
    <w:p w:rsidR="008715DF" w:rsidRPr="000E4EC3" w:rsidRDefault="008715DF" w:rsidP="000E4EC3">
      <w:pPr>
        <w:spacing w:after="0" w:line="240" w:lineRule="auto"/>
        <w:rPr>
          <w:rFonts w:ascii="Times New Roman" w:hAnsi="Times New Roman" w:cs="Times New Roman"/>
        </w:rPr>
      </w:pPr>
    </w:p>
    <w:sectPr w:rsidR="008715DF" w:rsidRPr="000E4EC3" w:rsidSect="00796C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B1353"/>
    <w:multiLevelType w:val="hybridMultilevel"/>
    <w:tmpl w:val="8DCAE60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7A"/>
    <w:rsid w:val="00015D78"/>
    <w:rsid w:val="0002461A"/>
    <w:rsid w:val="00037AFF"/>
    <w:rsid w:val="00044C31"/>
    <w:rsid w:val="000554FB"/>
    <w:rsid w:val="00065182"/>
    <w:rsid w:val="000661C8"/>
    <w:rsid w:val="00083C72"/>
    <w:rsid w:val="00085BD4"/>
    <w:rsid w:val="000A2C92"/>
    <w:rsid w:val="000C6E77"/>
    <w:rsid w:val="000E1E4E"/>
    <w:rsid w:val="000E4A59"/>
    <w:rsid w:val="000E4EC3"/>
    <w:rsid w:val="0012155E"/>
    <w:rsid w:val="0012369A"/>
    <w:rsid w:val="00143B7B"/>
    <w:rsid w:val="00154BA0"/>
    <w:rsid w:val="00196A52"/>
    <w:rsid w:val="001B4ABA"/>
    <w:rsid w:val="001C0423"/>
    <w:rsid w:val="001F1DCE"/>
    <w:rsid w:val="0021031E"/>
    <w:rsid w:val="00221B57"/>
    <w:rsid w:val="002321DA"/>
    <w:rsid w:val="0023740E"/>
    <w:rsid w:val="002530F2"/>
    <w:rsid w:val="00287ADB"/>
    <w:rsid w:val="002B0522"/>
    <w:rsid w:val="002C726C"/>
    <w:rsid w:val="002E6400"/>
    <w:rsid w:val="002F0027"/>
    <w:rsid w:val="0030419D"/>
    <w:rsid w:val="00315BFE"/>
    <w:rsid w:val="003650AC"/>
    <w:rsid w:val="00374CBF"/>
    <w:rsid w:val="003A189D"/>
    <w:rsid w:val="003A3F3E"/>
    <w:rsid w:val="003A6D73"/>
    <w:rsid w:val="003C4374"/>
    <w:rsid w:val="003E41B1"/>
    <w:rsid w:val="00443AC0"/>
    <w:rsid w:val="004816A6"/>
    <w:rsid w:val="004866F2"/>
    <w:rsid w:val="004B2C00"/>
    <w:rsid w:val="004C31E1"/>
    <w:rsid w:val="00514A09"/>
    <w:rsid w:val="00516746"/>
    <w:rsid w:val="00524968"/>
    <w:rsid w:val="00532BA0"/>
    <w:rsid w:val="00563CBC"/>
    <w:rsid w:val="00582EF6"/>
    <w:rsid w:val="00596A95"/>
    <w:rsid w:val="005D0F9F"/>
    <w:rsid w:val="00613DF9"/>
    <w:rsid w:val="00614897"/>
    <w:rsid w:val="00615AC4"/>
    <w:rsid w:val="00616AD7"/>
    <w:rsid w:val="00617823"/>
    <w:rsid w:val="00651860"/>
    <w:rsid w:val="00652E54"/>
    <w:rsid w:val="00663DE6"/>
    <w:rsid w:val="00671AF5"/>
    <w:rsid w:val="00690021"/>
    <w:rsid w:val="006B4EA8"/>
    <w:rsid w:val="006F4FC6"/>
    <w:rsid w:val="00725DB5"/>
    <w:rsid w:val="00764146"/>
    <w:rsid w:val="0076486F"/>
    <w:rsid w:val="0078535E"/>
    <w:rsid w:val="00793E80"/>
    <w:rsid w:val="00796C10"/>
    <w:rsid w:val="007B71FE"/>
    <w:rsid w:val="007D2AB3"/>
    <w:rsid w:val="007E4F1E"/>
    <w:rsid w:val="008179E7"/>
    <w:rsid w:val="0083223B"/>
    <w:rsid w:val="00862A82"/>
    <w:rsid w:val="008715DF"/>
    <w:rsid w:val="00893B0A"/>
    <w:rsid w:val="008C42C1"/>
    <w:rsid w:val="008D5591"/>
    <w:rsid w:val="00913C86"/>
    <w:rsid w:val="00913F14"/>
    <w:rsid w:val="009212E7"/>
    <w:rsid w:val="0094703A"/>
    <w:rsid w:val="00953524"/>
    <w:rsid w:val="00953D07"/>
    <w:rsid w:val="00985A26"/>
    <w:rsid w:val="00992148"/>
    <w:rsid w:val="009A2FA2"/>
    <w:rsid w:val="009B7667"/>
    <w:rsid w:val="009B76D9"/>
    <w:rsid w:val="009C5823"/>
    <w:rsid w:val="00A1597A"/>
    <w:rsid w:val="00A524D8"/>
    <w:rsid w:val="00A5487C"/>
    <w:rsid w:val="00A7312F"/>
    <w:rsid w:val="00A91E90"/>
    <w:rsid w:val="00AB2799"/>
    <w:rsid w:val="00AB5FAC"/>
    <w:rsid w:val="00AC40EF"/>
    <w:rsid w:val="00AE1679"/>
    <w:rsid w:val="00AE74A0"/>
    <w:rsid w:val="00AF42BC"/>
    <w:rsid w:val="00B07D7E"/>
    <w:rsid w:val="00B25CF3"/>
    <w:rsid w:val="00B340D4"/>
    <w:rsid w:val="00B47DB7"/>
    <w:rsid w:val="00B5389F"/>
    <w:rsid w:val="00B669A7"/>
    <w:rsid w:val="00B9671C"/>
    <w:rsid w:val="00BA1966"/>
    <w:rsid w:val="00BD7A7A"/>
    <w:rsid w:val="00BE6B08"/>
    <w:rsid w:val="00BF5A6C"/>
    <w:rsid w:val="00C15BD0"/>
    <w:rsid w:val="00C16CBF"/>
    <w:rsid w:val="00C50FEB"/>
    <w:rsid w:val="00C7496A"/>
    <w:rsid w:val="00C8186F"/>
    <w:rsid w:val="00C93B49"/>
    <w:rsid w:val="00C95CBF"/>
    <w:rsid w:val="00CB2679"/>
    <w:rsid w:val="00CF667A"/>
    <w:rsid w:val="00CF709C"/>
    <w:rsid w:val="00D17ECD"/>
    <w:rsid w:val="00D6376E"/>
    <w:rsid w:val="00D63F1E"/>
    <w:rsid w:val="00DA2FB9"/>
    <w:rsid w:val="00DB10CB"/>
    <w:rsid w:val="00DB3624"/>
    <w:rsid w:val="00DC4B7D"/>
    <w:rsid w:val="00DE1A9D"/>
    <w:rsid w:val="00DE3A8B"/>
    <w:rsid w:val="00E13E29"/>
    <w:rsid w:val="00E24D46"/>
    <w:rsid w:val="00E34A28"/>
    <w:rsid w:val="00E62F79"/>
    <w:rsid w:val="00E70B87"/>
    <w:rsid w:val="00EA290D"/>
    <w:rsid w:val="00EB42F4"/>
    <w:rsid w:val="00EC54C1"/>
    <w:rsid w:val="00EC56BF"/>
    <w:rsid w:val="00ED7803"/>
    <w:rsid w:val="00EF14E2"/>
    <w:rsid w:val="00F26323"/>
    <w:rsid w:val="00F359B7"/>
    <w:rsid w:val="00F5227A"/>
    <w:rsid w:val="00F749ED"/>
    <w:rsid w:val="00F87E92"/>
    <w:rsid w:val="00FB6057"/>
    <w:rsid w:val="00FD62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582EF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FD62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709C"/>
    <w:pPr>
      <w:spacing w:before="100" w:beforeAutospacing="1" w:after="100" w:afterAutospacing="1" w:line="336"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1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582EF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FD62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709C"/>
    <w:pPr>
      <w:spacing w:before="100" w:beforeAutospacing="1" w:after="100" w:afterAutospacing="1" w:line="336"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1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66868">
      <w:bodyDiv w:val="1"/>
      <w:marLeft w:val="0"/>
      <w:marRight w:val="0"/>
      <w:marTop w:val="0"/>
      <w:marBottom w:val="0"/>
      <w:divBdr>
        <w:top w:val="none" w:sz="0" w:space="0" w:color="auto"/>
        <w:left w:val="none" w:sz="0" w:space="0" w:color="auto"/>
        <w:bottom w:val="none" w:sz="0" w:space="0" w:color="auto"/>
        <w:right w:val="none" w:sz="0" w:space="0" w:color="auto"/>
      </w:divBdr>
      <w:divsChild>
        <w:div w:id="569851589">
          <w:marLeft w:val="0"/>
          <w:marRight w:val="0"/>
          <w:marTop w:val="0"/>
          <w:marBottom w:val="0"/>
          <w:divBdr>
            <w:top w:val="none" w:sz="0" w:space="0" w:color="auto"/>
            <w:left w:val="none" w:sz="0" w:space="0" w:color="auto"/>
            <w:bottom w:val="none" w:sz="0" w:space="0" w:color="auto"/>
            <w:right w:val="none" w:sz="0" w:space="0" w:color="auto"/>
          </w:divBdr>
          <w:divsChild>
            <w:div w:id="1999187809">
              <w:marLeft w:val="0"/>
              <w:marRight w:val="0"/>
              <w:marTop w:val="0"/>
              <w:marBottom w:val="0"/>
              <w:divBdr>
                <w:top w:val="none" w:sz="0" w:space="0" w:color="auto"/>
                <w:left w:val="single" w:sz="6" w:space="0" w:color="00457C"/>
                <w:bottom w:val="none" w:sz="0" w:space="0" w:color="auto"/>
                <w:right w:val="single" w:sz="6" w:space="0" w:color="00457C"/>
              </w:divBdr>
              <w:divsChild>
                <w:div w:id="1889294465">
                  <w:marLeft w:val="0"/>
                  <w:marRight w:val="0"/>
                  <w:marTop w:val="0"/>
                  <w:marBottom w:val="0"/>
                  <w:divBdr>
                    <w:top w:val="none" w:sz="0" w:space="0" w:color="auto"/>
                    <w:left w:val="none" w:sz="0" w:space="0" w:color="auto"/>
                    <w:bottom w:val="none" w:sz="0" w:space="0" w:color="auto"/>
                    <w:right w:val="none" w:sz="0" w:space="0" w:color="auto"/>
                  </w:divBdr>
                  <w:divsChild>
                    <w:div w:id="391926756">
                      <w:marLeft w:val="0"/>
                      <w:marRight w:val="0"/>
                      <w:marTop w:val="0"/>
                      <w:marBottom w:val="0"/>
                      <w:divBdr>
                        <w:top w:val="none" w:sz="0" w:space="0" w:color="auto"/>
                        <w:left w:val="none" w:sz="0" w:space="0" w:color="auto"/>
                        <w:bottom w:val="none" w:sz="0" w:space="0" w:color="auto"/>
                        <w:right w:val="none" w:sz="0" w:space="0" w:color="auto"/>
                      </w:divBdr>
                      <w:divsChild>
                        <w:div w:id="1408726115">
                          <w:marLeft w:val="0"/>
                          <w:marRight w:val="150"/>
                          <w:marTop w:val="0"/>
                          <w:marBottom w:val="0"/>
                          <w:divBdr>
                            <w:top w:val="none" w:sz="0" w:space="0" w:color="auto"/>
                            <w:left w:val="none" w:sz="0" w:space="0" w:color="auto"/>
                            <w:bottom w:val="none" w:sz="0" w:space="0" w:color="auto"/>
                            <w:right w:val="none" w:sz="0" w:space="0" w:color="auto"/>
                          </w:divBdr>
                          <w:divsChild>
                            <w:div w:id="8804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7423">
      <w:bodyDiv w:val="1"/>
      <w:marLeft w:val="0"/>
      <w:marRight w:val="0"/>
      <w:marTop w:val="0"/>
      <w:marBottom w:val="0"/>
      <w:divBdr>
        <w:top w:val="none" w:sz="0" w:space="0" w:color="auto"/>
        <w:left w:val="none" w:sz="0" w:space="0" w:color="auto"/>
        <w:bottom w:val="none" w:sz="0" w:space="0" w:color="auto"/>
        <w:right w:val="none" w:sz="0" w:space="0" w:color="auto"/>
      </w:divBdr>
      <w:divsChild>
        <w:div w:id="1199317897">
          <w:marLeft w:val="0"/>
          <w:marRight w:val="0"/>
          <w:marTop w:val="0"/>
          <w:marBottom w:val="0"/>
          <w:divBdr>
            <w:top w:val="none" w:sz="0" w:space="0" w:color="auto"/>
            <w:left w:val="none" w:sz="0" w:space="0" w:color="auto"/>
            <w:bottom w:val="none" w:sz="0" w:space="0" w:color="auto"/>
            <w:right w:val="none" w:sz="0" w:space="0" w:color="auto"/>
          </w:divBdr>
          <w:divsChild>
            <w:div w:id="422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421">
      <w:bodyDiv w:val="1"/>
      <w:marLeft w:val="0"/>
      <w:marRight w:val="0"/>
      <w:marTop w:val="0"/>
      <w:marBottom w:val="0"/>
      <w:divBdr>
        <w:top w:val="none" w:sz="0" w:space="0" w:color="auto"/>
        <w:left w:val="none" w:sz="0" w:space="0" w:color="auto"/>
        <w:bottom w:val="none" w:sz="0" w:space="0" w:color="auto"/>
        <w:right w:val="none" w:sz="0" w:space="0" w:color="auto"/>
      </w:divBdr>
      <w:divsChild>
        <w:div w:id="252208401">
          <w:marLeft w:val="0"/>
          <w:marRight w:val="0"/>
          <w:marTop w:val="0"/>
          <w:marBottom w:val="0"/>
          <w:divBdr>
            <w:top w:val="none" w:sz="0" w:space="0" w:color="auto"/>
            <w:left w:val="none" w:sz="0" w:space="0" w:color="auto"/>
            <w:bottom w:val="none" w:sz="0" w:space="0" w:color="auto"/>
            <w:right w:val="none" w:sz="0" w:space="0" w:color="auto"/>
          </w:divBdr>
        </w:div>
      </w:divsChild>
    </w:div>
    <w:div w:id="1765612976">
      <w:bodyDiv w:val="1"/>
      <w:marLeft w:val="0"/>
      <w:marRight w:val="0"/>
      <w:marTop w:val="0"/>
      <w:marBottom w:val="0"/>
      <w:divBdr>
        <w:top w:val="none" w:sz="0" w:space="0" w:color="auto"/>
        <w:left w:val="none" w:sz="0" w:space="0" w:color="auto"/>
        <w:bottom w:val="none" w:sz="0" w:space="0" w:color="auto"/>
        <w:right w:val="none" w:sz="0" w:space="0" w:color="auto"/>
      </w:divBdr>
      <w:divsChild>
        <w:div w:id="1167479997">
          <w:marLeft w:val="0"/>
          <w:marRight w:val="0"/>
          <w:marTop w:val="0"/>
          <w:marBottom w:val="0"/>
          <w:divBdr>
            <w:top w:val="none" w:sz="0" w:space="0" w:color="auto"/>
            <w:left w:val="none" w:sz="0" w:space="0" w:color="auto"/>
            <w:bottom w:val="none" w:sz="0" w:space="0" w:color="auto"/>
            <w:right w:val="none" w:sz="0" w:space="0" w:color="auto"/>
          </w:divBdr>
          <w:divsChild>
            <w:div w:id="2147114950">
              <w:marLeft w:val="0"/>
              <w:marRight w:val="0"/>
              <w:marTop w:val="0"/>
              <w:marBottom w:val="0"/>
              <w:divBdr>
                <w:top w:val="none" w:sz="0" w:space="0" w:color="auto"/>
                <w:left w:val="single" w:sz="6" w:space="0" w:color="00457C"/>
                <w:bottom w:val="none" w:sz="0" w:space="0" w:color="auto"/>
                <w:right w:val="single" w:sz="6" w:space="0" w:color="00457C"/>
              </w:divBdr>
              <w:divsChild>
                <w:div w:id="663432772">
                  <w:marLeft w:val="0"/>
                  <w:marRight w:val="0"/>
                  <w:marTop w:val="0"/>
                  <w:marBottom w:val="0"/>
                  <w:divBdr>
                    <w:top w:val="none" w:sz="0" w:space="0" w:color="auto"/>
                    <w:left w:val="none" w:sz="0" w:space="0" w:color="auto"/>
                    <w:bottom w:val="none" w:sz="0" w:space="0" w:color="auto"/>
                    <w:right w:val="none" w:sz="0" w:space="0" w:color="auto"/>
                  </w:divBdr>
                  <w:divsChild>
                    <w:div w:id="1026324136">
                      <w:marLeft w:val="0"/>
                      <w:marRight w:val="0"/>
                      <w:marTop w:val="0"/>
                      <w:marBottom w:val="0"/>
                      <w:divBdr>
                        <w:top w:val="none" w:sz="0" w:space="0" w:color="auto"/>
                        <w:left w:val="none" w:sz="0" w:space="0" w:color="auto"/>
                        <w:bottom w:val="none" w:sz="0" w:space="0" w:color="auto"/>
                        <w:right w:val="none" w:sz="0" w:space="0" w:color="auto"/>
                      </w:divBdr>
                      <w:divsChild>
                        <w:div w:id="1519269710">
                          <w:marLeft w:val="0"/>
                          <w:marRight w:val="150"/>
                          <w:marTop w:val="0"/>
                          <w:marBottom w:val="0"/>
                          <w:divBdr>
                            <w:top w:val="none" w:sz="0" w:space="0" w:color="auto"/>
                            <w:left w:val="none" w:sz="0" w:space="0" w:color="auto"/>
                            <w:bottom w:val="none" w:sz="0" w:space="0" w:color="auto"/>
                            <w:right w:val="none" w:sz="0" w:space="0" w:color="auto"/>
                          </w:divBdr>
                          <w:divsChild>
                            <w:div w:id="13914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8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2013-05-17T17:51:00Z</dcterms:created>
  <dcterms:modified xsi:type="dcterms:W3CDTF">2013-05-17T18:02:00Z</dcterms:modified>
</cp:coreProperties>
</file>