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  <w:bookmarkStart w:id="0" w:name="_GoBack"/>
      <w:bookmarkEnd w:id="0"/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Pr="0084103E" w:rsidRDefault="006E392E" w:rsidP="006E392E">
      <w:pPr>
        <w:jc w:val="center"/>
        <w:rPr>
          <w:b/>
          <w:u w:val="single"/>
        </w:rPr>
      </w:pPr>
      <w:r w:rsidRPr="0084103E">
        <w:rPr>
          <w:b/>
          <w:u w:val="single"/>
        </w:rPr>
        <w:t xml:space="preserve">APPENDIX </w:t>
      </w:r>
      <w:r>
        <w:rPr>
          <w:b/>
          <w:u w:val="single"/>
        </w:rPr>
        <w:t>A</w:t>
      </w:r>
    </w:p>
    <w:p w:rsidR="006E392E" w:rsidRPr="0084103E" w:rsidRDefault="006E392E" w:rsidP="006E392E">
      <w:pPr>
        <w:jc w:val="center"/>
        <w:rPr>
          <w:b/>
        </w:rPr>
      </w:pPr>
    </w:p>
    <w:p w:rsidR="006E392E" w:rsidRPr="0084103E" w:rsidRDefault="006E392E" w:rsidP="006E392E">
      <w:pPr>
        <w:jc w:val="center"/>
        <w:rPr>
          <w:b/>
        </w:rPr>
      </w:pPr>
    </w:p>
    <w:p w:rsidR="006E392E" w:rsidRDefault="006E392E" w:rsidP="006E392E">
      <w:pPr>
        <w:spacing w:line="360" w:lineRule="auto"/>
        <w:jc w:val="center"/>
        <w:rPr>
          <w:b/>
        </w:rPr>
      </w:pPr>
      <w:r w:rsidRPr="0084103E">
        <w:rPr>
          <w:b/>
        </w:rPr>
        <w:t xml:space="preserve">CROSSWALK BETWEEN TOPICS INCLUDED IN THE </w:t>
      </w:r>
    </w:p>
    <w:p w:rsidR="006E392E" w:rsidRDefault="006E392E" w:rsidP="006E392E">
      <w:pPr>
        <w:spacing w:line="360" w:lineRule="auto"/>
        <w:jc w:val="center"/>
        <w:rPr>
          <w:b/>
        </w:rPr>
      </w:pPr>
      <w:r w:rsidRPr="0084103E">
        <w:rPr>
          <w:b/>
        </w:rPr>
        <w:t xml:space="preserve">2011-12 AND 2012-13 STATE CHILD NUTRITION DIRECTOR SURVEYS </w:t>
      </w:r>
    </w:p>
    <w:p w:rsidR="006E392E" w:rsidRDefault="006E392E" w:rsidP="006E392E">
      <w:pPr>
        <w:spacing w:line="360" w:lineRule="auto"/>
        <w:jc w:val="center"/>
        <w:rPr>
          <w:b/>
        </w:rPr>
      </w:pPr>
    </w:p>
    <w:p w:rsidR="006E392E" w:rsidRDefault="006E392E" w:rsidP="006E392E">
      <w:pPr>
        <w:spacing w:line="360" w:lineRule="auto"/>
        <w:jc w:val="center"/>
        <w:rPr>
          <w:b/>
        </w:rPr>
        <w:sectPr w:rsidR="006E392E" w:rsidSect="009428EC">
          <w:pgSz w:w="12240" w:h="15840"/>
          <w:pgMar w:top="1440" w:right="1440" w:bottom="1440" w:left="1440" w:header="720" w:footer="720" w:gutter="0"/>
          <w:pgNumType w:start="1" w:chapStyle="1"/>
          <w:cols w:space="720"/>
          <w:titlePg/>
          <w:docGrid w:linePitch="360"/>
        </w:sectPr>
      </w:pPr>
    </w:p>
    <w:p w:rsidR="00254EBD" w:rsidRDefault="00254EBD" w:rsidP="00254EBD">
      <w:pPr>
        <w:jc w:val="center"/>
        <w:rPr>
          <w:b/>
        </w:rPr>
      </w:pPr>
      <w:r>
        <w:rPr>
          <w:b/>
        </w:rPr>
        <w:lastRenderedPageBreak/>
        <w:t>Appendix A</w:t>
      </w:r>
    </w:p>
    <w:p w:rsidR="00254EBD" w:rsidRDefault="00254EBD" w:rsidP="00254EBD"/>
    <w:p w:rsidR="00254EBD" w:rsidRDefault="00254EBD" w:rsidP="00254EBD">
      <w:r>
        <w:t xml:space="preserve">Crosswalk between topics included in the 2011-12 and 2012-13 </w:t>
      </w:r>
      <w:r w:rsidRPr="0084103E">
        <w:t>State Child Nutrition Director Survey</w:t>
      </w:r>
      <w:r>
        <w:t>s; some new questions have been added to some topics.</w:t>
      </w:r>
    </w:p>
    <w:p w:rsidR="00254EBD" w:rsidRDefault="00254EBD" w:rsidP="00254EBD"/>
    <w:tbl>
      <w:tblPr>
        <w:tblStyle w:val="TableGrid"/>
        <w:tblW w:w="10170" w:type="dxa"/>
        <w:tblInd w:w="-432" w:type="dxa"/>
        <w:tblLook w:val="04A0"/>
      </w:tblPr>
      <w:tblGrid>
        <w:gridCol w:w="2610"/>
        <w:gridCol w:w="3240"/>
        <w:gridCol w:w="4320"/>
      </w:tblGrid>
      <w:tr w:rsidR="00254EBD" w:rsidRPr="00AF507C" w:rsidTr="00254EBD">
        <w:trPr>
          <w:trHeight w:val="323"/>
        </w:trPr>
        <w:tc>
          <w:tcPr>
            <w:tcW w:w="2610" w:type="dxa"/>
          </w:tcPr>
          <w:p w:rsidR="00254EBD" w:rsidRPr="00AF507C" w:rsidRDefault="00254EBD" w:rsidP="007A25DF">
            <w:pPr>
              <w:rPr>
                <w:b/>
              </w:rPr>
            </w:pPr>
            <w:r w:rsidRPr="00AF507C">
              <w:rPr>
                <w:b/>
              </w:rPr>
              <w:t>Topic</w:t>
            </w:r>
          </w:p>
        </w:tc>
        <w:tc>
          <w:tcPr>
            <w:tcW w:w="3240" w:type="dxa"/>
          </w:tcPr>
          <w:p w:rsidR="00254EBD" w:rsidRPr="00AF507C" w:rsidRDefault="00254EBD" w:rsidP="007A25DF">
            <w:pPr>
              <w:rPr>
                <w:b/>
              </w:rPr>
            </w:pPr>
            <w:r w:rsidRPr="00AF507C">
              <w:rPr>
                <w:b/>
              </w:rPr>
              <w:t>Question #</w:t>
            </w:r>
            <w:r>
              <w:rPr>
                <w:b/>
              </w:rPr>
              <w:t xml:space="preserve"> in </w:t>
            </w:r>
            <w:r w:rsidRPr="00AF507C">
              <w:rPr>
                <w:b/>
              </w:rPr>
              <w:t>2011</w:t>
            </w:r>
            <w:r>
              <w:rPr>
                <w:b/>
              </w:rPr>
              <w:t>-12</w:t>
            </w:r>
            <w:r w:rsidRPr="00AF507C">
              <w:rPr>
                <w:b/>
              </w:rPr>
              <w:t xml:space="preserve"> Survey</w:t>
            </w:r>
          </w:p>
        </w:tc>
        <w:tc>
          <w:tcPr>
            <w:tcW w:w="4320" w:type="dxa"/>
          </w:tcPr>
          <w:p w:rsidR="00254EBD" w:rsidRPr="00AF507C" w:rsidRDefault="00254EBD" w:rsidP="007A25DF">
            <w:pPr>
              <w:rPr>
                <w:b/>
              </w:rPr>
            </w:pPr>
            <w:r w:rsidRPr="00AF507C">
              <w:rPr>
                <w:b/>
              </w:rPr>
              <w:t>Question #</w:t>
            </w:r>
            <w:r>
              <w:rPr>
                <w:b/>
              </w:rPr>
              <w:t xml:space="preserve"> in </w:t>
            </w:r>
            <w:r w:rsidRPr="00AF507C">
              <w:rPr>
                <w:b/>
              </w:rPr>
              <w:t>20</w:t>
            </w:r>
            <w:r>
              <w:rPr>
                <w:b/>
              </w:rPr>
              <w:t>12-</w:t>
            </w:r>
            <w:r w:rsidRPr="00AF507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AF507C">
              <w:rPr>
                <w:b/>
              </w:rPr>
              <w:t xml:space="preserve"> Surve</w:t>
            </w:r>
            <w:r>
              <w:rPr>
                <w:b/>
              </w:rPr>
              <w:t>y</w:t>
            </w:r>
          </w:p>
        </w:tc>
      </w:tr>
      <w:tr w:rsidR="00254EBD" w:rsidTr="00254EBD">
        <w:tc>
          <w:tcPr>
            <w:tcW w:w="2610" w:type="dxa"/>
          </w:tcPr>
          <w:p w:rsidR="00254EBD" w:rsidRDefault="00254EBD" w:rsidP="007A25DF">
            <w:r>
              <w:t>Resources and Finances</w:t>
            </w:r>
          </w:p>
          <w:p w:rsidR="00254EBD" w:rsidRDefault="00254EBD" w:rsidP="007A25DF">
            <w:r>
              <w:t xml:space="preserve"> </w:t>
            </w:r>
          </w:p>
        </w:tc>
        <w:tc>
          <w:tcPr>
            <w:tcW w:w="3240" w:type="dxa"/>
          </w:tcPr>
          <w:p w:rsidR="00254EBD" w:rsidRDefault="00254EBD" w:rsidP="007A25DF">
            <w:r>
              <w:t>B1</w:t>
            </w:r>
          </w:p>
          <w:p w:rsidR="00254EBD" w:rsidRDefault="00254EBD" w:rsidP="007A25DF">
            <w:r>
              <w:t>B2</w:t>
            </w:r>
          </w:p>
          <w:p w:rsidR="00254EBD" w:rsidRDefault="00254EBD" w:rsidP="007A25DF">
            <w:r>
              <w:t>B4</w:t>
            </w:r>
          </w:p>
          <w:p w:rsidR="00254EBD" w:rsidRDefault="00254EBD" w:rsidP="007A25DF">
            <w:r>
              <w:t>B5</w:t>
            </w:r>
          </w:p>
          <w:p w:rsidR="00254EBD" w:rsidRDefault="00254EBD" w:rsidP="007A25DF">
            <w:r>
              <w:t>B7</w:t>
            </w:r>
          </w:p>
        </w:tc>
        <w:tc>
          <w:tcPr>
            <w:tcW w:w="4320" w:type="dxa"/>
          </w:tcPr>
          <w:p w:rsidR="00254EBD" w:rsidRDefault="00254EBD" w:rsidP="007A25DF">
            <w:r>
              <w:t>B1</w:t>
            </w:r>
          </w:p>
          <w:p w:rsidR="00254EBD" w:rsidRDefault="00254EBD" w:rsidP="007A25DF">
            <w:r>
              <w:t>B2</w:t>
            </w:r>
          </w:p>
          <w:p w:rsidR="00254EBD" w:rsidRDefault="00254EBD" w:rsidP="007A25DF">
            <w:r>
              <w:t>B3</w:t>
            </w:r>
          </w:p>
          <w:p w:rsidR="00254EBD" w:rsidRDefault="00254EBD" w:rsidP="007A25DF">
            <w:r>
              <w:t>B4</w:t>
            </w:r>
          </w:p>
          <w:p w:rsidR="00254EBD" w:rsidRDefault="00254EBD" w:rsidP="007A25DF">
            <w:r>
              <w:t>B8</w:t>
            </w:r>
          </w:p>
          <w:p w:rsidR="00254EBD" w:rsidRDefault="00254EBD" w:rsidP="007A25DF">
            <w:pPr>
              <w:rPr>
                <w:u w:val="single"/>
              </w:rPr>
            </w:pPr>
            <w:r w:rsidRPr="001D71DE">
              <w:rPr>
                <w:u w:val="single"/>
              </w:rPr>
              <w:t>New questions</w:t>
            </w:r>
          </w:p>
          <w:p w:rsidR="00254EBD" w:rsidRPr="00586467" w:rsidRDefault="00254EBD" w:rsidP="007A25DF">
            <w:r w:rsidRPr="00586467">
              <w:t>B5</w:t>
            </w:r>
          </w:p>
          <w:p w:rsidR="00254EBD" w:rsidRPr="00586467" w:rsidRDefault="00254EBD" w:rsidP="007A25DF">
            <w:r w:rsidRPr="00586467">
              <w:t>B6</w:t>
            </w:r>
          </w:p>
          <w:p w:rsidR="00254EBD" w:rsidRDefault="00254EBD" w:rsidP="007A25DF">
            <w:r w:rsidRPr="00586467">
              <w:t>B7</w:t>
            </w:r>
          </w:p>
        </w:tc>
      </w:tr>
      <w:tr w:rsidR="00254EBD" w:rsidTr="00254EBD">
        <w:tc>
          <w:tcPr>
            <w:tcW w:w="2610" w:type="dxa"/>
          </w:tcPr>
          <w:p w:rsidR="00254EBD" w:rsidRDefault="00254EBD" w:rsidP="007A25DF">
            <w:r>
              <w:t>Operational</w:t>
            </w:r>
          </w:p>
        </w:tc>
        <w:tc>
          <w:tcPr>
            <w:tcW w:w="3240" w:type="dxa"/>
          </w:tcPr>
          <w:p w:rsidR="00254EBD" w:rsidRDefault="00254EBD" w:rsidP="007A25DF">
            <w:r>
              <w:t>D1</w:t>
            </w:r>
          </w:p>
          <w:p w:rsidR="00254EBD" w:rsidRDefault="00254EBD" w:rsidP="007A25DF">
            <w:r>
              <w:t>D2</w:t>
            </w:r>
          </w:p>
          <w:p w:rsidR="00254EBD" w:rsidRDefault="00254EBD" w:rsidP="007A25DF">
            <w:r>
              <w:t>D3</w:t>
            </w:r>
          </w:p>
          <w:p w:rsidR="00254EBD" w:rsidRDefault="00254EBD" w:rsidP="007A25DF">
            <w:r>
              <w:t>C11</w:t>
            </w:r>
          </w:p>
          <w:p w:rsidR="00254EBD" w:rsidRDefault="00254EBD" w:rsidP="007A25DF">
            <w:r>
              <w:t>C11a</w:t>
            </w:r>
          </w:p>
          <w:p w:rsidR="00254EBD" w:rsidRDefault="00254EBD" w:rsidP="007A25DF">
            <w:r>
              <w:t>C11b</w:t>
            </w:r>
          </w:p>
          <w:p w:rsidR="00254EBD" w:rsidRDefault="00254EBD" w:rsidP="007A25DF">
            <w:r>
              <w:t>C11c</w:t>
            </w:r>
          </w:p>
        </w:tc>
        <w:tc>
          <w:tcPr>
            <w:tcW w:w="4320" w:type="dxa"/>
          </w:tcPr>
          <w:p w:rsidR="00254EBD" w:rsidRDefault="00254EBD" w:rsidP="007A25DF">
            <w:r>
              <w:t>C1 –revised, added categories</w:t>
            </w:r>
          </w:p>
          <w:p w:rsidR="00254EBD" w:rsidRDefault="00254EBD" w:rsidP="007A25DF">
            <w:r>
              <w:t>C2 – revised, added categories</w:t>
            </w:r>
          </w:p>
          <w:p w:rsidR="00254EBD" w:rsidRDefault="00254EBD" w:rsidP="007A25DF">
            <w:r>
              <w:t>C3 – revised, added category</w:t>
            </w:r>
          </w:p>
          <w:p w:rsidR="00254EBD" w:rsidRDefault="00254EBD" w:rsidP="007A25DF">
            <w:r>
              <w:t>C4</w:t>
            </w:r>
          </w:p>
          <w:p w:rsidR="00254EBD" w:rsidRDefault="00254EBD" w:rsidP="007A25DF">
            <w:r>
              <w:t>C4a</w:t>
            </w:r>
          </w:p>
          <w:p w:rsidR="00254EBD" w:rsidRDefault="00254EBD" w:rsidP="007A25DF">
            <w:r>
              <w:t>C4b – added category</w:t>
            </w:r>
            <w:r>
              <w:br/>
              <w:t xml:space="preserve">C4c </w:t>
            </w:r>
          </w:p>
          <w:p w:rsidR="00254EBD" w:rsidRPr="00E00EF8" w:rsidRDefault="00254EBD" w:rsidP="007A25DF">
            <w:pPr>
              <w:rPr>
                <w:u w:val="single"/>
              </w:rPr>
            </w:pPr>
            <w:r w:rsidRPr="00E00EF8">
              <w:rPr>
                <w:u w:val="single"/>
              </w:rPr>
              <w:t>New questions</w:t>
            </w:r>
          </w:p>
          <w:p w:rsidR="00254EBD" w:rsidRDefault="00254EBD" w:rsidP="007A25DF">
            <w:r>
              <w:t>C5</w:t>
            </w:r>
          </w:p>
          <w:p w:rsidR="00254EBD" w:rsidRDefault="00254EBD" w:rsidP="007A25DF">
            <w:r>
              <w:t>C5a</w:t>
            </w:r>
          </w:p>
          <w:p w:rsidR="00254EBD" w:rsidRDefault="00254EBD" w:rsidP="007A25DF">
            <w:r>
              <w:t>C6</w:t>
            </w:r>
          </w:p>
          <w:p w:rsidR="00254EBD" w:rsidRDefault="00254EBD" w:rsidP="007A25DF">
            <w:r>
              <w:t>C7</w:t>
            </w:r>
          </w:p>
          <w:p w:rsidR="00254EBD" w:rsidRDefault="00254EBD" w:rsidP="007A25DF">
            <w:r>
              <w:t>C8</w:t>
            </w:r>
          </w:p>
        </w:tc>
      </w:tr>
      <w:tr w:rsidR="00254EBD" w:rsidTr="00254EBD">
        <w:tc>
          <w:tcPr>
            <w:tcW w:w="2610" w:type="dxa"/>
          </w:tcPr>
          <w:p w:rsidR="00254EBD" w:rsidRDefault="00254EBD" w:rsidP="007A25DF">
            <w:r>
              <w:t>Training and Technical</w:t>
            </w:r>
          </w:p>
        </w:tc>
        <w:tc>
          <w:tcPr>
            <w:tcW w:w="3240" w:type="dxa"/>
          </w:tcPr>
          <w:p w:rsidR="00254EBD" w:rsidRDefault="00254EBD" w:rsidP="007A25DF">
            <w:r>
              <w:t>E1</w:t>
            </w:r>
          </w:p>
          <w:p w:rsidR="00254EBD" w:rsidRDefault="00254EBD" w:rsidP="007A25DF">
            <w:r>
              <w:t>E2</w:t>
            </w:r>
          </w:p>
          <w:p w:rsidR="00254EBD" w:rsidRDefault="00254EBD" w:rsidP="007A25DF">
            <w:r>
              <w:t>E3</w:t>
            </w:r>
          </w:p>
          <w:p w:rsidR="00254EBD" w:rsidRDefault="00254EBD" w:rsidP="007A25DF">
            <w:r>
              <w:t>E4</w:t>
            </w:r>
          </w:p>
          <w:p w:rsidR="00254EBD" w:rsidRDefault="00254EBD" w:rsidP="007A25DF">
            <w:r>
              <w:t>E4a</w:t>
            </w:r>
          </w:p>
          <w:p w:rsidR="00254EBD" w:rsidRDefault="00254EBD" w:rsidP="007A25DF">
            <w:r>
              <w:t>E5</w:t>
            </w:r>
          </w:p>
          <w:p w:rsidR="00254EBD" w:rsidRDefault="00254EBD" w:rsidP="007A25DF">
            <w:r>
              <w:t>E5a</w:t>
            </w:r>
          </w:p>
          <w:p w:rsidR="00254EBD" w:rsidRDefault="00254EBD" w:rsidP="007A25DF">
            <w:r>
              <w:t>E6</w:t>
            </w:r>
          </w:p>
          <w:p w:rsidR="00254EBD" w:rsidRDefault="00254EBD" w:rsidP="007A25DF">
            <w:r>
              <w:t>E6a</w:t>
            </w:r>
          </w:p>
          <w:p w:rsidR="00254EBD" w:rsidRDefault="00254EBD" w:rsidP="007A25DF">
            <w:r>
              <w:t>E7</w:t>
            </w:r>
          </w:p>
        </w:tc>
        <w:tc>
          <w:tcPr>
            <w:tcW w:w="4320" w:type="dxa"/>
          </w:tcPr>
          <w:p w:rsidR="00254EBD" w:rsidRDefault="00254EBD" w:rsidP="007A25DF">
            <w:pPr>
              <w:ind w:left="972" w:hanging="972"/>
            </w:pPr>
            <w:r>
              <w:t>D1 – added categories</w:t>
            </w:r>
          </w:p>
          <w:p w:rsidR="00254EBD" w:rsidRDefault="00254EBD" w:rsidP="007A25DF">
            <w:pPr>
              <w:ind w:left="972" w:hanging="972"/>
            </w:pPr>
            <w:r>
              <w:t>D2 – added category</w:t>
            </w:r>
          </w:p>
          <w:p w:rsidR="00254EBD" w:rsidRDefault="00254EBD" w:rsidP="007A25DF">
            <w:pPr>
              <w:ind w:left="972" w:hanging="972"/>
            </w:pPr>
            <w:r>
              <w:t>D3</w:t>
            </w:r>
          </w:p>
          <w:p w:rsidR="00254EBD" w:rsidRDefault="00254EBD" w:rsidP="007A25DF">
            <w:pPr>
              <w:ind w:left="972" w:hanging="972"/>
            </w:pPr>
            <w:r>
              <w:t>D4</w:t>
            </w:r>
          </w:p>
          <w:p w:rsidR="00254EBD" w:rsidRDefault="00254EBD" w:rsidP="007A25DF">
            <w:pPr>
              <w:ind w:left="972" w:hanging="972"/>
            </w:pPr>
            <w:r>
              <w:t>D4a</w:t>
            </w:r>
          </w:p>
          <w:p w:rsidR="00254EBD" w:rsidRDefault="00254EBD" w:rsidP="007A25DF">
            <w:pPr>
              <w:ind w:left="972" w:hanging="972"/>
            </w:pPr>
            <w:r>
              <w:t>D5</w:t>
            </w:r>
          </w:p>
          <w:p w:rsidR="00254EBD" w:rsidRDefault="00254EBD" w:rsidP="007A25DF">
            <w:pPr>
              <w:ind w:left="972" w:hanging="972"/>
            </w:pPr>
            <w:r>
              <w:t>D5a – added categories</w:t>
            </w:r>
          </w:p>
          <w:p w:rsidR="00254EBD" w:rsidRDefault="00254EBD" w:rsidP="007A25DF">
            <w:pPr>
              <w:ind w:left="972" w:hanging="972"/>
            </w:pPr>
            <w:r>
              <w:t>D6</w:t>
            </w:r>
          </w:p>
          <w:p w:rsidR="00254EBD" w:rsidRDefault="00254EBD" w:rsidP="007A25DF">
            <w:pPr>
              <w:ind w:left="972" w:hanging="972"/>
            </w:pPr>
            <w:r>
              <w:t>D6a – added categories</w:t>
            </w:r>
          </w:p>
          <w:p w:rsidR="00254EBD" w:rsidRDefault="00254EBD" w:rsidP="007A25DF">
            <w:pPr>
              <w:ind w:left="972" w:hanging="972"/>
            </w:pPr>
            <w:r>
              <w:t>D7</w:t>
            </w:r>
          </w:p>
        </w:tc>
      </w:tr>
    </w:tbl>
    <w:p w:rsidR="00254EBD" w:rsidRDefault="00254EBD" w:rsidP="00254EBD"/>
    <w:p w:rsidR="00254EBD" w:rsidRPr="00D100D9" w:rsidRDefault="00254EBD" w:rsidP="00254EBD">
      <w:pPr>
        <w:rPr>
          <w:b/>
        </w:rPr>
      </w:pPr>
      <w:r w:rsidRPr="00D100D9">
        <w:rPr>
          <w:b/>
        </w:rPr>
        <w:t>Sections deleted from the 2011-12 Survey</w:t>
      </w:r>
    </w:p>
    <w:p w:rsidR="00254EBD" w:rsidRDefault="00254EBD" w:rsidP="00254EBD">
      <w:pPr>
        <w:pStyle w:val="ListParagraph"/>
        <w:numPr>
          <w:ilvl w:val="0"/>
          <w:numId w:val="2"/>
        </w:numPr>
      </w:pPr>
      <w:r>
        <w:t>Introduction (Section A)</w:t>
      </w:r>
    </w:p>
    <w:p w:rsidR="00254EBD" w:rsidRDefault="00254EBD" w:rsidP="00254EBD">
      <w:pPr>
        <w:pStyle w:val="ListParagraph"/>
        <w:numPr>
          <w:ilvl w:val="0"/>
          <w:numId w:val="2"/>
        </w:numPr>
      </w:pPr>
      <w:r>
        <w:t>Administrative (Section C)</w:t>
      </w:r>
    </w:p>
    <w:p w:rsidR="00254EBD" w:rsidRDefault="00254EBD" w:rsidP="00254EBD">
      <w:pPr>
        <w:pStyle w:val="ListParagraph"/>
        <w:numPr>
          <w:ilvl w:val="0"/>
          <w:numId w:val="2"/>
        </w:numPr>
      </w:pPr>
      <w:r>
        <w:t>CN Director Background (Section F)</w:t>
      </w:r>
    </w:p>
    <w:p w:rsidR="00254EBD" w:rsidRDefault="00254EBD" w:rsidP="00254EBD"/>
    <w:p w:rsidR="00254EBD" w:rsidRDefault="00254EBD" w:rsidP="00254EBD">
      <w:pPr>
        <w:rPr>
          <w:b/>
        </w:rPr>
      </w:pPr>
      <w:r w:rsidRPr="00D100D9">
        <w:rPr>
          <w:b/>
        </w:rPr>
        <w:t xml:space="preserve">New </w:t>
      </w:r>
      <w:r>
        <w:rPr>
          <w:b/>
        </w:rPr>
        <w:t>s</w:t>
      </w:r>
      <w:r w:rsidRPr="00D100D9">
        <w:rPr>
          <w:b/>
        </w:rPr>
        <w:t xml:space="preserve">ections </w:t>
      </w:r>
      <w:r>
        <w:rPr>
          <w:b/>
        </w:rPr>
        <w:t>added to the</w:t>
      </w:r>
      <w:r w:rsidRPr="00D100D9">
        <w:rPr>
          <w:b/>
        </w:rPr>
        <w:t xml:space="preserve"> 20</w:t>
      </w:r>
      <w:r>
        <w:rPr>
          <w:b/>
        </w:rPr>
        <w:t>12-</w:t>
      </w:r>
      <w:r w:rsidRPr="00D100D9">
        <w:rPr>
          <w:b/>
        </w:rPr>
        <w:t>13 Survey</w:t>
      </w:r>
      <w:r>
        <w:rPr>
          <w:b/>
        </w:rPr>
        <w:t xml:space="preserve"> </w:t>
      </w:r>
    </w:p>
    <w:p w:rsidR="00254EBD" w:rsidRDefault="00254EBD" w:rsidP="00254EBD">
      <w:pPr>
        <w:pStyle w:val="ListParagraph"/>
        <w:numPr>
          <w:ilvl w:val="0"/>
          <w:numId w:val="3"/>
        </w:numPr>
      </w:pPr>
      <w:r>
        <w:t>Policy (Section A)</w:t>
      </w:r>
    </w:p>
    <w:sectPr w:rsidR="00254EBD" w:rsidSect="00C74F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01" w:rsidRDefault="00194F01" w:rsidP="00194F01">
      <w:r>
        <w:separator/>
      </w:r>
    </w:p>
  </w:endnote>
  <w:endnote w:type="continuationSeparator" w:id="0">
    <w:p w:rsidR="00194F01" w:rsidRDefault="00194F01" w:rsidP="0019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343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92E" w:rsidRDefault="00CB743E">
        <w:pPr>
          <w:pStyle w:val="Footer"/>
          <w:jc w:val="center"/>
        </w:pPr>
        <w:r>
          <w:t>A</w:t>
        </w:r>
        <w:r w:rsidR="006E392E">
          <w:t>-</w:t>
        </w:r>
        <w:r>
          <w:t>1</w:t>
        </w:r>
      </w:p>
    </w:sdtContent>
  </w:sdt>
  <w:p w:rsidR="006E392E" w:rsidRDefault="006E3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01" w:rsidRDefault="00194F01" w:rsidP="00194F01">
      <w:r>
        <w:separator/>
      </w:r>
    </w:p>
  </w:footnote>
  <w:footnote w:type="continuationSeparator" w:id="0">
    <w:p w:rsidR="00194F01" w:rsidRDefault="00194F01" w:rsidP="00194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60B91"/>
    <w:multiLevelType w:val="hybridMultilevel"/>
    <w:tmpl w:val="5DCE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14EB"/>
    <w:multiLevelType w:val="hybridMultilevel"/>
    <w:tmpl w:val="AF68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251"/>
    <w:rsid w:val="00194F01"/>
    <w:rsid w:val="00254EBD"/>
    <w:rsid w:val="00327311"/>
    <w:rsid w:val="00385D4F"/>
    <w:rsid w:val="004E0B84"/>
    <w:rsid w:val="00515FDE"/>
    <w:rsid w:val="005F2838"/>
    <w:rsid w:val="006431B6"/>
    <w:rsid w:val="006E392E"/>
    <w:rsid w:val="007E4460"/>
    <w:rsid w:val="00812AC1"/>
    <w:rsid w:val="00836CFC"/>
    <w:rsid w:val="00A2559F"/>
    <w:rsid w:val="00A74F03"/>
    <w:rsid w:val="00B37EDA"/>
    <w:rsid w:val="00B6564D"/>
    <w:rsid w:val="00BB4600"/>
    <w:rsid w:val="00C47251"/>
    <w:rsid w:val="00C74F12"/>
    <w:rsid w:val="00CB743E"/>
    <w:rsid w:val="00E70598"/>
    <w:rsid w:val="00EB191D"/>
    <w:rsid w:val="00F209D7"/>
    <w:rsid w:val="00F30032"/>
    <w:rsid w:val="00FB072B"/>
    <w:rsid w:val="00FD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47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251"/>
  </w:style>
  <w:style w:type="character" w:styleId="CommentReference">
    <w:name w:val="annotation reference"/>
    <w:basedOn w:val="DefaultParagraphFont"/>
    <w:uiPriority w:val="99"/>
    <w:semiHidden/>
    <w:unhideWhenUsed/>
    <w:rsid w:val="00C4725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47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251"/>
  </w:style>
  <w:style w:type="character" w:styleId="CommentReference">
    <w:name w:val="annotation reference"/>
    <w:basedOn w:val="DefaultParagraphFont"/>
    <w:uiPriority w:val="99"/>
    <w:semiHidden/>
    <w:unhideWhenUsed/>
    <w:rsid w:val="00C4725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Priyanthi Silva</dc:creator>
  <cp:lastModifiedBy>jendahl</cp:lastModifiedBy>
  <cp:revision>2</cp:revision>
  <cp:lastPrinted>2012-12-06T13:01:00Z</cp:lastPrinted>
  <dcterms:created xsi:type="dcterms:W3CDTF">2013-02-01T22:02:00Z</dcterms:created>
  <dcterms:modified xsi:type="dcterms:W3CDTF">2013-02-01T22:02:00Z</dcterms:modified>
</cp:coreProperties>
</file>