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0C6F" w:rsidRDefault="00380C6F" w:rsidP="00380C6F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</w:rPr>
      </w:pPr>
      <w:r>
        <w:rPr>
          <w:rFonts w:ascii="NewCenturySchlbk-Roman" w:hAnsi="NewCenturySchlbk-Roman" w:cs="NewCenturySchlbk-Roman"/>
        </w:rPr>
        <w:t>121 STAT. 162 PUBLIC LAW 110–28—MAY 25, 2007</w:t>
      </w:r>
    </w:p>
    <w:p w:rsidR="00380C6F" w:rsidRDefault="00380C6F" w:rsidP="00380C6F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under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this proviso and that have been placed in receivership or</w:t>
      </w:r>
    </w:p>
    <w:p w:rsidR="00380C6F" w:rsidRDefault="00380C6F" w:rsidP="00380C6F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the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Secretary has declared to be in breach of an Annual Contributions</w:t>
      </w:r>
    </w:p>
    <w:p w:rsidR="00380C6F" w:rsidRDefault="00380C6F" w:rsidP="00380C6F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Contract by June 1, 2007; and (3) public housing agencies</w:t>
      </w:r>
    </w:p>
    <w:p w:rsidR="00380C6F" w:rsidRDefault="00380C6F" w:rsidP="00380C6F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that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spent more in calendar year 2006 than the total of the amounts</w:t>
      </w:r>
    </w:p>
    <w:p w:rsidR="00380C6F" w:rsidRDefault="00380C6F" w:rsidP="00380C6F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of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any such public housing agency’s allocation amount for calendar</w:t>
      </w:r>
    </w:p>
    <w:p w:rsidR="00380C6F" w:rsidRDefault="00380C6F" w:rsidP="00380C6F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year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2006 and the amount of any such public housing agency’s</w:t>
      </w:r>
    </w:p>
    <w:p w:rsidR="00380C6F" w:rsidRDefault="00380C6F" w:rsidP="00380C6F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available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housing assistance payments undesignated funds balance</w:t>
      </w:r>
    </w:p>
    <w:p w:rsidR="00380C6F" w:rsidRDefault="00380C6F" w:rsidP="00380C6F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from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calendar year 2005 and the amount of any such public housing</w:t>
      </w:r>
    </w:p>
    <w:p w:rsidR="00380C6F" w:rsidRDefault="00380C6F" w:rsidP="00380C6F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agency’s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available administrative fees undesignated funds balance</w:t>
      </w:r>
    </w:p>
    <w:p w:rsidR="00380C6F" w:rsidRDefault="00380C6F" w:rsidP="00380C6F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through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calendar year 2006’’.</w:t>
      </w:r>
    </w:p>
    <w:p w:rsidR="00380C6F" w:rsidRDefault="00380C6F" w:rsidP="00380C6F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</w:p>
    <w:p w:rsidR="00380C6F" w:rsidRPr="00380C6F" w:rsidRDefault="00380C6F" w:rsidP="00380C6F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  <w:highlight w:val="lightGray"/>
        </w:rPr>
      </w:pPr>
      <w:proofErr w:type="gramStart"/>
      <w:r w:rsidRPr="00380C6F">
        <w:rPr>
          <w:rFonts w:ascii="NewCenturySchlbk-Roman" w:hAnsi="NewCenturySchlbk-Roman" w:cs="NewCenturySchlbk-Roman"/>
          <w:sz w:val="20"/>
          <w:szCs w:val="20"/>
          <w:highlight w:val="lightGray"/>
        </w:rPr>
        <w:t>S</w:t>
      </w:r>
      <w:r w:rsidRPr="00380C6F">
        <w:rPr>
          <w:rFonts w:ascii="NewCenturySchlbk-Roman" w:hAnsi="NewCenturySchlbk-Roman" w:cs="NewCenturySchlbk-Roman"/>
          <w:sz w:val="15"/>
          <w:szCs w:val="15"/>
          <w:highlight w:val="lightGray"/>
        </w:rPr>
        <w:t>EC</w:t>
      </w:r>
      <w:r w:rsidRPr="00380C6F">
        <w:rPr>
          <w:rFonts w:ascii="NewCenturySchlbk-Roman" w:hAnsi="NewCenturySchlbk-Roman" w:cs="NewCenturySchlbk-Roman"/>
          <w:sz w:val="20"/>
          <w:szCs w:val="20"/>
          <w:highlight w:val="lightGray"/>
        </w:rPr>
        <w:t>. 4803.</w:t>
      </w:r>
      <w:proofErr w:type="gramEnd"/>
      <w:r w:rsidRPr="00380C6F">
        <w:rPr>
          <w:rFonts w:ascii="NewCenturySchlbk-Roman" w:hAnsi="NewCenturySchlbk-Roman" w:cs="NewCenturySchlbk-Roman"/>
          <w:sz w:val="20"/>
          <w:szCs w:val="20"/>
          <w:highlight w:val="lightGray"/>
        </w:rPr>
        <w:t xml:space="preserve"> Section 901 of Public Law 109–148 is amended</w:t>
      </w:r>
    </w:p>
    <w:p w:rsidR="00380C6F" w:rsidRPr="00380C6F" w:rsidRDefault="00380C6F" w:rsidP="00380C6F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  <w:highlight w:val="lightGray"/>
        </w:rPr>
      </w:pPr>
      <w:proofErr w:type="gramStart"/>
      <w:r w:rsidRPr="00380C6F">
        <w:rPr>
          <w:rFonts w:ascii="NewCenturySchlbk-Roman" w:hAnsi="NewCenturySchlbk-Roman" w:cs="NewCenturySchlbk-Roman"/>
          <w:sz w:val="20"/>
          <w:szCs w:val="20"/>
          <w:highlight w:val="lightGray"/>
        </w:rPr>
        <w:t>by</w:t>
      </w:r>
      <w:proofErr w:type="gramEnd"/>
      <w:r w:rsidRPr="00380C6F">
        <w:rPr>
          <w:rFonts w:ascii="NewCenturySchlbk-Roman" w:hAnsi="NewCenturySchlbk-Roman" w:cs="NewCenturySchlbk-Roman"/>
          <w:sz w:val="20"/>
          <w:szCs w:val="20"/>
          <w:highlight w:val="lightGray"/>
        </w:rPr>
        <w:t xml:space="preserve"> deleting ‘‘calendar year 2006’’ and inserting ‘‘calendar years</w:t>
      </w:r>
    </w:p>
    <w:p w:rsidR="00380C6F" w:rsidRDefault="00380C6F" w:rsidP="00380C6F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proofErr w:type="gramStart"/>
      <w:r w:rsidRPr="00380C6F">
        <w:rPr>
          <w:rFonts w:ascii="NewCenturySchlbk-Roman" w:hAnsi="NewCenturySchlbk-Roman" w:cs="NewCenturySchlbk-Roman"/>
          <w:sz w:val="20"/>
          <w:szCs w:val="20"/>
          <w:highlight w:val="lightGray"/>
        </w:rPr>
        <w:t>2006 and 2007’’.</w:t>
      </w:r>
      <w:proofErr w:type="gramEnd"/>
    </w:p>
    <w:p w:rsidR="00380C6F" w:rsidRDefault="00380C6F" w:rsidP="00380C6F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</w:p>
    <w:p w:rsidR="00380C6F" w:rsidRDefault="00380C6F" w:rsidP="00380C6F">
      <w:pPr>
        <w:autoSpaceDE w:val="0"/>
        <w:autoSpaceDN w:val="0"/>
        <w:adjustRightInd w:val="0"/>
        <w:spacing w:after="0" w:line="240" w:lineRule="auto"/>
        <w:rPr>
          <w:rFonts w:ascii="NewCenturySchlbk-Bold" w:hAnsi="NewCenturySchlbk-Bold" w:cs="NewCenturySchlbk-Bold"/>
          <w:b/>
          <w:bCs/>
          <w:sz w:val="20"/>
          <w:szCs w:val="20"/>
        </w:rPr>
      </w:pPr>
      <w:r>
        <w:rPr>
          <w:rFonts w:ascii="NewCenturySchlbk-Bold" w:hAnsi="NewCenturySchlbk-Bold" w:cs="NewCenturySchlbk-Bold"/>
          <w:b/>
          <w:bCs/>
          <w:sz w:val="20"/>
          <w:szCs w:val="20"/>
        </w:rPr>
        <w:t>CHAPTER 9</w:t>
      </w:r>
    </w:p>
    <w:p w:rsidR="00380C6F" w:rsidRDefault="00380C6F" w:rsidP="00380C6F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DEPARTMENT OF VETERANS AFFAIRS</w:t>
      </w:r>
    </w:p>
    <w:p w:rsidR="00380C6F" w:rsidRDefault="00380C6F" w:rsidP="00380C6F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15"/>
          <w:szCs w:val="15"/>
        </w:rPr>
      </w:pPr>
      <w:r>
        <w:rPr>
          <w:rFonts w:ascii="NewCenturySchlbk-Roman" w:hAnsi="NewCenturySchlbk-Roman" w:cs="NewCenturySchlbk-Roman"/>
          <w:sz w:val="20"/>
          <w:szCs w:val="20"/>
        </w:rPr>
        <w:t>D</w:t>
      </w:r>
      <w:r>
        <w:rPr>
          <w:rFonts w:ascii="NewCenturySchlbk-Roman" w:hAnsi="NewCenturySchlbk-Roman" w:cs="NewCenturySchlbk-Roman"/>
          <w:sz w:val="15"/>
          <w:szCs w:val="15"/>
        </w:rPr>
        <w:t xml:space="preserve">EPARTMENTAL </w:t>
      </w:r>
      <w:r>
        <w:rPr>
          <w:rFonts w:ascii="NewCenturySchlbk-Roman" w:hAnsi="NewCenturySchlbk-Roman" w:cs="NewCenturySchlbk-Roman"/>
          <w:sz w:val="20"/>
          <w:szCs w:val="20"/>
        </w:rPr>
        <w:t>A</w:t>
      </w:r>
      <w:r>
        <w:rPr>
          <w:rFonts w:ascii="NewCenturySchlbk-Roman" w:hAnsi="NewCenturySchlbk-Roman" w:cs="NewCenturySchlbk-Roman"/>
          <w:sz w:val="15"/>
          <w:szCs w:val="15"/>
        </w:rPr>
        <w:t>DMINISTRATION</w:t>
      </w:r>
    </w:p>
    <w:p w:rsidR="00380C6F" w:rsidRDefault="00380C6F" w:rsidP="00380C6F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15"/>
          <w:szCs w:val="15"/>
        </w:rPr>
      </w:pPr>
      <w:r>
        <w:rPr>
          <w:rFonts w:ascii="NewCenturySchlbk-Roman" w:hAnsi="NewCenturySchlbk-Roman" w:cs="NewCenturySchlbk-Roman"/>
          <w:sz w:val="15"/>
          <w:szCs w:val="15"/>
        </w:rPr>
        <w:t>CONSTRUCTION</w:t>
      </w:r>
      <w:r>
        <w:rPr>
          <w:rFonts w:ascii="NewCenturySchlbk-Roman" w:hAnsi="NewCenturySchlbk-Roman" w:cs="NewCenturySchlbk-Roman"/>
          <w:sz w:val="20"/>
          <w:szCs w:val="20"/>
        </w:rPr>
        <w:t xml:space="preserve">, </w:t>
      </w:r>
      <w:r>
        <w:rPr>
          <w:rFonts w:ascii="NewCenturySchlbk-Roman" w:hAnsi="NewCenturySchlbk-Roman" w:cs="NewCenturySchlbk-Roman"/>
          <w:sz w:val="15"/>
          <w:szCs w:val="15"/>
        </w:rPr>
        <w:t>MINOR PROJECTS</w:t>
      </w:r>
    </w:p>
    <w:p w:rsidR="00380C6F" w:rsidRDefault="00380C6F" w:rsidP="00380C6F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(</w:t>
      </w:r>
      <w:r>
        <w:rPr>
          <w:rFonts w:ascii="NewCenturySchlbk-Roman" w:hAnsi="NewCenturySchlbk-Roman" w:cs="NewCenturySchlbk-Roman"/>
          <w:sz w:val="15"/>
          <w:szCs w:val="15"/>
        </w:rPr>
        <w:t>INCLUDING RESCISSION OF FUNDS</w:t>
      </w:r>
      <w:r>
        <w:rPr>
          <w:rFonts w:ascii="NewCenturySchlbk-Roman" w:hAnsi="NewCenturySchlbk-Roman" w:cs="NewCenturySchlbk-Roman"/>
          <w:sz w:val="20"/>
          <w:szCs w:val="20"/>
        </w:rPr>
        <w:t>)</w:t>
      </w:r>
    </w:p>
    <w:p w:rsidR="00380C6F" w:rsidRDefault="00380C6F" w:rsidP="00380C6F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For an additional amount for Department of Veterans Affairs,</w:t>
      </w:r>
    </w:p>
    <w:p w:rsidR="00380C6F" w:rsidRDefault="00380C6F" w:rsidP="00380C6F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‘‘Construction, Minor Projects’’, $14,484,754, to remain available</w:t>
      </w:r>
    </w:p>
    <w:p w:rsidR="00380C6F" w:rsidRDefault="00380C6F" w:rsidP="00380C6F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until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September 30, 2008, for necessary expenses related to the</w:t>
      </w:r>
    </w:p>
    <w:p w:rsidR="00380C6F" w:rsidRDefault="00380C6F" w:rsidP="00380C6F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consequences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of Hurricane Katrina and other hurricanes of the</w:t>
      </w:r>
    </w:p>
    <w:p w:rsidR="00380C6F" w:rsidRDefault="00380C6F" w:rsidP="00380C6F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2005 season.</w:t>
      </w:r>
      <w:proofErr w:type="gramEnd"/>
    </w:p>
    <w:p w:rsidR="00380C6F" w:rsidRDefault="00380C6F" w:rsidP="00380C6F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Of the funds available until September 30, 2007, for the</w:t>
      </w:r>
    </w:p>
    <w:p w:rsidR="00380C6F" w:rsidRDefault="00380C6F" w:rsidP="00380C6F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‘‘Construction, Minor Projects’’ account of the Department of Veterans</w:t>
      </w:r>
    </w:p>
    <w:p w:rsidR="00380C6F" w:rsidRDefault="00380C6F" w:rsidP="00380C6F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Affairs, pursuant to section 2702 of Public Law 109–234,</w:t>
      </w:r>
    </w:p>
    <w:p w:rsidR="00380C6F" w:rsidRDefault="00380C6F" w:rsidP="00380C6F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 xml:space="preserve">$14,484,754 </w:t>
      </w:r>
      <w:proofErr w:type="gramStart"/>
      <w:r>
        <w:rPr>
          <w:rFonts w:ascii="NewCenturySchlbk-Roman" w:hAnsi="NewCenturySchlbk-Roman" w:cs="NewCenturySchlbk-Roman"/>
          <w:sz w:val="20"/>
          <w:szCs w:val="20"/>
        </w:rPr>
        <w:t>are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hereby rescinded.</w:t>
      </w:r>
    </w:p>
    <w:p w:rsidR="00380C6F" w:rsidRDefault="00380C6F" w:rsidP="00380C6F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</w:p>
    <w:p w:rsidR="00380C6F" w:rsidRDefault="00380C6F" w:rsidP="00380C6F">
      <w:pPr>
        <w:autoSpaceDE w:val="0"/>
        <w:autoSpaceDN w:val="0"/>
        <w:adjustRightInd w:val="0"/>
        <w:spacing w:after="0" w:line="240" w:lineRule="auto"/>
        <w:rPr>
          <w:rFonts w:ascii="NewCenturySchlbk-Bold" w:hAnsi="NewCenturySchlbk-Bold" w:cs="NewCenturySchlbk-Bold"/>
          <w:b/>
          <w:bCs/>
          <w:sz w:val="28"/>
          <w:szCs w:val="28"/>
        </w:rPr>
      </w:pPr>
      <w:r>
        <w:rPr>
          <w:rFonts w:ascii="NewCenturySchlbk-Bold" w:hAnsi="NewCenturySchlbk-Bold" w:cs="NewCenturySchlbk-Bold"/>
          <w:b/>
          <w:bCs/>
          <w:sz w:val="28"/>
          <w:szCs w:val="28"/>
        </w:rPr>
        <w:t>TITLE V—OTHER EMERGENCY</w:t>
      </w:r>
    </w:p>
    <w:p w:rsidR="00380C6F" w:rsidRDefault="00380C6F" w:rsidP="00380C6F">
      <w:pPr>
        <w:autoSpaceDE w:val="0"/>
        <w:autoSpaceDN w:val="0"/>
        <w:adjustRightInd w:val="0"/>
        <w:spacing w:after="0" w:line="240" w:lineRule="auto"/>
        <w:rPr>
          <w:rFonts w:ascii="NewCenturySchlbk-Bold" w:hAnsi="NewCenturySchlbk-Bold" w:cs="NewCenturySchlbk-Bold"/>
          <w:b/>
          <w:bCs/>
          <w:sz w:val="28"/>
          <w:szCs w:val="28"/>
        </w:rPr>
      </w:pPr>
      <w:r>
        <w:rPr>
          <w:rFonts w:ascii="NewCenturySchlbk-Bold" w:hAnsi="NewCenturySchlbk-Bold" w:cs="NewCenturySchlbk-Bold"/>
          <w:b/>
          <w:bCs/>
          <w:sz w:val="28"/>
          <w:szCs w:val="28"/>
        </w:rPr>
        <w:t>APPROPRIATIONS</w:t>
      </w:r>
    </w:p>
    <w:p w:rsidR="00380C6F" w:rsidRDefault="00380C6F" w:rsidP="00380C6F">
      <w:pPr>
        <w:autoSpaceDE w:val="0"/>
        <w:autoSpaceDN w:val="0"/>
        <w:adjustRightInd w:val="0"/>
        <w:spacing w:after="0" w:line="240" w:lineRule="auto"/>
        <w:rPr>
          <w:rFonts w:ascii="NewCenturySchlbk-Bold" w:hAnsi="NewCenturySchlbk-Bold" w:cs="NewCenturySchlbk-Bold"/>
          <w:b/>
          <w:bCs/>
          <w:sz w:val="20"/>
          <w:szCs w:val="20"/>
        </w:rPr>
      </w:pPr>
      <w:r>
        <w:rPr>
          <w:rFonts w:ascii="NewCenturySchlbk-Bold" w:hAnsi="NewCenturySchlbk-Bold" w:cs="NewCenturySchlbk-Bold"/>
          <w:b/>
          <w:bCs/>
          <w:sz w:val="20"/>
          <w:szCs w:val="20"/>
        </w:rPr>
        <w:t>CHAPTER 1</w:t>
      </w:r>
    </w:p>
    <w:p w:rsidR="00380C6F" w:rsidRDefault="00380C6F" w:rsidP="00380C6F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DEPARTMENT OF AGRICULTURE</w:t>
      </w:r>
    </w:p>
    <w:p w:rsidR="00380C6F" w:rsidRDefault="00380C6F" w:rsidP="00380C6F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GENERAL PROVISION—THIS CHAPTER</w:t>
      </w:r>
    </w:p>
    <w:p w:rsidR="00380C6F" w:rsidRDefault="00380C6F" w:rsidP="00380C6F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S</w:t>
      </w:r>
      <w:r>
        <w:rPr>
          <w:rFonts w:ascii="NewCenturySchlbk-Roman" w:hAnsi="NewCenturySchlbk-Roman" w:cs="NewCenturySchlbk-Roman"/>
          <w:sz w:val="15"/>
          <w:szCs w:val="15"/>
        </w:rPr>
        <w:t>EC</w:t>
      </w:r>
      <w:r>
        <w:rPr>
          <w:rFonts w:ascii="NewCenturySchlbk-Roman" w:hAnsi="NewCenturySchlbk-Roman" w:cs="NewCenturySchlbk-Roman"/>
          <w:sz w:val="20"/>
          <w:szCs w:val="20"/>
        </w:rPr>
        <w:t>. 5101.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In addition to any other available funds, there</w:t>
      </w:r>
    </w:p>
    <w:p w:rsidR="00380C6F" w:rsidRDefault="00380C6F" w:rsidP="00380C6F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is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hereby appropriated $40,000,000 to the Secretary of Agriculture,</w:t>
      </w:r>
    </w:p>
    <w:p w:rsidR="00380C6F" w:rsidRDefault="00380C6F" w:rsidP="00380C6F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to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remain available until expended, for programs and activities</w:t>
      </w:r>
    </w:p>
    <w:p w:rsidR="00380C6F" w:rsidRDefault="00380C6F" w:rsidP="00380C6F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of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the Department of Agriculture, as determined by the Secretary,</w:t>
      </w:r>
    </w:p>
    <w:p w:rsidR="00380C6F" w:rsidRDefault="00380C6F" w:rsidP="00380C6F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to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provide recovery assistance in response to damage in conjunction</w:t>
      </w:r>
    </w:p>
    <w:p w:rsidR="00380C6F" w:rsidRDefault="00380C6F" w:rsidP="00380C6F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with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the Presidential declaration of a major disaster (FEMA–1699–</w:t>
      </w:r>
    </w:p>
    <w:p w:rsidR="00380C6F" w:rsidRDefault="00380C6F" w:rsidP="00380C6F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DR) dated May 6, 2007, for needs not met by the Federal Emergency</w:t>
      </w:r>
    </w:p>
    <w:p w:rsidR="00380C6F" w:rsidRDefault="00380C6F" w:rsidP="00380C6F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 xml:space="preserve">Management Agency or private insurers: </w:t>
      </w:r>
      <w:r>
        <w:rPr>
          <w:rFonts w:ascii="NewCenturySchlbk-Italic" w:hAnsi="NewCenturySchlbk-Italic" w:cs="NewCenturySchlbk-Italic"/>
          <w:i/>
          <w:iCs/>
          <w:sz w:val="20"/>
          <w:szCs w:val="20"/>
        </w:rPr>
        <w:t xml:space="preserve">Provided, </w:t>
      </w:r>
      <w:r>
        <w:rPr>
          <w:rFonts w:ascii="NewCenturySchlbk-Roman" w:hAnsi="NewCenturySchlbk-Roman" w:cs="NewCenturySchlbk-Roman"/>
          <w:sz w:val="20"/>
          <w:szCs w:val="20"/>
        </w:rPr>
        <w:t>That, in addition,</w:t>
      </w:r>
    </w:p>
    <w:p w:rsidR="00380C6F" w:rsidRDefault="00380C6F" w:rsidP="00380C6F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the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Secretary may use funds provided under this section,</w:t>
      </w:r>
    </w:p>
    <w:p w:rsidR="00380C6F" w:rsidRDefault="00380C6F" w:rsidP="00380C6F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consistent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with the provisions of this section, to respond to any</w:t>
      </w:r>
    </w:p>
    <w:p w:rsidR="00380C6F" w:rsidRDefault="00380C6F" w:rsidP="00380C6F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other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Presidential declaration of a major disaster issued under</w:t>
      </w:r>
    </w:p>
    <w:p w:rsidR="00380C6F" w:rsidRDefault="00380C6F" w:rsidP="00380C6F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the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authority of the Robert T. Stafford Disaster Relief and Emergency</w:t>
      </w:r>
    </w:p>
    <w:p w:rsidR="00380C6F" w:rsidRDefault="00380C6F" w:rsidP="00380C6F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Assistance Act, 42 U.S.C. 5121–5206 (the Stafford Act),</w:t>
      </w:r>
    </w:p>
    <w:p w:rsidR="006B34C2" w:rsidRDefault="00380C6F" w:rsidP="00380C6F">
      <w:proofErr w:type="gramStart"/>
      <w:r>
        <w:rPr>
          <w:rFonts w:ascii="NewCenturySchlbk-Roman" w:hAnsi="NewCenturySchlbk-Roman" w:cs="NewCenturySchlbk-Roman"/>
          <w:sz w:val="20"/>
          <w:szCs w:val="20"/>
        </w:rPr>
        <w:t>declared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during fiscal year 2007 for events occurring before the</w:t>
      </w:r>
    </w:p>
    <w:sectPr w:rsidR="006B34C2" w:rsidSect="00B031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NewCenturySchlbk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NewCenturySchlbk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NewCenturySchlbk-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80C6F"/>
    <w:rsid w:val="00380C6F"/>
    <w:rsid w:val="008911FE"/>
    <w:rsid w:val="00B0318E"/>
    <w:rsid w:val="00E67D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31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362</Words>
  <Characters>2065</Characters>
  <Application>Microsoft Office Word</Application>
  <DocSecurity>0</DocSecurity>
  <Lines>17</Lines>
  <Paragraphs>4</Paragraphs>
  <ScaleCrop>false</ScaleCrop>
  <Company>Housing and Urban Development</Company>
  <LinksUpToDate>false</LinksUpToDate>
  <CharactersWithSpaces>2423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Preferred User</dc:creator>
  <cp:keywords/>
  <dc:description/>
  <cp:lastModifiedBy>Preferred User</cp:lastModifiedBy>
  <cp:revision>1</cp:revision>
  <cp:lastPrinted>2009-07-07T14:28:00Z</cp:lastPrinted>
  <dcterms:created xsi:type="dcterms:W3CDTF">2009-07-07T14:27:00Z</dcterms:created>
  <dcterms:modified xsi:type="dcterms:W3CDTF">2009-07-07T14:28:00Z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1736569040</vt:i4>
  </property>
  <property fmtid="{D5CDD505-2E9C-101B-9397-08002B2CF9AE}" pid="3" name="_NewReviewCycle">
    <vt:lpwstr/>
  </property>
  <property fmtid="{D5CDD505-2E9C-101B-9397-08002B2CF9AE}" pid="4" name="_EmailSubject">
    <vt:lpwstr>Section 901 PRA Extension Packet</vt:lpwstr>
  </property>
  <property fmtid="{D5CDD505-2E9C-101B-9397-08002B2CF9AE}" pid="5" name="_AuthorEmail">
    <vt:lpwstr>sherry.fobearmccown@hud.gov</vt:lpwstr>
  </property>
  <property fmtid="{D5CDD505-2E9C-101B-9397-08002B2CF9AE}" pid="6" name="_AuthorEmailDisplayName">
    <vt:lpwstr>Fobear-McCown, Sherry</vt:lpwstr>
  </property>
</Properties>
</file>