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19A9" w:rsidRDefault="00D019A9">
      <w:r w:rsidRPr="00D019A9">
        <w:rPr>
          <w:noProof/>
        </w:rPr>
        <mc:AlternateContent>
          <mc:Choice Requires="wps">
            <w:drawing>
              <wp:anchor distT="0" distB="0" distL="114300" distR="114300" simplePos="0" relativeHeight="251661312" behindDoc="0" locked="0" layoutInCell="1" allowOverlap="1" wp14:anchorId="13FDD4EC" wp14:editId="0BDE19C9">
                <wp:simplePos x="0" y="0"/>
                <wp:positionH relativeFrom="column">
                  <wp:posOffset>4973320</wp:posOffset>
                </wp:positionH>
                <wp:positionV relativeFrom="paragraph">
                  <wp:posOffset>-29210</wp:posOffset>
                </wp:positionV>
                <wp:extent cx="1828800" cy="6667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666750"/>
                        </a:xfrm>
                        <a:prstGeom prst="rect">
                          <a:avLst/>
                        </a:prstGeom>
                        <a:noFill/>
                        <a:ln w="6350">
                          <a:noFill/>
                        </a:ln>
                        <a:effectLst/>
                      </wps:spPr>
                      <wps:txbx>
                        <w:txbxContent>
                          <w:p w:rsidR="00452FEF" w:rsidRDefault="00452FEF" w:rsidP="00D019A9">
                            <w:pPr>
                              <w:spacing w:after="0" w:line="240" w:lineRule="auto"/>
                              <w:jc w:val="right"/>
                            </w:pPr>
                            <w:r>
                              <w:t>Form Approved</w:t>
                            </w:r>
                          </w:p>
                          <w:p w:rsidR="00452FEF" w:rsidRDefault="00452FEF" w:rsidP="00D019A9">
                            <w:pPr>
                              <w:spacing w:after="0" w:line="240" w:lineRule="auto"/>
                              <w:jc w:val="right"/>
                            </w:pPr>
                            <w:r>
                              <w:t>OMB No. 0920-XXXX</w:t>
                            </w:r>
                          </w:p>
                          <w:p w:rsidR="00452FEF" w:rsidRPr="00C24F2E" w:rsidRDefault="00452FEF" w:rsidP="00D019A9">
                            <w:pPr>
                              <w:spacing w:after="0" w:line="240" w:lineRule="auto"/>
                              <w:jc w:val="right"/>
                            </w:pPr>
                            <w:r>
                              <w:t>Exp. Date XX-XX-XXXX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6pt;margin-top:-2.3pt;width:2in;height:5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" filled="f" stroked="f" strokeweight=".5pt">
                <v:textbox>
                  <w:txbxContent>
                    <w:p w:rsidR="00452FEF" w:rsidRDefault="00452FEF" w:rsidP="00D019A9">
                      <w:pPr>
                        <w:spacing w:after="0" w:line="240" w:lineRule="auto"/>
                        <w:jc w:val="right"/>
                      </w:pPr>
                      <w:r>
                        <w:t>Form Approved</w:t>
                      </w:r>
                    </w:p>
                    <w:p w:rsidR="00452FEF" w:rsidRDefault="00452FEF" w:rsidP="00D019A9">
                      <w:pPr>
                        <w:spacing w:after="0" w:line="240" w:lineRule="auto"/>
                        <w:jc w:val="right"/>
                      </w:pPr>
                      <w:r>
                        <w:t>OMB No. 0920-XXXX</w:t>
                      </w:r>
                    </w:p>
                    <w:p w:rsidR="00452FEF" w:rsidRPr="00C24F2E" w:rsidRDefault="00452FEF" w:rsidP="00D019A9">
                      <w:pPr>
                        <w:spacing w:after="0" w:line="240" w:lineRule="auto"/>
                        <w:jc w:val="right"/>
                      </w:pPr>
                      <w:r>
                        <w:t>Exp. Date XX-XX-XXXX</w:t>
                      </w:r>
                    </w:p>
                  </w:txbxContent>
                </v:textbox>
                <w10:wrap type="square"/>
              </v:shape>
            </w:pict>
          </mc:Fallback>
        </mc:AlternateContent>
      </w:r>
      <w:r>
        <w:rPr>
          <w:rFonts w:ascii="Calibri" w:eastAsia="Times New Roman" w:hAnsi="Calibri" w:cs="Calibri"/>
          <w:noProof/>
          <w:color w:val="000000"/>
        </w:rPr>
        <w:drawing>
          <wp:anchor distT="0" distB="0" distL="114300" distR="114300" simplePos="0" relativeHeight="251659264" behindDoc="0" locked="0" layoutInCell="1" allowOverlap="1" wp14:anchorId="65435E5F" wp14:editId="64885261">
            <wp:simplePos x="0" y="0"/>
            <wp:positionH relativeFrom="column">
              <wp:posOffset>87630</wp:posOffset>
            </wp:positionH>
            <wp:positionV relativeFrom="paragraph">
              <wp:posOffset>-33020</wp:posOffset>
            </wp:positionV>
            <wp:extent cx="1304925" cy="742950"/>
            <wp:effectExtent l="0" t="0" r="9525" b="0"/>
            <wp:wrapNone/>
            <wp:docPr id="1" name="Picture 1" descr="Trademarked_NHW_Logo_Color_Small(JPEG).jpg"/>
            <wp:cNvGraphicFramePr/>
            <a:graphic xmlns:a="http://schemas.openxmlformats.org/drawingml/2006/main">
              <a:graphicData uri="http://schemas.openxmlformats.org/drawingml/2006/picture">
                <pic:pic xmlns:pic="http://schemas.openxmlformats.org/drawingml/2006/picture">
                  <pic:nvPicPr>
                    <pic:cNvPr id="11" name="Picture 10" descr="Trademarked_NHW_Logo_Color_Small(JPEG).jpg"/>
                    <pic:cNvPicPr/>
                  </pic:nvPicPr>
                  <pic:blipFill>
                    <a:blip r:embed="rId8"/>
                    <a:stretch>
                      <a:fillRect/>
                    </a:stretch>
                  </pic:blipFill>
                  <pic:spPr>
                    <a:xfrm>
                      <a:off x="0" y="0"/>
                      <a:ext cx="1304925" cy="742950"/>
                    </a:xfrm>
                    <a:prstGeom prst="rect">
                      <a:avLst/>
                    </a:prstGeom>
                  </pic:spPr>
                </pic:pic>
              </a:graphicData>
            </a:graphic>
            <wp14:sizeRelH relativeFrom="page">
              <wp14:pctWidth>0</wp14:pctWidth>
            </wp14:sizeRelH>
            <wp14:sizeRelV relativeFrom="page">
              <wp14:pctHeight>0</wp14:pctHeight>
            </wp14:sizeRelV>
          </wp:anchor>
        </w:drawing>
      </w:r>
    </w:p>
    <w:p w:rsidR="00D019A9" w:rsidRDefault="00D019A9"/>
    <w:p w:rsidR="00D019A9" w:rsidRDefault="00D019A9"/>
    <w:p w:rsidR="00D019A9" w:rsidRDefault="00D019A9" w:rsidP="00D019A9">
      <w:pPr>
        <w:spacing w:after="0" w:line="240" w:lineRule="auto"/>
        <w:jc w:val="center"/>
        <w:rPr>
          <w:b/>
          <w:sz w:val="36"/>
          <w:szCs w:val="36"/>
        </w:rPr>
      </w:pPr>
      <w:r w:rsidRPr="00D019A9">
        <w:rPr>
          <w:b/>
          <w:sz w:val="36"/>
          <w:szCs w:val="36"/>
        </w:rPr>
        <w:t>National Healthy Worksite Program (NHWP)</w:t>
      </w:r>
    </w:p>
    <w:p w:rsidR="00D019A9" w:rsidRPr="00D019A9" w:rsidRDefault="00D019A9" w:rsidP="00D019A9">
      <w:pPr>
        <w:spacing w:after="0" w:line="240" w:lineRule="auto"/>
        <w:jc w:val="center"/>
        <w:rPr>
          <w:b/>
          <w:sz w:val="36"/>
          <w:szCs w:val="36"/>
        </w:rPr>
      </w:pPr>
      <w:r w:rsidRPr="00D019A9">
        <w:rPr>
          <w:b/>
          <w:sz w:val="36"/>
          <w:szCs w:val="36"/>
        </w:rPr>
        <w:t>Health Screening Site Interview Form</w:t>
      </w:r>
    </w:p>
    <w:p w:rsidR="00D019A9" w:rsidRDefault="00D019A9"/>
    <w:p w:rsidR="00D019A9" w:rsidRDefault="00D019A9">
      <w:r w:rsidRPr="00D019A9">
        <w:t>Public reporting of this collection of inform</w:t>
      </w:r>
      <w:r>
        <w:t>ation is estimated to average 30</w:t>
      </w:r>
      <w:r w:rsidRPr="00D019A9">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4440E0" w:rsidRPr="004D3973" w:rsidRDefault="004440E0" w:rsidP="004440E0">
      <w:pPr>
        <w:rPr>
          <w:rFonts w:eastAsia="Times New Roman" w:cstheme="minorHAnsi"/>
          <w:b/>
          <w:i/>
        </w:rPr>
      </w:pPr>
      <w:r w:rsidRPr="004D3973">
        <w:rPr>
          <w:rFonts w:eastAsia="Times New Roman" w:cstheme="minorHAnsi"/>
          <w:b/>
          <w:i/>
        </w:rPr>
        <w:t>Informed Consent</w:t>
      </w:r>
    </w:p>
    <w:p w:rsidR="004440E0" w:rsidRPr="004D3973" w:rsidRDefault="004440E0" w:rsidP="004440E0">
      <w:pPr>
        <w:rPr>
          <w:rFonts w:eastAsia="Times New Roman" w:cstheme="minorHAnsi"/>
        </w:rPr>
      </w:pPr>
      <w:r w:rsidRPr="004D3973">
        <w:rPr>
          <w:rFonts w:eastAsia="Times New Roman" w:cstheme="minorHAnsi"/>
        </w:rPr>
        <w:t xml:space="preserve">Before you get started, we’d like need to give you some more information to help you decide whether or not you would like to participate. </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This project is funded by the Centers for Disease Control and Prevention. Many parts of the project are being managed by Viridian Health Management (Viridian). Viridian is a private health and wellness company based in Phoenix, AZ. Viridian provides customized solutions to building comprehensive healthy worksite programs.  They are helping CDC implement the National Healthy Worksite (NHW) program.</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 xml:space="preserve">You were asked to participate because </w:t>
      </w:r>
      <w:r w:rsidRPr="004D3973">
        <w:rPr>
          <w:rFonts w:cstheme="minorHAnsi"/>
        </w:rPr>
        <w:t>your worksite is participating in the National Healthy Worksite (NHW) program as a benefit to employees. All employers in the NHW program will be asked to complete this questionnaire at the beginning of the NHW program.</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Your participation in completing this form is voluntary.  In the course of comp</w:t>
      </w:r>
      <w:r>
        <w:rPr>
          <w:rFonts w:eastAsia="Times New Roman" w:cstheme="minorHAnsi"/>
        </w:rPr>
        <w:t>l</w:t>
      </w:r>
      <w:r w:rsidRPr="004D3973">
        <w:rPr>
          <w:rFonts w:eastAsia="Times New Roman" w:cstheme="minorHAnsi"/>
        </w:rPr>
        <w:t xml:space="preserve">eting this form, you may refuse to answer specific questions.  </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 xml:space="preserve">Completing this form is designed to take about 30 minutes.  </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All of the information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 xml:space="preserve">CDC is authorized to collect information for this project under the Public Health Services Act. </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There are no personal risks or personal benefits to you for participating in this discussion.</w:t>
      </w:r>
    </w:p>
    <w:p w:rsidR="004440E0" w:rsidRPr="004D3973" w:rsidRDefault="004440E0" w:rsidP="004440E0">
      <w:pPr>
        <w:numPr>
          <w:ilvl w:val="0"/>
          <w:numId w:val="1"/>
        </w:numPr>
        <w:spacing w:after="0" w:line="240" w:lineRule="auto"/>
        <w:rPr>
          <w:rFonts w:eastAsia="Times New Roman" w:cstheme="minorHAnsi"/>
        </w:rPr>
      </w:pPr>
      <w:r w:rsidRPr="004D3973">
        <w:rPr>
          <w:rFonts w:eastAsia="Times New Roman" w:cstheme="minorHAnsi"/>
        </w:rPr>
        <w:t>We are interested in your comments so that we can improve the NHW program for future participants. Please feel free to contact [</w:t>
      </w:r>
      <w:r w:rsidRPr="004D3973">
        <w:rPr>
          <w:rFonts w:eastAsia="Times New Roman" w:cstheme="minorHAnsi"/>
          <w:highlight w:val="yellow"/>
        </w:rPr>
        <w:t>INSERT WORKSITE NHWP PROGRAM MANAGER</w:t>
      </w:r>
      <w:r w:rsidRPr="004D3973">
        <w:rPr>
          <w:rFonts w:eastAsia="Times New Roman" w:cstheme="minorHAnsi"/>
        </w:rPr>
        <w:t>].  [</w:t>
      </w:r>
      <w:r w:rsidRPr="004D3973">
        <w:rPr>
          <w:rFonts w:eastAsia="Times New Roman" w:cstheme="minorHAnsi"/>
          <w:highlight w:val="yellow"/>
        </w:rPr>
        <w:t>HIS/HER</w:t>
      </w:r>
      <w:r w:rsidRPr="004D3973">
        <w:rPr>
          <w:rFonts w:eastAsia="Times New Roman" w:cstheme="minorHAnsi"/>
        </w:rPr>
        <w:t>] number is [</w:t>
      </w:r>
      <w:r w:rsidRPr="004D3973">
        <w:rPr>
          <w:rFonts w:eastAsia="Times New Roman" w:cstheme="minorHAnsi"/>
          <w:highlight w:val="yellow"/>
        </w:rPr>
        <w:t>INSERT TEL #].</w:t>
      </w:r>
      <w:r w:rsidRPr="004D3973">
        <w:rPr>
          <w:rFonts w:eastAsia="Times New Roman" w:cstheme="minorHAnsi"/>
        </w:rPr>
        <w:t xml:space="preserve"> You can also call Viridian Health Management toll-free at </w:t>
      </w:r>
      <w:r w:rsidRPr="004D3973">
        <w:rPr>
          <w:rFonts w:cstheme="minorHAnsi"/>
        </w:rPr>
        <w:t>1-877-486-0140</w:t>
      </w:r>
      <w:r w:rsidRPr="004D3973">
        <w:rPr>
          <w:rFonts w:eastAsia="Times New Roman" w:cstheme="minorHAnsi"/>
        </w:rPr>
        <w:t>.</w:t>
      </w:r>
    </w:p>
    <w:p w:rsidR="004440E0" w:rsidRDefault="004440E0">
      <w:pPr>
        <w:rPr>
          <w:b/>
          <w:i/>
        </w:rPr>
      </w:pPr>
    </w:p>
    <w:p w:rsidR="004440E0" w:rsidRDefault="004440E0">
      <w:pPr>
        <w:rPr>
          <w:b/>
          <w:i/>
        </w:rPr>
      </w:pPr>
    </w:p>
    <w:p w:rsidR="004440E0" w:rsidRDefault="004440E0">
      <w:pPr>
        <w:rPr>
          <w:b/>
          <w:i/>
        </w:rPr>
      </w:pPr>
    </w:p>
    <w:p w:rsidR="00D019A9" w:rsidRPr="004440E0" w:rsidRDefault="004440E0">
      <w:pPr>
        <w:rPr>
          <w:b/>
          <w:i/>
        </w:rPr>
      </w:pPr>
      <w:r w:rsidRPr="004440E0">
        <w:rPr>
          <w:b/>
          <w:i/>
        </w:rPr>
        <w:lastRenderedPageBreak/>
        <w:t>Instructions</w:t>
      </w:r>
    </w:p>
    <w:p w:rsidR="004440E0" w:rsidRPr="004440E0" w:rsidRDefault="004440E0" w:rsidP="004440E0">
      <w:r w:rsidRPr="004440E0">
        <w:t>This form is used in planning for your On-site Health Screening.  It is a checklist of information applicable to your site(s) to assist your Viridian Health Coach in successfully managing your biometric screening event.</w:t>
      </w:r>
    </w:p>
    <w:p w:rsidR="004440E0" w:rsidRPr="004440E0" w:rsidRDefault="004440E0" w:rsidP="004440E0">
      <w:r w:rsidRPr="004440E0">
        <w:t>You will receive the Health Screening Site Interview Form from your Viridian Health Coach in advance to pre-populate the required information.  Your Viridian Health Coach will subsequently schedule a meeting to review your information.</w:t>
      </w:r>
    </w:p>
    <w:p w:rsidR="00D019A9" w:rsidRDefault="004440E0">
      <w:r w:rsidRPr="004440E0">
        <w:t>The Health Screening Site Interview Form will be retained by Viridian Health Management.  An action plan will be generated to implement your On-site Health Screening.</w:t>
      </w:r>
    </w:p>
    <w:tbl>
      <w:tblPr>
        <w:tblW w:w="10170" w:type="dxa"/>
        <w:tblInd w:w="108" w:type="dxa"/>
        <w:tblLook w:val="04A0" w:firstRow="1" w:lastRow="0" w:firstColumn="1" w:lastColumn="0" w:noHBand="0" w:noVBand="1"/>
      </w:tblPr>
      <w:tblGrid>
        <w:gridCol w:w="3796"/>
        <w:gridCol w:w="2578"/>
        <w:gridCol w:w="3796"/>
      </w:tblGrid>
      <w:tr w:rsidR="004440E0" w:rsidRPr="00D019A9" w:rsidTr="00452FEF">
        <w:trPr>
          <w:gridAfter w:val="1"/>
          <w:wAfter w:w="3796" w:type="dxa"/>
          <w:trHeight w:val="378"/>
        </w:trPr>
        <w:tc>
          <w:tcPr>
            <w:tcW w:w="6374" w:type="dxa"/>
            <w:gridSpan w:val="2"/>
            <w:tcBorders>
              <w:top w:val="nil"/>
              <w:left w:val="nil"/>
              <w:bottom w:val="nil"/>
              <w:right w:val="nil"/>
            </w:tcBorders>
            <w:vAlign w:val="center"/>
            <w:hideMark/>
          </w:tcPr>
          <w:p w:rsidR="004440E0" w:rsidRPr="00D019A9" w:rsidRDefault="004440E0" w:rsidP="00D019A9">
            <w:pPr>
              <w:spacing w:after="0" w:line="240" w:lineRule="auto"/>
              <w:rPr>
                <w:rFonts w:ascii="Calibri" w:eastAsia="Times New Roman" w:hAnsi="Calibri" w:cs="Calibri"/>
                <w:b/>
                <w:bCs/>
                <w:color w:val="000000"/>
                <w:sz w:val="24"/>
                <w:szCs w:val="24"/>
              </w:rPr>
            </w:pP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c>
          <w:tcPr>
            <w:tcW w:w="6374" w:type="dxa"/>
            <w:gridSpan w:val="2"/>
            <w:tcBorders>
              <w:top w:val="nil"/>
              <w:left w:val="nil"/>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Employer Name</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Street Address 1</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Street Address 2</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City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State</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Zip</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15"/>
        </w:trPr>
        <w:tc>
          <w:tcPr>
            <w:tcW w:w="3796" w:type="dxa"/>
            <w:tcBorders>
              <w:top w:val="nil"/>
              <w:left w:val="single" w:sz="8" w:space="0" w:color="auto"/>
              <w:bottom w:val="nil"/>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c>
          <w:tcPr>
            <w:tcW w:w="6374" w:type="dxa"/>
            <w:gridSpan w:val="2"/>
            <w:tcBorders>
              <w:top w:val="nil"/>
              <w:left w:val="nil"/>
              <w:bottom w:val="nil"/>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Site Contact</w:t>
            </w:r>
          </w:p>
        </w:tc>
        <w:tc>
          <w:tcPr>
            <w:tcW w:w="6374" w:type="dxa"/>
            <w:gridSpan w:val="2"/>
            <w:tcBorders>
              <w:top w:val="single" w:sz="8" w:space="0" w:color="auto"/>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Phone 1 (preferred)</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Phone 2</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15"/>
        </w:trPr>
        <w:tc>
          <w:tcPr>
            <w:tcW w:w="3796" w:type="dxa"/>
            <w:tcBorders>
              <w:top w:val="nil"/>
              <w:left w:val="single" w:sz="8" w:space="0" w:color="auto"/>
              <w:bottom w:val="single" w:sz="8"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Email</w:t>
            </w:r>
          </w:p>
        </w:tc>
        <w:tc>
          <w:tcPr>
            <w:tcW w:w="6374" w:type="dxa"/>
            <w:gridSpan w:val="2"/>
            <w:tcBorders>
              <w:top w:val="nil"/>
              <w:left w:val="nil"/>
              <w:bottom w:val="single" w:sz="8"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FF"/>
                <w:u w:val="single"/>
              </w:rPr>
            </w:pPr>
            <w:r w:rsidRPr="00D019A9">
              <w:rPr>
                <w:rFonts w:ascii="Calibri" w:eastAsia="Times New Roman" w:hAnsi="Calibri" w:cs="Calibri"/>
                <w:color w:val="0000FF"/>
                <w:u w:val="single"/>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Alternate Contact</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Phone 1 (preferred)</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Phone 2</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15"/>
        </w:trPr>
        <w:tc>
          <w:tcPr>
            <w:tcW w:w="3796" w:type="dxa"/>
            <w:tcBorders>
              <w:top w:val="nil"/>
              <w:left w:val="single" w:sz="8" w:space="0" w:color="auto"/>
              <w:bottom w:val="single" w:sz="8"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Email</w:t>
            </w:r>
          </w:p>
        </w:tc>
        <w:tc>
          <w:tcPr>
            <w:tcW w:w="6374" w:type="dxa"/>
            <w:gridSpan w:val="2"/>
            <w:tcBorders>
              <w:top w:val="nil"/>
              <w:left w:val="nil"/>
              <w:bottom w:val="single" w:sz="8"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c>
          <w:tcPr>
            <w:tcW w:w="6374" w:type="dxa"/>
            <w:gridSpan w:val="2"/>
            <w:tcBorders>
              <w:top w:val="nil"/>
              <w:left w:val="nil"/>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4440E0" w:rsidP="00D019A9">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Actual number of Employee</w:t>
            </w:r>
            <w:r w:rsidR="00D019A9" w:rsidRPr="00D019A9">
              <w:rPr>
                <w:rFonts w:ascii="Calibri" w:eastAsia="Times New Roman" w:hAnsi="Calibri" w:cs="Calibri"/>
                <w:color w:val="000000"/>
                <w:sz w:val="18"/>
                <w:szCs w:val="18"/>
              </w:rPr>
              <w:t>'s working in facility?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Projected # of screening participants?</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Days of operation</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Hours of operation</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Can the facility be accessed before/after operational hours?</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are those hours?</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is the preferred point of entry to the facility?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Who will grant our team access to the facility on the day of the event?</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is that person's phone number the day  of the event?</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440E0">
        <w:trPr>
          <w:trHeight w:val="720"/>
        </w:trPr>
        <w:tc>
          <w:tcPr>
            <w:tcW w:w="3796" w:type="dxa"/>
            <w:tcBorders>
              <w:top w:val="nil"/>
              <w:left w:val="single" w:sz="8" w:space="0" w:color="auto"/>
              <w:bottom w:val="single" w:sz="8" w:space="0" w:color="auto"/>
              <w:right w:val="single" w:sz="8" w:space="0" w:color="auto"/>
            </w:tcBorders>
            <w:shd w:val="clear" w:color="auto" w:fill="auto"/>
            <w:vAlign w:val="center"/>
            <w:hideMark/>
          </w:tcPr>
          <w:p w:rsid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Do you have the ability to securely store our health screening supplies until the day of the event?</w:t>
            </w:r>
          </w:p>
          <w:p w:rsidR="004440E0" w:rsidRPr="00D019A9" w:rsidRDefault="004440E0" w:rsidP="00D019A9">
            <w:pPr>
              <w:spacing w:after="0" w:line="240" w:lineRule="auto"/>
              <w:rPr>
                <w:rFonts w:ascii="Calibri" w:eastAsia="Times New Roman" w:hAnsi="Calibri" w:cs="Calibri"/>
                <w:color w:val="000000"/>
                <w:sz w:val="18"/>
                <w:szCs w:val="18"/>
              </w:rPr>
            </w:pPr>
          </w:p>
        </w:tc>
        <w:tc>
          <w:tcPr>
            <w:tcW w:w="6374" w:type="dxa"/>
            <w:gridSpan w:val="2"/>
            <w:tcBorders>
              <w:top w:val="nil"/>
              <w:left w:val="nil"/>
              <w:bottom w:val="single" w:sz="8"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440E0">
        <w:trPr>
          <w:trHeight w:val="720"/>
        </w:trPr>
        <w:tc>
          <w:tcPr>
            <w:tcW w:w="379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lastRenderedPageBreak/>
              <w:t>Would an online or paper appointment scheduling tool be more appropriate for your location?</w:t>
            </w:r>
          </w:p>
        </w:tc>
        <w:tc>
          <w:tcPr>
            <w:tcW w:w="6374" w:type="dxa"/>
            <w:gridSpan w:val="2"/>
            <w:tcBorders>
              <w:top w:val="single" w:sz="8" w:space="0" w:color="auto"/>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72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Do we need to provide bi-lingual resources for your location? If so, language and quantity?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c>
          <w:tcPr>
            <w:tcW w:w="6374" w:type="dxa"/>
            <w:gridSpan w:val="2"/>
            <w:tcBorders>
              <w:top w:val="nil"/>
              <w:left w:val="nil"/>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Screening Room/Location</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are the approximate dimensions of the room?</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How many entry points are there for the room?</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immovable objects are present (i.e. conf</w:t>
            </w:r>
            <w:r w:rsidR="004440E0">
              <w:rPr>
                <w:rFonts w:ascii="Calibri" w:eastAsia="Times New Roman" w:hAnsi="Calibri" w:cs="Calibri"/>
                <w:color w:val="000000"/>
                <w:sz w:val="18"/>
                <w:szCs w:val="18"/>
              </w:rPr>
              <w:t>erence</w:t>
            </w:r>
            <w:r w:rsidRPr="00D019A9">
              <w:rPr>
                <w:rFonts w:ascii="Calibri" w:eastAsia="Times New Roman" w:hAnsi="Calibri" w:cs="Calibri"/>
                <w:color w:val="000000"/>
                <w:sz w:val="18"/>
                <w:szCs w:val="18"/>
              </w:rPr>
              <w:t xml:space="preserve"> table, desks, etc)?</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Are electrical outlets available?</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48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Describe the floor surface (i.e. carpet, tile, etc).</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72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Does the facility have the ability to supply chairs/6' tables? If yes, how many?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72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Does the facility have the ability to supply trash cans (i.e. one per screener)? If yes, how many?</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72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What privacy challenges does the facility have (i.e. windows, no private rooms, etc)?</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96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Does the facility have an overflow/waiting area that will not impede daily operations (i.e. registration)?</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single" w:sz="8" w:space="0" w:color="auto"/>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c>
          <w:tcPr>
            <w:tcW w:w="6374" w:type="dxa"/>
            <w:gridSpan w:val="2"/>
            <w:tcBorders>
              <w:top w:val="nil"/>
              <w:left w:val="nil"/>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440E0">
        <w:trPr>
          <w:trHeight w:val="300"/>
        </w:trPr>
        <w:tc>
          <w:tcPr>
            <w:tcW w:w="3796" w:type="dxa"/>
            <w:tcBorders>
              <w:top w:val="nil"/>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Health Screening Date(s)</w:t>
            </w:r>
          </w:p>
        </w:tc>
        <w:tc>
          <w:tcPr>
            <w:tcW w:w="6374" w:type="dxa"/>
            <w:gridSpan w:val="2"/>
            <w:tcBorders>
              <w:top w:val="nil"/>
              <w:left w:val="nil"/>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440E0">
        <w:trPr>
          <w:trHeight w:val="300"/>
        </w:trPr>
        <w:tc>
          <w:tcPr>
            <w:tcW w:w="3796" w:type="dxa"/>
            <w:tcBorders>
              <w:top w:val="single" w:sz="4" w:space="0" w:color="auto"/>
              <w:left w:val="single" w:sz="8" w:space="0" w:color="auto"/>
              <w:bottom w:val="nil"/>
              <w:right w:val="nil"/>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Health Screening Time(s)</w:t>
            </w:r>
          </w:p>
        </w:tc>
        <w:tc>
          <w:tcPr>
            <w:tcW w:w="6374" w:type="dxa"/>
            <w:gridSpan w:val="2"/>
            <w:tcBorders>
              <w:top w:val="single" w:sz="4" w:space="0" w:color="auto"/>
              <w:left w:val="single" w:sz="8" w:space="0" w:color="auto"/>
              <w:bottom w:val="single" w:sz="4" w:space="0" w:color="auto"/>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tcBorders>
              <w:top w:val="nil"/>
              <w:left w:val="nil"/>
              <w:bottom w:val="nil"/>
              <w:right w:val="nil"/>
            </w:tcBorders>
            <w:shd w:val="clear" w:color="000000" w:fill="000000"/>
            <w:noWrap/>
            <w:vAlign w:val="bottom"/>
            <w:hideMark/>
          </w:tcPr>
          <w:p w:rsidR="00D019A9" w:rsidRPr="00D019A9" w:rsidRDefault="00D019A9" w:rsidP="00D019A9">
            <w:pPr>
              <w:spacing w:after="0" w:line="240" w:lineRule="auto"/>
              <w:rPr>
                <w:rFonts w:ascii="Calibri" w:eastAsia="Times New Roman" w:hAnsi="Calibri" w:cs="Calibri"/>
                <w:color w:val="000000"/>
              </w:rPr>
            </w:pPr>
            <w:r w:rsidRPr="00D019A9">
              <w:rPr>
                <w:rFonts w:ascii="Calibri" w:eastAsia="Times New Roman" w:hAnsi="Calibri" w:cs="Calibri"/>
                <w:color w:val="000000"/>
              </w:rPr>
              <w:t> </w:t>
            </w:r>
          </w:p>
        </w:tc>
        <w:tc>
          <w:tcPr>
            <w:tcW w:w="6374" w:type="dxa"/>
            <w:gridSpan w:val="2"/>
            <w:tcBorders>
              <w:top w:val="nil"/>
              <w:left w:val="single" w:sz="8" w:space="0" w:color="auto"/>
              <w:bottom w:val="single" w:sz="4" w:space="0" w:color="auto"/>
              <w:right w:val="single" w:sz="8" w:space="0" w:color="auto"/>
            </w:tcBorders>
            <w:shd w:val="clear" w:color="000000" w:fill="000000"/>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vMerge w:val="restart"/>
            <w:tcBorders>
              <w:top w:val="single" w:sz="4" w:space="0" w:color="auto"/>
              <w:left w:val="single" w:sz="8" w:space="0" w:color="auto"/>
              <w:bottom w:val="single" w:sz="4" w:space="0" w:color="000000"/>
              <w:right w:val="single" w:sz="8" w:space="0" w:color="auto"/>
            </w:tcBorders>
            <w:shd w:val="clear" w:color="auto" w:fill="auto"/>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Additional Comments</w:t>
            </w:r>
          </w:p>
        </w:tc>
        <w:tc>
          <w:tcPr>
            <w:tcW w:w="6374" w:type="dxa"/>
            <w:gridSpan w:val="2"/>
            <w:tcBorders>
              <w:top w:val="nil"/>
              <w:left w:val="single" w:sz="8" w:space="0" w:color="auto"/>
              <w:bottom w:val="nil"/>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vMerge/>
            <w:tcBorders>
              <w:top w:val="single" w:sz="4" w:space="0" w:color="auto"/>
              <w:left w:val="single" w:sz="8" w:space="0" w:color="auto"/>
              <w:bottom w:val="single" w:sz="4" w:space="0" w:color="000000"/>
              <w:right w:val="single" w:sz="8" w:space="0" w:color="auto"/>
            </w:tcBorders>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p>
        </w:tc>
        <w:tc>
          <w:tcPr>
            <w:tcW w:w="6374" w:type="dxa"/>
            <w:gridSpan w:val="2"/>
            <w:tcBorders>
              <w:top w:val="single" w:sz="4" w:space="0" w:color="auto"/>
              <w:left w:val="single" w:sz="8" w:space="0" w:color="auto"/>
              <w:bottom w:val="nil"/>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vMerge/>
            <w:tcBorders>
              <w:top w:val="single" w:sz="4" w:space="0" w:color="auto"/>
              <w:left w:val="single" w:sz="8" w:space="0" w:color="auto"/>
              <w:bottom w:val="single" w:sz="4" w:space="0" w:color="000000"/>
              <w:right w:val="single" w:sz="8" w:space="0" w:color="auto"/>
            </w:tcBorders>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p>
        </w:tc>
        <w:tc>
          <w:tcPr>
            <w:tcW w:w="6374" w:type="dxa"/>
            <w:gridSpan w:val="2"/>
            <w:tcBorders>
              <w:top w:val="single" w:sz="4" w:space="0" w:color="auto"/>
              <w:left w:val="single" w:sz="8" w:space="0" w:color="auto"/>
              <w:bottom w:val="nil"/>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vMerge/>
            <w:tcBorders>
              <w:top w:val="single" w:sz="4" w:space="0" w:color="auto"/>
              <w:left w:val="single" w:sz="8" w:space="0" w:color="auto"/>
              <w:bottom w:val="single" w:sz="4" w:space="0" w:color="000000"/>
              <w:right w:val="single" w:sz="8" w:space="0" w:color="auto"/>
            </w:tcBorders>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p>
        </w:tc>
        <w:tc>
          <w:tcPr>
            <w:tcW w:w="6374" w:type="dxa"/>
            <w:gridSpan w:val="2"/>
            <w:tcBorders>
              <w:top w:val="single" w:sz="4" w:space="0" w:color="auto"/>
              <w:left w:val="single" w:sz="8" w:space="0" w:color="auto"/>
              <w:bottom w:val="nil"/>
              <w:right w:val="single" w:sz="8"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r w:rsidR="00D019A9" w:rsidRPr="00D019A9" w:rsidTr="00452FEF">
        <w:trPr>
          <w:trHeight w:val="300"/>
        </w:trPr>
        <w:tc>
          <w:tcPr>
            <w:tcW w:w="3796" w:type="dxa"/>
            <w:vMerge/>
            <w:tcBorders>
              <w:top w:val="single" w:sz="4" w:space="0" w:color="auto"/>
              <w:left w:val="single" w:sz="8" w:space="0" w:color="auto"/>
              <w:bottom w:val="single" w:sz="4" w:space="0" w:color="000000"/>
              <w:right w:val="single" w:sz="8" w:space="0" w:color="auto"/>
            </w:tcBorders>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p>
        </w:tc>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019A9" w:rsidRPr="00D019A9" w:rsidRDefault="00D019A9" w:rsidP="00D019A9">
            <w:pPr>
              <w:spacing w:after="0" w:line="240" w:lineRule="auto"/>
              <w:rPr>
                <w:rFonts w:ascii="Calibri" w:eastAsia="Times New Roman" w:hAnsi="Calibri" w:cs="Calibri"/>
                <w:color w:val="000000"/>
                <w:sz w:val="18"/>
                <w:szCs w:val="18"/>
              </w:rPr>
            </w:pPr>
            <w:r w:rsidRPr="00D019A9">
              <w:rPr>
                <w:rFonts w:ascii="Calibri" w:eastAsia="Times New Roman" w:hAnsi="Calibri" w:cs="Calibri"/>
                <w:color w:val="000000"/>
                <w:sz w:val="18"/>
                <w:szCs w:val="18"/>
              </w:rPr>
              <w:t> </w:t>
            </w:r>
          </w:p>
        </w:tc>
      </w:tr>
    </w:tbl>
    <w:p w:rsidR="00D019A9" w:rsidRDefault="00D019A9"/>
    <w:sectPr w:rsidR="00D019A9" w:rsidSect="007A653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E3" w:rsidRDefault="006019E3" w:rsidP="00D019A9">
      <w:pPr>
        <w:spacing w:after="0" w:line="240" w:lineRule="auto"/>
      </w:pPr>
      <w:r>
        <w:separator/>
      </w:r>
    </w:p>
  </w:endnote>
  <w:endnote w:type="continuationSeparator" w:id="0">
    <w:p w:rsidR="006019E3" w:rsidRDefault="006019E3" w:rsidP="00D0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966570"/>
      <w:docPartObj>
        <w:docPartGallery w:val="Page Numbers (Bottom of Page)"/>
        <w:docPartUnique/>
      </w:docPartObj>
    </w:sdtPr>
    <w:sdtEndPr>
      <w:rPr>
        <w:noProof/>
      </w:rPr>
    </w:sdtEndPr>
    <w:sdtContent>
      <w:p w:rsidR="00452FEF" w:rsidRDefault="00452FEF">
        <w:pPr>
          <w:pStyle w:val="Footer"/>
          <w:jc w:val="center"/>
        </w:pPr>
        <w:r>
          <w:fldChar w:fldCharType="begin"/>
        </w:r>
        <w:r>
          <w:instrText xml:space="preserve"> PAGE   \* MERGEFORMAT </w:instrText>
        </w:r>
        <w:r>
          <w:fldChar w:fldCharType="separate"/>
        </w:r>
        <w:r w:rsidR="00461E46">
          <w:rPr>
            <w:noProof/>
          </w:rPr>
          <w:t>1</w:t>
        </w:r>
        <w:r>
          <w:rPr>
            <w:noProof/>
          </w:rPr>
          <w:fldChar w:fldCharType="end"/>
        </w:r>
      </w:p>
    </w:sdtContent>
  </w:sdt>
  <w:p w:rsidR="00452FEF" w:rsidRDefault="00452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E3" w:rsidRDefault="006019E3" w:rsidP="00D019A9">
      <w:pPr>
        <w:spacing w:after="0" w:line="240" w:lineRule="auto"/>
      </w:pPr>
      <w:r>
        <w:separator/>
      </w:r>
    </w:p>
  </w:footnote>
  <w:footnote w:type="continuationSeparator" w:id="0">
    <w:p w:rsidR="006019E3" w:rsidRDefault="006019E3" w:rsidP="00D01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9A9"/>
    <w:rsid w:val="000F48F6"/>
    <w:rsid w:val="002909A2"/>
    <w:rsid w:val="002E2BBF"/>
    <w:rsid w:val="0040309D"/>
    <w:rsid w:val="004440E0"/>
    <w:rsid w:val="00452FEF"/>
    <w:rsid w:val="00461E46"/>
    <w:rsid w:val="006019E3"/>
    <w:rsid w:val="00725274"/>
    <w:rsid w:val="007A6537"/>
    <w:rsid w:val="00D0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A9"/>
  </w:style>
  <w:style w:type="paragraph" w:styleId="Footer">
    <w:name w:val="footer"/>
    <w:basedOn w:val="Normal"/>
    <w:link w:val="FooterChar"/>
    <w:uiPriority w:val="99"/>
    <w:unhideWhenUsed/>
    <w:rsid w:val="00D0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A9"/>
  </w:style>
  <w:style w:type="paragraph" w:styleId="BalloonText">
    <w:name w:val="Balloon Text"/>
    <w:basedOn w:val="Normal"/>
    <w:link w:val="BalloonTextChar"/>
    <w:uiPriority w:val="99"/>
    <w:semiHidden/>
    <w:unhideWhenUsed/>
    <w:rsid w:val="00D0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A9"/>
  </w:style>
  <w:style w:type="paragraph" w:styleId="Footer">
    <w:name w:val="footer"/>
    <w:basedOn w:val="Normal"/>
    <w:link w:val="FooterChar"/>
    <w:uiPriority w:val="99"/>
    <w:unhideWhenUsed/>
    <w:rsid w:val="00D0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A9"/>
  </w:style>
  <w:style w:type="paragraph" w:styleId="BalloonText">
    <w:name w:val="Balloon Text"/>
    <w:basedOn w:val="Normal"/>
    <w:link w:val="BalloonTextChar"/>
    <w:uiPriority w:val="99"/>
    <w:semiHidden/>
    <w:unhideWhenUsed/>
    <w:rsid w:val="00D0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dcterms:created xsi:type="dcterms:W3CDTF">2013-03-26T21:35:00Z</dcterms:created>
  <dcterms:modified xsi:type="dcterms:W3CDTF">2013-03-26T21:35:00Z</dcterms:modified>
</cp:coreProperties>
</file>