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A1D" w:rsidRDefault="00714A1D">
      <w:pPr>
        <w:tabs>
          <w:tab w:val="right" w:pos="9936"/>
        </w:tabs>
        <w:rPr>
          <w:sz w:val="24"/>
        </w:rPr>
      </w:pPr>
      <w:r>
        <w:rPr>
          <w:sz w:val="24"/>
        </w:rPr>
        <w:t>&lt;DATE&gt;</w:t>
      </w:r>
      <w:r>
        <w:rPr>
          <w:sz w:val="24"/>
        </w:rPr>
        <w:tab/>
      </w: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rPr>
          <w:sz w:val="24"/>
        </w:rPr>
      </w:pP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rPr>
          <w:sz w:val="24"/>
        </w:rPr>
      </w:pP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rPr>
          <w:sz w:val="24"/>
        </w:rPr>
      </w:pPr>
      <w:r>
        <w:rPr>
          <w:sz w:val="24"/>
        </w:rPr>
        <w:t>Dear Respondent:</w:t>
      </w: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rPr>
          <w:sz w:val="24"/>
        </w:rPr>
      </w:pPr>
    </w:p>
    <w:p w:rsidR="00FD157F"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rPr>
          <w:sz w:val="24"/>
        </w:rPr>
      </w:pPr>
      <w:r>
        <w:rPr>
          <w:sz w:val="24"/>
        </w:rPr>
        <w:t>The Energy Information Administration (EIA) i</w:t>
      </w:r>
      <w:r w:rsidR="002173A9">
        <w:rPr>
          <w:sz w:val="24"/>
        </w:rPr>
        <w:t>s conducting the EIA-64A Survey,</w:t>
      </w:r>
      <w:r>
        <w:rPr>
          <w:sz w:val="24"/>
        </w:rPr>
        <w:t xml:space="preserve"> </w:t>
      </w:r>
      <w:r>
        <w:rPr>
          <w:i/>
          <w:sz w:val="24"/>
        </w:rPr>
        <w:t>Annual Report of the Origin of Natural Gas Liquids Production</w:t>
      </w:r>
      <w:r>
        <w:rPr>
          <w:sz w:val="24"/>
        </w:rPr>
        <w:t>, for calendar year 20</w:t>
      </w:r>
      <w:r w:rsidR="000A603B">
        <w:rPr>
          <w:sz w:val="24"/>
        </w:rPr>
        <w:t>1</w:t>
      </w:r>
      <w:r w:rsidR="00920527">
        <w:rPr>
          <w:sz w:val="24"/>
        </w:rPr>
        <w:t>2</w:t>
      </w:r>
      <w:r>
        <w:rPr>
          <w:sz w:val="24"/>
        </w:rPr>
        <w:t xml:space="preserve">.  </w:t>
      </w:r>
      <w:r w:rsidR="00340E36">
        <w:rPr>
          <w:sz w:val="24"/>
        </w:rPr>
        <w:t xml:space="preserve">Please see the 2012 survey form and instructions for filing the 2012 data contained within this package. </w:t>
      </w:r>
      <w:r w:rsidR="002C72BB">
        <w:rPr>
          <w:sz w:val="24"/>
        </w:rPr>
        <w:t>Copies are</w:t>
      </w:r>
      <w:r w:rsidR="00340E36">
        <w:rPr>
          <w:sz w:val="24"/>
        </w:rPr>
        <w:t xml:space="preserve"> also</w:t>
      </w:r>
      <w:r>
        <w:rPr>
          <w:sz w:val="24"/>
        </w:rPr>
        <w:t xml:space="preserve"> available on the Internet at</w:t>
      </w:r>
      <w:r w:rsidR="000A603B">
        <w:rPr>
          <w:sz w:val="24"/>
        </w:rPr>
        <w:t xml:space="preserve"> </w:t>
      </w:r>
      <w:hyperlink r:id="rId5" w:anchor="eia-64a" w:history="1">
        <w:r w:rsidR="008E0FE3" w:rsidRPr="00D11A76">
          <w:rPr>
            <w:rStyle w:val="Hyperlink"/>
            <w:sz w:val="24"/>
          </w:rPr>
          <w:t>http://www.eia.gov/survey/#eia-64a</w:t>
        </w:r>
      </w:hyperlink>
      <w:r w:rsidR="008E0FE3">
        <w:rPr>
          <w:sz w:val="24"/>
        </w:rPr>
        <w:t xml:space="preserve">. </w:t>
      </w:r>
      <w:r w:rsidR="00FD157F">
        <w:rPr>
          <w:sz w:val="24"/>
        </w:rPr>
        <w:t xml:space="preserve">You may </w:t>
      </w:r>
      <w:r>
        <w:rPr>
          <w:sz w:val="24"/>
        </w:rPr>
        <w:t xml:space="preserve">submit your data to EIA via E-mail at </w:t>
      </w:r>
      <w:bookmarkStart w:id="0" w:name="_Hlt502046358"/>
      <w:r w:rsidR="007D092A">
        <w:rPr>
          <w:sz w:val="24"/>
        </w:rPr>
        <w:fldChar w:fldCharType="begin"/>
      </w:r>
      <w:r w:rsidR="008E0FE3">
        <w:rPr>
          <w:sz w:val="24"/>
        </w:rPr>
        <w:instrText xml:space="preserve"> HYPERLINK "mailto:</w:instrText>
      </w:r>
      <w:r w:rsidR="008E0FE3" w:rsidRPr="008E0FE3">
        <w:rPr>
          <w:sz w:val="24"/>
        </w:rPr>
        <w:instrText>OOG.SURVEYS@eia.gov</w:instrText>
      </w:r>
      <w:r w:rsidR="008E0FE3">
        <w:rPr>
          <w:sz w:val="24"/>
        </w:rPr>
        <w:instrText xml:space="preserve">" </w:instrText>
      </w:r>
      <w:r w:rsidR="007D092A">
        <w:rPr>
          <w:sz w:val="24"/>
        </w:rPr>
        <w:fldChar w:fldCharType="separate"/>
      </w:r>
      <w:r w:rsidR="008E0FE3" w:rsidRPr="00D11A76">
        <w:rPr>
          <w:rStyle w:val="Hyperlink"/>
          <w:sz w:val="24"/>
        </w:rPr>
        <w:t>OOG.SURVEYS@eia.gov</w:t>
      </w:r>
      <w:bookmarkEnd w:id="0"/>
      <w:r w:rsidR="007D092A">
        <w:rPr>
          <w:sz w:val="24"/>
        </w:rPr>
        <w:fldChar w:fldCharType="end"/>
      </w:r>
      <w:r w:rsidR="000A603B">
        <w:rPr>
          <w:sz w:val="24"/>
        </w:rPr>
        <w:t xml:space="preserve"> or by</w:t>
      </w:r>
      <w:r>
        <w:rPr>
          <w:sz w:val="24"/>
        </w:rPr>
        <w:t xml:space="preserve"> fax at (202) 586-1076</w:t>
      </w:r>
      <w:r w:rsidR="000A603B">
        <w:rPr>
          <w:sz w:val="24"/>
        </w:rPr>
        <w:t>.</w:t>
      </w:r>
    </w:p>
    <w:p w:rsidR="00FD157F" w:rsidRDefault="00FD157F">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rPr>
          <w:sz w:val="24"/>
        </w:rPr>
      </w:pP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rPr>
          <w:sz w:val="24"/>
        </w:rPr>
      </w:pPr>
      <w:r>
        <w:rPr>
          <w:sz w:val="24"/>
        </w:rPr>
        <w:t>Please complete this f</w:t>
      </w:r>
      <w:r w:rsidR="00340E36">
        <w:rPr>
          <w:sz w:val="24"/>
        </w:rPr>
        <w:t xml:space="preserve">orm and return it to the EIA by </w:t>
      </w:r>
      <w:proofErr w:type="spellStart"/>
      <w:r w:rsidR="00B42DF9">
        <w:rPr>
          <w:sz w:val="24"/>
        </w:rPr>
        <w:t>xxxxx</w:t>
      </w:r>
      <w:proofErr w:type="spellEnd"/>
      <w:r w:rsidR="00B42DF9">
        <w:rPr>
          <w:sz w:val="24"/>
        </w:rPr>
        <w:t xml:space="preserve"> xx, </w:t>
      </w:r>
      <w:proofErr w:type="spellStart"/>
      <w:r w:rsidR="00B42DF9">
        <w:rPr>
          <w:sz w:val="24"/>
        </w:rPr>
        <w:t>xxxx</w:t>
      </w:r>
      <w:proofErr w:type="spellEnd"/>
      <w:r w:rsidR="002173A9">
        <w:rPr>
          <w:sz w:val="24"/>
        </w:rPr>
        <w:t>.</w:t>
      </w: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rPr>
          <w:sz w:val="24"/>
        </w:rPr>
      </w:pP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rPr>
          <w:sz w:val="24"/>
        </w:rPr>
      </w:pPr>
      <w:r>
        <w:rPr>
          <w:sz w:val="24"/>
        </w:rPr>
        <w:t xml:space="preserve">According to </w:t>
      </w:r>
      <w:r w:rsidR="00940EC0">
        <w:rPr>
          <w:sz w:val="24"/>
        </w:rPr>
        <w:t xml:space="preserve">our records, you are the </w:t>
      </w:r>
      <w:r>
        <w:rPr>
          <w:sz w:val="24"/>
        </w:rPr>
        <w:t>person responsible</w:t>
      </w:r>
      <w:r w:rsidR="00FD157F">
        <w:rPr>
          <w:sz w:val="24"/>
        </w:rPr>
        <w:t xml:space="preserve"> for submitting information for (</w:t>
      </w:r>
      <w:r>
        <w:rPr>
          <w:sz w:val="24"/>
        </w:rPr>
        <w:t>company/plant list</w:t>
      </w:r>
      <w:r w:rsidR="00FD157F">
        <w:rPr>
          <w:sz w:val="24"/>
        </w:rPr>
        <w:t>)</w:t>
      </w:r>
      <w:r>
        <w:rPr>
          <w:sz w:val="24"/>
        </w:rPr>
        <w:t>:</w:t>
      </w:r>
    </w:p>
    <w:p w:rsidR="00714A1D" w:rsidRDefault="00714A1D">
      <w:pPr>
        <w:rPr>
          <w:sz w:val="24"/>
        </w:rPr>
      </w:pPr>
    </w:p>
    <w:p w:rsidR="00714A1D" w:rsidRDefault="00FD157F">
      <w:pPr>
        <w:rPr>
          <w:sz w:val="24"/>
        </w:rPr>
      </w:pPr>
      <w:r>
        <w:rPr>
          <w:sz w:val="24"/>
        </w:rPr>
        <w:t xml:space="preserve">Plant </w:t>
      </w:r>
      <w:r w:rsidR="00714A1D">
        <w:rPr>
          <w:sz w:val="24"/>
        </w:rPr>
        <w:t>ID</w:t>
      </w:r>
      <w:r>
        <w:rPr>
          <w:sz w:val="24"/>
        </w:rPr>
        <w:t>:</w:t>
      </w:r>
      <w:r>
        <w:rPr>
          <w:sz w:val="24"/>
        </w:rPr>
        <w:tab/>
      </w:r>
      <w:r>
        <w:rPr>
          <w:sz w:val="24"/>
        </w:rPr>
        <w:tab/>
        <w:t>Company Name:</w:t>
      </w:r>
      <w:r>
        <w:rPr>
          <w:sz w:val="24"/>
        </w:rPr>
        <w:tab/>
      </w:r>
      <w:r>
        <w:rPr>
          <w:sz w:val="24"/>
        </w:rPr>
        <w:tab/>
      </w:r>
      <w:r w:rsidR="00714A1D">
        <w:rPr>
          <w:sz w:val="24"/>
        </w:rPr>
        <w:t>Plant Name</w:t>
      </w:r>
      <w:r>
        <w:rPr>
          <w:sz w:val="24"/>
        </w:rPr>
        <w:t>:</w:t>
      </w:r>
    </w:p>
    <w:p w:rsidR="00714A1D" w:rsidRDefault="00714A1D">
      <w:pPr>
        <w:rPr>
          <w:sz w:val="24"/>
        </w:rPr>
      </w:pPr>
      <w:r>
        <w:rPr>
          <w:sz w:val="24"/>
        </w:rPr>
        <w:t>&lt;DUPLICATE_ID_NAME1_NAME2&gt;</w:t>
      </w: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rPr>
          <w:sz w:val="24"/>
        </w:rPr>
      </w:pPr>
    </w:p>
    <w:p w:rsidR="00FC768D" w:rsidRDefault="00FC768D">
      <w:pPr>
        <w:pStyle w:val="BodyText"/>
      </w:pPr>
    </w:p>
    <w:p w:rsidR="00714A1D" w:rsidRDefault="00714A1D">
      <w:pPr>
        <w:pStyle w:val="BodyText"/>
      </w:pPr>
      <w:r>
        <w:t xml:space="preserve">All operators of natural gas processing plants are required to respond to this survey.  These data, together with data reported by operators of oil and gas wells on Form EIA-23, </w:t>
      </w:r>
      <w:r>
        <w:rPr>
          <w:i/>
        </w:rPr>
        <w:t>Annual Survey of Domestic Oil and Gas Reserves</w:t>
      </w:r>
      <w:r>
        <w:t>, will enable EIA to estimate regional and national volumes of natural gas liquids and dry natural gas proved reserves and production.  The development of high quality annual oil and gas reserves and production estimates, in the timeliest manner possible, is a priority effort of EIA.  These estimates are vital to the analysis of major domestic energy policy issues.  By providing the 20</w:t>
      </w:r>
      <w:r w:rsidR="000A603B">
        <w:t>1</w:t>
      </w:r>
      <w:r w:rsidR="00EA32D6">
        <w:t xml:space="preserve">2 data by the </w:t>
      </w:r>
      <w:proofErr w:type="spellStart"/>
      <w:r w:rsidR="00B42DF9">
        <w:t>xxxx</w:t>
      </w:r>
      <w:proofErr w:type="spellEnd"/>
      <w:r w:rsidR="00B42DF9">
        <w:t xml:space="preserve"> </w:t>
      </w:r>
      <w:proofErr w:type="spellStart"/>
      <w:r w:rsidR="00B42DF9">
        <w:t>xx,xxxx</w:t>
      </w:r>
      <w:proofErr w:type="spellEnd"/>
      <w:r w:rsidR="00B436A2">
        <w:t xml:space="preserve"> deadline,</w:t>
      </w:r>
      <w:r>
        <w:t xml:space="preserve"> you will be helping us assure the continued availability of up-to-date reserves estimates.</w:t>
      </w: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rPr>
          <w:sz w:val="24"/>
        </w:rPr>
      </w:pP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rPr>
          <w:sz w:val="24"/>
        </w:rPr>
      </w:pPr>
      <w:r>
        <w:rPr>
          <w:sz w:val="24"/>
        </w:rPr>
        <w:t xml:space="preserve">The domestic oil and gas reserves estimates generated from these data are published in the EIA annual report, </w:t>
      </w:r>
      <w:r>
        <w:rPr>
          <w:i/>
          <w:sz w:val="24"/>
        </w:rPr>
        <w:t>U.S. Crude Oil, Natural Gas and Natural Gas Liquids Reserves</w:t>
      </w:r>
      <w:r w:rsidR="00913A92">
        <w:rPr>
          <w:sz w:val="24"/>
        </w:rPr>
        <w:t xml:space="preserve">.  </w:t>
      </w:r>
      <w:r>
        <w:rPr>
          <w:sz w:val="24"/>
        </w:rPr>
        <w:t xml:space="preserve">Our publications are available on the Internet at </w:t>
      </w:r>
      <w:r>
        <w:rPr>
          <w:rStyle w:val="Hyperlink"/>
          <w:sz w:val="24"/>
        </w:rPr>
        <w:t>http://www.eia.gov</w:t>
      </w:r>
      <w:r>
        <w:rPr>
          <w:sz w:val="24"/>
        </w:rPr>
        <w:t xml:space="preserve">.  </w:t>
      </w: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rPr>
          <w:sz w:val="24"/>
        </w:rPr>
      </w:pP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rPr>
          <w:sz w:val="24"/>
        </w:rPr>
      </w:pPr>
      <w:r>
        <w:rPr>
          <w:sz w:val="24"/>
        </w:rPr>
        <w:t>Thank you for your cooperation and participation in this important survey.  If you have any questions or need assistance in completing the form, please contact the EIA-64A Coordin</w:t>
      </w:r>
      <w:r w:rsidR="009535DA">
        <w:rPr>
          <w:sz w:val="24"/>
        </w:rPr>
        <w:t>ator at 1-800-879-1470 between 8:3</w:t>
      </w:r>
      <w:r>
        <w:rPr>
          <w:sz w:val="24"/>
        </w:rPr>
        <w:t xml:space="preserve">0 a.m. and </w:t>
      </w:r>
      <w:r w:rsidR="009535DA">
        <w:rPr>
          <w:sz w:val="24"/>
        </w:rPr>
        <w:t>4:30 p.m. Eastern Time.</w:t>
      </w: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rPr>
          <w:sz w:val="24"/>
        </w:rPr>
      </w:pP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rPr>
          <w:sz w:val="24"/>
        </w:rPr>
      </w:pPr>
    </w:p>
    <w:p w:rsidR="00714A1D" w:rsidRDefault="00714A1D" w:rsidP="00CE0971">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rPr>
          <w:sz w:val="24"/>
        </w:rPr>
      </w:pPr>
      <w:r>
        <w:rPr>
          <w:sz w:val="24"/>
        </w:rPr>
        <w:t>Sincerely,</w:t>
      </w:r>
    </w:p>
    <w:p w:rsidR="00CE0971" w:rsidRDefault="00CE0971">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rPr>
          <w:sz w:val="24"/>
        </w:rPr>
      </w:pPr>
      <w:r w:rsidRPr="00CE0971">
        <w:rPr>
          <w:noProof/>
          <w:sz w:val="24"/>
        </w:rPr>
        <w:drawing>
          <wp:inline distT="0" distB="0" distL="0" distR="0">
            <wp:extent cx="2428875" cy="7715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428875" cy="771525"/>
                    </a:xfrm>
                    <a:prstGeom prst="rect">
                      <a:avLst/>
                    </a:prstGeom>
                    <a:noFill/>
                    <a:ln w="9525">
                      <a:noFill/>
                      <a:miter lim="800000"/>
                      <a:headEnd/>
                      <a:tailEnd/>
                    </a:ln>
                  </pic:spPr>
                </pic:pic>
              </a:graphicData>
            </a:graphic>
          </wp:inline>
        </w:drawing>
      </w:r>
    </w:p>
    <w:p w:rsidR="00CE0971" w:rsidRPr="00CE0971" w:rsidRDefault="00CE0971" w:rsidP="00CE0971">
      <w:pPr>
        <w:rPr>
          <w:sz w:val="24"/>
          <w:szCs w:val="24"/>
        </w:rPr>
      </w:pPr>
      <w:r w:rsidRPr="00CE0971">
        <w:rPr>
          <w:sz w:val="24"/>
          <w:szCs w:val="24"/>
        </w:rPr>
        <w:t>James M. Kendell</w:t>
      </w:r>
    </w:p>
    <w:p w:rsidR="00CE0971" w:rsidRPr="00CE0971" w:rsidRDefault="00CE0971" w:rsidP="00CE0971">
      <w:pPr>
        <w:rPr>
          <w:sz w:val="24"/>
          <w:szCs w:val="24"/>
        </w:rPr>
      </w:pPr>
      <w:r w:rsidRPr="00CE0971">
        <w:rPr>
          <w:sz w:val="24"/>
          <w:szCs w:val="24"/>
        </w:rPr>
        <w:t>Director</w:t>
      </w:r>
    </w:p>
    <w:p w:rsidR="00CE0971" w:rsidRPr="00CE0971" w:rsidRDefault="00CE0971" w:rsidP="00CE0971">
      <w:pPr>
        <w:rPr>
          <w:sz w:val="24"/>
          <w:szCs w:val="24"/>
        </w:rPr>
      </w:pPr>
      <w:r w:rsidRPr="00CE0971">
        <w:rPr>
          <w:sz w:val="24"/>
          <w:szCs w:val="24"/>
        </w:rPr>
        <w:t>Office of Oil, Gas &amp; Coal Supply Statistics</w:t>
      </w:r>
    </w:p>
    <w:p w:rsidR="00CE0971" w:rsidRPr="00CE0971" w:rsidRDefault="00CE0971" w:rsidP="00CE0971">
      <w:pPr>
        <w:rPr>
          <w:sz w:val="24"/>
          <w:szCs w:val="24"/>
        </w:rPr>
      </w:pPr>
      <w:r w:rsidRPr="00CE0971">
        <w:rPr>
          <w:sz w:val="24"/>
          <w:szCs w:val="24"/>
        </w:rPr>
        <w:t>Office of Energy Statistics</w:t>
      </w:r>
    </w:p>
    <w:p w:rsidR="00714A1D" w:rsidRDefault="00CE0971" w:rsidP="00913A92">
      <w:pPr>
        <w:rPr>
          <w:sz w:val="24"/>
        </w:rPr>
      </w:pPr>
      <w:r w:rsidRPr="00CE0971">
        <w:rPr>
          <w:sz w:val="24"/>
          <w:szCs w:val="24"/>
        </w:rPr>
        <w:t>Energy Information Administration</w:t>
      </w:r>
    </w:p>
    <w:p w:rsidR="00714A1D" w:rsidRDefault="00714A1D">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rPr>
          <w:sz w:val="24"/>
        </w:rPr>
      </w:pPr>
    </w:p>
    <w:p w:rsidR="00977F72" w:rsidRDefault="00714A1D" w:rsidP="00CE0971">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rPr>
          <w:sz w:val="24"/>
        </w:rPr>
      </w:pPr>
      <w:r>
        <w:rPr>
          <w:sz w:val="24"/>
        </w:rPr>
        <w:tab/>
      </w:r>
      <w:r>
        <w:rPr>
          <w:sz w:val="24"/>
        </w:rPr>
        <w:tab/>
      </w:r>
      <w:r>
        <w:rPr>
          <w:sz w:val="24"/>
        </w:rPr>
        <w:tab/>
      </w:r>
    </w:p>
    <w:sectPr w:rsidR="00977F72" w:rsidSect="00372B8F">
      <w:pgSz w:w="12240" w:h="15840"/>
      <w:pgMar w:top="864" w:right="1296" w:bottom="864"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C0797"/>
    <w:multiLevelType w:val="hybridMultilevel"/>
    <w:tmpl w:val="34FCF0F0"/>
    <w:lvl w:ilvl="0" w:tplc="EADC78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docVars>
    <w:docVar w:name="_AMO_XmlVersion" w:val="Empty"/>
  </w:docVars>
  <w:rsids>
    <w:rsidRoot w:val="001D6F31"/>
    <w:rsid w:val="000329A5"/>
    <w:rsid w:val="00065056"/>
    <w:rsid w:val="0007494B"/>
    <w:rsid w:val="000A1607"/>
    <w:rsid w:val="000A603B"/>
    <w:rsid w:val="001B3324"/>
    <w:rsid w:val="001D6F31"/>
    <w:rsid w:val="002173A9"/>
    <w:rsid w:val="0022728C"/>
    <w:rsid w:val="002C72BB"/>
    <w:rsid w:val="002F34A0"/>
    <w:rsid w:val="00340E36"/>
    <w:rsid w:val="00372B8F"/>
    <w:rsid w:val="004E7CFC"/>
    <w:rsid w:val="00552AA5"/>
    <w:rsid w:val="00591EEE"/>
    <w:rsid w:val="00624120"/>
    <w:rsid w:val="006E38B8"/>
    <w:rsid w:val="00714A1D"/>
    <w:rsid w:val="00747BF8"/>
    <w:rsid w:val="007D092A"/>
    <w:rsid w:val="0080418C"/>
    <w:rsid w:val="00804E5A"/>
    <w:rsid w:val="008562BC"/>
    <w:rsid w:val="008E0FE3"/>
    <w:rsid w:val="00913A92"/>
    <w:rsid w:val="00920527"/>
    <w:rsid w:val="0092712A"/>
    <w:rsid w:val="00940EC0"/>
    <w:rsid w:val="009535DA"/>
    <w:rsid w:val="00977F72"/>
    <w:rsid w:val="009B38BC"/>
    <w:rsid w:val="00A3471E"/>
    <w:rsid w:val="00A51668"/>
    <w:rsid w:val="00A759E5"/>
    <w:rsid w:val="00B42DF9"/>
    <w:rsid w:val="00B436A2"/>
    <w:rsid w:val="00B9108D"/>
    <w:rsid w:val="00C12CE7"/>
    <w:rsid w:val="00C840D5"/>
    <w:rsid w:val="00CE0971"/>
    <w:rsid w:val="00D161A8"/>
    <w:rsid w:val="00DF5B74"/>
    <w:rsid w:val="00E3437B"/>
    <w:rsid w:val="00E912B2"/>
    <w:rsid w:val="00EA32D6"/>
    <w:rsid w:val="00F1182E"/>
    <w:rsid w:val="00FC768D"/>
    <w:rsid w:val="00FD157F"/>
    <w:rsid w:val="00FE0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2B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2B8F"/>
    <w:rPr>
      <w:color w:val="0000FF"/>
      <w:u w:val="single"/>
    </w:rPr>
  </w:style>
  <w:style w:type="paragraph" w:styleId="BodyText">
    <w:name w:val="Body Text"/>
    <w:basedOn w:val="Normal"/>
    <w:rsid w:val="00372B8F"/>
    <w:pPr>
      <w:tabs>
        <w:tab w:val="left" w:pos="-1440"/>
        <w:tab w:val="left" w:pos="-720"/>
        <w:tab w:val="left" w:pos="0"/>
        <w:tab w:val="left" w:pos="432"/>
        <w:tab w:val="left" w:pos="720"/>
        <w:tab w:val="left" w:pos="4320"/>
        <w:tab w:val="left" w:pos="5472"/>
        <w:tab w:val="left" w:pos="5760"/>
        <w:tab w:val="left" w:pos="6480"/>
        <w:tab w:val="left" w:pos="7200"/>
        <w:tab w:val="left" w:pos="7920"/>
        <w:tab w:val="left" w:pos="8640"/>
      </w:tabs>
      <w:jc w:val="both"/>
    </w:pPr>
    <w:rPr>
      <w:sz w:val="24"/>
    </w:rPr>
  </w:style>
  <w:style w:type="character" w:styleId="FollowedHyperlink">
    <w:name w:val="FollowedHyperlink"/>
    <w:basedOn w:val="DefaultParagraphFont"/>
    <w:rsid w:val="00372B8F"/>
    <w:rPr>
      <w:color w:val="800080"/>
      <w:u w:val="single"/>
    </w:rPr>
  </w:style>
  <w:style w:type="paragraph" w:styleId="BalloonText">
    <w:name w:val="Balloon Text"/>
    <w:basedOn w:val="Normal"/>
    <w:link w:val="BalloonTextChar"/>
    <w:rsid w:val="00CE0971"/>
    <w:rPr>
      <w:rFonts w:ascii="Tahoma" w:hAnsi="Tahoma" w:cs="Tahoma"/>
      <w:sz w:val="16"/>
      <w:szCs w:val="16"/>
    </w:rPr>
  </w:style>
  <w:style w:type="character" w:customStyle="1" w:styleId="BalloonTextChar">
    <w:name w:val="Balloon Text Char"/>
    <w:basedOn w:val="DefaultParagraphFont"/>
    <w:link w:val="BalloonText"/>
    <w:rsid w:val="00CE09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ia.gov/surv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&lt;DATE&gt;</vt:lpstr>
    </vt:vector>
  </TitlesOfParts>
  <Company>Dell Computer Corporation</Company>
  <LinksUpToDate>false</LinksUpToDate>
  <CharactersWithSpaces>2206</CharactersWithSpaces>
  <SharedDoc>false</SharedDoc>
  <HLinks>
    <vt:vector size="12" baseType="variant">
      <vt:variant>
        <vt:i4>6881368</vt:i4>
      </vt:variant>
      <vt:variant>
        <vt:i4>3</vt:i4>
      </vt:variant>
      <vt:variant>
        <vt:i4>0</vt:i4>
      </vt:variant>
      <vt:variant>
        <vt:i4>5</vt:i4>
      </vt:variant>
      <vt:variant>
        <vt:lpwstr>mailto:OOG.SURVEYS@eia.doe.gov</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&lt;DATE&gt;</dc:title>
  <dc:subject/>
  <dc:creator>Preferred Customer</dc:creator>
  <cp:keywords/>
  <dc:description/>
  <cp:lastModifiedBy>Barbara Mariner-Volpe</cp:lastModifiedBy>
  <cp:revision>2</cp:revision>
  <cp:lastPrinted>2000-12-20T20:46:00Z</cp:lastPrinted>
  <dcterms:created xsi:type="dcterms:W3CDTF">2013-02-26T20:05:00Z</dcterms:created>
  <dcterms:modified xsi:type="dcterms:W3CDTF">2013-02-26T20:05:00Z</dcterms:modified>
</cp:coreProperties>
</file>