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6E" w:rsidRDefault="00381DFC">
      <w:r>
        <w:rPr>
          <w:noProof/>
        </w:rPr>
        <w:pict>
          <v:roundrect id="_x0000_s1026" style="position:absolute;margin-left:23.25pt;margin-top:553.5pt;width:352.5pt;height:57pt;z-index:251658240" arcsize="10923f" filled="f" strokecolor="red" strokeweight="2.25pt"/>
        </w:pict>
      </w:r>
      <w:r w:rsidR="0061336E">
        <w:object w:dxaOrig="15381" w:dyaOrig="2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670.5pt" o:ole="">
            <v:imagedata r:id="rId4" o:title=""/>
          </v:shape>
          <o:OLEObject Type="Embed" ProgID="Visio.Drawing.11" ShapeID="_x0000_i1025" DrawAspect="Content" ObjectID="_1396349755" r:id="rId5"/>
        </w:object>
      </w:r>
      <w:r w:rsidR="0061336E">
        <w:br w:type="page"/>
      </w:r>
    </w:p>
    <w:p w:rsidR="00E80E92" w:rsidRDefault="00DD121E">
      <w:r>
        <w:rPr>
          <w:noProof/>
        </w:rPr>
        <w:lastRenderedPageBreak/>
        <w:drawing>
          <wp:inline distT="0" distB="0" distL="0" distR="0">
            <wp:extent cx="4659139" cy="4733925"/>
            <wp:effectExtent l="19050" t="0" r="8111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39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933950" cy="3019180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42" cy="30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DD121E" w:rsidRDefault="00DD121E">
      <w:r>
        <w:rPr>
          <w:noProof/>
        </w:rPr>
        <w:lastRenderedPageBreak/>
        <w:drawing>
          <wp:inline distT="0" distB="0" distL="0" distR="0">
            <wp:extent cx="4933950" cy="2229766"/>
            <wp:effectExtent l="1905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2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61336E"/>
    <w:p w:rsidR="0061336E" w:rsidRDefault="0061336E"/>
    <w:p w:rsidR="0061336E" w:rsidRDefault="00DD121E">
      <w:r>
        <w:rPr>
          <w:noProof/>
        </w:rPr>
        <w:drawing>
          <wp:inline distT="0" distB="0" distL="0" distR="0">
            <wp:extent cx="5743575" cy="3762375"/>
            <wp:effectExtent l="19050" t="0" r="9525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15000" cy="3019425"/>
            <wp:effectExtent l="1905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5695950" cy="6257925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E" w:rsidRDefault="00DD121E">
      <w:r>
        <w:rPr>
          <w:noProof/>
        </w:rPr>
        <w:drawing>
          <wp:inline distT="0" distB="0" distL="0" distR="0">
            <wp:extent cx="5695950" cy="3143250"/>
            <wp:effectExtent l="19050" t="0" r="0" b="0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676265" cy="3122930"/>
            <wp:effectExtent l="19050" t="0" r="635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p w:rsidR="00DD121E" w:rsidRDefault="00DD121E">
      <w:r>
        <w:rPr>
          <w:noProof/>
        </w:rPr>
        <w:drawing>
          <wp:inline distT="0" distB="0" distL="0" distR="0">
            <wp:extent cx="4370294" cy="3467100"/>
            <wp:effectExtent l="1905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94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62475" cy="4577863"/>
            <wp:effectExtent l="19050" t="0" r="9525" b="0"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7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257675" cy="3260895"/>
            <wp:effectExtent l="19050" t="0" r="952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6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686" cy="4751705"/>
            <wp:effectExtent l="19050" t="0" r="3464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686" cy="475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572000" cy="2692570"/>
            <wp:effectExtent l="19050" t="0" r="0" b="0"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9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625975" cy="2604541"/>
            <wp:effectExtent l="19050" t="0" r="3175" b="0"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60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72771" cy="5038725"/>
            <wp:effectExtent l="19050" t="0" r="0" b="0"/>
            <wp:docPr id="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71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2966894"/>
            <wp:effectExtent l="19050" t="0" r="9525" b="0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6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4749598" cy="4000500"/>
            <wp:effectExtent l="19050" t="0" r="0" b="0"/>
            <wp:docPr id="2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598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095875" cy="7791450"/>
            <wp:effectExtent l="19050" t="0" r="9525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>
      <w:r>
        <w:rPr>
          <w:noProof/>
        </w:rPr>
        <w:drawing>
          <wp:inline distT="0" distB="0" distL="0" distR="0">
            <wp:extent cx="5753100" cy="4276725"/>
            <wp:effectExtent l="19050" t="0" r="0" b="0"/>
            <wp:docPr id="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1E" w:rsidRDefault="00DD121E"/>
    <w:sectPr w:rsidR="00DD121E" w:rsidSect="00E8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36E"/>
    <w:rsid w:val="0002692C"/>
    <w:rsid w:val="00045A97"/>
    <w:rsid w:val="00074D3F"/>
    <w:rsid w:val="00077B55"/>
    <w:rsid w:val="000A5F52"/>
    <w:rsid w:val="000B15CC"/>
    <w:rsid w:val="000B77C5"/>
    <w:rsid w:val="000C5BCE"/>
    <w:rsid w:val="00134F3C"/>
    <w:rsid w:val="00140733"/>
    <w:rsid w:val="0016555D"/>
    <w:rsid w:val="0017478F"/>
    <w:rsid w:val="00197E99"/>
    <w:rsid w:val="001D637F"/>
    <w:rsid w:val="00222DE2"/>
    <w:rsid w:val="00226228"/>
    <w:rsid w:val="0024038E"/>
    <w:rsid w:val="00255E68"/>
    <w:rsid w:val="00265D4D"/>
    <w:rsid w:val="00281972"/>
    <w:rsid w:val="002A678C"/>
    <w:rsid w:val="002E7449"/>
    <w:rsid w:val="002F6CDC"/>
    <w:rsid w:val="0037111E"/>
    <w:rsid w:val="00381DFC"/>
    <w:rsid w:val="003A1DCB"/>
    <w:rsid w:val="003A2A58"/>
    <w:rsid w:val="003B450A"/>
    <w:rsid w:val="003C5DF4"/>
    <w:rsid w:val="00403129"/>
    <w:rsid w:val="00463B87"/>
    <w:rsid w:val="004D0090"/>
    <w:rsid w:val="004E30AA"/>
    <w:rsid w:val="005275A5"/>
    <w:rsid w:val="0053061D"/>
    <w:rsid w:val="005B3934"/>
    <w:rsid w:val="005B77DC"/>
    <w:rsid w:val="005E56AC"/>
    <w:rsid w:val="0061336E"/>
    <w:rsid w:val="00692927"/>
    <w:rsid w:val="006B7CCC"/>
    <w:rsid w:val="006F70C2"/>
    <w:rsid w:val="007334E4"/>
    <w:rsid w:val="00736C7A"/>
    <w:rsid w:val="00750356"/>
    <w:rsid w:val="00774941"/>
    <w:rsid w:val="007C3775"/>
    <w:rsid w:val="007C609C"/>
    <w:rsid w:val="007D0AED"/>
    <w:rsid w:val="00814990"/>
    <w:rsid w:val="0082166C"/>
    <w:rsid w:val="00845C0C"/>
    <w:rsid w:val="00855EBA"/>
    <w:rsid w:val="0086168E"/>
    <w:rsid w:val="008710EF"/>
    <w:rsid w:val="00892AEA"/>
    <w:rsid w:val="008B73E7"/>
    <w:rsid w:val="009027FE"/>
    <w:rsid w:val="00940073"/>
    <w:rsid w:val="0099673B"/>
    <w:rsid w:val="009D632B"/>
    <w:rsid w:val="00A31844"/>
    <w:rsid w:val="00A37E1B"/>
    <w:rsid w:val="00A912F0"/>
    <w:rsid w:val="00AB0937"/>
    <w:rsid w:val="00AB21F0"/>
    <w:rsid w:val="00AB371B"/>
    <w:rsid w:val="00AB645A"/>
    <w:rsid w:val="00AD0245"/>
    <w:rsid w:val="00AE52EA"/>
    <w:rsid w:val="00AF0168"/>
    <w:rsid w:val="00B03FBD"/>
    <w:rsid w:val="00B304E2"/>
    <w:rsid w:val="00B608BD"/>
    <w:rsid w:val="00C25D63"/>
    <w:rsid w:val="00C278DE"/>
    <w:rsid w:val="00C35A1B"/>
    <w:rsid w:val="00C80DC5"/>
    <w:rsid w:val="00CC5F2A"/>
    <w:rsid w:val="00CE1BAB"/>
    <w:rsid w:val="00D22E91"/>
    <w:rsid w:val="00D5519C"/>
    <w:rsid w:val="00D70EB0"/>
    <w:rsid w:val="00D95B9E"/>
    <w:rsid w:val="00DD121E"/>
    <w:rsid w:val="00DE5253"/>
    <w:rsid w:val="00DE75DC"/>
    <w:rsid w:val="00E15D3C"/>
    <w:rsid w:val="00E80E92"/>
    <w:rsid w:val="00E8173A"/>
    <w:rsid w:val="00E87831"/>
    <w:rsid w:val="00EB3332"/>
    <w:rsid w:val="00EE7B42"/>
    <w:rsid w:val="00F02883"/>
    <w:rsid w:val="00F27927"/>
    <w:rsid w:val="00F427DF"/>
    <w:rsid w:val="00FA293D"/>
    <w:rsid w:val="00FA6CC7"/>
    <w:rsid w:val="00FB3BCF"/>
    <w:rsid w:val="00FC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2012-04-19T18:08:00Z</cp:lastPrinted>
  <dcterms:created xsi:type="dcterms:W3CDTF">2012-04-19T18:10:00Z</dcterms:created>
  <dcterms:modified xsi:type="dcterms:W3CDTF">2012-04-19T18:10:00Z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-194126661</vt:i4>
  </property>
  <property fmtid="{D5CDD505-2E9C-101B-9397-08002B2CF9AE}" pid="3" name="_NewReviewCycle">
    <vt:lpwstr/>
  </property>
  <property fmtid="{D5CDD505-2E9C-101B-9397-08002B2CF9AE}" pid="4" name="_EmailSubject">
    <vt:lpwstr>CMS 855B PRA Package for Publication</vt:lpwstr>
  </property>
  <property fmtid="{D5CDD505-2E9C-101B-9397-08002B2CF9AE}" pid="5" name="_AuthorEmail">
    <vt:lpwstr>Kimberly.McPhillips@cms.hhs.gov</vt:lpwstr>
  </property>
  <property fmtid="{D5CDD505-2E9C-101B-9397-08002B2CF9AE}" pid="6" name="_AuthorEmailDisplayName">
    <vt:lpwstr>McPhillips, Kimberly A. (CMS/CPI)</vt:lpwstr>
  </property>
  <property fmtid="{D5CDD505-2E9C-101B-9397-08002B2CF9AE}" pid="7" name="_PreviousAdHocReviewCycleID">
    <vt:i4>-2063130913</vt:i4>
  </property>
</Properties>
</file>