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49" w:rsidRPr="00A02F6B" w:rsidRDefault="00835A49" w:rsidP="00835A49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2F6B">
        <w:rPr>
          <w:rFonts w:ascii="Arial" w:hAnsi="Arial" w:cs="Arial"/>
          <w:b/>
          <w:sz w:val="24"/>
          <w:szCs w:val="24"/>
        </w:rPr>
        <w:t>HEALTHY COMMUNITIES STUDY</w:t>
      </w:r>
    </w:p>
    <w:p w:rsidR="00835A49" w:rsidRDefault="00835A49" w:rsidP="00835A49">
      <w:pPr>
        <w:pStyle w:val="BHNormal"/>
        <w:spacing w:after="120"/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SCHOOL FOOD ENVIRONMENTAL ASSESSMENT PROTOCOL</w:t>
      </w:r>
    </w:p>
    <w:p w:rsidR="00835A49" w:rsidRPr="00A02F6B" w:rsidRDefault="00835A49" w:rsidP="00835A49">
      <w:pPr>
        <w:pStyle w:val="BHNormal"/>
        <w:spacing w:after="120"/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SCHOOL LUNCH OBSERVATIONS</w:t>
      </w:r>
    </w:p>
    <w:p w:rsidR="00835A49" w:rsidRPr="004D35C0" w:rsidRDefault="00835A49" w:rsidP="00835A49">
      <w:pPr>
        <w:pStyle w:val="BHNormal"/>
        <w:rPr>
          <w:rFonts w:ascii="Arial" w:hAnsi="Arial" w:cs="Arial"/>
          <w:sz w:val="22"/>
        </w:rPr>
      </w:pPr>
    </w:p>
    <w:p w:rsidR="00835A49" w:rsidRPr="00835A49" w:rsidRDefault="00835A49" w:rsidP="00835A49">
      <w:pPr>
        <w:pStyle w:val="BHNormal"/>
        <w:rPr>
          <w:rFonts w:ascii="Arial" w:hAnsi="Arial" w:cs="Arial"/>
          <w:b/>
          <w:i/>
          <w:color w:val="000000" w:themeColor="text1"/>
          <w:szCs w:val="24"/>
        </w:rPr>
      </w:pPr>
      <w:r w:rsidRPr="00835A49">
        <w:rPr>
          <w:rFonts w:ascii="Arial" w:hAnsi="Arial" w:cs="Arial"/>
          <w:szCs w:val="24"/>
        </w:rPr>
        <w:t xml:space="preserve">The following document contains the school food environmental assessment protocol for the school lunch observations.  </w:t>
      </w:r>
      <w:r w:rsidRPr="00835A49">
        <w:rPr>
          <w:rFonts w:ascii="Arial" w:hAnsi="Arial" w:cs="Arial"/>
          <w:color w:val="000000" w:themeColor="text1"/>
          <w:szCs w:val="24"/>
        </w:rPr>
        <w:t>School lunch observations will be conducted in up to four schools (two elementary and two middle schools) per community</w:t>
      </w:r>
      <w:r w:rsidRPr="00835A49">
        <w:rPr>
          <w:rFonts w:ascii="Arial" w:hAnsi="Arial" w:cs="Arial"/>
          <w:szCs w:val="24"/>
        </w:rPr>
        <w:t xml:space="preserve"> from which the sample of children/families was recruited</w:t>
      </w:r>
      <w:r w:rsidRPr="00835A49">
        <w:rPr>
          <w:rFonts w:ascii="Arial" w:hAnsi="Arial" w:cs="Arial"/>
          <w:color w:val="000000" w:themeColor="text1"/>
          <w:szCs w:val="24"/>
        </w:rPr>
        <w:t>.  The Battelle community liaison will observe the school’s lunch period and complete an observation form; a total of four questions regarding the lunch period will also be asked of a member of the school’s food service staff</w:t>
      </w:r>
      <w:r>
        <w:rPr>
          <w:rFonts w:ascii="Arial" w:hAnsi="Arial" w:cs="Arial"/>
          <w:color w:val="000000" w:themeColor="text1"/>
          <w:szCs w:val="24"/>
        </w:rPr>
        <w:t xml:space="preserve"> to supplement the observations</w:t>
      </w:r>
      <w:r w:rsidRPr="00835A49">
        <w:rPr>
          <w:rFonts w:ascii="Arial" w:hAnsi="Arial" w:cs="Arial"/>
          <w:color w:val="000000" w:themeColor="text1"/>
          <w:szCs w:val="24"/>
        </w:rPr>
        <w:t>.</w:t>
      </w:r>
    </w:p>
    <w:p w:rsidR="00835A49" w:rsidRDefault="00835A49" w:rsidP="00497A1B">
      <w:pPr>
        <w:pStyle w:val="BHNormal"/>
        <w:sectPr w:rsidR="00835A49" w:rsidSect="00835A49">
          <w:headerReference w:type="default" r:id="rId7"/>
          <w:pgSz w:w="12240" w:h="15840"/>
          <w:pgMar w:top="198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4A0"/>
      </w:tblPr>
      <w:tblGrid>
        <w:gridCol w:w="9523"/>
      </w:tblGrid>
      <w:tr w:rsidR="00835A49" w:rsidRPr="00A15E4E" w:rsidTr="00992073">
        <w:tc>
          <w:tcPr>
            <w:tcW w:w="9523" w:type="dxa"/>
            <w:vAlign w:val="center"/>
          </w:tcPr>
          <w:p w:rsidR="00835A49" w:rsidRPr="00A15E4E" w:rsidRDefault="00835A49" w:rsidP="009920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B01">
              <w:rPr>
                <w:rFonts w:ascii="Arial" w:hAnsi="Arial"/>
                <w:b/>
              </w:rPr>
              <w:lastRenderedPageBreak/>
              <w:t>LUNCH OBSERVATION FORM</w:t>
            </w:r>
          </w:p>
        </w:tc>
      </w:tr>
      <w:tr w:rsidR="00835A49" w:rsidRPr="00A15E4E" w:rsidTr="00992073">
        <w:tc>
          <w:tcPr>
            <w:tcW w:w="9523" w:type="dxa"/>
            <w:vAlign w:val="center"/>
          </w:tcPr>
          <w:p w:rsidR="00835A49" w:rsidRPr="00A15E4E" w:rsidRDefault="006D7FC0" w:rsidP="009920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7FC0">
              <w:rPr>
                <w:rFonts w:ascii="Arial" w:hAnsi="Arial"/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1" type="#_x0000_t202" style="position:absolute;left:0;text-align:left;margin-left:-28pt;margin-top:-.4pt;width:537.4pt;height:54.05pt;z-index:251658240;mso-position-horizontal-relative:text;mso-position-vertical-relative:text">
                  <v:textbox style="mso-next-textbox:#_x0000_s1051">
                    <w:txbxContent>
                      <w:p w:rsidR="00CF1C8D" w:rsidRPr="00CF1C8D" w:rsidRDefault="00CF1C8D" w:rsidP="00CF1C8D">
                        <w:pPr>
                          <w:rPr>
                            <w:sz w:val="14"/>
                          </w:rPr>
                        </w:pPr>
                        <w:r w:rsidRPr="00CF1C8D">
                          <w:rPr>
                            <w:sz w:val="14"/>
                          </w:rPr>
                          <w:t xml:space="preserve">Public reporting burden for this collection of </w:t>
                        </w:r>
                        <w:proofErr w:type="gramStart"/>
                        <w:r w:rsidRPr="00CF1C8D">
                          <w:rPr>
                            <w:sz w:val="14"/>
                          </w:rPr>
                          <w:t xml:space="preserve">information </w:t>
                        </w:r>
                        <w:r>
                          <w:rPr>
                            <w:sz w:val="14"/>
                          </w:rPr>
                          <w:t xml:space="preserve"> to</w:t>
                        </w:r>
                        <w:proofErr w:type="gramEnd"/>
                        <w:r>
                          <w:rPr>
                            <w:sz w:val="14"/>
                          </w:rPr>
                          <w:t xml:space="preserve"> respond to 4 questions of this form </w:t>
                        </w:r>
                        <w:r w:rsidRPr="00CF1C8D">
                          <w:rPr>
                            <w:sz w:val="14"/>
                          </w:rPr>
                          <w:t xml:space="preserve">is estimated to average </w:t>
                        </w:r>
                        <w:r>
                          <w:rPr>
                            <w:sz w:val="14"/>
                          </w:rPr>
                          <w:t>5 minutes</w:t>
                        </w:r>
                        <w:r w:rsidRPr="00CF1C8D">
                          <w:rPr>
                            <w:sz w:val="14"/>
                          </w:rPr>
                          <w:t xml:space="preserve">, including the time for reviewing instructions, searching existing data sources, gathering and maintaining the data needed, and completing and reviewing the collection of information.  </w:t>
                        </w:r>
                        <w:r w:rsidRPr="00CF1C8D">
                          <w:rPr>
                            <w:b/>
                            <w:sz w:val="16"/>
                          </w:rPr>
                          <w:t>An agency may not conduct or sponsor, and a person is not required to respond to, a collection of information unless it displays a currently valid OMB control number.</w:t>
                        </w:r>
                        <w:r w:rsidRPr="00CF1C8D">
                          <w:rPr>
                            <w:sz w:val="14"/>
                          </w:rPr>
                  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                    </w:r>
                        <w:r>
                          <w:rPr>
                            <w:sz w:val="14"/>
                          </w:rPr>
                          <w:t>0649</w:t>
                        </w:r>
                        <w:r w:rsidRPr="00CF1C8D">
                          <w:rPr>
                            <w:sz w:val="14"/>
                          </w:rPr>
                          <w:t xml:space="preserve">).  Do not return the completed form to this address. </w:t>
                        </w:r>
                      </w:p>
                      <w:p w:rsidR="00835A49" w:rsidRDefault="00835A49" w:rsidP="00835A49">
                        <w:pPr>
                          <w:ind w:right="36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835A49" w:rsidRPr="00A15E4E" w:rsidTr="00992073">
        <w:tc>
          <w:tcPr>
            <w:tcW w:w="9523" w:type="dxa"/>
            <w:vAlign w:val="center"/>
          </w:tcPr>
          <w:p w:rsidR="00835A49" w:rsidRPr="00A15E4E" w:rsidRDefault="00835A49" w:rsidP="009920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A49" w:rsidRPr="00A15E4E" w:rsidTr="00992073">
        <w:tc>
          <w:tcPr>
            <w:tcW w:w="9523" w:type="dxa"/>
            <w:vAlign w:val="center"/>
          </w:tcPr>
          <w:p w:rsidR="00835A49" w:rsidRPr="00A15E4E" w:rsidRDefault="00835A49" w:rsidP="009920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A49" w:rsidRPr="00A15E4E" w:rsidTr="00992073">
        <w:tc>
          <w:tcPr>
            <w:tcW w:w="9523" w:type="dxa"/>
            <w:vAlign w:val="center"/>
          </w:tcPr>
          <w:p w:rsidR="00835A49" w:rsidRPr="00A15E4E" w:rsidRDefault="00835A49" w:rsidP="009920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35A49" w:rsidRDefault="00835A49" w:rsidP="00835A49">
      <w:pPr>
        <w:spacing w:after="0" w:line="240" w:lineRule="auto"/>
        <w:rPr>
          <w:rFonts w:ascii="Arial" w:hAnsi="Arial" w:cs="Arial"/>
          <w:sz w:val="20"/>
          <w:szCs w:val="20"/>
        </w:rPr>
        <w:sectPr w:rsidR="00835A49" w:rsidSect="00835A49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35A49" w:rsidRDefault="00835A49" w:rsidP="00835A4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18" w:tblpY="1"/>
        <w:tblOverlap w:val="never"/>
        <w:tblW w:w="0" w:type="auto"/>
        <w:tblLayout w:type="fixed"/>
        <w:tblLook w:val="04A0"/>
      </w:tblPr>
      <w:tblGrid>
        <w:gridCol w:w="288"/>
        <w:gridCol w:w="2340"/>
        <w:gridCol w:w="2790"/>
        <w:gridCol w:w="342"/>
        <w:gridCol w:w="6"/>
        <w:gridCol w:w="5142"/>
      </w:tblGrid>
      <w:tr w:rsidR="00835A49" w:rsidRPr="00EE631F" w:rsidTr="00992073">
        <w:trPr>
          <w:trHeight w:val="95"/>
        </w:trPr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42" w:type="dxa"/>
            <w:tcBorders>
              <w:bottom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5A49" w:rsidRPr="00EE631F" w:rsidTr="00992073"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tcMar>
              <w:top w:w="115" w:type="dxa"/>
              <w:left w:w="115" w:type="dxa"/>
              <w:right w:w="115" w:type="dxa"/>
            </w:tcMar>
            <w:vAlign w:val="center"/>
          </w:tcPr>
          <w:p w:rsidR="00835A49" w:rsidRPr="00EE631F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>Today’s Date: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tcMar>
              <w:top w:w="115" w:type="dxa"/>
              <w:left w:w="115" w:type="dxa"/>
              <w:right w:w="115" w:type="dxa"/>
            </w:tcMar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249" name="Picture 1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250" name="Picture 1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711200" cy="165100"/>
                  <wp:effectExtent l="19050" t="0" r="0" b="0"/>
                  <wp:docPr id="251" name="Picture 1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6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 xml:space="preserve">                </w:t>
            </w:r>
            <w:r w:rsidRPr="00EE631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mm /     </w:t>
            </w:r>
            <w:proofErr w:type="spellStart"/>
            <w:r w:rsidRPr="00EE631F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EE631F">
              <w:rPr>
                <w:rFonts w:asciiTheme="minorHAnsi" w:hAnsiTheme="minorHAnsi" w:cstheme="minorHAnsi"/>
                <w:sz w:val="20"/>
                <w:szCs w:val="20"/>
              </w:rPr>
              <w:t xml:space="preserve">  /        year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</w:tcBorders>
            <w:tcMar>
              <w:top w:w="115" w:type="dxa"/>
              <w:left w:w="115" w:type="dxa"/>
              <w:right w:w="115" w:type="dxa"/>
            </w:tcMar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6D7FC0" w:rsidP="00992073">
            <w:pPr>
              <w:tabs>
                <w:tab w:val="right" w:leader="dot" w:pos="352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group id="Group 26" o:spid="_x0000_s1044" style="width:38.95pt;height:11.1pt;mso-position-horizontal-relative:char;mso-position-vertical-relative:line" coordorigin="2025,1713" coordsize="779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SgDwMAAFYQAAAOAAAAZHJzL2Uyb0RvYy54bWzsWNtu2zAMfR+wfxD8nvoSx46NOkWRS1+6&#10;tUC7D1Bk+YLZkiGpcYJh/z5KcpK1y7ChwzoMSB4cyZQo8vCIonx5tW0btKFC1pxljn/hOYgywvOa&#10;lZnz6XE1mjpIKsxy3HBGM2dHpXM1e//usu9SGvCKNzkVCJQwmfZd5lRKdanrSlLRFssL3lEGwoKL&#10;FivoitLNBe5Be9u4gedFbs9F3glOqJTwdmGFzszoLwpK1F1RSKpQkzlgmzJPYZ5r/XRnlzgtBe6q&#10;mgxm4FdY0eKawaIHVQusMHoS9Q+q2poILnmhLghvXV4UNaHGB/DG9154cyP4U2d8KdO+7A4wAbQv&#10;cHq1WvJxcy9QnWdO5DuI4RZiZJZFQaTB6bsyhTE3onvo7oX1EJq3nHyWIHZfynW/tIPRuv/Ac9CH&#10;nxQ34GwL0WoV4DbamhjsDjGgW4UIvAyTMIomDiIg8kMviYcYkQoCqWcFXgBiLY39sY0fqZbD7DhO&#10;7NQgCLTMxald1Bg6GKa9ArbJI6DyzwB9qHBHTZykBmsPaLAH9BoAMGNQEFtQzbg5s4iSLRsQRYzP&#10;K8xKakY/7jpAzzd+aItBtZ2iOxLC8UuET2C1xxk2g4Y48E2YDzjhtBNS3VDeIt3IHKkErstKzTlj&#10;sJu48E0o8eZWKgvwfoKOLOOrumngPU4bhvrMSSYQLd2VvKlzLTQdUa7njUAbrLel+Q3RejYM6M9y&#10;o6yiOF8ObYXrxrbB6oZpfeAUmDO07L77knjJcrqchqMwiJaj0FssRtereTiKVn48WYwX8/nC/6pN&#10;88O0qvOcMm3dPgf44e9RYshGdvcessABBve5dkNIMHb/b4wGatpwWl6ueb67FxragaVvRdfxCbpO&#10;/xFdk/FEr2wia9JCHMNBoglr0sGZrme6hifomrwtXYPp4SQyWfRI13N2PWdXe2LviwFgiq2ujsXA&#10;2OSyZyc7Tv9iMTD1YM/YwulM13MxYG9MP6ldoxN0NZXo29F1EkJFcqbrf167mosXXF5NyTtctPXt&#10;+Pu+qXWPnwNm3wAAAP//AwBQSwMEFAAGAAgAAAAhAMkwf8bcAAAAAwEAAA8AAABkcnMvZG93bnJl&#10;di54bWxMj0FrwkAQhe+F/odlCr3VTSKtNs1GRGxPUqgK4m3MjkkwOxuyaxL/fbe9tJeBx3u89022&#10;GE0jeupcbVlBPIlAEBdW11wq2O/en+YgnEfW2FgmBTdysMjv7zJMtR34i/qtL0UoYZeigsr7NpXS&#10;FRUZdBPbEgfvbDuDPsiulLrDIZSbRiZR9CIN1hwWKmxpVVFx2V6Ngo8Bh+U0Xveby3l1O+6ePw+b&#10;mJR6fBiXbyA8jf4vDD/4AR3ywHSyV9ZONArCI/73Bm82ewVxUpAkCcg8k//Z828AAAD//wMAUEsB&#10;Ai0AFAAGAAgAAAAhALaDOJL+AAAA4QEAABMAAAAAAAAAAAAAAAAAAAAAAFtDb250ZW50X1R5cGVz&#10;XS54bWxQSwECLQAUAAYACAAAACEAOP0h/9YAAACUAQAACwAAAAAAAAAAAAAAAAAvAQAAX3JlbHMv&#10;LnJlbHNQSwECLQAUAAYACAAAACEArqnUoA8DAABWEAAADgAAAAAAAAAAAAAAAAAuAgAAZHJzL2Uy&#10;b0RvYy54bWxQSwECLQAUAAYACAAAACEAyTB/xtwAAAADAQAADwAAAAAAAAAAAAAAAABpBQAAZHJz&#10;L2Rvd25yZXYueG1sUEsFBgAAAAAEAAQA8wAAAHI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7" o:spid="_x0000_s1045" type="#_x0000_t32" style="position:absolute;left:2025;top:1713;width:0;height:2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HCLM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kcIsxAAAANsAAAAPAAAAAAAAAAAA&#10;AAAAAKECAABkcnMvZG93bnJldi54bWxQSwUGAAAAAAQABAD5AAAAkgMAAAAA&#10;"/>
                  <v:shape id="AutoShape 28" o:spid="_x0000_s1046" type="#_x0000_t32" style="position:absolute;left:2025;top:1935;width:77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1nt8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3We3xAAAANsAAAAPAAAAAAAAAAAA&#10;AAAAAKECAABkcnMvZG93bnJldi54bWxQSwUGAAAAAAQABAD5AAAAkgMAAAAA&#10;"/>
                  <v:shape id="AutoShape 29" o:spid="_x0000_s1047" type="#_x0000_t32" style="position:absolute;left:2285;top:1716;width:0;height:2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/w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NP/DxAAAANsAAAAPAAAAAAAAAAAA&#10;AAAAAKECAABkcnMvZG93bnJldi54bWxQSwUGAAAAAAQABAD5AAAAkgMAAAAA&#10;"/>
                  <v:shape id="AutoShape 30" o:spid="_x0000_s1048" type="#_x0000_t32" style="position:absolute;left:2804;top:1716;width:0;height:2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haWM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UzG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eFpYxAAAANsAAAAPAAAAAAAAAAAA&#10;AAAAAKECAABkcnMvZG93bnJldi54bWxQSwUGAAAAAAQABAD5AAAAkgMAAAAA&#10;"/>
                  <v:shape id="AutoShape 31" o:spid="_x0000_s1049" type="#_x0000_t32" style="position:absolute;left:2543;top:1716;width:0;height:2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rEL8UAAADbAAAADwAAAGRycy9kb3ducmV2LnhtbESPQWsCMRSE7wX/Q3hCL8XNWuhSVqOs&#10;BaEWPKj1/ty8bkI3L+sm6vbfN4WCx2FmvmHmy8G14kp9sJ4VTLMcBHHtteVGwedhPXkFESKyxtYz&#10;KfihAMvF6GGOpfY33tF1HxuRIBxKVGBi7EopQ23IYch8R5y8L987jEn2jdQ93hLctfI5zwvp0HJa&#10;MNjRm6H6e39xCrab6ao6Gbv52J3t9mV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6rEL8UAAADbAAAADwAAAAAAAAAA&#10;AAAAAAChAgAAZHJzL2Rvd25yZXYueG1sUEsFBgAAAAAEAAQA+QAAAJMDAAAAAA==&#10;"/>
                  <w10:wrap type="none"/>
                  <w10:anchorlock/>
                </v:group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group id="Group 20" o:spid="_x0000_s1038" style="width:38.95pt;height:11.1pt;mso-position-horizontal-relative:char;mso-position-vertical-relative:line" coordorigin="2025,1713" coordsize="779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3URFwMAAFYQAAAOAAAAZHJzL2Uyb0RvYy54bWzsWMlu2zAQvRfoPxC6O1osS7YQOQi85JI2&#10;AZJ+AC1RCyqRAslYNor+e4cjyYmTAC1SwEBR56CQGnI0fO9xOPTl1a6uyJZJVQoeW+6FYxHGE5GW&#10;PI+tb4/r0dQiSlOe0kpwFlt7pqyr+edPl20TMU8UokqZJOCEq6htYqvQuolsWyUFq6m6EA3jYMyE&#10;rKmGrsztVNIWvNeV7TlOYLdCpo0UCVMK3i47ozVH/1nGEn2XZYppUsUWxKbxKfG5MU97fkmjXNKm&#10;KJM+DPqBKGpacvjowdWSakqeZPnGVV0mUiiR6YtE1LbIsjJhuAZYjeu8Ws2NFE8NriWP2rw5wATQ&#10;vsLpw26Tr9t7Sco0tiYTi3BaA0f4WeIhOG2TRzDmRjYPzb3sVgjNW5F8V4Cd/dpu+nk3mGzaLyIF&#10;f/RJCwRnl8nauIBlkx1ysD9wwHaaJPDSn/lBAKEkYHJ9Zxb2HCUFEGlmeY4HZmMN3XHHX1Ks+tlh&#10;OOumep5nbDaNuo9ioH1gRhygNvUMqPo7QB8K2jDkSRmwBkCDAdBrAADHEM81UZnPw7gF7xBNdrxH&#10;lHCxKCjPGY5+3DeAHs6A8F9MMR0FdPwW4XewGnCGzWAg9tzgCCcaNVLpGyZqYhqxpbSkZV7oheAc&#10;dpOQLlJJt7dKdwAPEwyzXKzLqoL3NKo4aWNrNgG2TFeJqkyNETsy3ywqSbbUbEv866M4Ggby5yk6&#10;KxhNV31b07Lq2sBuxY0/WBSE07e6ffdj5sxW09XUH/lesBr5znI5ul4v/FGwdsPJcrxcLJbuTxOa&#10;60dFmaaMm+iGHOD6fyaJPht1u/eQBQ4w2MfeUZAQ7PAfg0ZuDZ2dMDYi3d9LA22v0lPJNXxHrriJ&#10;jrRHo1PIdTaeGEEgs5gWwhAOEiNYTAeHbX2WK56coLL/Tq6gh+64epFd8Tw4nVy96eEkwiz6LNdz&#10;dj1n1+7EHooBqEveyNU3Oe50cp06/lA4neV6Lga6G9P7tWsACeyNXPFIPp1cJ/74LNd/vnbFixdc&#10;XrHk7S/a5nb8so+17vPPAfNfAAAA//8DAFBLAwQUAAYACAAAACEAyTB/xtwAAAADAQAADwAAAGRy&#10;cy9kb3ducmV2LnhtbEyPQWvCQBCF74X+h2UKvdVNIq02zUZEbE9SqAribcyOSTA7G7JrEv99t720&#10;l4HHe7z3TbYYTSN66lxtWUE8iUAQF1bXXCrY796f5iCcR9bYWCYFN3KwyO/vMky1HfiL+q0vRShh&#10;l6KCyvs2ldIVFRl0E9sSB+9sO4M+yK6UusMhlJtGJlH0Ig3WHBYqbGlVUXHZXo2CjwGH5TRe95vL&#10;eXU77p4/D5uYlHp8GJdvIDyN/i8MP/gBHfLAdLJX1k40CsIj/vcGbzZ7BXFSkCQJyDyT/9nzbwAA&#10;AP//AwBQSwECLQAUAAYACAAAACEAtoM4kv4AAADhAQAAEwAAAAAAAAAAAAAAAAAAAAAAW0NvbnRl&#10;bnRfVHlwZXNdLnhtbFBLAQItABQABgAIAAAAIQA4/SH/1gAAAJQBAAALAAAAAAAAAAAAAAAAAC8B&#10;AABfcmVscy8ucmVsc1BLAQItABQABgAIAAAAIQCL/3URFwMAAFYQAAAOAAAAAAAAAAAAAAAAAC4C&#10;AABkcnMvZTJvRG9jLnhtbFBLAQItABQABgAIAAAAIQDJMH/G3AAAAAMBAAAPAAAAAAAAAAAAAAAA&#10;AHEFAABkcnMvZG93bnJldi54bWxQSwUGAAAAAAQABADzAAAAegYAAAAA&#10;">
                  <v:shape id="AutoShape 21" o:spid="_x0000_s1039" type="#_x0000_t32" style="position:absolute;left:2025;top:1713;width:0;height:2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  <v:shape id="AutoShape 22" o:spid="_x0000_s1040" type="#_x0000_t32" style="position:absolute;left:2025;top:1935;width:77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      <v:shape id="AutoShape 23" o:spid="_x0000_s1041" type="#_x0000_t32" style="position:absolute;left:2285;top:1716;width:0;height:2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U/e8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Eam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FT97wQAAANsAAAAPAAAAAAAAAAAAAAAA&#10;AKECAABkcnMvZG93bnJldi54bWxQSwUGAAAAAAQABAD5AAAAjwMAAAAA&#10;"/>
                  <v:shape id="AutoShape 24" o:spid="_x0000_s1042" type="#_x0000_t32" style="position:absolute;left:2804;top:1716;width:0;height:2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ma4M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jB7h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ZrgxAAAANsAAAAPAAAAAAAAAAAA&#10;AAAAAKECAABkcnMvZG93bnJldi54bWxQSwUGAAAAAAQABAD5AAAAkgMAAAAA&#10;"/>
                  <v:shape id="AutoShape 25" o:spid="_x0000_s1043" type="#_x0000_t32" style="position:absolute;left:2543;top:1716;width:0;height:2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    <w10:wrap type="none"/>
                  <w10:anchorlock/>
                </v:group>
              </w:pict>
            </w:r>
          </w:p>
          <w:p w:rsidR="00835A49" w:rsidRPr="00EE631F" w:rsidRDefault="00835A49" w:rsidP="00992073">
            <w:pPr>
              <w:tabs>
                <w:tab w:val="right" w:leader="dot" w:pos="352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>School ID</w:t>
            </w:r>
          </w:p>
        </w:tc>
      </w:tr>
      <w:tr w:rsidR="00835A49" w:rsidRPr="00EE631F" w:rsidTr="00992073">
        <w:tc>
          <w:tcPr>
            <w:tcW w:w="288" w:type="dxa"/>
            <w:tcBorders>
              <w:lef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115" w:type="dxa"/>
              <w:left w:w="115" w:type="dxa"/>
              <w:right w:w="115" w:type="dxa"/>
            </w:tcMar>
            <w:vAlign w:val="center"/>
          </w:tcPr>
          <w:p w:rsidR="00835A49" w:rsidRPr="00EE631F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Mar>
              <w:top w:w="115" w:type="dxa"/>
              <w:left w:w="115" w:type="dxa"/>
              <w:right w:w="115" w:type="dxa"/>
            </w:tcMar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Mar>
              <w:top w:w="115" w:type="dxa"/>
              <w:left w:w="115" w:type="dxa"/>
              <w:right w:w="115" w:type="dxa"/>
            </w:tcMar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42" w:type="dxa"/>
            <w:tcBorders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tabs>
                <w:tab w:val="right" w:leader="dot" w:pos="352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835A49" w:rsidRPr="00EE631F" w:rsidTr="00992073">
        <w:tc>
          <w:tcPr>
            <w:tcW w:w="288" w:type="dxa"/>
            <w:tcBorders>
              <w:lef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115" w:type="dxa"/>
              <w:left w:w="115" w:type="dxa"/>
              <w:right w:w="115" w:type="dxa"/>
            </w:tcMar>
            <w:vAlign w:val="center"/>
          </w:tcPr>
          <w:p w:rsidR="00835A49" w:rsidRPr="00EE631F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>Observation Start Time:</w:t>
            </w:r>
          </w:p>
          <w:p w:rsidR="00835A49" w:rsidRPr="00EE631F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>Observation End Time:</w:t>
            </w:r>
          </w:p>
        </w:tc>
        <w:tc>
          <w:tcPr>
            <w:tcW w:w="2790" w:type="dxa"/>
            <w:tcMar>
              <w:top w:w="115" w:type="dxa"/>
              <w:left w:w="115" w:type="dxa"/>
              <w:right w:w="115" w:type="dxa"/>
            </w:tcMar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252" name="Picture 1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253" name="Picture 1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 xml:space="preserve"> AM/PM</w:t>
            </w:r>
          </w:p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254" name="Picture 1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255" name="Picture 1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 xml:space="preserve"> AM/PM   </w:t>
            </w:r>
          </w:p>
        </w:tc>
        <w:tc>
          <w:tcPr>
            <w:tcW w:w="348" w:type="dxa"/>
            <w:gridSpan w:val="2"/>
            <w:tcMar>
              <w:top w:w="115" w:type="dxa"/>
              <w:left w:w="115" w:type="dxa"/>
              <w:right w:w="115" w:type="dxa"/>
            </w:tcMar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42" w:type="dxa"/>
            <w:tcBorders>
              <w:right w:val="single" w:sz="4" w:space="0" w:color="auto"/>
            </w:tcBorders>
            <w:vAlign w:val="center"/>
          </w:tcPr>
          <w:p w:rsidR="00835A49" w:rsidRPr="00EE631F" w:rsidRDefault="006D7FC0" w:rsidP="00992073">
            <w:pPr>
              <w:tabs>
                <w:tab w:val="right" w:leader="dot" w:pos="352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group id="Group 8" o:spid="_x0000_s1032" style="width:38.95pt;height:11.1pt;mso-position-horizontal-relative:char;mso-position-vertical-relative:line" coordorigin="2025,1713" coordsize="779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v67FQMAAFQQAAAOAAAAZHJzL2Uyb0RvYy54bWzsWNtu2zAMfR+wfxD8nvoS52KjTlHk0pdd&#10;CrT7AMWWL5gtGZIaJxj276MoJ1naDhs6IMCw9MGVTIkmDw8pKtc326YmGyZVJXji+FeeQxhPRVbx&#10;InG+PK4GU4coTXlGa8FZ4uyYcm5m799dd23MAlGKOmOSgBKu4q5NnFLrNnZdlZasoepKtIyDMBey&#10;oRqmsnAzSTvQ3tRu4HljtxMya6VImVLwdmGFzgz15zlL9ec8V0yTOnHANo1Pic+1ebqzaxoXkrZl&#10;lfZm0DdY0dCKw0cPqhZUU/IkqxeqmiqVQolcX6WicUWeVylDH8Ab33vmzZ0UTy36UsRd0R5gAmif&#10;4fRmtemnzb0kVZY44dAhnDYQI/wsmRpsuraIYcmdbB/ae2kdhOEHkX5VIHafy828sIvJuvsoMlBH&#10;n7RAbLa5bIwK8JpsMQS7QwjYVpMUXoZROB6PHJKCyA+9aNKHKC0hjmZX4AUgNtKJP7ThS8tlv3sy&#10;iezWIAiMzKWx/Sga2htmvAKyqSOe6u/wfChpyzBMyoC1xzPc43kLAOAaEllMcdmcW0DTLe8BJVzM&#10;S8oLhosfdy2A56MbxmDQbLeYiYJo/BbgV6DawwypYBAO/PEJTDRupdJ3TDTEDBJHaUmrotRzwTnk&#10;kpA+RpJuPiht8d1vMIHlYlXVNbyncc1JlzjRCIJlpkrUVWaEOJHFel5LsqEmKfGvt+JkGZCfZ6is&#10;ZDRb9mNNq9qOIbg1N/rAKTCnH9ms+xZ50XK6nIaDMBgvB6G3WAxuV/NwMF75k9FiuJjPF/53Y5of&#10;xmWVZYwb6/YVwA//jBF9LbK5e6gBBxjcU+3IRzB2/x+NBmbacFparkW2u5cG2p6k52IrJJXN/iNb&#10;fcy9E+7R+Bx0jYYjQwiMLFaFyQSOEUNYtOiQ1Re64rkJLPvv6Dp+ha5YK89H12B6OIiwih7peqmu&#10;l+pqT+x9LzB5ha7YoZyPrlMPGhLbN13oemkG7H3pF60rnLYvmgFsts9H15G5j1zo+o/3rnjvgqsr&#10;trz9NdvcjX+eY697/DFg9gMAAP//AwBQSwMEFAAGAAgAAAAhAMkwf8bcAAAAAwEAAA8AAABkcnMv&#10;ZG93bnJldi54bWxMj0FrwkAQhe+F/odlCr3VTSKtNs1GRGxPUqgK4m3MjkkwOxuyaxL/fbe9tJeB&#10;x3u89022GE0jeupcbVlBPIlAEBdW11wq2O/en+YgnEfW2FgmBTdysMjv7zJMtR34i/qtL0UoYZei&#10;gsr7NpXSFRUZdBPbEgfvbDuDPsiulLrDIZSbRiZR9CIN1hwWKmxpVVFx2V6Ngo8Bh+U0Xveby3l1&#10;O+6ePw+bmJR6fBiXbyA8jf4vDD/4AR3ywHSyV9ZONArCI/73Bm82ewVxUpAkCcg8k//Z828AAAD/&#10;/wMAUEsBAi0AFAAGAAgAAAAhALaDOJL+AAAA4QEAABMAAAAAAAAAAAAAAAAAAAAAAFtDb250ZW50&#10;X1R5cGVzXS54bWxQSwECLQAUAAYACAAAACEAOP0h/9YAAACUAQAACwAAAAAAAAAAAAAAAAAvAQAA&#10;X3JlbHMvLnJlbHNQSwECLQAUAAYACAAAACEAVcb+uxUDAABUEAAADgAAAAAAAAAAAAAAAAAuAgAA&#10;ZHJzL2Uyb0RvYy54bWxQSwECLQAUAAYACAAAACEAyTB/xtwAAAADAQAADwAAAAAAAAAAAAAAAABv&#10;BQAAZHJzL2Rvd25yZXYueG1sUEsFBgAAAAAEAAQA8wAAAHgGAAAAAA==&#10;">
                  <v:shape id="AutoShape 9" o:spid="_x0000_s1033" type="#_x0000_t32" style="position:absolute;left:2025;top:1713;width:0;height:2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    <v:shape id="AutoShape 10" o:spid="_x0000_s1034" type="#_x0000_t32" style="position:absolute;left:2025;top:1935;width:77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0GOM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0GOMUAAADbAAAADwAAAAAAAAAA&#10;AAAAAAChAgAAZHJzL2Rvd25yZXYueG1sUEsFBgAAAAAEAAQA+QAAAJMDAAAAAA==&#10;"/>
                  <v:shape id="AutoShape 11" o:spid="_x0000_s1035" type="#_x0000_t32" style="position:absolute;left:2285;top:1716;width:0;height:2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+YT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H5hPxAAAANsAAAAPAAAAAAAAAAAA&#10;AAAAAKECAABkcnMvZG93bnJldi54bWxQSwUGAAAAAAQABAD5AAAAkgMAAAAA&#10;"/>
                  <v:shape id="AutoShape 12" o:spid="_x0000_s1036" type="#_x0000_t32" style="position:absolute;left:2804;top:1716;width:0;height:2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      <v:shape id="AutoShape 13" o:spid="_x0000_s1037" type="#_x0000_t32" style="position:absolute;left:2543;top:1716;width:0;height:2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pps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zKmmwQAAANsAAAAPAAAAAAAAAAAAAAAA&#10;AKECAABkcnMvZG93bnJldi54bWxQSwUGAAAAAAQABAD5AAAAjwMAAAAA&#10;"/>
                  <w10:wrap type="none"/>
                  <w10:anchorlock/>
                </v:group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group id="Group 2" o:spid="_x0000_s1026" style="width:38.95pt;height:11.1pt;mso-position-horizontal-relative:char;mso-position-vertical-relative:line" coordorigin="2025,1713" coordsize="779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lJEgMAAEsQAAAOAAAAZHJzL2Uyb0RvYy54bWzsWMlu2zAQvRfoPxC6O1osW5YQOwi85JK2&#10;AZJ+AC1RCyqRAslYNor+e4dD2c4GNEgBAy2cg0KK5HDmvTfU0JdX26YmGyZVJfjU8S88hzCeiqzi&#10;xdT5/rAaTByiNOUZrQVnU2fHlHM1+/zpsmsTFohS1BmTBIxwlXTt1Cm1bhPXVWnJGqouRMs4DOZC&#10;NlRDVxZuJmkH1pvaDTxv7HZCZq0UKVMK3i7soDND+3nOUv0tzxXTpJ464JvGp8Tn2jzd2SVNCknb&#10;skp7N+gHvGhoxWHTg6kF1ZQ8yuqVqaZKpVAi1xepaFyR51XKMAaIxvdeRHMjxWOLsRRJV7QHmADa&#10;Fzh92Gz6dXMnSZUBdw7htAGKcFcSGGi6tkhgxo1s79s7aeOD5q1IfygYdl+Om35hJ5N190VkYI4+&#10;aoHQbHPZGBMQNNkiA7sDA2yrSQovwzgcj0cOSWHID7046hlKS6DRrAq8AIbNaOQPLXtpuexXR1Fs&#10;lwYBuu/SxG6KjvaOmahAa+oIp/o7OO9L2jJkSRmwejiDPZzXED9OIeiv2RxmzbnFM93yHk/Cxbyk&#10;vGA4+WHXAna+iRCcf7LEdBSQ8Ud830BqjzIkggE48Mdof48STVqp9A0TDTGNqaO0pFVR6rngHDJJ&#10;SB+JpJtbpY1jxwWGVy5WVV3De5rUnHRTJx4BV6arRF1lZhA7sljPa0k21KQk/vVePJsG0ucZGisZ&#10;zZZ9W9Oqtm3YvObGHgQF7vQtm3M/Yy9eTpaTcBAG4+Ug9BaLwfVqHg7GKz8aLYaL+Xzh/zKu+WFS&#10;VlnGuPFun/9++D5B9CeRzdzDCXCAwX1uHfECZ/f/0Wnk1tBpVbkW2e5O7jkHjZ5IrMPXYg0NKc+U&#10;R5NTiDUejszOyCseCVEEnxAjVzwKDil91N5ZrO/5GPw/Yg1fixUlczqxBpPDNwhP0KNYzyfr+WS1&#10;X+u+DACh2KrqWAagZE4n1okHCWMLprNYz2WAvSe9XbOGbxSt0WnrgFEItchZrf940Yr3LbixYq3b&#10;367NlfhpH9pPfwOY/QYAAP//AwBQSwMEFAAGAAgAAAAhAMkwf8bcAAAAAwEAAA8AAABkcnMvZG93&#10;bnJldi54bWxMj0FrwkAQhe+F/odlCr3VTSKtNs1GRGxPUqgK4m3MjkkwOxuyaxL/fbe9tJeBx3u8&#10;9022GE0jeupcbVlBPIlAEBdW11wq2O/en+YgnEfW2FgmBTdysMjv7zJMtR34i/qtL0UoYZeigsr7&#10;NpXSFRUZdBPbEgfvbDuDPsiulLrDIZSbRiZR9CIN1hwWKmxpVVFx2V6Ngo8Bh+U0Xveby3l1O+6e&#10;Pw+bmJR6fBiXbyA8jf4vDD/4AR3ywHSyV9ZONArCI/73Bm82ewVxUpAkCcg8k//Z828AAAD//wMA&#10;UEsBAi0AFAAGAAgAAAAhALaDOJL+AAAA4QEAABMAAAAAAAAAAAAAAAAAAAAAAFtDb250ZW50X1R5&#10;cGVzXS54bWxQSwECLQAUAAYACAAAACEAOP0h/9YAAACUAQAACwAAAAAAAAAAAAAAAAAvAQAAX3Jl&#10;bHMvLnJlbHNQSwECLQAUAAYACAAAACEAi0GJSRIDAABLEAAADgAAAAAAAAAAAAAAAAAuAgAAZHJz&#10;L2Uyb0RvYy54bWxQSwECLQAUAAYACAAAACEAyTB/xtwAAAADAQAADwAAAAAAAAAAAAAAAABsBQAA&#10;ZHJzL2Rvd25yZXYueG1sUEsFBgAAAAAEAAQA8wAAAHUGAAAAAA==&#10;">
                  <v:shape id="AutoShape 3" o:spid="_x0000_s1027" type="#_x0000_t32" style="position:absolute;left:2025;top:1713;width:0;height:2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  <v:shape id="AutoShape 4" o:spid="_x0000_s1028" type="#_x0000_t32" style="position:absolute;left:2025;top:1935;width:77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  <v:shape id="AutoShape 5" o:spid="_x0000_s1029" type="#_x0000_t32" style="position:absolute;left:2285;top:1716;width:0;height:2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  <v:shape id="AutoShape 6" o:spid="_x0000_s1030" type="#_x0000_t32" style="position:absolute;left:2804;top:1716;width:0;height:2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  <v:shape id="AutoShape 7" o:spid="_x0000_s1031" type="#_x0000_t32" style="position:absolute;left:2543;top:1716;width:0;height:2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      <w10:wrap type="none"/>
                  <w10:anchorlock/>
                </v:group>
              </w:pict>
            </w:r>
          </w:p>
          <w:p w:rsidR="00835A49" w:rsidRPr="00EE631F" w:rsidRDefault="00835A49" w:rsidP="00992073">
            <w:pPr>
              <w:tabs>
                <w:tab w:val="right" w:leader="dot" w:pos="352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>Liaison ID (Observer)</w:t>
            </w:r>
          </w:p>
        </w:tc>
      </w:tr>
      <w:tr w:rsidR="00835A49" w:rsidRPr="00EE631F" w:rsidTr="00992073">
        <w:tc>
          <w:tcPr>
            <w:tcW w:w="288" w:type="dxa"/>
            <w:tcBorders>
              <w:lef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115" w:type="dxa"/>
              <w:left w:w="115" w:type="dxa"/>
              <w:right w:w="115" w:type="dxa"/>
            </w:tcMar>
            <w:vAlign w:val="center"/>
          </w:tcPr>
          <w:p w:rsidR="00835A49" w:rsidRPr="00EE631F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Mar>
              <w:top w:w="115" w:type="dxa"/>
              <w:left w:w="115" w:type="dxa"/>
              <w:right w:w="115" w:type="dxa"/>
            </w:tcMar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Mar>
              <w:top w:w="115" w:type="dxa"/>
              <w:left w:w="115" w:type="dxa"/>
              <w:right w:w="115" w:type="dxa"/>
            </w:tcMar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42" w:type="dxa"/>
            <w:tcBorders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tabs>
                <w:tab w:val="right" w:leader="dot" w:pos="352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835A49" w:rsidRPr="00EE631F" w:rsidTr="00992073"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tcMar>
              <w:top w:w="115" w:type="dxa"/>
              <w:left w:w="115" w:type="dxa"/>
              <w:right w:w="115" w:type="dxa"/>
            </w:tcMar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 xml:space="preserve">Get a copy of the month’s menu </w:t>
            </w:r>
            <w:r w:rsidRPr="00EE631F">
              <w:rPr>
                <w:rFonts w:asciiTheme="minorHAnsi" w:hAnsiTheme="minorHAnsi" w:cstheme="minorHAnsi"/>
                <w:i/>
                <w:sz w:val="20"/>
                <w:szCs w:val="20"/>
              </w:rPr>
              <w:t>(if not able to obtain from school/district website prior to visit)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tcMar>
              <w:top w:w="115" w:type="dxa"/>
              <w:left w:w="115" w:type="dxa"/>
              <w:right w:w="115" w:type="dxa"/>
            </w:tcMar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48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right w:w="115" w:type="dxa"/>
            </w:tcMar>
            <w:vAlign w:val="center"/>
          </w:tcPr>
          <w:p w:rsidR="00835A49" w:rsidRPr="00EE631F" w:rsidRDefault="006D7FC0" w:rsidP="00992073">
            <w:pPr>
              <w:tabs>
                <w:tab w:val="right" w:leader="dot" w:pos="340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20"/>
                <w:szCs w:val="20"/>
              </w:rPr>
            </w:r>
            <w:r w:rsidRPr="00EE63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20"/>
                <w:szCs w:val="20"/>
              </w:rPr>
              <w:t xml:space="preserve"> Already obtained</w:t>
            </w:r>
            <w:r w:rsidR="00835A49" w:rsidRPr="00EE631F">
              <w:rPr>
                <w:rFonts w:asciiTheme="minorHAnsi" w:hAnsiTheme="minorHAnsi" w:cstheme="minorHAnsi"/>
                <w:sz w:val="20"/>
                <w:szCs w:val="20"/>
              </w:rPr>
              <w:tab/>
              <w:t>1</w:t>
            </w:r>
          </w:p>
          <w:p w:rsidR="00835A49" w:rsidRPr="00EE631F" w:rsidRDefault="006D7FC0" w:rsidP="00992073">
            <w:pPr>
              <w:tabs>
                <w:tab w:val="right" w:leader="dot" w:pos="340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20"/>
                <w:szCs w:val="20"/>
              </w:rPr>
            </w:r>
            <w:r w:rsidRPr="00EE63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20"/>
                <w:szCs w:val="20"/>
              </w:rPr>
              <w:t xml:space="preserve"> Collected today</w:t>
            </w:r>
            <w:r w:rsidR="00835A49" w:rsidRPr="00EE631F">
              <w:rPr>
                <w:rFonts w:asciiTheme="minorHAnsi" w:hAnsiTheme="minorHAnsi" w:cstheme="minorHAnsi"/>
                <w:sz w:val="20"/>
                <w:szCs w:val="20"/>
              </w:rPr>
              <w:tab/>
              <w:t>2</w:t>
            </w:r>
          </w:p>
          <w:p w:rsidR="00835A49" w:rsidRPr="00EE631F" w:rsidRDefault="006D7FC0" w:rsidP="00992073">
            <w:pPr>
              <w:tabs>
                <w:tab w:val="right" w:leader="dot" w:pos="3414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="00835A49" w:rsidRPr="00EE63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20"/>
                <w:szCs w:val="20"/>
              </w:rPr>
            </w:r>
            <w:r w:rsidRPr="00EE63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835A49" w:rsidRPr="00EE631F">
              <w:rPr>
                <w:rFonts w:asciiTheme="minorHAnsi" w:hAnsiTheme="minorHAnsi" w:cstheme="minorHAnsi"/>
                <w:sz w:val="20"/>
                <w:szCs w:val="20"/>
              </w:rPr>
              <w:t xml:space="preserve"> Not available</w:t>
            </w:r>
            <w:r w:rsidR="00835A49" w:rsidRPr="00EE631F">
              <w:rPr>
                <w:rFonts w:asciiTheme="minorHAnsi" w:hAnsiTheme="minorHAnsi" w:cstheme="minorHAnsi"/>
                <w:sz w:val="20"/>
                <w:szCs w:val="20"/>
              </w:rPr>
              <w:tab/>
              <w:t>3</w:t>
            </w:r>
          </w:p>
        </w:tc>
      </w:tr>
    </w:tbl>
    <w:tbl>
      <w:tblPr>
        <w:tblW w:w="10908" w:type="dxa"/>
        <w:tblLayout w:type="fixed"/>
        <w:tblLook w:val="04A0"/>
      </w:tblPr>
      <w:tblGrid>
        <w:gridCol w:w="467"/>
        <w:gridCol w:w="2431"/>
        <w:gridCol w:w="1260"/>
        <w:gridCol w:w="1350"/>
        <w:gridCol w:w="269"/>
        <w:gridCol w:w="901"/>
        <w:gridCol w:w="1260"/>
        <w:gridCol w:w="1620"/>
        <w:gridCol w:w="1350"/>
      </w:tblGrid>
      <w:tr w:rsidR="00835A49" w:rsidRPr="00EE631F" w:rsidTr="00992073">
        <w:trPr>
          <w:trHeight w:val="126"/>
        </w:trPr>
        <w:tc>
          <w:tcPr>
            <w:tcW w:w="10908" w:type="dxa"/>
            <w:gridSpan w:val="9"/>
            <w:tcBorders>
              <w:bottom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4"/>
                <w:u w:val="single"/>
              </w:rPr>
            </w:pPr>
            <w:r w:rsidRPr="00EE631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BEFORE THE LUNCH SHIFT</w:t>
            </w:r>
          </w:p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2"/>
                <w:szCs w:val="24"/>
              </w:rPr>
            </w:pPr>
            <w:r w:rsidRPr="00EE631F">
              <w:rPr>
                <w:rFonts w:asciiTheme="minorHAnsi" w:hAnsiTheme="minorHAnsi" w:cstheme="minorHAnsi"/>
                <w:b/>
                <w:sz w:val="20"/>
                <w:szCs w:val="24"/>
              </w:rPr>
              <w:t>Competitive Foods Sold To Students On Campus</w:t>
            </w:r>
          </w:p>
        </w:tc>
      </w:tr>
      <w:tr w:rsidR="00835A49" w:rsidRPr="00EE631F" w:rsidTr="00992073">
        <w:trPr>
          <w:trHeight w:val="10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041" w:type="dxa"/>
            <w:gridSpan w:val="3"/>
            <w:tcBorders>
              <w:top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5A49" w:rsidRPr="00EE631F" w:rsidTr="00992073">
        <w:tc>
          <w:tcPr>
            <w:tcW w:w="467" w:type="dxa"/>
            <w:tcBorders>
              <w:lef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0441" w:type="dxa"/>
            <w:gridSpan w:val="8"/>
            <w:tcBorders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b/>
                <w:sz w:val="20"/>
                <w:szCs w:val="20"/>
              </w:rPr>
              <w:t>Number of Competitive Food Venues Operating at any time during the school day:</w:t>
            </w:r>
            <w:r w:rsidRPr="00EE631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</w:tr>
      <w:tr w:rsidR="00835A49" w:rsidRPr="00EE631F" w:rsidTr="00992073">
        <w:trPr>
          <w:trHeight w:val="134"/>
        </w:trPr>
        <w:tc>
          <w:tcPr>
            <w:tcW w:w="467" w:type="dxa"/>
            <w:tcBorders>
              <w:lef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41" w:type="dxa"/>
            <w:gridSpan w:val="8"/>
            <w:tcBorders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  <w:tr w:rsidR="00835A49" w:rsidRPr="00EE631F" w:rsidTr="00992073">
        <w:tc>
          <w:tcPr>
            <w:tcW w:w="2898" w:type="dxa"/>
            <w:gridSpan w:val="2"/>
            <w:tcBorders>
              <w:lef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10" w:type="dxa"/>
            <w:gridSpan w:val="7"/>
            <w:tcBorders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b/>
                <w:sz w:val="20"/>
                <w:szCs w:val="20"/>
              </w:rPr>
              <w:t>Location</w:t>
            </w:r>
          </w:p>
        </w:tc>
      </w:tr>
      <w:tr w:rsidR="00835A49" w:rsidRPr="00EE631F" w:rsidTr="00992073">
        <w:tc>
          <w:tcPr>
            <w:tcW w:w="2898" w:type="dxa"/>
            <w:gridSpan w:val="2"/>
            <w:tcBorders>
              <w:lef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10" w:type="dxa"/>
            <w:gridSpan w:val="7"/>
            <w:tcBorders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>(Record a number in each box – write zero if none.)</w:t>
            </w:r>
          </w:p>
        </w:tc>
      </w:tr>
      <w:tr w:rsidR="00835A49" w:rsidRPr="00EE631F" w:rsidTr="00992073">
        <w:tc>
          <w:tcPr>
            <w:tcW w:w="2898" w:type="dxa"/>
            <w:gridSpan w:val="2"/>
            <w:tcBorders>
              <w:lef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b/>
                <w:sz w:val="20"/>
                <w:szCs w:val="20"/>
              </w:rPr>
              <w:t>Venue Type</w:t>
            </w:r>
          </w:p>
        </w:tc>
        <w:tc>
          <w:tcPr>
            <w:tcW w:w="126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b/>
                <w:sz w:val="20"/>
                <w:szCs w:val="20"/>
              </w:rPr>
              <w:t>Cafeteria</w:t>
            </w:r>
          </w:p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b/>
                <w:sz w:val="20"/>
                <w:szCs w:val="20"/>
              </w:rPr>
              <w:t>Hallway</w:t>
            </w:r>
          </w:p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b/>
                <w:sz w:val="20"/>
                <w:szCs w:val="20"/>
              </w:rPr>
              <w:t>Quad</w:t>
            </w:r>
          </w:p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b/>
                <w:sz w:val="20"/>
                <w:szCs w:val="20"/>
              </w:rPr>
              <w:t>Gym</w:t>
            </w:r>
          </w:p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b/>
                <w:sz w:val="20"/>
                <w:szCs w:val="20"/>
              </w:rPr>
              <w:t>Other</w:t>
            </w:r>
          </w:p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b/>
                <w:sz w:val="20"/>
                <w:szCs w:val="20"/>
              </w:rPr>
              <w:t>#</w:t>
            </w:r>
          </w:p>
        </w:tc>
      </w:tr>
      <w:tr w:rsidR="00835A49" w:rsidRPr="00EE631F" w:rsidTr="00992073">
        <w:tc>
          <w:tcPr>
            <w:tcW w:w="1090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35A49" w:rsidRPr="00EE631F" w:rsidTr="00992073">
        <w:tc>
          <w:tcPr>
            <w:tcW w:w="2898" w:type="dxa"/>
            <w:gridSpan w:val="2"/>
            <w:tcBorders>
              <w:lef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>A la carte</w:t>
            </w:r>
          </w:p>
        </w:tc>
        <w:tc>
          <w:tcPr>
            <w:tcW w:w="126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45" name="Picture 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46" name="Picture 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gridSpan w:val="2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47" name="Picture 2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119" name="Picture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120" name="Picture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A49" w:rsidRPr="00EE631F" w:rsidTr="00992073">
        <w:tc>
          <w:tcPr>
            <w:tcW w:w="2898" w:type="dxa"/>
            <w:gridSpan w:val="2"/>
            <w:tcBorders>
              <w:lef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835A49" w:rsidRPr="00EE631F" w:rsidTr="00992073">
        <w:tc>
          <w:tcPr>
            <w:tcW w:w="2898" w:type="dxa"/>
            <w:gridSpan w:val="2"/>
            <w:tcBorders>
              <w:lef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>Vending machine</w:t>
            </w:r>
          </w:p>
        </w:tc>
        <w:tc>
          <w:tcPr>
            <w:tcW w:w="126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121" name="Picture 2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124" name="Picture 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gridSpan w:val="2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125" name="Picture 2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126" name="Picture 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140" name="Picture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A49" w:rsidRPr="00EE631F" w:rsidTr="00992073">
        <w:tc>
          <w:tcPr>
            <w:tcW w:w="2898" w:type="dxa"/>
            <w:gridSpan w:val="2"/>
            <w:tcBorders>
              <w:lef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835A49" w:rsidRPr="00EE631F" w:rsidTr="00992073">
        <w:tc>
          <w:tcPr>
            <w:tcW w:w="2898" w:type="dxa"/>
            <w:gridSpan w:val="2"/>
            <w:tcBorders>
              <w:lef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>Other 1: ______________</w:t>
            </w:r>
          </w:p>
        </w:tc>
        <w:tc>
          <w:tcPr>
            <w:tcW w:w="126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141" name="Picture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142" name="Picture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gridSpan w:val="2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143" name="Picture 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144" name="Picture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149" name="Picture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A49" w:rsidRPr="00EE631F" w:rsidTr="00992073">
        <w:tc>
          <w:tcPr>
            <w:tcW w:w="2898" w:type="dxa"/>
            <w:gridSpan w:val="2"/>
            <w:tcBorders>
              <w:lef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835A49" w:rsidRPr="00EE631F" w:rsidTr="00992073">
        <w:tc>
          <w:tcPr>
            <w:tcW w:w="2898" w:type="dxa"/>
            <w:gridSpan w:val="2"/>
            <w:tcBorders>
              <w:lef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>Other 2: ______________</w:t>
            </w:r>
          </w:p>
        </w:tc>
        <w:tc>
          <w:tcPr>
            <w:tcW w:w="126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150" name="Picture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155" name="Picture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gridSpan w:val="2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156" name="Picture 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157" name="Picture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158" name="Picture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A49" w:rsidRPr="00EE631F" w:rsidTr="00992073">
        <w:tc>
          <w:tcPr>
            <w:tcW w:w="2898" w:type="dxa"/>
            <w:gridSpan w:val="2"/>
            <w:tcBorders>
              <w:lef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835A49" w:rsidRPr="00EE631F" w:rsidTr="00992073">
        <w:trPr>
          <w:trHeight w:val="107"/>
        </w:trPr>
        <w:tc>
          <w:tcPr>
            <w:tcW w:w="2898" w:type="dxa"/>
            <w:gridSpan w:val="2"/>
            <w:tcBorders>
              <w:lef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>Other 3: ______________</w:t>
            </w:r>
          </w:p>
        </w:tc>
        <w:tc>
          <w:tcPr>
            <w:tcW w:w="126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159" name="Picture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256" name="Picture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gridSpan w:val="2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257" name="Picture 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258" name="Picture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31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5600" cy="152400"/>
                  <wp:effectExtent l="19050" t="0" r="6350" b="0"/>
                  <wp:docPr id="259" name="Picture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A49" w:rsidRPr="00EE631F" w:rsidTr="00992073">
        <w:trPr>
          <w:trHeight w:val="107"/>
        </w:trPr>
        <w:tc>
          <w:tcPr>
            <w:tcW w:w="28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</w:tbl>
    <w:p w:rsidR="00835A49" w:rsidRDefault="00835A49" w:rsidP="00835A49">
      <w:r>
        <w:br w:type="page"/>
      </w:r>
    </w:p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3"/>
        <w:gridCol w:w="5095"/>
      </w:tblGrid>
      <w:tr w:rsidR="00835A49" w:rsidRPr="00EE631F" w:rsidTr="00992073">
        <w:trPr>
          <w:trHeight w:val="405"/>
        </w:trPr>
        <w:tc>
          <w:tcPr>
            <w:tcW w:w="10908" w:type="dxa"/>
            <w:gridSpan w:val="2"/>
            <w:tcBorders>
              <w:bottom w:val="single" w:sz="4" w:space="0" w:color="auto"/>
            </w:tcBorders>
          </w:tcPr>
          <w:p w:rsidR="00835A49" w:rsidRPr="00EE631F" w:rsidRDefault="00835A49" w:rsidP="00992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31F">
              <w:rPr>
                <w:rFonts w:asciiTheme="minorHAnsi" w:hAnsiTheme="minorHAnsi" w:cstheme="minorHAnsi"/>
                <w:b/>
              </w:rPr>
              <w:lastRenderedPageBreak/>
              <w:t>To be asked of Food Staff on Site</w:t>
            </w:r>
          </w:p>
        </w:tc>
      </w:tr>
      <w:tr w:rsidR="00835A49" w:rsidRPr="00EE631F" w:rsidTr="00992073"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</w:tcPr>
          <w:p w:rsidR="00835A49" w:rsidRPr="00EE631F" w:rsidRDefault="00835A49" w:rsidP="00992073">
            <w:pPr>
              <w:rPr>
                <w:rFonts w:asciiTheme="minorHAnsi" w:hAnsiTheme="minorHAnsi" w:cstheme="minorHAnsi"/>
              </w:rPr>
            </w:pPr>
          </w:p>
          <w:p w:rsidR="00835A49" w:rsidRPr="00EE631F" w:rsidRDefault="00835A49" w:rsidP="00992073">
            <w:pPr>
              <w:rPr>
                <w:rFonts w:asciiTheme="minorHAnsi" w:hAnsiTheme="minorHAnsi" w:cstheme="minorHAnsi"/>
              </w:rPr>
            </w:pPr>
            <w:r w:rsidRPr="00EE631F">
              <w:rPr>
                <w:rFonts w:asciiTheme="minorHAnsi" w:hAnsiTheme="minorHAnsi" w:cstheme="minorHAnsi"/>
              </w:rPr>
              <w:t>2. How many minutes are the lunch period(s)?</w:t>
            </w:r>
          </w:p>
        </w:tc>
        <w:tc>
          <w:tcPr>
            <w:tcW w:w="5095" w:type="dxa"/>
            <w:tcBorders>
              <w:top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rPr>
                <w:rFonts w:asciiTheme="minorHAnsi" w:hAnsiTheme="minorHAnsi" w:cstheme="minorHAnsi"/>
              </w:rPr>
            </w:pPr>
          </w:p>
          <w:p w:rsidR="00835A49" w:rsidRPr="00EE631F" w:rsidRDefault="00835A49" w:rsidP="00992073">
            <w:pPr>
              <w:rPr>
                <w:rFonts w:asciiTheme="minorHAnsi" w:hAnsiTheme="minorHAnsi" w:cstheme="minorHAnsi"/>
              </w:rPr>
            </w:pPr>
            <w:r w:rsidRPr="00EE631F">
              <w:rPr>
                <w:rFonts w:asciiTheme="minorHAnsi" w:hAnsiTheme="minorHAnsi" w:cstheme="minorHAnsi"/>
              </w:rPr>
              <w:t>______  minutes</w:t>
            </w:r>
          </w:p>
        </w:tc>
      </w:tr>
      <w:tr w:rsidR="00835A49" w:rsidRPr="00EE631F" w:rsidTr="00992073">
        <w:tc>
          <w:tcPr>
            <w:tcW w:w="5813" w:type="dxa"/>
            <w:tcBorders>
              <w:left w:val="single" w:sz="4" w:space="0" w:color="auto"/>
            </w:tcBorders>
          </w:tcPr>
          <w:p w:rsidR="00835A49" w:rsidRPr="00EE631F" w:rsidRDefault="00835A49" w:rsidP="0099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5" w:type="dxa"/>
            <w:tcBorders>
              <w:right w:val="single" w:sz="4" w:space="0" w:color="auto"/>
            </w:tcBorders>
          </w:tcPr>
          <w:p w:rsidR="00835A49" w:rsidRPr="00EE631F" w:rsidRDefault="00835A49" w:rsidP="00992073">
            <w:pPr>
              <w:rPr>
                <w:rFonts w:asciiTheme="minorHAnsi" w:hAnsiTheme="minorHAnsi" w:cstheme="minorHAnsi"/>
              </w:rPr>
            </w:pPr>
          </w:p>
        </w:tc>
      </w:tr>
      <w:tr w:rsidR="00835A49" w:rsidRPr="00EE631F" w:rsidTr="00992073">
        <w:tc>
          <w:tcPr>
            <w:tcW w:w="5813" w:type="dxa"/>
            <w:tcBorders>
              <w:left w:val="single" w:sz="4" w:space="0" w:color="auto"/>
            </w:tcBorders>
          </w:tcPr>
          <w:p w:rsidR="00835A49" w:rsidRPr="00EE631F" w:rsidRDefault="00835A49" w:rsidP="00992073">
            <w:pPr>
              <w:rPr>
                <w:rFonts w:asciiTheme="minorHAnsi" w:hAnsiTheme="minorHAnsi" w:cstheme="minorHAnsi"/>
              </w:rPr>
            </w:pPr>
            <w:r w:rsidRPr="00EE631F">
              <w:rPr>
                <w:rFonts w:asciiTheme="minorHAnsi" w:hAnsiTheme="minorHAnsi" w:cstheme="minorHAnsi"/>
              </w:rPr>
              <w:t xml:space="preserve">3. How many minutes, on average, would you estimate a student spends in line to get lunch? Do not count waiting for made or </w:t>
            </w:r>
          </w:p>
          <w:p w:rsidR="00835A49" w:rsidRPr="00EE631F" w:rsidRDefault="00835A49" w:rsidP="00992073">
            <w:pPr>
              <w:rPr>
                <w:rFonts w:asciiTheme="minorHAnsi" w:hAnsiTheme="minorHAnsi" w:cstheme="minorHAnsi"/>
              </w:rPr>
            </w:pPr>
            <w:proofErr w:type="gramStart"/>
            <w:r w:rsidRPr="00EE631F">
              <w:rPr>
                <w:rFonts w:asciiTheme="minorHAnsi" w:hAnsiTheme="minorHAnsi" w:cstheme="minorHAnsi"/>
              </w:rPr>
              <w:t>cooked-to-order</w:t>
            </w:r>
            <w:proofErr w:type="gramEnd"/>
            <w:r w:rsidRPr="00EE631F">
              <w:rPr>
                <w:rFonts w:asciiTheme="minorHAnsi" w:hAnsiTheme="minorHAnsi" w:cstheme="minorHAnsi"/>
              </w:rPr>
              <w:t xml:space="preserve"> items.     </w:t>
            </w:r>
          </w:p>
        </w:tc>
        <w:tc>
          <w:tcPr>
            <w:tcW w:w="5095" w:type="dxa"/>
            <w:tcBorders>
              <w:right w:val="single" w:sz="4" w:space="0" w:color="auto"/>
            </w:tcBorders>
          </w:tcPr>
          <w:p w:rsidR="00835A49" w:rsidRPr="00EE631F" w:rsidRDefault="00835A49" w:rsidP="00992073">
            <w:pPr>
              <w:rPr>
                <w:rFonts w:asciiTheme="minorHAnsi" w:hAnsiTheme="minorHAnsi" w:cstheme="minorHAnsi"/>
              </w:rPr>
            </w:pPr>
            <w:r w:rsidRPr="00EE631F">
              <w:rPr>
                <w:rFonts w:asciiTheme="minorHAnsi" w:hAnsiTheme="minorHAnsi" w:cstheme="minorHAnsi"/>
              </w:rPr>
              <w:t>______  minutes</w:t>
            </w:r>
          </w:p>
        </w:tc>
      </w:tr>
      <w:tr w:rsidR="00835A49" w:rsidRPr="00EE631F" w:rsidTr="00992073">
        <w:trPr>
          <w:trHeight w:val="197"/>
        </w:trPr>
        <w:tc>
          <w:tcPr>
            <w:tcW w:w="5813" w:type="dxa"/>
            <w:tcBorders>
              <w:left w:val="single" w:sz="4" w:space="0" w:color="auto"/>
            </w:tcBorders>
          </w:tcPr>
          <w:p w:rsidR="00835A49" w:rsidRPr="00EE631F" w:rsidRDefault="00835A49" w:rsidP="0099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5" w:type="dxa"/>
            <w:tcBorders>
              <w:right w:val="single" w:sz="4" w:space="0" w:color="auto"/>
            </w:tcBorders>
          </w:tcPr>
          <w:p w:rsidR="00835A49" w:rsidRPr="00EE631F" w:rsidRDefault="00835A49" w:rsidP="00992073">
            <w:pPr>
              <w:tabs>
                <w:tab w:val="right" w:leader="dot" w:pos="4146"/>
              </w:tabs>
              <w:rPr>
                <w:rFonts w:asciiTheme="minorHAnsi" w:hAnsiTheme="minorHAnsi" w:cstheme="minorHAnsi"/>
              </w:rPr>
            </w:pPr>
          </w:p>
        </w:tc>
      </w:tr>
      <w:tr w:rsidR="00835A49" w:rsidRPr="00EE631F" w:rsidTr="00992073">
        <w:trPr>
          <w:trHeight w:val="1583"/>
        </w:trPr>
        <w:tc>
          <w:tcPr>
            <w:tcW w:w="5813" w:type="dxa"/>
            <w:tcBorders>
              <w:left w:val="single" w:sz="4" w:space="0" w:color="auto"/>
            </w:tcBorders>
          </w:tcPr>
          <w:p w:rsidR="00835A49" w:rsidRPr="00EE631F" w:rsidRDefault="00835A49" w:rsidP="00992073">
            <w:pPr>
              <w:rPr>
                <w:rFonts w:asciiTheme="minorHAnsi" w:hAnsiTheme="minorHAnsi" w:cstheme="minorHAnsi"/>
              </w:rPr>
            </w:pPr>
            <w:r w:rsidRPr="00EE631F">
              <w:rPr>
                <w:rFonts w:asciiTheme="minorHAnsi" w:hAnsiTheme="minorHAnsi" w:cstheme="minorHAnsi"/>
              </w:rPr>
              <w:t>4. During the lunch period how much time is set aside for eating vs. playing/recess?</w:t>
            </w:r>
          </w:p>
          <w:p w:rsidR="00835A49" w:rsidRPr="00EE631F" w:rsidRDefault="00835A49" w:rsidP="00992073">
            <w:pPr>
              <w:rPr>
                <w:rFonts w:asciiTheme="minorHAnsi" w:hAnsiTheme="minorHAnsi" w:cstheme="minorHAnsi"/>
              </w:rPr>
            </w:pPr>
          </w:p>
          <w:p w:rsidR="00835A49" w:rsidRPr="00EE631F" w:rsidRDefault="00835A49" w:rsidP="0099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5" w:type="dxa"/>
            <w:tcBorders>
              <w:right w:val="single" w:sz="4" w:space="0" w:color="auto"/>
            </w:tcBorders>
          </w:tcPr>
          <w:p w:rsidR="00835A49" w:rsidRPr="00EE631F" w:rsidRDefault="006D7FC0" w:rsidP="00992073">
            <w:pPr>
              <w:tabs>
                <w:tab w:val="right" w:leader="dot" w:pos="4146"/>
              </w:tabs>
              <w:rPr>
                <w:rFonts w:asciiTheme="minorHAnsi" w:hAnsiTheme="minorHAnsi" w:cstheme="minorHAnsi"/>
              </w:rPr>
            </w:pPr>
            <w:r w:rsidRPr="00EE631F">
              <w:rPr>
                <w:rFonts w:asciiTheme="minorHAnsi" w:hAnsiTheme="minorHAnsi"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</w:rPr>
            </w:r>
            <w:r w:rsidRPr="00EE631F">
              <w:rPr>
                <w:rFonts w:asciiTheme="minorHAnsi" w:hAnsiTheme="minorHAnsi" w:cstheme="minorHAnsi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</w:rPr>
              <w:t xml:space="preserve">  Not distinctly separated </w:t>
            </w:r>
          </w:p>
          <w:p w:rsidR="00835A49" w:rsidRPr="00EE631F" w:rsidRDefault="00835A49" w:rsidP="00992073">
            <w:pPr>
              <w:tabs>
                <w:tab w:val="right" w:leader="dot" w:pos="4146"/>
              </w:tabs>
              <w:rPr>
                <w:rFonts w:asciiTheme="minorHAnsi" w:hAnsiTheme="minorHAnsi" w:cstheme="minorHAnsi"/>
              </w:rPr>
            </w:pPr>
            <w:r w:rsidRPr="00EE631F">
              <w:rPr>
                <w:rFonts w:asciiTheme="minorHAnsi" w:hAnsiTheme="minorHAnsi" w:cstheme="minorHAnsi"/>
              </w:rPr>
              <w:t>(Skip Question 5)</w:t>
            </w:r>
            <w:r w:rsidRPr="00EE631F">
              <w:rPr>
                <w:rFonts w:asciiTheme="minorHAnsi" w:hAnsiTheme="minorHAnsi" w:cstheme="minorHAnsi"/>
              </w:rPr>
              <w:tab/>
              <w:t>1</w:t>
            </w:r>
          </w:p>
          <w:p w:rsidR="00835A49" w:rsidRPr="00EE631F" w:rsidRDefault="00835A49" w:rsidP="00992073">
            <w:pPr>
              <w:rPr>
                <w:rFonts w:asciiTheme="minorHAnsi" w:hAnsiTheme="minorHAnsi" w:cstheme="minorHAnsi"/>
                <w:color w:val="000000"/>
                <w:szCs w:val="16"/>
              </w:rPr>
            </w:pPr>
          </w:p>
          <w:p w:rsidR="00835A49" w:rsidRPr="00EE631F" w:rsidRDefault="00835A49" w:rsidP="00992073">
            <w:pPr>
              <w:rPr>
                <w:rFonts w:asciiTheme="minorHAnsi" w:hAnsiTheme="minorHAnsi" w:cstheme="minorHAnsi"/>
              </w:rPr>
            </w:pPr>
            <w:r w:rsidRPr="00EE631F">
              <w:rPr>
                <w:rFonts w:asciiTheme="minorHAnsi" w:hAnsiTheme="minorHAnsi" w:cstheme="minorHAnsi"/>
                <w:color w:val="000000"/>
                <w:szCs w:val="16"/>
              </w:rPr>
              <w:t>-OR-</w:t>
            </w:r>
          </w:p>
          <w:p w:rsidR="00835A49" w:rsidRPr="00EE631F" w:rsidRDefault="00835A49" w:rsidP="00992073">
            <w:pPr>
              <w:rPr>
                <w:rFonts w:asciiTheme="minorHAnsi" w:hAnsiTheme="minorHAnsi" w:cstheme="minorHAnsi"/>
              </w:rPr>
            </w:pPr>
            <w:r w:rsidRPr="00EE631F">
              <w:rPr>
                <w:rFonts w:asciiTheme="minorHAnsi" w:hAnsiTheme="minorHAnsi" w:cstheme="minorHAnsi"/>
              </w:rPr>
              <w:t xml:space="preserve">______  minutes eating       </w:t>
            </w:r>
          </w:p>
          <w:p w:rsidR="00835A49" w:rsidRPr="00EE631F" w:rsidRDefault="00835A49" w:rsidP="00992073">
            <w:pPr>
              <w:rPr>
                <w:rFonts w:asciiTheme="minorHAnsi" w:hAnsiTheme="minorHAnsi" w:cstheme="minorHAnsi"/>
              </w:rPr>
            </w:pPr>
            <w:r w:rsidRPr="00EE631F">
              <w:rPr>
                <w:rFonts w:asciiTheme="minorHAnsi" w:hAnsiTheme="minorHAnsi" w:cstheme="minorHAnsi"/>
              </w:rPr>
              <w:t xml:space="preserve">______  minutes playing    </w:t>
            </w:r>
          </w:p>
        </w:tc>
      </w:tr>
      <w:tr w:rsidR="00835A49" w:rsidRPr="00EE631F" w:rsidTr="00992073">
        <w:tc>
          <w:tcPr>
            <w:tcW w:w="5813" w:type="dxa"/>
            <w:tcBorders>
              <w:left w:val="single" w:sz="4" w:space="0" w:color="auto"/>
            </w:tcBorders>
          </w:tcPr>
          <w:p w:rsidR="00835A49" w:rsidRPr="00EE631F" w:rsidRDefault="00835A49" w:rsidP="0099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5" w:type="dxa"/>
            <w:tcBorders>
              <w:right w:val="single" w:sz="4" w:space="0" w:color="auto"/>
            </w:tcBorders>
          </w:tcPr>
          <w:p w:rsidR="00835A49" w:rsidRPr="00EE631F" w:rsidRDefault="00835A49" w:rsidP="00992073">
            <w:pPr>
              <w:tabs>
                <w:tab w:val="right" w:leader="dot" w:pos="4146"/>
              </w:tabs>
              <w:rPr>
                <w:rFonts w:asciiTheme="minorHAnsi" w:hAnsiTheme="minorHAnsi" w:cstheme="minorHAnsi"/>
              </w:rPr>
            </w:pPr>
          </w:p>
        </w:tc>
      </w:tr>
      <w:tr w:rsidR="00835A49" w:rsidRPr="00EE631F" w:rsidTr="00992073">
        <w:tc>
          <w:tcPr>
            <w:tcW w:w="5813" w:type="dxa"/>
            <w:tcBorders>
              <w:left w:val="single" w:sz="4" w:space="0" w:color="auto"/>
              <w:bottom w:val="single" w:sz="4" w:space="0" w:color="auto"/>
            </w:tcBorders>
          </w:tcPr>
          <w:p w:rsidR="00835A49" w:rsidRPr="00EE631F" w:rsidRDefault="00835A49" w:rsidP="00992073">
            <w:pPr>
              <w:rPr>
                <w:rFonts w:asciiTheme="minorHAnsi" w:hAnsiTheme="minorHAnsi" w:cstheme="minorHAnsi"/>
              </w:rPr>
            </w:pPr>
            <w:r w:rsidRPr="00EE631F">
              <w:rPr>
                <w:rFonts w:asciiTheme="minorHAnsi" w:hAnsiTheme="minorHAnsi" w:cstheme="minorHAnsi"/>
              </w:rPr>
              <w:t>5. Is play time/recess before or after when students eat lunch?</w:t>
            </w:r>
            <w:r w:rsidRPr="00EE631F">
              <w:rPr>
                <w:rFonts w:asciiTheme="minorHAnsi" w:hAnsiTheme="minorHAnsi" w:cstheme="minorHAnsi"/>
              </w:rPr>
              <w:tab/>
            </w:r>
          </w:p>
          <w:p w:rsidR="00835A49" w:rsidRPr="00EE631F" w:rsidRDefault="00835A49" w:rsidP="0099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5" w:type="dxa"/>
            <w:tcBorders>
              <w:bottom w:val="single" w:sz="4" w:space="0" w:color="auto"/>
              <w:right w:val="single" w:sz="4" w:space="0" w:color="auto"/>
            </w:tcBorders>
          </w:tcPr>
          <w:p w:rsidR="00835A49" w:rsidRPr="00EE631F" w:rsidRDefault="006D7FC0" w:rsidP="00992073">
            <w:pPr>
              <w:tabs>
                <w:tab w:val="right" w:leader="dot" w:pos="4122"/>
              </w:tabs>
              <w:rPr>
                <w:rFonts w:asciiTheme="minorHAnsi" w:hAnsiTheme="minorHAnsi" w:cstheme="minorHAnsi"/>
              </w:rPr>
            </w:pPr>
            <w:r w:rsidRPr="00EE631F">
              <w:rPr>
                <w:rFonts w:asciiTheme="minorHAnsi" w:hAnsiTheme="minorHAnsi"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</w:rPr>
            </w:r>
            <w:r w:rsidRPr="00EE631F">
              <w:rPr>
                <w:rFonts w:asciiTheme="minorHAnsi" w:hAnsiTheme="minorHAnsi" w:cstheme="minorHAnsi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</w:rPr>
              <w:t xml:space="preserve">  Before </w:t>
            </w:r>
            <w:r w:rsidR="00835A49" w:rsidRPr="00EE631F">
              <w:rPr>
                <w:rFonts w:asciiTheme="minorHAnsi" w:hAnsiTheme="minorHAnsi" w:cstheme="minorHAnsi"/>
              </w:rPr>
              <w:tab/>
              <w:t xml:space="preserve">1      </w:t>
            </w:r>
          </w:p>
          <w:p w:rsidR="00835A49" w:rsidRPr="00EE631F" w:rsidRDefault="006D7FC0" w:rsidP="00992073">
            <w:pPr>
              <w:tabs>
                <w:tab w:val="right" w:leader="dot" w:pos="4134"/>
              </w:tabs>
              <w:rPr>
                <w:rFonts w:asciiTheme="minorHAnsi" w:hAnsiTheme="minorHAnsi" w:cstheme="minorHAnsi"/>
              </w:rPr>
            </w:pPr>
            <w:r w:rsidRPr="00EE631F">
              <w:rPr>
                <w:rFonts w:asciiTheme="minorHAnsi" w:hAnsiTheme="minorHAnsi"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</w:rPr>
            </w:r>
            <w:r w:rsidRPr="00EE631F">
              <w:rPr>
                <w:rFonts w:asciiTheme="minorHAnsi" w:hAnsiTheme="minorHAnsi" w:cstheme="minorHAnsi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</w:rPr>
              <w:t xml:space="preserve">  After</w:t>
            </w:r>
            <w:r w:rsidR="00835A49" w:rsidRPr="00EE631F">
              <w:rPr>
                <w:rFonts w:asciiTheme="minorHAnsi" w:hAnsiTheme="minorHAnsi" w:cstheme="minorHAnsi"/>
              </w:rPr>
              <w:tab/>
              <w:t>2</w:t>
            </w:r>
          </w:p>
        </w:tc>
      </w:tr>
      <w:tr w:rsidR="00835A49" w:rsidRPr="00EE631F" w:rsidTr="00992073">
        <w:tc>
          <w:tcPr>
            <w:tcW w:w="10908" w:type="dxa"/>
            <w:gridSpan w:val="2"/>
          </w:tcPr>
          <w:p w:rsidR="00835A49" w:rsidRPr="00EE631F" w:rsidRDefault="00835A49" w:rsidP="00992073">
            <w:pPr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EE631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DURING THE LUNCH SHIFT</w:t>
            </w:r>
          </w:p>
          <w:p w:rsidR="00835A49" w:rsidRPr="00EE631F" w:rsidRDefault="00835A49" w:rsidP="00992073">
            <w:pPr>
              <w:jc w:val="center"/>
              <w:rPr>
                <w:rFonts w:asciiTheme="minorHAnsi" w:hAnsiTheme="minorHAnsi" w:cstheme="minorHAnsi"/>
                <w:b/>
                <w:sz w:val="8"/>
              </w:rPr>
            </w:pPr>
          </w:p>
        </w:tc>
      </w:tr>
      <w:tr w:rsidR="00835A49" w:rsidRPr="00EE631F" w:rsidTr="00992073">
        <w:tc>
          <w:tcPr>
            <w:tcW w:w="10908" w:type="dxa"/>
            <w:gridSpan w:val="2"/>
          </w:tcPr>
          <w:p w:rsidR="00835A49" w:rsidRPr="00EE631F" w:rsidRDefault="00835A49" w:rsidP="00992073">
            <w:pPr>
              <w:jc w:val="center"/>
              <w:rPr>
                <w:rFonts w:asciiTheme="minorHAnsi" w:hAnsiTheme="minorHAnsi" w:cstheme="minorHAnsi"/>
              </w:rPr>
            </w:pPr>
            <w:r w:rsidRPr="00EE631F">
              <w:rPr>
                <w:rFonts w:asciiTheme="minorHAnsi" w:hAnsiTheme="minorHAnsi" w:cstheme="minorHAnsi"/>
                <w:b/>
              </w:rPr>
              <w:t>Food Observations</w:t>
            </w:r>
          </w:p>
        </w:tc>
      </w:tr>
    </w:tbl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517"/>
        <w:gridCol w:w="23"/>
        <w:gridCol w:w="1080"/>
        <w:gridCol w:w="1486"/>
        <w:gridCol w:w="44"/>
        <w:gridCol w:w="977"/>
        <w:gridCol w:w="13"/>
        <w:gridCol w:w="990"/>
        <w:gridCol w:w="8"/>
        <w:gridCol w:w="1342"/>
      </w:tblGrid>
      <w:tr w:rsidR="00835A49" w:rsidRPr="00EE631F" w:rsidTr="00992073">
        <w:trPr>
          <w:trHeight w:val="133"/>
          <w:tblHeader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Reimbursable meal item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EE631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Whole grain option</w:t>
            </w:r>
          </w:p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EE631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 xml:space="preserve">( </w:t>
            </w:r>
            <w:r w:rsidRPr="00EE631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  <w:u w:val="single"/>
              </w:rPr>
              <w:t>&gt;</w:t>
            </w:r>
            <w:r w:rsidRPr="00EE631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 xml:space="preserve"> 50% WG)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EE631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A la carte</w:t>
            </w:r>
          </w:p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Venue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EE631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Vending Machine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Other Competitive Food Venue</w:t>
            </w:r>
          </w:p>
        </w:tc>
      </w:tr>
      <w:tr w:rsidR="00835A49" w:rsidRPr="00EE631F" w:rsidTr="00992073">
        <w:trPr>
          <w:trHeight w:val="133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3E9ED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</w:pPr>
            <w:r w:rsidRPr="00EE631F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Entrée/Mixed Dish Items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Burritos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Chicken burgers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23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Chicken pieces/ nuggets  (breaded and fried)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Hamburgers/Cheeseburger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Hot dogs/Corn dogs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Meat and potato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23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Meat and rice/noodles/Asian-style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23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Nacho chips with Salsa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23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Nachos (with meat, beans, and/or cheese)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Pasta with meat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Pasta with cheese (no meat) / pasta salad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Pizza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Quesadillas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Ramen-type soup / cup of noodles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Sandwiches grilled/hot (not burgers)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Sandwiches, cold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Sandwich Bar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Salad Bar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106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spacing w:after="0" w:line="240" w:lineRule="auto"/>
              <w:ind w:left="7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Number of fresh fruits / vegetables: _____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Pre-made Salads (meal/entrée sized)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Soups, </w:t>
            </w:r>
            <w:proofErr w:type="spellStart"/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Chilis</w:t>
            </w:r>
            <w:proofErr w:type="spellEnd"/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Stews with beans and/or meat, including minestrone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Tacos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Wraps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Yogurt, Plain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Yogurt, Flavored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Other Entrée: ________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Other Entrée: ________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Other Entrée: ________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Other Entrée Bar: _______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Total grain products, 100% </w:t>
            </w:r>
          </w:p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(100% whole wheat bread, pasta or tortillas, brown rice, corn tortillas)</w:t>
            </w:r>
          </w:p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__ __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128"/>
        </w:trPr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 xml:space="preserve">Total grain products, not 100% </w:t>
            </w: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__ __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E9ED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</w:rPr>
            </w:pPr>
            <w:r w:rsidRPr="00EE63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</w:rPr>
              <w:t>Beverages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Diet beverage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23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Juice(100%) no added sweeteners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Juice, sweetened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Milk – white, whole or 2%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Milk – flavored, whole or 2%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Milk – white, 1% or nonfat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Milk – flavored, 1% or nonfat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Soda, regular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Sport drinks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Water, bottled, unsweetened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Other sweetened beverages (any beverage with added caloric sweetener not already listed)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Other beverage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 ___________________</w:t>
            </w: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22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Other beverage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 ___________________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 / N </w:t>
            </w:r>
          </w:p>
        </w:tc>
      </w:tr>
      <w:tr w:rsidR="00835A49" w:rsidRPr="00EE631F" w:rsidTr="00992073">
        <w:trPr>
          <w:trHeight w:val="14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E9ED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Fruit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Fruit, dried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Fruit, fresh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Fruit, frozen, canned or cooked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3E9ED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Vegetables/Salad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23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Fried potatoes (</w: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>including pre-fried, oven baked, French fries, tater tots, potato skins)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23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Salads, side (tossed, raw vegetables)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Vegetables, other fried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Vegetables, fresh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23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Vegetables, processed, i.e. canned, frozen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 : __ __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bookmarkStart w:id="1" w:name="_GoBack"/>
        <w:bookmarkEnd w:id="1"/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E9ED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Cereals/Desserts/Snacks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E9ED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Candy/chocolate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Cake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Cake type (brownies, cupcakes, Twinkies)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Cake type (lower/reduced fat)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Cereal frosted or flavored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Cereal not frosted or flavored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23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Chips (corn, potato, puffed cheese, tortilla)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23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Chips (lower/reduced fat, baked)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Cookies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Cookies (lower/reduced fat)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Corn nuts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Crackers, regular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Crackers / Pretzels (lower/reduced fat)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23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Frozen non-dairy (fruit bar, Jell-O Pops, Popsicles)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23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Frozen desserts, Low fat (yogurt, sherbet, ice milk)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23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Frozen desserts, other: ____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23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Fruit roll-up or fruit snacks with added sugar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23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Granola bar/cereal bar/energy bar/snack bar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35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Ice Cream (bar, </w:t>
            </w:r>
            <w:proofErr w:type="spellStart"/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Fudgesicles</w:t>
            </w:r>
            <w:proofErr w:type="spellEnd"/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scoops, cups, sundaes, sandwiches)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23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Meat snacks (jerky, salami, pork rinds)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Milkshake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Muffins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Muffins (low/reduced fat)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23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Nuts and seeds (almond, sunflower seeds)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23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Pastries (donuts, pies, turnovers, toaster pastries)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Pastries (lower/reduced fat)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Pastries, other: ______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23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Popcorn, air popped or low fat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Popcorn, butter or flavored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Trail mix, without candy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Trail mix, with candy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Other dessert/snack:__________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Other dessert/snack:__________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Other foods: ________________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  <w:tr w:rsidR="00835A49" w:rsidRPr="00EE631F" w:rsidTr="00992073">
        <w:trPr>
          <w:trHeight w:val="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9" w:rsidRPr="00EE631F" w:rsidRDefault="00835A49" w:rsidP="0099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Other foods: ________________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49" w:rsidRPr="00EE631F" w:rsidRDefault="00835A49" w:rsidP="009920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/ N</w:t>
            </w:r>
          </w:p>
        </w:tc>
      </w:tr>
    </w:tbl>
    <w:p w:rsidR="00835A49" w:rsidRPr="00EE631F" w:rsidRDefault="00835A49" w:rsidP="00835A49">
      <w:pPr>
        <w:spacing w:after="0" w:line="120" w:lineRule="exact"/>
        <w:rPr>
          <w:rFonts w:asciiTheme="minorHAnsi" w:hAnsiTheme="minorHAnsi" w:cstheme="minorHAnsi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3870"/>
        <w:gridCol w:w="6660"/>
      </w:tblGrid>
      <w:tr w:rsidR="00835A49" w:rsidRPr="00EE631F" w:rsidTr="00992073">
        <w:trPr>
          <w:trHeight w:val="303"/>
        </w:trPr>
        <w:tc>
          <w:tcPr>
            <w:tcW w:w="10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tabs>
                <w:tab w:val="right" w:leader="dot" w:pos="340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EE631F">
              <w:rPr>
                <w:rFonts w:asciiTheme="minorHAnsi" w:hAnsiTheme="minorHAnsi" w:cstheme="minorHAnsi"/>
                <w:b/>
                <w:sz w:val="20"/>
                <w:szCs w:val="18"/>
              </w:rPr>
              <w:t>Other Observations</w:t>
            </w:r>
          </w:p>
          <w:p w:rsidR="00835A49" w:rsidRPr="00EE631F" w:rsidRDefault="00835A49" w:rsidP="00992073">
            <w:pPr>
              <w:tabs>
                <w:tab w:val="right" w:leader="dot" w:pos="340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</w:tr>
      <w:tr w:rsidR="00835A49" w:rsidRPr="00EE631F" w:rsidTr="00992073">
        <w:trPr>
          <w:trHeight w:val="30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>In what forms is unsweetened water available free of charge in the dining or serving areas?</w:t>
            </w:r>
          </w:p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Please </w:t>
            </w:r>
            <w:r w:rsidRPr="00EE631F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FC"/>
            </w:r>
            <w:r w:rsidRPr="00EE63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all </w:t>
            </w:r>
            <w:proofErr w:type="gramStart"/>
            <w:r w:rsidRPr="00EE631F">
              <w:rPr>
                <w:rFonts w:asciiTheme="minorHAnsi" w:hAnsiTheme="minorHAnsi" w:cstheme="minorHAnsi"/>
                <w:b/>
                <w:sz w:val="18"/>
                <w:szCs w:val="18"/>
              </w:rPr>
              <w:t>that apply</w:t>
            </w:r>
            <w:proofErr w:type="gramEnd"/>
            <w:r w:rsidRPr="00EE631F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A49" w:rsidRPr="00EE631F" w:rsidRDefault="006D7FC0" w:rsidP="00992073">
            <w:pPr>
              <w:tabs>
                <w:tab w:val="right" w:leader="dot" w:pos="340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Water fountain</w:t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1</w:t>
            </w:r>
          </w:p>
          <w:p w:rsidR="00835A49" w:rsidRPr="00EE631F" w:rsidRDefault="006D7FC0" w:rsidP="00992073">
            <w:pPr>
              <w:tabs>
                <w:tab w:val="right" w:leader="dot" w:pos="340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Pitcher</w:t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2</w:t>
            </w:r>
          </w:p>
          <w:p w:rsidR="00835A49" w:rsidRPr="00EE631F" w:rsidRDefault="006D7FC0" w:rsidP="00992073">
            <w:pPr>
              <w:tabs>
                <w:tab w:val="right" w:leader="dot" w:pos="3414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Bottles</w:t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3</w:t>
            </w:r>
          </w:p>
          <w:p w:rsidR="00835A49" w:rsidRPr="00EE631F" w:rsidRDefault="006D7FC0" w:rsidP="00992073">
            <w:pPr>
              <w:tabs>
                <w:tab w:val="right" w:leader="dot" w:pos="3414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Dispenser</w:t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4</w:t>
            </w:r>
          </w:p>
          <w:p w:rsidR="00835A49" w:rsidRPr="00EE631F" w:rsidRDefault="006D7FC0" w:rsidP="00992073">
            <w:pPr>
              <w:tabs>
                <w:tab w:val="right" w:leader="dot" w:pos="3414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Other</w:t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5</w:t>
            </w:r>
          </w:p>
          <w:p w:rsidR="00835A49" w:rsidRPr="00EE631F" w:rsidRDefault="006D7FC0" w:rsidP="00992073">
            <w:pPr>
              <w:tabs>
                <w:tab w:val="right" w:leader="dot" w:pos="3414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None</w:t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0</w:t>
            </w:r>
          </w:p>
        </w:tc>
      </w:tr>
      <w:tr w:rsidR="00835A49" w:rsidRPr="00EE631F" w:rsidTr="00992073">
        <w:trPr>
          <w:trHeight w:val="243"/>
        </w:trPr>
        <w:tc>
          <w:tcPr>
            <w:tcW w:w="10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30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Del="00104B01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Presence of </w:t>
            </w:r>
            <w:r w:rsidRPr="00EE631F">
              <w:rPr>
                <w:rFonts w:asciiTheme="minorHAnsi" w:hAnsiTheme="minorHAnsi" w:cstheme="minorHAnsi"/>
                <w:i/>
                <w:sz w:val="18"/>
                <w:szCs w:val="18"/>
              </w:rPr>
              <w:t>indoor</w: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dining areas</w:t>
            </w:r>
          </w:p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Please </w:t>
            </w:r>
            <w:r w:rsidRPr="00EE631F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FC"/>
            </w:r>
            <w:r w:rsidRPr="00EE63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only one.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A49" w:rsidRPr="00EE631F" w:rsidRDefault="006D7FC0" w:rsidP="00992073">
            <w:pPr>
              <w:tabs>
                <w:tab w:val="right" w:leader="dot" w:pos="6192"/>
                <w:tab w:val="right" w:leader="dot" w:pos="8082"/>
              </w:tabs>
              <w:spacing w:after="0" w:line="240" w:lineRule="auto"/>
              <w:ind w:right="37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None (no indoor dining areas provided)…</w:t>
            </w:r>
            <w:r w:rsidR="00835A49" w:rsidRPr="00086F4F">
              <w:rPr>
                <w:rFonts w:asciiTheme="minorHAnsi" w:hAnsiTheme="minorHAnsi" w:cstheme="minorHAnsi"/>
                <w:b/>
                <w:sz w:val="18"/>
                <w:szCs w:val="18"/>
              </w:rPr>
              <w:t>SKIP TO Q. 6</w:t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0</w:t>
            </w:r>
          </w:p>
          <w:p w:rsidR="00835A49" w:rsidRPr="00EE631F" w:rsidRDefault="006D7FC0" w:rsidP="00992073">
            <w:pPr>
              <w:tabs>
                <w:tab w:val="right" w:leader="dot" w:pos="6192"/>
                <w:tab w:val="right" w:leader="dot" w:pos="808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Informal (students can eat inside but no seating AND tables </w:t>
            </w:r>
          </w:p>
          <w:p w:rsidR="00835A49" w:rsidRPr="00EE631F" w:rsidRDefault="00835A49" w:rsidP="00992073">
            <w:pPr>
              <w:tabs>
                <w:tab w:val="right" w:leader="dot" w:pos="6192"/>
                <w:tab w:val="right" w:leader="dot" w:pos="808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>provided for this purpose)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…...</w:t>
            </w:r>
            <w:r w:rsidRPr="00086F4F">
              <w:rPr>
                <w:rFonts w:asciiTheme="minorHAnsi" w:hAnsiTheme="minorHAnsi" w:cstheme="minorHAnsi"/>
                <w:b/>
                <w:sz w:val="18"/>
                <w:szCs w:val="18"/>
              </w:rPr>
              <w:t>SKIP TO Q. 5</w: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1</w:t>
            </w:r>
          </w:p>
          <w:p w:rsidR="00835A49" w:rsidRPr="00EE631F" w:rsidRDefault="006D7FC0" w:rsidP="00992073">
            <w:pPr>
              <w:tabs>
                <w:tab w:val="right" w:leader="dot" w:pos="6192"/>
                <w:tab w:val="right" w:leader="dot" w:pos="808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Formal (indoor eating  area with seating AND tables </w:t>
            </w:r>
          </w:p>
          <w:p w:rsidR="00835A49" w:rsidRPr="00EE631F" w:rsidRDefault="00835A49" w:rsidP="00992073">
            <w:pPr>
              <w:tabs>
                <w:tab w:val="right" w:leader="dot" w:pos="6192"/>
                <w:tab w:val="right" w:leader="dot" w:pos="808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>provided for this purpose)</w: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2</w:t>
            </w:r>
          </w:p>
          <w:p w:rsidR="00835A49" w:rsidRPr="00EE631F" w:rsidRDefault="00835A49" w:rsidP="00992073">
            <w:pPr>
              <w:tabs>
                <w:tab w:val="right" w:leader="dot" w:pos="6192"/>
                <w:tab w:val="right" w:leader="dot" w:pos="808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23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Del="00104B01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A49" w:rsidRPr="00EE631F" w:rsidRDefault="00835A49" w:rsidP="00992073">
            <w:pPr>
              <w:tabs>
                <w:tab w:val="right" w:leader="dot" w:pos="340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30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Size of formal </w:t>
            </w:r>
            <w:r w:rsidRPr="00EE631F">
              <w:rPr>
                <w:rFonts w:asciiTheme="minorHAnsi" w:hAnsiTheme="minorHAnsi" w:cstheme="minorHAnsi"/>
                <w:i/>
                <w:sz w:val="18"/>
                <w:szCs w:val="18"/>
              </w:rPr>
              <w:t>indoor</w: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dining area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A49" w:rsidRPr="00EE631F" w:rsidRDefault="006D7FC0" w:rsidP="00992073">
            <w:pPr>
              <w:tabs>
                <w:tab w:val="right" w:leader="dot" w:pos="619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Big enough  to seat all students</w:t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1</w:t>
            </w:r>
          </w:p>
          <w:p w:rsidR="00835A49" w:rsidRPr="00EE631F" w:rsidRDefault="006D7FC0" w:rsidP="00992073">
            <w:pPr>
              <w:tabs>
                <w:tab w:val="right" w:leader="dot" w:pos="619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Too small  to seat all students</w:t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2</w:t>
            </w:r>
          </w:p>
          <w:p w:rsidR="00835A49" w:rsidRPr="00EE631F" w:rsidRDefault="00835A49" w:rsidP="00992073">
            <w:pPr>
              <w:shd w:val="clear" w:color="auto" w:fill="FFFFFF"/>
              <w:tabs>
                <w:tab w:val="right" w:leader="dot" w:pos="6192"/>
                <w:tab w:val="right" w:leader="dot" w:pos="808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261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A49" w:rsidRPr="00EE631F" w:rsidRDefault="00835A49" w:rsidP="00992073">
            <w:pPr>
              <w:shd w:val="clear" w:color="auto" w:fill="FFFFFF"/>
              <w:tabs>
                <w:tab w:val="right" w:leader="dot" w:pos="6192"/>
                <w:tab w:val="right" w:leader="dot" w:pos="808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30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Crowding in formal </w:t>
            </w:r>
            <w:r w:rsidRPr="00EE631F">
              <w:rPr>
                <w:rFonts w:asciiTheme="minorHAnsi" w:hAnsiTheme="minorHAnsi" w:cstheme="minorHAnsi"/>
                <w:i/>
                <w:sz w:val="18"/>
                <w:szCs w:val="18"/>
              </w:rPr>
              <w:t>indoor</w: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dining area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6D7FC0" w:rsidP="00992073">
            <w:pPr>
              <w:tabs>
                <w:tab w:val="right" w:leader="dot" w:pos="619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Too crowded</w:t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1</w:t>
            </w:r>
          </w:p>
          <w:p w:rsidR="00835A49" w:rsidRPr="00EE631F" w:rsidRDefault="006D7FC0" w:rsidP="00992073">
            <w:pPr>
              <w:tabs>
                <w:tab w:val="right" w:leader="dot" w:pos="619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Not too crowded</w:t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2</w:t>
            </w:r>
          </w:p>
          <w:p w:rsidR="00835A49" w:rsidRPr="00EE631F" w:rsidRDefault="00835A49" w:rsidP="00992073">
            <w:pPr>
              <w:tabs>
                <w:tab w:val="right" w:leader="dot" w:pos="619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30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A49" w:rsidRPr="00EE631F" w:rsidRDefault="00835A49" w:rsidP="00992073">
            <w:pPr>
              <w:shd w:val="clear" w:color="auto" w:fill="FFFFFF"/>
              <w:tabs>
                <w:tab w:val="right" w:leader="dot" w:pos="6192"/>
                <w:tab w:val="right" w:leader="dot" w:pos="808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30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Del="00104B01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Indoor dining décor / ambiance: </w:t>
            </w:r>
          </w:p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Please </w:t>
            </w:r>
            <w:r w:rsidRPr="00EE631F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FC"/>
            </w:r>
            <w:r w:rsidRPr="00EE63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only one.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A49" w:rsidRPr="00EE631F" w:rsidRDefault="006D7FC0" w:rsidP="00992073">
            <w:pPr>
              <w:shd w:val="clear" w:color="auto" w:fill="FFFFFF"/>
              <w:tabs>
                <w:tab w:val="right" w:leader="dot" w:pos="6192"/>
                <w:tab w:val="right" w:leader="dot" w:pos="808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35A49"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Exceptional</w:t>
            </w:r>
            <w:r w:rsidR="00835A49"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 xml:space="preserve">1 </w:t>
            </w:r>
          </w:p>
          <w:p w:rsidR="00835A49" w:rsidRPr="00EE631F" w:rsidRDefault="006D7FC0" w:rsidP="00992073">
            <w:pPr>
              <w:shd w:val="clear" w:color="auto" w:fill="FFFFFF"/>
              <w:tabs>
                <w:tab w:val="right" w:leader="dot" w:pos="6192"/>
                <w:tab w:val="right" w:leader="dot" w:pos="808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35A49"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Pleasant </w:t>
            </w:r>
            <w:r w:rsidR="00835A49" w:rsidRPr="00EE631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(clean, cheerful, inviting)</w:t>
            </w:r>
            <w:r w:rsidR="00835A49" w:rsidRPr="00EE631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ab/>
            </w:r>
            <w:r w:rsidR="00835A49"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 </w:t>
            </w:r>
          </w:p>
          <w:p w:rsidR="00835A49" w:rsidRPr="00EE631F" w:rsidRDefault="006D7FC0" w:rsidP="00992073">
            <w:pPr>
              <w:shd w:val="clear" w:color="auto" w:fill="FFFFFF"/>
              <w:tabs>
                <w:tab w:val="right" w:leader="dot" w:pos="6192"/>
                <w:tab w:val="right" w:leader="dot" w:pos="8082"/>
              </w:tabs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35A49"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Acceptable </w:t>
            </w:r>
            <w:r w:rsidR="00835A49" w:rsidRPr="00EE631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(clean, well-kept, but sparse</w:t>
            </w:r>
            <w:r w:rsidR="00835A49" w:rsidRPr="00EE631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ab/>
            </w:r>
            <w:r w:rsidR="00835A49"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  <w:p w:rsidR="00835A49" w:rsidRPr="00EE631F" w:rsidRDefault="006D7FC0" w:rsidP="00992073">
            <w:pPr>
              <w:tabs>
                <w:tab w:val="right" w:leader="dot" w:pos="3402"/>
                <w:tab w:val="right" w:leader="dot" w:pos="619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35A49"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Some areas of concern </w:t>
            </w:r>
          </w:p>
          <w:p w:rsidR="00835A49" w:rsidRPr="00EE631F" w:rsidRDefault="00835A49" w:rsidP="00992073">
            <w:pPr>
              <w:tabs>
                <w:tab w:val="right" w:leader="dot" w:pos="619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</w:t>
            </w:r>
            <w:proofErr w:type="gramStart"/>
            <w:r w:rsidRPr="00EE631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dirty</w:t>
            </w:r>
            <w:proofErr w:type="gramEnd"/>
            <w:r w:rsidRPr="00EE631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, dingy, needs repairs,  very worn etc.)</w:t>
            </w:r>
            <w:r w:rsidRPr="00EE631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ab/>
            </w:r>
            <w:r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  <w:p w:rsidR="00835A49" w:rsidRPr="00EE631F" w:rsidRDefault="00835A49" w:rsidP="00992073">
            <w:pPr>
              <w:tabs>
                <w:tab w:val="right" w:leader="dot" w:pos="619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19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Del="00104B01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A49" w:rsidRPr="00EE631F" w:rsidRDefault="00835A49" w:rsidP="00992073">
            <w:pPr>
              <w:tabs>
                <w:tab w:val="right" w:leader="dot" w:pos="340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30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Del="00104B01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6.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Presence of </w:t>
            </w:r>
            <w:r w:rsidRPr="00EE631F">
              <w:rPr>
                <w:rFonts w:asciiTheme="minorHAnsi" w:hAnsiTheme="minorHAnsi" w:cstheme="minorHAnsi"/>
                <w:i/>
                <w:sz w:val="18"/>
                <w:szCs w:val="18"/>
              </w:rPr>
              <w:t>outdoor</w: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dining areas</w:t>
            </w:r>
          </w:p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Please </w:t>
            </w:r>
            <w:r w:rsidRPr="00EE631F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FC"/>
            </w:r>
            <w:r w:rsidRPr="00EE63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only one.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A49" w:rsidRPr="00EE631F" w:rsidRDefault="006D7FC0" w:rsidP="00992073">
            <w:pPr>
              <w:tabs>
                <w:tab w:val="right" w:leader="dot" w:pos="6192"/>
                <w:tab w:val="right" w:leader="dot" w:pos="8064"/>
              </w:tabs>
              <w:spacing w:after="0" w:line="240" w:lineRule="auto"/>
              <w:ind w:right="-53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None (no outdoor dining areas provided)…..</w:t>
            </w:r>
            <w:r w:rsidR="00835A49" w:rsidRPr="00086F4F">
              <w:rPr>
                <w:rFonts w:asciiTheme="minorHAnsi" w:hAnsiTheme="minorHAnsi" w:cstheme="minorHAnsi"/>
                <w:b/>
                <w:sz w:val="18"/>
                <w:szCs w:val="18"/>
              </w:rPr>
              <w:t>SKIP TO Q. 10</w:t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0</w:t>
            </w:r>
          </w:p>
          <w:p w:rsidR="00835A49" w:rsidRPr="00EE631F" w:rsidRDefault="006D7FC0" w:rsidP="00992073">
            <w:pPr>
              <w:tabs>
                <w:tab w:val="right" w:leader="dot" w:pos="6192"/>
                <w:tab w:val="right" w:leader="dot" w:pos="8064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Informal (students can eat outside but no seating AND </w:t>
            </w:r>
          </w:p>
          <w:p w:rsidR="00835A49" w:rsidRPr="00EE631F" w:rsidRDefault="00835A49" w:rsidP="00992073">
            <w:pPr>
              <w:tabs>
                <w:tab w:val="right" w:leader="dot" w:pos="6192"/>
                <w:tab w:val="right" w:leader="dot" w:pos="8064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>tables provided for this purpose)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Pr="00086F4F">
              <w:rPr>
                <w:rFonts w:asciiTheme="minorHAnsi" w:hAnsiTheme="minorHAnsi" w:cstheme="minorHAnsi"/>
                <w:b/>
                <w:sz w:val="18"/>
                <w:szCs w:val="18"/>
              </w:rPr>
              <w:t>SKIP TO Q. 9</w: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1</w:t>
            </w:r>
          </w:p>
          <w:p w:rsidR="00835A49" w:rsidRPr="00EE631F" w:rsidRDefault="006D7FC0" w:rsidP="00992073">
            <w:pPr>
              <w:tabs>
                <w:tab w:val="right" w:leader="dot" w:pos="619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Formal (outdoor eating area with seating </w:t>
            </w:r>
          </w:p>
          <w:p w:rsidR="00835A49" w:rsidRPr="00EE631F" w:rsidRDefault="00835A49" w:rsidP="00992073">
            <w:pPr>
              <w:tabs>
                <w:tab w:val="right" w:leader="dot" w:pos="619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>AND tables provided for this purpose)</w: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2</w:t>
            </w:r>
          </w:p>
          <w:p w:rsidR="00835A49" w:rsidRPr="00EE631F" w:rsidRDefault="00835A49" w:rsidP="00992073">
            <w:pPr>
              <w:tabs>
                <w:tab w:val="right" w:leader="dot" w:pos="340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30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Del="00104B01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Size of formal </w:t>
            </w:r>
            <w:r w:rsidRPr="00EE631F">
              <w:rPr>
                <w:rFonts w:asciiTheme="minorHAnsi" w:hAnsiTheme="minorHAnsi" w:cstheme="minorHAnsi"/>
                <w:i/>
                <w:sz w:val="18"/>
                <w:szCs w:val="18"/>
              </w:rPr>
              <w:t>outdoor</w: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dining area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A49" w:rsidRPr="00EE631F" w:rsidRDefault="006D7FC0" w:rsidP="00992073">
            <w:pPr>
              <w:tabs>
                <w:tab w:val="right" w:leader="dot" w:pos="619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Big enough to seat all students</w:t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1</w:t>
            </w:r>
          </w:p>
          <w:p w:rsidR="00835A49" w:rsidRPr="00EE631F" w:rsidRDefault="006D7FC0" w:rsidP="00992073">
            <w:pPr>
              <w:tabs>
                <w:tab w:val="right" w:leader="dot" w:pos="619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Too small to seat all students</w:t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2</w:t>
            </w:r>
          </w:p>
          <w:p w:rsidR="00835A49" w:rsidRPr="00EE631F" w:rsidRDefault="00835A49" w:rsidP="00992073">
            <w:pPr>
              <w:tabs>
                <w:tab w:val="right" w:leader="dot" w:pos="340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30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Del="00104B01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A49" w:rsidRPr="00EE631F" w:rsidRDefault="00835A49" w:rsidP="00992073">
            <w:pPr>
              <w:tabs>
                <w:tab w:val="right" w:leader="dot" w:pos="340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30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Del="00104B01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Crowding in formal </w:t>
            </w:r>
            <w:r w:rsidRPr="00EE631F">
              <w:rPr>
                <w:rFonts w:asciiTheme="minorHAnsi" w:hAnsiTheme="minorHAnsi" w:cstheme="minorHAnsi"/>
                <w:i/>
                <w:sz w:val="18"/>
                <w:szCs w:val="18"/>
              </w:rPr>
              <w:t>outdoor</w: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dining area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6D7FC0" w:rsidP="00992073">
            <w:pPr>
              <w:tabs>
                <w:tab w:val="right" w:leader="dot" w:pos="619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Too crowded</w:t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1</w:t>
            </w:r>
          </w:p>
          <w:p w:rsidR="00835A49" w:rsidRPr="00EE631F" w:rsidRDefault="006D7FC0" w:rsidP="00992073">
            <w:pPr>
              <w:tabs>
                <w:tab w:val="right" w:leader="dot" w:pos="619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Not too crowded</w:t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2</w:t>
            </w:r>
          </w:p>
          <w:p w:rsidR="00835A49" w:rsidRPr="00EE631F" w:rsidRDefault="00835A49" w:rsidP="00992073">
            <w:pPr>
              <w:tabs>
                <w:tab w:val="right" w:leader="dot" w:pos="619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30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Del="00104B01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tabs>
                <w:tab w:val="right" w:leader="dot" w:pos="619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30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Del="00104B01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Outdoor dining décor / ambiance: </w:t>
            </w:r>
          </w:p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Please </w:t>
            </w:r>
            <w:r w:rsidRPr="00EE631F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FC"/>
            </w:r>
            <w:r w:rsidRPr="00EE63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only one.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6D7FC0" w:rsidP="00992073">
            <w:pPr>
              <w:shd w:val="clear" w:color="auto" w:fill="FFFFFF"/>
              <w:tabs>
                <w:tab w:val="right" w:leader="dot" w:pos="6192"/>
                <w:tab w:val="right" w:leader="dot" w:pos="808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35A49"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Exceptional</w:t>
            </w:r>
            <w:r w:rsidR="00835A49"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 xml:space="preserve">1 </w:t>
            </w:r>
          </w:p>
          <w:p w:rsidR="00835A49" w:rsidRPr="00EE631F" w:rsidRDefault="006D7FC0" w:rsidP="00992073">
            <w:pPr>
              <w:shd w:val="clear" w:color="auto" w:fill="FFFFFF"/>
              <w:tabs>
                <w:tab w:val="right" w:leader="dot" w:pos="6192"/>
                <w:tab w:val="right" w:leader="dot" w:pos="808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35A49"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Pleasant </w:t>
            </w:r>
            <w:r w:rsidR="00835A49" w:rsidRPr="00EE631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(clean, cheerful, inviting)</w:t>
            </w:r>
            <w:r w:rsidR="00835A49" w:rsidRPr="00EE631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ab/>
            </w:r>
            <w:r w:rsidR="00835A49"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 </w:t>
            </w:r>
          </w:p>
          <w:p w:rsidR="00835A49" w:rsidRPr="00EE631F" w:rsidRDefault="006D7FC0" w:rsidP="00992073">
            <w:pPr>
              <w:shd w:val="clear" w:color="auto" w:fill="FFFFFF"/>
              <w:tabs>
                <w:tab w:val="right" w:leader="dot" w:pos="6192"/>
                <w:tab w:val="right" w:leader="dot" w:pos="8082"/>
              </w:tabs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35A49"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Acceptable </w:t>
            </w:r>
            <w:r w:rsidR="00835A49" w:rsidRPr="00EE631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(clean, well-kept, but sparse)</w:t>
            </w:r>
            <w:r w:rsidR="00835A49" w:rsidRPr="00EE631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ab/>
            </w:r>
            <w:r w:rsidR="00835A49"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  <w:p w:rsidR="00835A49" w:rsidRPr="00EE631F" w:rsidRDefault="006D7FC0" w:rsidP="00992073">
            <w:pPr>
              <w:tabs>
                <w:tab w:val="right" w:leader="dot" w:pos="6192"/>
                <w:tab w:val="right" w:leader="dot" w:pos="8064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35A49"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Some areas of concern </w:t>
            </w:r>
            <w:r w:rsidR="00835A49" w:rsidRPr="00EE631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(dirty, dingy, needs repairs, very worn etc.)</w:t>
            </w:r>
            <w:r w:rsidR="00835A49" w:rsidRPr="00EE631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ab/>
            </w:r>
            <w:r w:rsidR="00835A49" w:rsidRPr="00EE63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  <w:p w:rsidR="00835A49" w:rsidRPr="00EE631F" w:rsidRDefault="00835A49" w:rsidP="00992073">
            <w:pPr>
              <w:tabs>
                <w:tab w:val="right" w:leader="dot" w:pos="6192"/>
                <w:tab w:val="right" w:leader="dot" w:pos="8064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30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Del="00104B01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tabs>
                <w:tab w:val="right" w:leader="dot" w:pos="619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5A49" w:rsidRPr="00EE631F" w:rsidTr="00992073">
        <w:trPr>
          <w:trHeight w:val="30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Del="00104B01" w:rsidRDefault="00835A49" w:rsidP="0099207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t>In their interactions with students,  some staff were:</w:t>
            </w:r>
          </w:p>
          <w:p w:rsidR="00835A49" w:rsidRPr="00EE631F" w:rsidRDefault="00835A49" w:rsidP="009920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Please </w:t>
            </w:r>
            <w:r w:rsidRPr="00EE631F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FC"/>
            </w:r>
            <w:r w:rsidRPr="00EE63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all </w:t>
            </w:r>
            <w:proofErr w:type="gramStart"/>
            <w:r w:rsidRPr="00EE631F">
              <w:rPr>
                <w:rFonts w:asciiTheme="minorHAnsi" w:hAnsiTheme="minorHAnsi" w:cstheme="minorHAnsi"/>
                <w:b/>
                <w:sz w:val="18"/>
                <w:szCs w:val="18"/>
              </w:rPr>
              <w:t>that apply</w:t>
            </w:r>
            <w:proofErr w:type="gramEnd"/>
            <w:r w:rsidRPr="00EE631F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A49" w:rsidRPr="00EE631F" w:rsidRDefault="006D7FC0" w:rsidP="00992073">
            <w:pPr>
              <w:tabs>
                <w:tab w:val="right" w:leader="dot" w:pos="619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7"/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"/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Engaging (smiling, interactive, encouraging)</w:t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1</w:t>
            </w:r>
          </w:p>
          <w:p w:rsidR="00835A49" w:rsidRPr="00EE631F" w:rsidRDefault="006D7FC0" w:rsidP="00992073">
            <w:pPr>
              <w:tabs>
                <w:tab w:val="right" w:leader="dot" w:pos="619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Pleasant but not engaging</w:t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2</w:t>
            </w:r>
          </w:p>
          <w:p w:rsidR="00835A49" w:rsidRPr="00EE631F" w:rsidRDefault="006D7FC0" w:rsidP="00992073">
            <w:pPr>
              <w:tabs>
                <w:tab w:val="right" w:leader="dot" w:pos="619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Neutral (interact enough to process the students’ meals)</w:t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3</w:t>
            </w:r>
          </w:p>
          <w:p w:rsidR="00835A49" w:rsidRPr="00EE631F" w:rsidRDefault="006D7FC0" w:rsidP="00992073">
            <w:pPr>
              <w:tabs>
                <w:tab w:val="right" w:leader="dot" w:pos="619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Impolite, impatient, or negative with students</w:t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4</w:t>
            </w:r>
          </w:p>
          <w:p w:rsidR="00835A49" w:rsidRPr="00EE631F" w:rsidRDefault="006D7FC0" w:rsidP="00992073">
            <w:pPr>
              <w:tabs>
                <w:tab w:val="right" w:leader="dot" w:pos="619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</w:r>
            <w:r w:rsidRPr="00EE63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 xml:space="preserve"> Unable to observe</w:t>
            </w:r>
            <w:r w:rsidR="00835A49" w:rsidRPr="00EE631F">
              <w:rPr>
                <w:rFonts w:asciiTheme="minorHAnsi" w:hAnsiTheme="minorHAnsi" w:cstheme="minorHAnsi"/>
                <w:sz w:val="18"/>
                <w:szCs w:val="18"/>
              </w:rPr>
              <w:tab/>
              <w:t>5</w:t>
            </w:r>
          </w:p>
        </w:tc>
      </w:tr>
    </w:tbl>
    <w:p w:rsidR="00835A49" w:rsidRPr="00EE631F" w:rsidRDefault="00835A49" w:rsidP="00835A49">
      <w:pPr>
        <w:pStyle w:val="BHNormal"/>
        <w:rPr>
          <w:rFonts w:asciiTheme="minorHAnsi" w:hAnsiTheme="minorHAnsi" w:cstheme="minorHAnsi"/>
        </w:rPr>
      </w:pPr>
    </w:p>
    <w:p w:rsidR="00835A49" w:rsidRDefault="00835A49" w:rsidP="00835A49">
      <w:pPr>
        <w:spacing w:after="0" w:line="240" w:lineRule="auto"/>
        <w:rPr>
          <w:rFonts w:ascii="Arial" w:hAnsi="Arial" w:cs="Arial"/>
          <w:sz w:val="20"/>
          <w:szCs w:val="20"/>
        </w:rPr>
        <w:sectPr w:rsidR="00835A49" w:rsidSect="00835A49">
          <w:type w:val="continuous"/>
          <w:pgSz w:w="12240" w:h="15840"/>
          <w:pgMar w:top="1440" w:right="1440" w:bottom="1440" w:left="810" w:header="720" w:footer="720" w:gutter="0"/>
          <w:cols w:space="720"/>
          <w:docGrid w:linePitch="360"/>
        </w:sectPr>
      </w:pPr>
    </w:p>
    <w:p w:rsidR="00835A49" w:rsidRDefault="00835A49" w:rsidP="00835A49">
      <w:pPr>
        <w:spacing w:after="0" w:line="240" w:lineRule="auto"/>
        <w:jc w:val="center"/>
        <w:rPr>
          <w:rFonts w:ascii="Arial" w:hAnsi="Arial" w:cs="Arial"/>
          <w:b/>
        </w:rPr>
      </w:pPr>
      <w:r w:rsidRPr="00C60BBB">
        <w:rPr>
          <w:rFonts w:ascii="Arial" w:hAnsi="Arial" w:cs="Arial"/>
          <w:b/>
        </w:rPr>
        <w:lastRenderedPageBreak/>
        <w:t>LUNCH OBSERVATION FORM</w:t>
      </w:r>
    </w:p>
    <w:p w:rsidR="00835A49" w:rsidRPr="00A6099C" w:rsidRDefault="00835A49" w:rsidP="00835A49">
      <w:pPr>
        <w:spacing w:after="0" w:line="240" w:lineRule="auto"/>
        <w:jc w:val="center"/>
        <w:rPr>
          <w:rFonts w:ascii="Arial" w:hAnsi="Arial" w:cs="Arial"/>
        </w:rPr>
      </w:pPr>
    </w:p>
    <w:p w:rsidR="00835A49" w:rsidRPr="00A6099C" w:rsidRDefault="00835A49" w:rsidP="00835A49">
      <w:pPr>
        <w:pStyle w:val="BHNormal"/>
        <w:jc w:val="center"/>
        <w:rPr>
          <w:rFonts w:ascii="Arial" w:hAnsi="Arial" w:cs="Arial"/>
          <w:b/>
          <w:sz w:val="22"/>
        </w:rPr>
      </w:pPr>
      <w:r w:rsidRPr="00A6099C">
        <w:rPr>
          <w:rFonts w:ascii="Arial" w:hAnsi="Arial" w:cs="Arial"/>
          <w:b/>
          <w:i/>
          <w:sz w:val="22"/>
        </w:rPr>
        <w:t>Sources and References</w:t>
      </w:r>
    </w:p>
    <w:p w:rsidR="00835A49" w:rsidRDefault="00835A49" w:rsidP="00835A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5A49" w:rsidRPr="00B55395" w:rsidRDefault="00835A49" w:rsidP="00835A49">
      <w:pPr>
        <w:pStyle w:val="BHNormal"/>
        <w:rPr>
          <w:rFonts w:ascii="Arial" w:hAnsi="Arial" w:cs="Arial"/>
          <w:sz w:val="22"/>
        </w:rPr>
      </w:pPr>
    </w:p>
    <w:p w:rsidR="00835A49" w:rsidRPr="003C2B01" w:rsidRDefault="00835A49" w:rsidP="00835A49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3C2B01">
        <w:rPr>
          <w:rFonts w:ascii="Arial" w:hAnsi="Arial" w:cs="Arial"/>
        </w:rPr>
        <w:t>UC Berkeley Atkins Center for Weight and Health (CWH) school nutrition environment observation forms (not published)</w:t>
      </w:r>
    </w:p>
    <w:p w:rsidR="00835A49" w:rsidRPr="00B55395" w:rsidRDefault="00835A49" w:rsidP="00835A49">
      <w:pPr>
        <w:spacing w:after="0" w:line="240" w:lineRule="auto"/>
        <w:rPr>
          <w:rFonts w:ascii="Arial" w:hAnsi="Arial" w:cs="Arial"/>
        </w:rPr>
      </w:pPr>
    </w:p>
    <w:p w:rsidR="00835A49" w:rsidRPr="003C2B01" w:rsidRDefault="00835A49" w:rsidP="00835A49">
      <w:pPr>
        <w:pStyle w:val="BHNormal"/>
        <w:numPr>
          <w:ilvl w:val="0"/>
          <w:numId w:val="29"/>
        </w:numPr>
        <w:rPr>
          <w:rFonts w:ascii="Arial" w:hAnsi="Arial" w:cs="Arial"/>
          <w:sz w:val="22"/>
        </w:rPr>
      </w:pPr>
      <w:r w:rsidRPr="003C2B01">
        <w:rPr>
          <w:rFonts w:ascii="Arial" w:hAnsi="Arial" w:cs="Arial"/>
          <w:sz w:val="22"/>
        </w:rPr>
        <w:t xml:space="preserve">U.S. Department of Agriculture (USDA) Food and Nutrition Service (FNS).  </w:t>
      </w:r>
      <w:r w:rsidRPr="003C2B01">
        <w:rPr>
          <w:rFonts w:ascii="Arial" w:hAnsi="Arial" w:cs="Arial"/>
          <w:bCs/>
          <w:sz w:val="22"/>
        </w:rPr>
        <w:t>School Nutrition Dietary Assessment (</w:t>
      </w:r>
      <w:r w:rsidRPr="003C2B01">
        <w:rPr>
          <w:rFonts w:ascii="Arial" w:hAnsi="Arial" w:cs="Arial"/>
          <w:sz w:val="22"/>
        </w:rPr>
        <w:t xml:space="preserve">SNDA) </w:t>
      </w:r>
      <w:r w:rsidRPr="003C2B01">
        <w:rPr>
          <w:rFonts w:ascii="Arial" w:hAnsi="Arial" w:cs="Arial"/>
          <w:bCs/>
          <w:sz w:val="22"/>
        </w:rPr>
        <w:t xml:space="preserve">Study III, </w:t>
      </w:r>
      <w:r w:rsidRPr="003C2B01">
        <w:rPr>
          <w:rFonts w:ascii="Arial" w:hAnsi="Arial" w:cs="Arial"/>
          <w:bCs/>
          <w:iCs/>
          <w:sz w:val="22"/>
        </w:rPr>
        <w:t>Pre-Visit Questionnaire</w:t>
      </w:r>
      <w:r w:rsidRPr="003C2B01">
        <w:rPr>
          <w:rFonts w:ascii="Arial" w:hAnsi="Arial" w:cs="Arial"/>
          <w:bCs/>
          <w:sz w:val="22"/>
        </w:rPr>
        <w:t xml:space="preserve"> and Menu Survey – Reimbursable Meals Form</w:t>
      </w:r>
      <w:r w:rsidRPr="003C2B01">
        <w:rPr>
          <w:rFonts w:ascii="Arial" w:hAnsi="Arial" w:cs="Arial"/>
          <w:bCs/>
          <w:iCs/>
          <w:sz w:val="22"/>
        </w:rPr>
        <w:t xml:space="preserve">.  Retrieved on </w:t>
      </w:r>
      <w:r w:rsidRPr="003C2B01">
        <w:rPr>
          <w:rFonts w:ascii="Arial" w:hAnsi="Arial" w:cs="Arial"/>
          <w:sz w:val="22"/>
        </w:rPr>
        <w:t xml:space="preserve">November 14, 2010 from </w:t>
      </w:r>
      <w:hyperlink r:id="rId11" w:history="1">
        <w:r w:rsidRPr="003C2B01">
          <w:rPr>
            <w:rFonts w:ascii="Arial" w:hAnsi="Arial" w:cs="Arial"/>
            <w:bCs/>
            <w:iCs/>
            <w:color w:val="0000FF"/>
            <w:sz w:val="22"/>
            <w:u w:val="single"/>
          </w:rPr>
          <w:t>http://www.fns.usda.gov/oane/MENU/Published/CNP/cnp.htm</w:t>
        </w:r>
      </w:hyperlink>
    </w:p>
    <w:p w:rsidR="00497A1B" w:rsidRPr="00497A1B" w:rsidRDefault="00497A1B" w:rsidP="00497A1B">
      <w:pPr>
        <w:pStyle w:val="BHNormal"/>
      </w:pPr>
    </w:p>
    <w:sectPr w:rsidR="00497A1B" w:rsidRPr="00497A1B" w:rsidSect="002033B8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7B9" w:rsidRDefault="00E417B9" w:rsidP="00835A49">
      <w:pPr>
        <w:spacing w:after="0" w:line="240" w:lineRule="auto"/>
      </w:pPr>
      <w:r>
        <w:separator/>
      </w:r>
    </w:p>
  </w:endnote>
  <w:endnote w:type="continuationSeparator" w:id="0">
    <w:p w:rsidR="00E417B9" w:rsidRDefault="00E417B9" w:rsidP="00835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7B9" w:rsidRDefault="00E417B9" w:rsidP="00835A49">
      <w:pPr>
        <w:spacing w:after="0" w:line="240" w:lineRule="auto"/>
      </w:pPr>
      <w:r>
        <w:separator/>
      </w:r>
    </w:p>
  </w:footnote>
  <w:footnote w:type="continuationSeparator" w:id="0">
    <w:p w:rsidR="00E417B9" w:rsidRDefault="00E417B9" w:rsidP="00835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A49" w:rsidRPr="00BD736D" w:rsidRDefault="00835A49" w:rsidP="00835A49">
    <w:pPr>
      <w:tabs>
        <w:tab w:val="left" w:pos="2817"/>
        <w:tab w:val="left" w:pos="6750"/>
      </w:tabs>
      <w:spacing w:after="0"/>
      <w:rPr>
        <w:rFonts w:ascii="Arial" w:hAnsi="Arial" w:cs="Arial"/>
        <w:b/>
        <w:sz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-441325</wp:posOffset>
          </wp:positionH>
          <wp:positionV relativeFrom="paragraph">
            <wp:posOffset>-133350</wp:posOffset>
          </wp:positionV>
          <wp:extent cx="1812925" cy="917575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bethsinger:Desktop:HCS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917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 w:rsidRPr="00BD736D">
      <w:rPr>
        <w:rFonts w:ascii="Arial" w:hAnsi="Arial" w:cs="Arial"/>
        <w:b/>
        <w:sz w:val="24"/>
      </w:rPr>
      <w:t>SSA ATTACHMENT 1</w:t>
    </w:r>
    <w:r>
      <w:rPr>
        <w:rFonts w:ascii="Arial" w:hAnsi="Arial" w:cs="Arial"/>
        <w:b/>
        <w:sz w:val="24"/>
      </w:rPr>
      <w:t>5</w:t>
    </w:r>
  </w:p>
  <w:p w:rsidR="00835A49" w:rsidRPr="00BD736D" w:rsidRDefault="00835A49" w:rsidP="00835A49">
    <w:pPr>
      <w:tabs>
        <w:tab w:val="left" w:pos="2817"/>
        <w:tab w:val="left" w:pos="5490"/>
        <w:tab w:val="left" w:pos="5580"/>
        <w:tab w:val="left" w:pos="6840"/>
      </w:tabs>
      <w:spacing w:after="0"/>
      <w:rPr>
        <w:rFonts w:ascii="Arial" w:hAnsi="Arial" w:cs="Arial"/>
        <w:b/>
        <w:sz w:val="24"/>
      </w:rPr>
    </w:pPr>
    <w:r w:rsidRPr="00BD736D">
      <w:rPr>
        <w:rFonts w:ascii="Arial" w:hAnsi="Arial" w:cs="Arial"/>
        <w:b/>
        <w:sz w:val="24"/>
      </w:rPr>
      <w:tab/>
    </w:r>
    <w:r w:rsidRPr="00BD736D">
      <w:rPr>
        <w:rFonts w:ascii="Arial" w:hAnsi="Arial" w:cs="Arial"/>
        <w:b/>
        <w:sz w:val="24"/>
      </w:rPr>
      <w:tab/>
      <w:t>HEALTHY COMMUNITIES STUDY</w:t>
    </w:r>
  </w:p>
  <w:p w:rsidR="00835A49" w:rsidRDefault="00835A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A49" w:rsidRDefault="006D7FC0" w:rsidP="0052258A">
    <w:pPr>
      <w:tabs>
        <w:tab w:val="left" w:pos="2817"/>
        <w:tab w:val="left" w:pos="7200"/>
      </w:tabs>
      <w:spacing w:after="0" w:line="240" w:lineRule="auto"/>
      <w:rPr>
        <w:rFonts w:asciiTheme="minorHAnsi" w:hAnsiTheme="minorHAnsi" w:cstheme="minorHAnsi"/>
        <w:b/>
        <w:sz w:val="28"/>
        <w:szCs w:val="28"/>
      </w:rPr>
    </w:pPr>
    <w:r w:rsidRPr="006D7FC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6.8pt;margin-top:-5.65pt;width:103.5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euJwIAAFAEAAAOAAAAZHJzL2Uyb0RvYy54bWysVNuO2yAQfa/Uf0C8N3bSZJu14qy22aaq&#10;tL1Iu/0AjLGNCgwFEjv9+g7Ym6a3l6p+QMAMZ2bOmfHmZtCKHIXzEkxJ57OcEmE41NK0Jf38uH+x&#10;psQHZmqmwIiSnoSnN9vnzza9LcQCOlC1cARBjC96W9IuBFtkmeed0MzPwAqDxgacZgGPrs1qx3pE&#10;1ypb5PlV1oOrrQMuvMfbu9FItwm/aQQPH5vGi0BUSTG3kFaX1iqu2XbDitYx20k+pcH+IQvNpMGg&#10;Z6g7Fhg5OPkblJbcgYcmzDjoDJpGcpFqwGrm+S/VPHTMilQLkuPtmSb//2D5h+MnR2Rd0itKDNMo&#10;0aMYAnkNA1lEdnrrC3R6sOgWBrxGlVOl3t4D/+KJgV3HTCtunYO+E6zG7ObxZXbxdMTxEaTq30ON&#10;YdghQAIaGqcjdUgGQXRU6XRWJqbCY8iX81W+XlHC0bZcvULpUwhWPL22zoe3AjSJm5I6VD6hs+O9&#10;DzEbVjy5xGAelKz3Uql0cG21U44cGXbJPn0T+k9uypC+pNerxWok4K8Qefr+BKFlwHZXUpd0fXZi&#10;RaTtjalTMwYm1bjHlJWZeIzUjSSGoRomXSqoT8iog7GtcQxx04H7RkmPLV1S//XAnKBEvTOoyvV8&#10;uYwzkA6JRErcpaW6tDDDEaqkgZJxuwvj3Bysk22HkcY+MHCLSjYykRwlH7Oa8sa2TdxPIxbn4vKc&#10;vH78CLbfAQAA//8DAFBLAwQUAAYACAAAACEA3boHgeEAAAALAQAADwAAAGRycy9kb3ducmV2Lnht&#10;bEyPwU7DMBBE70j8g7VIXFBrN2lLGuJUCAlEb9BWcHWTbRJhr4PtpuHvcU9wHO3o7ZtiPRrNBnS+&#10;syRhNhXAkCpbd9RI2O+eJxkwHxTVSltCCT/oYV1eXxUqr+2Z3nHYhoZFCPlcSWhD6HPOfdWiUX5q&#10;e6R4O1pnVIjRNbx26hzhRvNEiCU3qqP4oVU9PrVYfW1PRkI2fx0+/SZ9+6iWR70Kd/fDy7eT8vZm&#10;fHwAFnAMf2W46Ed1KKPTwZ6o9kxHxiyN6kHCJMkWwC4NkYgVsIOEeboAXhb8/4byFwAA//8DAFBL&#10;AQItABQABgAIAAAAIQC2gziS/gAAAOEBAAATAAAAAAAAAAAAAAAAAAAAAABbQ29udGVudF9UeXBl&#10;c10ueG1sUEsBAi0AFAAGAAgAAAAhADj9If/WAAAAlAEAAAsAAAAAAAAAAAAAAAAALwEAAF9yZWxz&#10;Ly5yZWxzUEsBAi0AFAAGAAgAAAAhAEOmJ64nAgAAUAQAAA4AAAAAAAAAAAAAAAAALgIAAGRycy9l&#10;Mm9Eb2MueG1sUEsBAi0AFAAGAAgAAAAhAN26B4HhAAAACwEAAA8AAAAAAAAAAAAAAAAAgQQAAGRy&#10;cy9kb3ducmV2LnhtbFBLBQYAAAAABAAEAPMAAACPBQAAAAA=&#10;">
          <v:textbox>
            <w:txbxContent>
              <w:p w:rsidR="00835A49" w:rsidRDefault="00835A49" w:rsidP="0052258A">
                <w:pPr>
                  <w:spacing w:after="0" w:line="240" w:lineRule="auto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F</w:t>
                </w:r>
                <w:r w:rsidRPr="005F65B7">
                  <w:rPr>
                    <w:rFonts w:ascii="Arial" w:hAnsi="Arial" w:cs="Arial"/>
                    <w:sz w:val="16"/>
                  </w:rPr>
                  <w:t>orm Approved</w:t>
                </w:r>
              </w:p>
              <w:p w:rsidR="00835A49" w:rsidRDefault="00835A49" w:rsidP="0052258A">
                <w:pPr>
                  <w:spacing w:after="0" w:line="240" w:lineRule="auto"/>
                  <w:rPr>
                    <w:rFonts w:ascii="Arial" w:hAnsi="Arial" w:cs="Arial"/>
                    <w:sz w:val="16"/>
                  </w:rPr>
                </w:pPr>
                <w:r w:rsidRPr="005F65B7">
                  <w:rPr>
                    <w:rFonts w:ascii="Arial" w:hAnsi="Arial" w:cs="Arial"/>
                    <w:sz w:val="16"/>
                  </w:rPr>
                  <w:t>OMB No. 092</w:t>
                </w:r>
                <w:r>
                  <w:rPr>
                    <w:rFonts w:ascii="Arial" w:hAnsi="Arial" w:cs="Arial"/>
                    <w:sz w:val="16"/>
                  </w:rPr>
                  <w:t>5</w:t>
                </w:r>
                <w:r w:rsidRPr="005F65B7">
                  <w:rPr>
                    <w:rFonts w:ascii="Arial" w:hAnsi="Arial" w:cs="Arial"/>
                    <w:sz w:val="16"/>
                  </w:rPr>
                  <w:t>-</w:t>
                </w:r>
                <w:r>
                  <w:rPr>
                    <w:rFonts w:ascii="Arial" w:hAnsi="Arial" w:cs="Arial"/>
                    <w:sz w:val="16"/>
                  </w:rPr>
                  <w:t>0649</w:t>
                </w:r>
              </w:p>
              <w:p w:rsidR="00835A49" w:rsidRPr="005F65B7" w:rsidRDefault="00835A49" w:rsidP="0052258A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F65B7">
                  <w:rPr>
                    <w:rFonts w:ascii="Arial" w:hAnsi="Arial" w:cs="Arial"/>
                    <w:sz w:val="16"/>
                  </w:rPr>
                  <w:t>Exp. Date:</w:t>
                </w:r>
                <w:r>
                  <w:rPr>
                    <w:rFonts w:ascii="Arial" w:hAnsi="Arial" w:cs="Arial"/>
                    <w:sz w:val="16"/>
                  </w:rPr>
                  <w:t xml:space="preserve"> 01/31/2015</w:t>
                </w:r>
              </w:p>
            </w:txbxContent>
          </v:textbox>
        </v:shape>
      </w:pict>
    </w:r>
    <w:r w:rsidR="00835A49">
      <w:tab/>
    </w:r>
    <w:r w:rsidR="00835A49">
      <w:tab/>
    </w:r>
  </w:p>
  <w:p w:rsidR="00835A49" w:rsidRDefault="00835A49" w:rsidP="00763D5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A49" w:rsidRPr="00835A49" w:rsidRDefault="00835A49" w:rsidP="00835A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5B40"/>
    <w:multiLevelType w:val="hybridMultilevel"/>
    <w:tmpl w:val="F9CA5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D7883"/>
    <w:multiLevelType w:val="hybridMultilevel"/>
    <w:tmpl w:val="731A3900"/>
    <w:lvl w:ilvl="0" w:tplc="E1C4AB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2B3002"/>
    <w:multiLevelType w:val="hybridMultilevel"/>
    <w:tmpl w:val="EA56976C"/>
    <w:lvl w:ilvl="0" w:tplc="B0F2A1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F6A76"/>
    <w:multiLevelType w:val="hybridMultilevel"/>
    <w:tmpl w:val="DADE23DE"/>
    <w:lvl w:ilvl="0" w:tplc="368A981C">
      <w:start w:val="9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01E1240"/>
    <w:multiLevelType w:val="hybridMultilevel"/>
    <w:tmpl w:val="9FC24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21D1E"/>
    <w:multiLevelType w:val="hybridMultilevel"/>
    <w:tmpl w:val="8D601A04"/>
    <w:lvl w:ilvl="0" w:tplc="B0F2A1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735CD"/>
    <w:multiLevelType w:val="hybridMultilevel"/>
    <w:tmpl w:val="787A7D94"/>
    <w:lvl w:ilvl="0" w:tplc="6E0C257C">
      <w:start w:val="9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7E574AF"/>
    <w:multiLevelType w:val="hybridMultilevel"/>
    <w:tmpl w:val="53B49474"/>
    <w:lvl w:ilvl="0" w:tplc="EE0E4E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FD791D"/>
    <w:multiLevelType w:val="hybridMultilevel"/>
    <w:tmpl w:val="2B56CE74"/>
    <w:lvl w:ilvl="0" w:tplc="B0F2A1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C3206"/>
    <w:multiLevelType w:val="hybridMultilevel"/>
    <w:tmpl w:val="9C6A3F1A"/>
    <w:lvl w:ilvl="0" w:tplc="6374E4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F14D99"/>
    <w:multiLevelType w:val="hybridMultilevel"/>
    <w:tmpl w:val="5866C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B0296"/>
    <w:multiLevelType w:val="hybridMultilevel"/>
    <w:tmpl w:val="1C8A41F0"/>
    <w:lvl w:ilvl="0" w:tplc="D4601766">
      <w:start w:val="9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2FA62B7C"/>
    <w:multiLevelType w:val="hybridMultilevel"/>
    <w:tmpl w:val="B7F48448"/>
    <w:lvl w:ilvl="0" w:tplc="B860A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523B9"/>
    <w:multiLevelType w:val="hybridMultilevel"/>
    <w:tmpl w:val="30DEFE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381E53"/>
    <w:multiLevelType w:val="hybridMultilevel"/>
    <w:tmpl w:val="3BF45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1246C4"/>
    <w:multiLevelType w:val="hybridMultilevel"/>
    <w:tmpl w:val="9DB6E480"/>
    <w:lvl w:ilvl="0" w:tplc="B0F2A1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D5D83"/>
    <w:multiLevelType w:val="hybridMultilevel"/>
    <w:tmpl w:val="855CA5C0"/>
    <w:lvl w:ilvl="0" w:tplc="B0F2A1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C77E96"/>
    <w:multiLevelType w:val="hybridMultilevel"/>
    <w:tmpl w:val="402C262A"/>
    <w:lvl w:ilvl="0" w:tplc="B0F2A1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2F4ED9"/>
    <w:multiLevelType w:val="hybridMultilevel"/>
    <w:tmpl w:val="731A3900"/>
    <w:lvl w:ilvl="0" w:tplc="E1C4AB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B4341B"/>
    <w:multiLevelType w:val="hybridMultilevel"/>
    <w:tmpl w:val="36A82312"/>
    <w:lvl w:ilvl="0" w:tplc="EB3057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9D568B"/>
    <w:multiLevelType w:val="hybridMultilevel"/>
    <w:tmpl w:val="1C987AD2"/>
    <w:lvl w:ilvl="0" w:tplc="55E6B3F4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30D5672"/>
    <w:multiLevelType w:val="hybridMultilevel"/>
    <w:tmpl w:val="256E5EB0"/>
    <w:lvl w:ilvl="0" w:tplc="B0F2A1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37CE2"/>
    <w:multiLevelType w:val="hybridMultilevel"/>
    <w:tmpl w:val="58808A66"/>
    <w:lvl w:ilvl="0" w:tplc="B0F2A1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BE404A"/>
    <w:multiLevelType w:val="hybridMultilevel"/>
    <w:tmpl w:val="6332CC3E"/>
    <w:lvl w:ilvl="0" w:tplc="A7CCC66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95DFC"/>
    <w:multiLevelType w:val="hybridMultilevel"/>
    <w:tmpl w:val="20329B92"/>
    <w:lvl w:ilvl="0" w:tplc="1A1862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9B52254"/>
    <w:multiLevelType w:val="hybridMultilevel"/>
    <w:tmpl w:val="6DD4CA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556D6C"/>
    <w:multiLevelType w:val="hybridMultilevel"/>
    <w:tmpl w:val="E018853A"/>
    <w:lvl w:ilvl="0" w:tplc="5FB621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556E4"/>
    <w:multiLevelType w:val="hybridMultilevel"/>
    <w:tmpl w:val="97565544"/>
    <w:lvl w:ilvl="0" w:tplc="F146D456">
      <w:start w:val="1"/>
      <w:numFmt w:val="upperLetter"/>
      <w:lvlText w:val="%1.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7E250B"/>
    <w:multiLevelType w:val="hybridMultilevel"/>
    <w:tmpl w:val="AA086F98"/>
    <w:lvl w:ilvl="0" w:tplc="B0F2A1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D1329F"/>
    <w:multiLevelType w:val="hybridMultilevel"/>
    <w:tmpl w:val="965CCF1E"/>
    <w:lvl w:ilvl="0" w:tplc="B0F2A1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24F21"/>
    <w:multiLevelType w:val="hybridMultilevel"/>
    <w:tmpl w:val="E2600B36"/>
    <w:lvl w:ilvl="0" w:tplc="B0F2A1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745C07"/>
    <w:multiLevelType w:val="hybridMultilevel"/>
    <w:tmpl w:val="995E4E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22D21"/>
    <w:multiLevelType w:val="hybridMultilevel"/>
    <w:tmpl w:val="B3DEDC5A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8B1676"/>
    <w:multiLevelType w:val="hybridMultilevel"/>
    <w:tmpl w:val="C9869F88"/>
    <w:lvl w:ilvl="0" w:tplc="B0F2A1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24"/>
  </w:num>
  <w:num w:numId="5">
    <w:abstractNumId w:val="3"/>
  </w:num>
  <w:num w:numId="6">
    <w:abstractNumId w:val="13"/>
  </w:num>
  <w:num w:numId="7">
    <w:abstractNumId w:val="2"/>
  </w:num>
  <w:num w:numId="8">
    <w:abstractNumId w:val="28"/>
  </w:num>
  <w:num w:numId="9">
    <w:abstractNumId w:val="33"/>
  </w:num>
  <w:num w:numId="10">
    <w:abstractNumId w:val="17"/>
  </w:num>
  <w:num w:numId="11">
    <w:abstractNumId w:val="15"/>
  </w:num>
  <w:num w:numId="12">
    <w:abstractNumId w:val="0"/>
  </w:num>
  <w:num w:numId="13">
    <w:abstractNumId w:val="8"/>
  </w:num>
  <w:num w:numId="14">
    <w:abstractNumId w:val="29"/>
  </w:num>
  <w:num w:numId="15">
    <w:abstractNumId w:val="21"/>
  </w:num>
  <w:num w:numId="16">
    <w:abstractNumId w:val="30"/>
  </w:num>
  <w:num w:numId="17">
    <w:abstractNumId w:val="14"/>
  </w:num>
  <w:num w:numId="18">
    <w:abstractNumId w:val="16"/>
  </w:num>
  <w:num w:numId="19">
    <w:abstractNumId w:val="23"/>
  </w:num>
  <w:num w:numId="20">
    <w:abstractNumId w:val="22"/>
  </w:num>
  <w:num w:numId="21">
    <w:abstractNumId w:val="32"/>
  </w:num>
  <w:num w:numId="22">
    <w:abstractNumId w:val="6"/>
  </w:num>
  <w:num w:numId="23">
    <w:abstractNumId w:val="7"/>
  </w:num>
  <w:num w:numId="24">
    <w:abstractNumId w:val="20"/>
  </w:num>
  <w:num w:numId="25">
    <w:abstractNumId w:val="27"/>
  </w:num>
  <w:num w:numId="26">
    <w:abstractNumId w:val="5"/>
  </w:num>
  <w:num w:numId="27">
    <w:abstractNumId w:val="4"/>
  </w:num>
  <w:num w:numId="28">
    <w:abstractNumId w:val="25"/>
  </w:num>
  <w:num w:numId="29">
    <w:abstractNumId w:val="10"/>
  </w:num>
  <w:num w:numId="30">
    <w:abstractNumId w:val="31"/>
  </w:num>
  <w:num w:numId="31">
    <w:abstractNumId w:val="19"/>
  </w:num>
  <w:num w:numId="32">
    <w:abstractNumId w:val="18"/>
  </w:num>
  <w:num w:numId="33">
    <w:abstractNumId w:val="1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35A49"/>
    <w:rsid w:val="00106BA6"/>
    <w:rsid w:val="00137C5A"/>
    <w:rsid w:val="00153396"/>
    <w:rsid w:val="001B06CE"/>
    <w:rsid w:val="001C4220"/>
    <w:rsid w:val="001E7EC6"/>
    <w:rsid w:val="002033B8"/>
    <w:rsid w:val="002621A6"/>
    <w:rsid w:val="00272F4F"/>
    <w:rsid w:val="00274CAB"/>
    <w:rsid w:val="002B3256"/>
    <w:rsid w:val="003A3588"/>
    <w:rsid w:val="004857D9"/>
    <w:rsid w:val="004924F7"/>
    <w:rsid w:val="00497A1B"/>
    <w:rsid w:val="004E08D2"/>
    <w:rsid w:val="005951B7"/>
    <w:rsid w:val="005E2704"/>
    <w:rsid w:val="006010EA"/>
    <w:rsid w:val="006723AA"/>
    <w:rsid w:val="006D7FC0"/>
    <w:rsid w:val="00835A49"/>
    <w:rsid w:val="008B199E"/>
    <w:rsid w:val="008C726B"/>
    <w:rsid w:val="009A4699"/>
    <w:rsid w:val="00A04D41"/>
    <w:rsid w:val="00A83BFE"/>
    <w:rsid w:val="00B65615"/>
    <w:rsid w:val="00C03B73"/>
    <w:rsid w:val="00C04BB1"/>
    <w:rsid w:val="00CB6229"/>
    <w:rsid w:val="00CE0D2F"/>
    <w:rsid w:val="00CF1C8D"/>
    <w:rsid w:val="00D66DF6"/>
    <w:rsid w:val="00D82086"/>
    <w:rsid w:val="00D9162E"/>
    <w:rsid w:val="00E4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21" type="connector" idref="#AutoShape 11"/>
        <o:r id="V:Rule22" type="connector" idref="#AutoShape 5"/>
        <o:r id="V:Rule23" type="connector" idref="#AutoShape 30"/>
        <o:r id="V:Rule24" type="connector" idref="#AutoShape 12"/>
        <o:r id="V:Rule25" type="connector" idref="#AutoShape 10"/>
        <o:r id="V:Rule26" type="connector" idref="#AutoShape 13"/>
        <o:r id="V:Rule27" type="connector" idref="#AutoShape 3"/>
        <o:r id="V:Rule28" type="connector" idref="#AutoShape 6"/>
        <o:r id="V:Rule29" type="connector" idref="#AutoShape 28"/>
        <o:r id="V:Rule30" type="connector" idref="#AutoShape 29"/>
        <o:r id="V:Rule31" type="connector" idref="#AutoShape 25"/>
        <o:r id="V:Rule32" type="connector" idref="#AutoShape 27"/>
        <o:r id="V:Rule33" type="connector" idref="#AutoShape 31"/>
        <o:r id="V:Rule34" type="connector" idref="#AutoShape 22"/>
        <o:r id="V:Rule35" type="connector" idref="#AutoShape 4"/>
        <o:r id="V:Rule36" type="connector" idref="#AutoShape 21"/>
        <o:r id="V:Rule37" type="connector" idref="#AutoShape 7"/>
        <o:r id="V:Rule38" type="connector" idref="#AutoShape 9"/>
        <o:r id="V:Rule39" type="connector" idref="#AutoShape 24"/>
        <o:r id="V:Rule40" type="connector" idref="#AutoShape 2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A49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nhideWhenUsed/>
    <w:qFormat/>
    <w:rsid w:val="00835A49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54471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BHNormal"/>
    <w:next w:val="BHNormal"/>
    <w:link w:val="BHLevel1Char"/>
    <w:qFormat/>
    <w:rsid w:val="00497A1B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paragraph" w:styleId="NoSpacing">
    <w:name w:val="No Spacing"/>
    <w:link w:val="NoSpacingChar"/>
    <w:uiPriority w:val="1"/>
    <w:qFormat/>
    <w:rsid w:val="004E08D2"/>
    <w:pPr>
      <w:spacing w:after="0" w:line="240" w:lineRule="auto"/>
    </w:pPr>
  </w:style>
  <w:style w:type="character" w:customStyle="1" w:styleId="BHLevel1Char">
    <w:name w:val="BHLevel1 Char"/>
    <w:basedOn w:val="DefaultParagraphFont"/>
    <w:link w:val="BHLevel1"/>
    <w:rsid w:val="00497A1B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paragraph" w:customStyle="1" w:styleId="BHLevel2">
    <w:name w:val="BHLevel2"/>
    <w:basedOn w:val="BHNormal"/>
    <w:next w:val="BHNormal"/>
    <w:link w:val="BHLevel2Char"/>
    <w:qFormat/>
    <w:rsid w:val="00497A1B"/>
    <w:pPr>
      <w:spacing w:before="480" w:after="240"/>
      <w:jc w:val="center"/>
      <w:outlineLvl w:val="1"/>
    </w:pPr>
    <w:rPr>
      <w:b/>
      <w:smallCaps/>
      <w:color w:val="043254" w:themeColor="text2"/>
      <w:sz w:val="36"/>
      <w:szCs w:val="36"/>
    </w:rPr>
  </w:style>
  <w:style w:type="paragraph" w:customStyle="1" w:styleId="BHLevel3">
    <w:name w:val="BHLevel3"/>
    <w:basedOn w:val="BHNormal"/>
    <w:next w:val="BHNormal"/>
    <w:link w:val="BHLevel3Char"/>
    <w:qFormat/>
    <w:rsid w:val="00497A1B"/>
    <w:pPr>
      <w:spacing w:before="480" w:after="240"/>
      <w:jc w:val="center"/>
      <w:outlineLvl w:val="2"/>
    </w:pPr>
    <w:rPr>
      <w:b/>
      <w:color w:val="054471" w:themeColor="accent1"/>
      <w:sz w:val="30"/>
      <w:szCs w:val="30"/>
    </w:rPr>
  </w:style>
  <w:style w:type="character" w:customStyle="1" w:styleId="NoSpacingChar">
    <w:name w:val="No Spacing Char"/>
    <w:basedOn w:val="DefaultParagraphFont"/>
    <w:link w:val="NoSpacing"/>
    <w:uiPriority w:val="1"/>
    <w:rsid w:val="004E08D2"/>
  </w:style>
  <w:style w:type="character" w:customStyle="1" w:styleId="BHLevel2Char">
    <w:name w:val="BHLevel2 Char"/>
    <w:basedOn w:val="NoSpacingChar"/>
    <w:link w:val="BHLevel2"/>
    <w:rsid w:val="00497A1B"/>
    <w:rPr>
      <w:rFonts w:ascii="Times New Roman" w:hAnsi="Times New Roman" w:cs="Times New Roman"/>
      <w:b/>
      <w:smallCaps/>
      <w:color w:val="043254" w:themeColor="text2"/>
      <w:sz w:val="36"/>
      <w:szCs w:val="36"/>
    </w:rPr>
  </w:style>
  <w:style w:type="paragraph" w:customStyle="1" w:styleId="BHLevel4">
    <w:name w:val="BHLevel4"/>
    <w:basedOn w:val="BHNormal"/>
    <w:next w:val="BHNormal"/>
    <w:link w:val="BHLevel4Char"/>
    <w:qFormat/>
    <w:rsid w:val="00497A1B"/>
    <w:pPr>
      <w:spacing w:before="480" w:after="240"/>
      <w:outlineLvl w:val="3"/>
    </w:pPr>
    <w:rPr>
      <w:b/>
      <w:color w:val="7E2A54" w:themeColor="accent2"/>
      <w:sz w:val="28"/>
      <w:szCs w:val="28"/>
    </w:rPr>
  </w:style>
  <w:style w:type="character" w:customStyle="1" w:styleId="BHLevel3Char">
    <w:name w:val="BHLevel3 Char"/>
    <w:basedOn w:val="DefaultParagraphFont"/>
    <w:link w:val="BHLevel3"/>
    <w:rsid w:val="00497A1B"/>
    <w:rPr>
      <w:rFonts w:ascii="Times New Roman" w:hAnsi="Times New Roman" w:cs="Times New Roman"/>
      <w:b/>
      <w:color w:val="054471" w:themeColor="accent1"/>
      <w:sz w:val="30"/>
      <w:szCs w:val="30"/>
    </w:rPr>
  </w:style>
  <w:style w:type="paragraph" w:customStyle="1" w:styleId="BHLevel5">
    <w:name w:val="BHLevel5"/>
    <w:basedOn w:val="BHNormal"/>
    <w:next w:val="BHNormal"/>
    <w:link w:val="BHLevel5Char"/>
    <w:qFormat/>
    <w:rsid w:val="00497A1B"/>
    <w:pPr>
      <w:spacing w:before="480" w:after="240"/>
      <w:outlineLvl w:val="4"/>
    </w:pPr>
    <w:rPr>
      <w:b/>
      <w:i/>
      <w:color w:val="000000" w:themeColor="text1"/>
      <w:sz w:val="26"/>
      <w:szCs w:val="26"/>
    </w:rPr>
  </w:style>
  <w:style w:type="character" w:customStyle="1" w:styleId="BHLevel4Char">
    <w:name w:val="BHLevel4 Char"/>
    <w:basedOn w:val="DefaultParagraphFont"/>
    <w:link w:val="BHLevel4"/>
    <w:rsid w:val="00497A1B"/>
    <w:rPr>
      <w:rFonts w:ascii="Times New Roman" w:hAnsi="Times New Roman" w:cs="Times New Roman"/>
      <w:b/>
      <w:color w:val="7E2A54" w:themeColor="accent2"/>
      <w:sz w:val="28"/>
      <w:szCs w:val="28"/>
    </w:rPr>
  </w:style>
  <w:style w:type="paragraph" w:customStyle="1" w:styleId="BHLevel6">
    <w:name w:val="BHLevel6"/>
    <w:basedOn w:val="BHNormal"/>
    <w:next w:val="BHNormal"/>
    <w:link w:val="BHLevel6Char"/>
    <w:qFormat/>
    <w:rsid w:val="00497A1B"/>
    <w:pPr>
      <w:spacing w:before="480" w:after="240"/>
      <w:outlineLvl w:val="5"/>
    </w:pPr>
    <w:rPr>
      <w:i/>
      <w:color w:val="043254" w:themeColor="accent5"/>
      <w:szCs w:val="24"/>
    </w:rPr>
  </w:style>
  <w:style w:type="character" w:customStyle="1" w:styleId="BHLevel5Char">
    <w:name w:val="BHLevel5 Char"/>
    <w:basedOn w:val="DefaultParagraphFont"/>
    <w:link w:val="BHLevel5"/>
    <w:rsid w:val="00497A1B"/>
    <w:rPr>
      <w:rFonts w:ascii="Times New Roman" w:hAnsi="Times New Roman" w:cs="Times New Roman"/>
      <w:b/>
      <w:i/>
      <w:color w:val="000000" w:themeColor="text1"/>
      <w:sz w:val="26"/>
      <w:szCs w:val="26"/>
    </w:rPr>
  </w:style>
  <w:style w:type="character" w:customStyle="1" w:styleId="BHLevel6Char">
    <w:name w:val="BHLevel6 Char"/>
    <w:basedOn w:val="BHLevel5Char"/>
    <w:link w:val="BHLevel6"/>
    <w:rsid w:val="00497A1B"/>
    <w:rPr>
      <w:color w:val="043254" w:themeColor="accent5"/>
      <w:sz w:val="24"/>
      <w:szCs w:val="24"/>
    </w:rPr>
  </w:style>
  <w:style w:type="paragraph" w:customStyle="1" w:styleId="BHNormal">
    <w:name w:val="BHNormal"/>
    <w:qFormat/>
    <w:rsid w:val="009A4699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rsid w:val="00835A49"/>
    <w:rPr>
      <w:rFonts w:asciiTheme="majorHAnsi" w:eastAsiaTheme="majorEastAsia" w:hAnsiTheme="majorHAnsi" w:cstheme="majorBidi"/>
      <w:b/>
      <w:bCs/>
      <w:i/>
      <w:iCs/>
      <w:color w:val="054471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835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A4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5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A49"/>
    <w:rPr>
      <w:rFonts w:ascii="Times New Roman" w:eastAsia="Times New Roman" w:hAnsi="Times New Roman" w:cs="Times New Roman"/>
    </w:rPr>
  </w:style>
  <w:style w:type="numbering" w:customStyle="1" w:styleId="NoList1">
    <w:name w:val="No List1"/>
    <w:next w:val="NoList"/>
    <w:uiPriority w:val="99"/>
    <w:semiHidden/>
    <w:unhideWhenUsed/>
    <w:rsid w:val="00835A49"/>
  </w:style>
  <w:style w:type="table" w:styleId="TableGrid">
    <w:name w:val="Table Grid"/>
    <w:basedOn w:val="TableNormal"/>
    <w:uiPriority w:val="59"/>
    <w:rsid w:val="00835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35A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A4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5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A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A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A49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5A4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5A4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5A4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A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A4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5A4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35A49"/>
    <w:pPr>
      <w:ind w:left="720"/>
      <w:contextualSpacing/>
    </w:pPr>
  </w:style>
  <w:style w:type="paragraph" w:styleId="Revision">
    <w:name w:val="Revision"/>
    <w:hidden/>
    <w:uiPriority w:val="99"/>
    <w:semiHidden/>
    <w:rsid w:val="00835A4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35A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5A49"/>
    <w:rPr>
      <w:rFonts w:ascii="Courier New" w:hAnsi="Courier New" w:cs="Courier New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35A49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ns.usda.gov/oane/MENU/Published/CNP/cnp.ht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resentation1">
  <a:themeElements>
    <a:clrScheme name="Custom 1">
      <a:dk1>
        <a:srgbClr val="000000"/>
      </a:dk1>
      <a:lt1>
        <a:srgbClr val="FFFFFF"/>
      </a:lt1>
      <a:dk2>
        <a:srgbClr val="043254"/>
      </a:dk2>
      <a:lt2>
        <a:srgbClr val="E3E9ED"/>
      </a:lt2>
      <a:accent1>
        <a:srgbClr val="054471"/>
      </a:accent1>
      <a:accent2>
        <a:srgbClr val="7E2A54"/>
      </a:accent2>
      <a:accent3>
        <a:srgbClr val="008B80"/>
      </a:accent3>
      <a:accent4>
        <a:srgbClr val="E3E9ED"/>
      </a:accent4>
      <a:accent5>
        <a:srgbClr val="043254"/>
      </a:accent5>
      <a:accent6>
        <a:srgbClr val="333333"/>
      </a:accent6>
      <a:hlink>
        <a:srgbClr val="043D66"/>
      </a:hlink>
      <a:folHlink>
        <a:srgbClr val="008B80"/>
      </a:folHlink>
    </a:clrScheme>
    <a:fontScheme name="Battelle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Office Them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3">
        <a:dk1>
          <a:srgbClr val="000000"/>
        </a:dk1>
        <a:lt1>
          <a:srgbClr val="FFFFFF"/>
        </a:lt1>
        <a:dk2>
          <a:srgbClr val="043254"/>
        </a:dk2>
        <a:lt2>
          <a:srgbClr val="333333"/>
        </a:lt2>
        <a:accent1>
          <a:srgbClr val="E3E9ED"/>
        </a:accent1>
        <a:accent2>
          <a:srgbClr val="054471"/>
        </a:accent2>
        <a:accent3>
          <a:srgbClr val="FFFFFF"/>
        </a:accent3>
        <a:accent4>
          <a:srgbClr val="000000"/>
        </a:accent4>
        <a:accent5>
          <a:srgbClr val="EFF2F4"/>
        </a:accent5>
        <a:accent6>
          <a:srgbClr val="043D66"/>
        </a:accent6>
        <a:hlink>
          <a:srgbClr val="7E2A54"/>
        </a:hlink>
        <a:folHlink>
          <a:srgbClr val="008B8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1627</Words>
  <Characters>9275</Characters>
  <Application>Microsoft Office Word</Application>
  <DocSecurity>0</DocSecurity>
  <Lines>77</Lines>
  <Paragraphs>21</Paragraphs>
  <ScaleCrop>false</ScaleCrop>
  <Company>Battelle</Company>
  <LinksUpToDate>false</LinksUpToDate>
  <CharactersWithSpaces>10881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gregorioum</dc:creator>
  <cp:lastModifiedBy>arteagass</cp:lastModifiedBy>
  <cp:revision>3</cp:revision>
  <dcterms:created xsi:type="dcterms:W3CDTF">2013-01-11T16:48:00Z</dcterms:created>
  <dcterms:modified xsi:type="dcterms:W3CDTF">2013-02-12T18:20:00Z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-1870428844</vt:i4>
  </property>
  <property fmtid="{D5CDD505-2E9C-101B-9397-08002B2CF9AE}" pid="3" name="_NewReviewCycle">
    <vt:lpwstr/>
  </property>
  <property fmtid="{D5CDD505-2E9C-101B-9397-08002B2CF9AE}" pid="4" name="_EmailSubject">
    <vt:lpwstr>HCS_revised OMB package</vt:lpwstr>
  </property>
  <property fmtid="{D5CDD505-2E9C-101B-9397-08002B2CF9AE}" pid="5" name="_AuthorEmail">
    <vt:lpwstr>arteagass@nhlbi.nih.gov</vt:lpwstr>
  </property>
  <property fmtid="{D5CDD505-2E9C-101B-9397-08002B2CF9AE}" pid="6" name="_AuthorEmailDisplayName">
    <vt:lpwstr>Arteaga, Sonia (NIH/NHLBI) [E]</vt:lpwstr>
  </property>
</Properties>
</file>