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7C" w:rsidRPr="00B4027C" w:rsidRDefault="00B4027C" w:rsidP="00B4027C">
      <w:pPr>
        <w:spacing w:after="0"/>
        <w:jc w:val="center"/>
        <w:rPr>
          <w:rFonts w:ascii="Times New Roman" w:eastAsiaTheme="minorHAnsi" w:hAnsi="Times New Roman" w:cs="Times New Roman"/>
          <w:b/>
          <w:bCs/>
        </w:rPr>
      </w:pPr>
      <w:r w:rsidRPr="00B4027C">
        <w:rPr>
          <w:rFonts w:ascii="Times New Roman" w:eastAsiaTheme="minorHAnsi" w:hAnsi="Times New Roman" w:cs="Times New Roman"/>
          <w:b/>
          <w:bCs/>
          <w:iCs/>
        </w:rPr>
        <w:t>Evaluation of Core Violence and Injury Prevention Program (Core VIPP)</w:t>
      </w:r>
      <w:r w:rsidRPr="00B4027C">
        <w:rPr>
          <w:rFonts w:ascii="Times New Roman" w:eastAsiaTheme="minorHAnsi" w:hAnsi="Times New Roman" w:cs="Times New Roman"/>
          <w:b/>
        </w:rPr>
        <w:t xml:space="preserve"> </w:t>
      </w:r>
    </w:p>
    <w:p w:rsidR="00A24630" w:rsidRPr="009563AE" w:rsidRDefault="00B4027C" w:rsidP="00B4027C">
      <w:pPr>
        <w:pStyle w:val="Heading1"/>
        <w:tabs>
          <w:tab w:val="right" w:pos="10080"/>
        </w:tabs>
        <w:jc w:val="center"/>
        <w:rPr>
          <w:sz w:val="22"/>
          <w:szCs w:val="22"/>
        </w:rPr>
      </w:pPr>
      <w:r w:rsidRPr="009563AE">
        <w:rPr>
          <w:sz w:val="22"/>
          <w:szCs w:val="22"/>
        </w:rPr>
        <w:t xml:space="preserve"> </w:t>
      </w:r>
      <w:r w:rsidR="001F3995" w:rsidRPr="009563AE">
        <w:rPr>
          <w:sz w:val="22"/>
          <w:szCs w:val="22"/>
        </w:rPr>
        <w:t>(OMB no. 0920-0916 exp. date 1/31/2014</w:t>
      </w:r>
      <w:r w:rsidR="00A24630" w:rsidRPr="009563AE">
        <w:rPr>
          <w:sz w:val="22"/>
          <w:szCs w:val="22"/>
        </w:rPr>
        <w:t>)</w:t>
      </w:r>
    </w:p>
    <w:p w:rsidR="00A24630" w:rsidRPr="009563AE" w:rsidRDefault="00AA75C4" w:rsidP="00A24630">
      <w:pPr>
        <w:pStyle w:val="Heading1"/>
        <w:tabs>
          <w:tab w:val="right" w:pos="10080"/>
        </w:tabs>
        <w:jc w:val="center"/>
        <w:rPr>
          <w:b/>
          <w:bCs/>
          <w:sz w:val="22"/>
          <w:szCs w:val="22"/>
        </w:rPr>
      </w:pPr>
      <w:r>
        <w:rPr>
          <w:b/>
          <w:bCs/>
          <w:sz w:val="22"/>
          <w:szCs w:val="22"/>
        </w:rPr>
        <w:t>Justification for Change</w:t>
      </w:r>
    </w:p>
    <w:p w:rsidR="00A24630" w:rsidRPr="009563AE" w:rsidRDefault="00376C38" w:rsidP="00A24630">
      <w:pPr>
        <w:jc w:val="center"/>
        <w:rPr>
          <w:rFonts w:ascii="Times New Roman" w:hAnsi="Times New Roman" w:cs="Times New Roman"/>
        </w:rPr>
      </w:pPr>
      <w:r>
        <w:rPr>
          <w:rFonts w:ascii="Times New Roman" w:hAnsi="Times New Roman" w:cs="Times New Roman"/>
        </w:rPr>
        <w:t xml:space="preserve">January </w:t>
      </w:r>
      <w:r w:rsidR="00AA75C4">
        <w:rPr>
          <w:rFonts w:ascii="Times New Roman" w:hAnsi="Times New Roman" w:cs="Times New Roman"/>
        </w:rPr>
        <w:t>30</w:t>
      </w:r>
      <w:r>
        <w:rPr>
          <w:rFonts w:ascii="Times New Roman" w:hAnsi="Times New Roman" w:cs="Times New Roman"/>
        </w:rPr>
        <w:t>, 2013</w:t>
      </w:r>
    </w:p>
    <w:p w:rsidR="00B4027C" w:rsidRPr="009563AE" w:rsidRDefault="00A24630" w:rsidP="00391B2F">
      <w:pPr>
        <w:pStyle w:val="Heading1"/>
        <w:tabs>
          <w:tab w:val="right" w:pos="10080"/>
        </w:tabs>
        <w:rPr>
          <w:sz w:val="22"/>
          <w:szCs w:val="22"/>
          <w:u w:val="single"/>
        </w:rPr>
      </w:pPr>
      <w:r w:rsidRPr="009563AE">
        <w:rPr>
          <w:b/>
          <w:sz w:val="22"/>
          <w:szCs w:val="22"/>
          <w:u w:val="single"/>
        </w:rPr>
        <w:t>Justification</w:t>
      </w:r>
    </w:p>
    <w:p w:rsidR="00A24630" w:rsidRPr="009563AE" w:rsidRDefault="00A24630" w:rsidP="00391B2F">
      <w:pPr>
        <w:autoSpaceDE w:val="0"/>
        <w:autoSpaceDN w:val="0"/>
        <w:adjustRightInd w:val="0"/>
        <w:spacing w:after="0" w:line="240" w:lineRule="auto"/>
        <w:rPr>
          <w:rFonts w:ascii="Times New Roman" w:hAnsi="Times New Roman" w:cs="Times New Roman"/>
        </w:rPr>
      </w:pPr>
      <w:r w:rsidRPr="009563AE">
        <w:rPr>
          <w:rFonts w:ascii="Times New Roman" w:hAnsi="Times New Roman" w:cs="Times New Roman"/>
        </w:rPr>
        <w:t xml:space="preserve">This document </w:t>
      </w:r>
      <w:r w:rsidR="00B4027C" w:rsidRPr="009563AE">
        <w:rPr>
          <w:rFonts w:ascii="Times New Roman" w:hAnsi="Times New Roman" w:cs="Times New Roman"/>
        </w:rPr>
        <w:t>is</w:t>
      </w:r>
      <w:r w:rsidRPr="009563AE">
        <w:rPr>
          <w:rFonts w:ascii="Times New Roman" w:hAnsi="Times New Roman" w:cs="Times New Roman"/>
        </w:rPr>
        <w:t xml:space="preserve"> a justification for </w:t>
      </w:r>
      <w:r w:rsidR="00B4027C" w:rsidRPr="009563AE">
        <w:rPr>
          <w:rFonts w:ascii="Times New Roman" w:hAnsi="Times New Roman" w:cs="Times New Roman"/>
        </w:rPr>
        <w:t xml:space="preserve">a </w:t>
      </w:r>
      <w:r w:rsidR="00AA75C4" w:rsidRPr="00AA75C4">
        <w:rPr>
          <w:rFonts w:ascii="Times New Roman" w:hAnsi="Times New Roman" w:cs="Times New Roman"/>
        </w:rPr>
        <w:t xml:space="preserve">non-material / non-substantial change to the currently approved </w:t>
      </w:r>
      <w:r w:rsidR="00AA75C4">
        <w:rPr>
          <w:rFonts w:ascii="Times New Roman" w:hAnsi="Times New Roman" w:cs="Times New Roman"/>
        </w:rPr>
        <w:t>data collection</w:t>
      </w:r>
      <w:r w:rsidR="00B4027C" w:rsidRPr="009563AE">
        <w:rPr>
          <w:rFonts w:ascii="Times New Roman" w:hAnsi="Times New Roman" w:cs="Times New Roman"/>
        </w:rPr>
        <w:t xml:space="preserve"> to OMB no. 0920-0916 titled Evaluation of Core Violence and Injury Prevention Program (Core VIPP).   </w:t>
      </w:r>
    </w:p>
    <w:p w:rsidR="00391B2F" w:rsidRDefault="00391B2F" w:rsidP="00391B2F">
      <w:pPr>
        <w:pStyle w:val="Heading1"/>
        <w:tabs>
          <w:tab w:val="right" w:pos="10080"/>
        </w:tabs>
        <w:rPr>
          <w:b/>
          <w:sz w:val="22"/>
          <w:szCs w:val="22"/>
          <w:u w:val="single"/>
        </w:rPr>
      </w:pPr>
    </w:p>
    <w:p w:rsidR="00B4027C" w:rsidRPr="00391B2F" w:rsidRDefault="00A24630" w:rsidP="00391B2F">
      <w:pPr>
        <w:pStyle w:val="Heading1"/>
        <w:tabs>
          <w:tab w:val="right" w:pos="10080"/>
        </w:tabs>
        <w:rPr>
          <w:sz w:val="22"/>
          <w:szCs w:val="22"/>
          <w:u w:val="single"/>
        </w:rPr>
      </w:pPr>
      <w:r w:rsidRPr="009563AE">
        <w:rPr>
          <w:b/>
          <w:sz w:val="22"/>
          <w:szCs w:val="22"/>
          <w:u w:val="single"/>
        </w:rPr>
        <w:t>Description</w:t>
      </w:r>
      <w:r w:rsidR="004F410D">
        <w:rPr>
          <w:b/>
          <w:sz w:val="22"/>
          <w:szCs w:val="22"/>
          <w:u w:val="single"/>
        </w:rPr>
        <w:t xml:space="preserve"> of Project Goals </w:t>
      </w:r>
    </w:p>
    <w:p w:rsidR="00A71459" w:rsidRDefault="00B4027C" w:rsidP="00391B2F">
      <w:pPr>
        <w:spacing w:after="0" w:line="240" w:lineRule="auto"/>
        <w:rPr>
          <w:rFonts w:ascii="Times New Roman" w:hAnsi="Times New Roman" w:cs="Times New Roman"/>
        </w:rPr>
      </w:pPr>
      <w:r w:rsidRPr="009563AE">
        <w:rPr>
          <w:rFonts w:ascii="Times New Roman" w:hAnsi="Times New Roman" w:cs="Times New Roman"/>
        </w:rPr>
        <w:t xml:space="preserve">The primary goal of Core VIPP is to assist </w:t>
      </w:r>
      <w:r w:rsidR="00C812B6">
        <w:rPr>
          <w:rFonts w:ascii="Times New Roman" w:hAnsi="Times New Roman" w:cs="Times New Roman"/>
        </w:rPr>
        <w:t>State Health Departments (</w:t>
      </w:r>
      <w:r w:rsidRPr="009563AE">
        <w:rPr>
          <w:rFonts w:ascii="Times New Roman" w:hAnsi="Times New Roman" w:cs="Times New Roman"/>
        </w:rPr>
        <w:t>SHDs</w:t>
      </w:r>
      <w:r w:rsidR="00C812B6">
        <w:rPr>
          <w:rFonts w:ascii="Times New Roman" w:hAnsi="Times New Roman" w:cs="Times New Roman"/>
        </w:rPr>
        <w:t>)</w:t>
      </w:r>
      <w:r w:rsidRPr="009563AE">
        <w:rPr>
          <w:rFonts w:ascii="Times New Roman" w:hAnsi="Times New Roman" w:cs="Times New Roman"/>
        </w:rPr>
        <w:t xml:space="preserve">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w:t>
      </w:r>
      <w:r w:rsidR="009B6194">
        <w:rPr>
          <w:rFonts w:ascii="Times New Roman" w:hAnsi="Times New Roman" w:cs="Times New Roman"/>
        </w:rPr>
        <w:t>best</w:t>
      </w:r>
      <w:r w:rsidRPr="009563AE">
        <w:rPr>
          <w:rFonts w:ascii="Times New Roman" w:hAnsi="Times New Roman" w:cs="Times New Roman"/>
        </w:rPr>
        <w:t xml:space="preserve"> practice interventions. In addition, this program supports SHDs in their efforts towards integration of the strategic alignment of resources for meaningful change. </w:t>
      </w:r>
    </w:p>
    <w:p w:rsidR="00A71459" w:rsidRDefault="00A71459" w:rsidP="00391B2F">
      <w:pPr>
        <w:spacing w:after="0" w:line="240" w:lineRule="auto"/>
        <w:rPr>
          <w:rFonts w:ascii="Times New Roman" w:hAnsi="Times New Roman" w:cs="Times New Roman"/>
        </w:rPr>
      </w:pPr>
    </w:p>
    <w:p w:rsidR="004F410D" w:rsidRPr="004F410D" w:rsidRDefault="004F410D" w:rsidP="00391B2F">
      <w:pPr>
        <w:spacing w:after="0" w:line="240" w:lineRule="auto"/>
        <w:rPr>
          <w:rFonts w:ascii="Times New Roman" w:hAnsi="Times New Roman" w:cs="Times New Roman"/>
        </w:rPr>
      </w:pPr>
      <w:r w:rsidRPr="004F410D">
        <w:rPr>
          <w:rFonts w:ascii="Times New Roman" w:hAnsi="Times New Roman" w:cs="Times New Roman"/>
        </w:rPr>
        <w:t>This ICR has two overall goals: (1) to assess state injury and violence prevention plans for completeness, measurability, and effectiveness; and (2) evaluate the effectiveness of the Core VIPP cooperative agreement.  Through the evaluation of the Core VIPP, CDC plans to improve state health department program and policy activities.  The ultimate goal of the Core VIPP is to assist State Health Departments (SHDs)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best practice interventions (older</w:t>
      </w:r>
      <w:r>
        <w:rPr>
          <w:rFonts w:ascii="Times New Roman" w:hAnsi="Times New Roman" w:cs="Times New Roman"/>
        </w:rPr>
        <w:t xml:space="preserve"> adult falls and child injury).</w:t>
      </w:r>
    </w:p>
    <w:p w:rsidR="00B4027C" w:rsidRPr="009563AE" w:rsidRDefault="00B4027C" w:rsidP="00391B2F">
      <w:pPr>
        <w:spacing w:after="0" w:line="240" w:lineRule="auto"/>
        <w:rPr>
          <w:rFonts w:ascii="Times New Roman" w:hAnsi="Times New Roman" w:cs="Times New Roman"/>
          <w:b/>
        </w:rPr>
      </w:pPr>
    </w:p>
    <w:p w:rsidR="001336E6" w:rsidRPr="009563AE" w:rsidRDefault="00A24630" w:rsidP="00391B2F">
      <w:pPr>
        <w:spacing w:after="0" w:line="240" w:lineRule="auto"/>
        <w:rPr>
          <w:rFonts w:ascii="Times New Roman" w:hAnsi="Times New Roman" w:cs="Times New Roman"/>
          <w:b/>
        </w:rPr>
      </w:pPr>
      <w:r w:rsidRPr="009563AE">
        <w:rPr>
          <w:rFonts w:ascii="Times New Roman" w:hAnsi="Times New Roman" w:cs="Times New Roman"/>
          <w:b/>
          <w:u w:val="single"/>
        </w:rPr>
        <w:t xml:space="preserve">Proposed </w:t>
      </w:r>
      <w:r w:rsidR="001336E6" w:rsidRPr="009563AE">
        <w:rPr>
          <w:rFonts w:ascii="Times New Roman" w:hAnsi="Times New Roman" w:cs="Times New Roman"/>
          <w:b/>
          <w:u w:val="single"/>
        </w:rPr>
        <w:t>c</w:t>
      </w:r>
      <w:r w:rsidRPr="009563AE">
        <w:rPr>
          <w:rFonts w:ascii="Times New Roman" w:hAnsi="Times New Roman" w:cs="Times New Roman"/>
          <w:b/>
          <w:u w:val="single"/>
        </w:rPr>
        <w:t>hanges</w:t>
      </w:r>
      <w:r w:rsidR="001336E6" w:rsidRPr="009563AE">
        <w:rPr>
          <w:rFonts w:ascii="Times New Roman" w:hAnsi="Times New Roman" w:cs="Times New Roman"/>
          <w:b/>
          <w:u w:val="single"/>
        </w:rPr>
        <w:t xml:space="preserve"> to collection of information </w:t>
      </w:r>
    </w:p>
    <w:p w:rsidR="00A24630" w:rsidRDefault="001336E6" w:rsidP="00391B2F">
      <w:pPr>
        <w:spacing w:after="0" w:line="240" w:lineRule="auto"/>
        <w:rPr>
          <w:rFonts w:ascii="Times New Roman" w:eastAsia="Times New Roman" w:hAnsi="Times New Roman" w:cs="Times New Roman"/>
        </w:rPr>
      </w:pPr>
      <w:r w:rsidRPr="009563AE">
        <w:rPr>
          <w:rFonts w:ascii="Times New Roman" w:eastAsia="Times New Roman" w:hAnsi="Times New Roman" w:cs="Times New Roman"/>
        </w:rPr>
        <w:t xml:space="preserve">This </w:t>
      </w:r>
      <w:r w:rsidR="00391B2F">
        <w:rPr>
          <w:rFonts w:ascii="Times New Roman" w:eastAsia="Times New Roman" w:hAnsi="Times New Roman" w:cs="Times New Roman"/>
        </w:rPr>
        <w:t xml:space="preserve">justification for </w:t>
      </w:r>
      <w:r w:rsidR="00EC033A">
        <w:rPr>
          <w:rFonts w:ascii="Times New Roman" w:eastAsia="Times New Roman" w:hAnsi="Times New Roman" w:cs="Times New Roman"/>
        </w:rPr>
        <w:t>change is submitt</w:t>
      </w:r>
      <w:r w:rsidRPr="009563AE">
        <w:rPr>
          <w:rFonts w:ascii="Times New Roman" w:eastAsia="Times New Roman" w:hAnsi="Times New Roman" w:cs="Times New Roman"/>
        </w:rPr>
        <w:t xml:space="preserve">ed because CDC has </w:t>
      </w:r>
      <w:r w:rsidR="00EC033A">
        <w:rPr>
          <w:rFonts w:ascii="Times New Roman" w:eastAsia="Times New Roman" w:hAnsi="Times New Roman" w:cs="Times New Roman"/>
        </w:rPr>
        <w:t>developed new questions</w:t>
      </w:r>
      <w:r w:rsidR="00C2164E">
        <w:rPr>
          <w:rFonts w:ascii="Times New Roman" w:eastAsia="Times New Roman" w:hAnsi="Times New Roman" w:cs="Times New Roman"/>
        </w:rPr>
        <w:t xml:space="preserve"> as a supplement to</w:t>
      </w:r>
      <w:r w:rsidR="00DF11C7">
        <w:rPr>
          <w:rFonts w:ascii="Times New Roman" w:eastAsia="Times New Roman" w:hAnsi="Times New Roman" w:cs="Times New Roman"/>
        </w:rPr>
        <w:t xml:space="preserve"> the </w:t>
      </w:r>
      <w:r w:rsidR="00420A67">
        <w:rPr>
          <w:rFonts w:ascii="Times New Roman" w:eastAsia="Times New Roman" w:hAnsi="Times New Roman" w:cs="Times New Roman"/>
        </w:rPr>
        <w:t>State of the State Survey (</w:t>
      </w:r>
      <w:r w:rsidRPr="009563AE">
        <w:rPr>
          <w:rFonts w:ascii="Times New Roman" w:eastAsia="Times New Roman" w:hAnsi="Times New Roman" w:cs="Times New Roman"/>
        </w:rPr>
        <w:t>SOTS</w:t>
      </w:r>
      <w:r w:rsidR="00420A67">
        <w:rPr>
          <w:rFonts w:ascii="Times New Roman" w:eastAsia="Times New Roman" w:hAnsi="Times New Roman" w:cs="Times New Roman"/>
        </w:rPr>
        <w:t>)</w:t>
      </w:r>
      <w:r w:rsidRPr="009563AE">
        <w:rPr>
          <w:rFonts w:ascii="Times New Roman" w:eastAsia="Times New Roman" w:hAnsi="Times New Roman" w:cs="Times New Roman"/>
        </w:rPr>
        <w:t xml:space="preserve"> for year two </w:t>
      </w:r>
      <w:r w:rsidR="009B6194">
        <w:rPr>
          <w:rFonts w:ascii="Times New Roman" w:eastAsia="Times New Roman" w:hAnsi="Times New Roman" w:cs="Times New Roman"/>
        </w:rPr>
        <w:t xml:space="preserve">of </w:t>
      </w:r>
      <w:r w:rsidRPr="009563AE">
        <w:rPr>
          <w:rFonts w:ascii="Times New Roman" w:eastAsia="Times New Roman" w:hAnsi="Times New Roman" w:cs="Times New Roman"/>
        </w:rPr>
        <w:t>data collection</w:t>
      </w:r>
      <w:r w:rsidR="00C2164E">
        <w:rPr>
          <w:rFonts w:ascii="Times New Roman" w:eastAsia="Times New Roman" w:hAnsi="Times New Roman" w:cs="Times New Roman"/>
        </w:rPr>
        <w:t xml:space="preserve">. </w:t>
      </w:r>
      <w:r w:rsidR="005405D8">
        <w:rPr>
          <w:rFonts w:ascii="Times New Roman" w:eastAsia="Times New Roman" w:hAnsi="Times New Roman" w:cs="Times New Roman"/>
        </w:rPr>
        <w:t xml:space="preserve">This new module contains </w:t>
      </w:r>
      <w:r w:rsidR="00C2164E">
        <w:rPr>
          <w:rFonts w:ascii="Times New Roman" w:eastAsia="Times New Roman" w:hAnsi="Times New Roman" w:cs="Times New Roman"/>
        </w:rPr>
        <w:t>question</w:t>
      </w:r>
      <w:r w:rsidR="005405D8">
        <w:rPr>
          <w:rFonts w:ascii="Times New Roman" w:eastAsia="Times New Roman" w:hAnsi="Times New Roman" w:cs="Times New Roman"/>
        </w:rPr>
        <w:t xml:space="preserve">s </w:t>
      </w:r>
      <w:r w:rsidR="00386ABD">
        <w:rPr>
          <w:rFonts w:ascii="Times New Roman" w:eastAsia="Times New Roman" w:hAnsi="Times New Roman" w:cs="Times New Roman"/>
        </w:rPr>
        <w:t>designed to</w:t>
      </w:r>
      <w:r w:rsidR="00A71459">
        <w:rPr>
          <w:rFonts w:ascii="Times New Roman" w:eastAsia="Times New Roman" w:hAnsi="Times New Roman" w:cs="Times New Roman"/>
        </w:rPr>
        <w:t xml:space="preserve"> assess state injury violence prevention plans for completeness, measurability, and effectiveness.  Th</w:t>
      </w:r>
      <w:r w:rsidR="005405D8">
        <w:rPr>
          <w:rFonts w:ascii="Times New Roman" w:eastAsia="Times New Roman" w:hAnsi="Times New Roman" w:cs="Times New Roman"/>
        </w:rPr>
        <w:t xml:space="preserve">is new module </w:t>
      </w:r>
      <w:r w:rsidR="00E80B44">
        <w:rPr>
          <w:rFonts w:ascii="Times New Roman" w:eastAsia="Times New Roman" w:hAnsi="Times New Roman" w:cs="Times New Roman"/>
        </w:rPr>
        <w:t>align</w:t>
      </w:r>
      <w:r w:rsidR="005405D8">
        <w:rPr>
          <w:rFonts w:ascii="Times New Roman" w:eastAsia="Times New Roman" w:hAnsi="Times New Roman" w:cs="Times New Roman"/>
        </w:rPr>
        <w:t>s</w:t>
      </w:r>
      <w:r w:rsidR="00E80B44">
        <w:rPr>
          <w:rFonts w:ascii="Times New Roman" w:eastAsia="Times New Roman" w:hAnsi="Times New Roman" w:cs="Times New Roman"/>
        </w:rPr>
        <w:t xml:space="preserve"> with the requirements of the Core VIPP FOA and will be administered to the funded state health departments (SHDs).</w:t>
      </w:r>
      <w:r w:rsidR="00B4027C" w:rsidRPr="009563AE">
        <w:rPr>
          <w:rFonts w:ascii="Times New Roman" w:eastAsia="Times New Roman" w:hAnsi="Times New Roman" w:cs="Times New Roman"/>
        </w:rPr>
        <w:t xml:space="preserve">  The </w:t>
      </w:r>
      <w:r w:rsidR="00391B2F" w:rsidRPr="00AA75C4">
        <w:rPr>
          <w:rFonts w:ascii="Times New Roman" w:hAnsi="Times New Roman" w:cs="Times New Roman"/>
        </w:rPr>
        <w:t xml:space="preserve">non-material / non-substantial </w:t>
      </w:r>
      <w:r w:rsidR="00B4027C" w:rsidRPr="009563AE">
        <w:rPr>
          <w:rFonts w:ascii="Times New Roman" w:eastAsia="Times New Roman" w:hAnsi="Times New Roman" w:cs="Times New Roman"/>
        </w:rPr>
        <w:t>change</w:t>
      </w:r>
      <w:r w:rsidR="00E80B44">
        <w:rPr>
          <w:rFonts w:ascii="Times New Roman" w:eastAsia="Times New Roman" w:hAnsi="Times New Roman" w:cs="Times New Roman"/>
        </w:rPr>
        <w:t xml:space="preserve"> </w:t>
      </w:r>
      <w:r w:rsidR="002A1397">
        <w:rPr>
          <w:rFonts w:ascii="Times New Roman" w:eastAsia="Times New Roman" w:hAnsi="Times New Roman" w:cs="Times New Roman"/>
        </w:rPr>
        <w:t>will allow for a systematic process to capture information about</w:t>
      </w:r>
      <w:r w:rsidR="00A71459" w:rsidRPr="00A71459">
        <w:rPr>
          <w:rFonts w:ascii="Times New Roman" w:hAnsi="Times New Roman" w:cs="Times New Roman"/>
        </w:rPr>
        <w:t xml:space="preserve"> </w:t>
      </w:r>
      <w:r w:rsidR="00A71459" w:rsidRPr="004F410D">
        <w:rPr>
          <w:rFonts w:ascii="Times New Roman" w:hAnsi="Times New Roman" w:cs="Times New Roman"/>
        </w:rPr>
        <w:t xml:space="preserve">State Health Departments (SHDs) </w:t>
      </w:r>
      <w:r w:rsidR="00A71459">
        <w:rPr>
          <w:rFonts w:ascii="Times New Roman" w:hAnsi="Times New Roman" w:cs="Times New Roman"/>
        </w:rPr>
        <w:t xml:space="preserve">progress </w:t>
      </w:r>
      <w:r w:rsidR="00A71459" w:rsidRPr="004F410D">
        <w:rPr>
          <w:rFonts w:ascii="Times New Roman" w:hAnsi="Times New Roman" w:cs="Times New Roman"/>
        </w:rPr>
        <w:t>to</w:t>
      </w:r>
      <w:r w:rsidR="00A71459">
        <w:rPr>
          <w:rFonts w:ascii="Times New Roman" w:hAnsi="Times New Roman" w:cs="Times New Roman"/>
        </w:rPr>
        <w:t>ward</w:t>
      </w:r>
      <w:r w:rsidR="00A71459" w:rsidRPr="004F410D">
        <w:rPr>
          <w:rFonts w:ascii="Times New Roman" w:hAnsi="Times New Roman" w:cs="Times New Roman"/>
        </w:rPr>
        <w:t xml:space="preserve"> build</w:t>
      </w:r>
      <w:r w:rsidR="00A71459">
        <w:rPr>
          <w:rFonts w:ascii="Times New Roman" w:hAnsi="Times New Roman" w:cs="Times New Roman"/>
        </w:rPr>
        <w:t>ing</w:t>
      </w:r>
      <w:r w:rsidR="00A71459" w:rsidRPr="004F410D">
        <w:rPr>
          <w:rFonts w:ascii="Times New Roman" w:hAnsi="Times New Roman" w:cs="Times New Roman"/>
        </w:rPr>
        <w:t xml:space="preserve"> and/or </w:t>
      </w:r>
      <w:r w:rsidR="004363ED" w:rsidRPr="004F410D">
        <w:rPr>
          <w:rFonts w:ascii="Times New Roman" w:hAnsi="Times New Roman" w:cs="Times New Roman"/>
        </w:rPr>
        <w:t>maintain</w:t>
      </w:r>
      <w:r w:rsidR="00A71459" w:rsidRPr="004F410D">
        <w:rPr>
          <w:rFonts w:ascii="Times New Roman" w:hAnsi="Times New Roman" w:cs="Times New Roman"/>
        </w:rPr>
        <w:t xml:space="preserve">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best practice interventions (older</w:t>
      </w:r>
      <w:r w:rsidR="00A71459">
        <w:rPr>
          <w:rFonts w:ascii="Times New Roman" w:hAnsi="Times New Roman" w:cs="Times New Roman"/>
        </w:rPr>
        <w:t xml:space="preserve"> adult falls and child injury).</w:t>
      </w:r>
      <w:r w:rsidR="00E72909">
        <w:rPr>
          <w:rFonts w:ascii="Times New Roman" w:eastAsia="Times New Roman" w:hAnsi="Times New Roman" w:cs="Times New Roman"/>
        </w:rPr>
        <w:t xml:space="preserve">  This </w:t>
      </w:r>
      <w:r w:rsidRPr="009563AE">
        <w:rPr>
          <w:rFonts w:ascii="Times New Roman" w:eastAsia="Times New Roman" w:hAnsi="Times New Roman" w:cs="Times New Roman"/>
        </w:rPr>
        <w:t xml:space="preserve">change </w:t>
      </w:r>
      <w:r w:rsidR="002A1397">
        <w:rPr>
          <w:rFonts w:ascii="Times New Roman" w:eastAsia="Times New Roman" w:hAnsi="Times New Roman" w:cs="Times New Roman"/>
        </w:rPr>
        <w:t>result</w:t>
      </w:r>
      <w:r w:rsidR="00376C38">
        <w:rPr>
          <w:rFonts w:ascii="Times New Roman" w:eastAsia="Times New Roman" w:hAnsi="Times New Roman" w:cs="Times New Roman"/>
        </w:rPr>
        <w:t>s</w:t>
      </w:r>
      <w:r w:rsidR="002A1397">
        <w:rPr>
          <w:rFonts w:ascii="Times New Roman" w:eastAsia="Times New Roman" w:hAnsi="Times New Roman" w:cs="Times New Roman"/>
        </w:rPr>
        <w:t xml:space="preserve"> in a minor</w:t>
      </w:r>
      <w:r w:rsidRPr="009563AE">
        <w:rPr>
          <w:rFonts w:ascii="Times New Roman" w:eastAsia="Times New Roman" w:hAnsi="Times New Roman" w:cs="Times New Roman"/>
        </w:rPr>
        <w:t xml:space="preserve"> increase</w:t>
      </w:r>
      <w:r w:rsidR="00E21C88">
        <w:rPr>
          <w:rFonts w:ascii="Times New Roman" w:eastAsia="Times New Roman" w:hAnsi="Times New Roman" w:cs="Times New Roman"/>
        </w:rPr>
        <w:t xml:space="preserve"> in</w:t>
      </w:r>
      <w:r w:rsidRPr="009563AE">
        <w:rPr>
          <w:rFonts w:ascii="Times New Roman" w:eastAsia="Times New Roman" w:hAnsi="Times New Roman" w:cs="Times New Roman"/>
        </w:rPr>
        <w:t xml:space="preserve"> burden hours </w:t>
      </w:r>
      <w:r w:rsidR="002A1397">
        <w:rPr>
          <w:rFonts w:ascii="Times New Roman" w:eastAsia="Times New Roman" w:hAnsi="Times New Roman" w:cs="Times New Roman"/>
        </w:rPr>
        <w:t>and does not</w:t>
      </w:r>
      <w:r w:rsidRPr="009563AE">
        <w:rPr>
          <w:rFonts w:ascii="Times New Roman" w:eastAsia="Times New Roman" w:hAnsi="Times New Roman" w:cs="Times New Roman"/>
        </w:rPr>
        <w:t xml:space="preserve"> change the</w:t>
      </w:r>
      <w:r w:rsidR="002A1397">
        <w:rPr>
          <w:rFonts w:ascii="Times New Roman" w:eastAsia="Times New Roman" w:hAnsi="Times New Roman" w:cs="Times New Roman"/>
        </w:rPr>
        <w:t xml:space="preserve"> scope of the evaluation</w:t>
      </w:r>
      <w:r w:rsidRPr="009563AE">
        <w:rPr>
          <w:rFonts w:ascii="Times New Roman" w:eastAsia="Times New Roman" w:hAnsi="Times New Roman" w:cs="Times New Roman"/>
        </w:rPr>
        <w:t>.</w:t>
      </w:r>
    </w:p>
    <w:p w:rsidR="00420A67" w:rsidRPr="009563AE" w:rsidRDefault="00420A67" w:rsidP="00391B2F">
      <w:pPr>
        <w:spacing w:after="0" w:line="240" w:lineRule="auto"/>
        <w:rPr>
          <w:rFonts w:ascii="Times New Roman" w:hAnsi="Times New Roman" w:cs="Times New Roman"/>
        </w:rPr>
      </w:pPr>
    </w:p>
    <w:p w:rsidR="00A24630" w:rsidRPr="009563AE" w:rsidRDefault="00A24630" w:rsidP="00391B2F">
      <w:pPr>
        <w:spacing w:after="0" w:line="240" w:lineRule="auto"/>
        <w:rPr>
          <w:rFonts w:ascii="Times New Roman" w:hAnsi="Times New Roman" w:cs="Times New Roman"/>
          <w:b/>
          <w:u w:val="single"/>
        </w:rPr>
      </w:pPr>
      <w:r w:rsidRPr="009563AE">
        <w:rPr>
          <w:rFonts w:ascii="Times New Roman" w:hAnsi="Times New Roman" w:cs="Times New Roman"/>
          <w:b/>
          <w:u w:val="single"/>
        </w:rPr>
        <w:t>Change to Burden and/or Cost</w:t>
      </w:r>
    </w:p>
    <w:p w:rsidR="005F3C5D" w:rsidRDefault="005F3C5D" w:rsidP="00391B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sidRPr="005F3C5D">
        <w:rPr>
          <w:rFonts w:ascii="Times New Roman" w:eastAsia="Times New Roman" w:hAnsi="Times New Roman" w:cs="Times New Roman"/>
        </w:rPr>
        <w:t xml:space="preserve">This </w:t>
      </w:r>
      <w:r w:rsidR="002A1397">
        <w:rPr>
          <w:rFonts w:ascii="Times New Roman" w:eastAsia="Times New Roman" w:hAnsi="Times New Roman" w:cs="Times New Roman"/>
        </w:rPr>
        <w:t xml:space="preserve">change request </w:t>
      </w:r>
      <w:r w:rsidR="00C2164E">
        <w:rPr>
          <w:rFonts w:ascii="Times New Roman" w:eastAsia="Times New Roman" w:hAnsi="Times New Roman" w:cs="Times New Roman"/>
        </w:rPr>
        <w:t>increase</w:t>
      </w:r>
      <w:r w:rsidR="00376C38">
        <w:rPr>
          <w:rFonts w:ascii="Times New Roman" w:eastAsia="Times New Roman" w:hAnsi="Times New Roman" w:cs="Times New Roman"/>
        </w:rPr>
        <w:t>s</w:t>
      </w:r>
      <w:r w:rsidRPr="005F3C5D">
        <w:rPr>
          <w:rFonts w:ascii="Times New Roman" w:eastAsia="Times New Roman" w:hAnsi="Times New Roman" w:cs="Times New Roman"/>
        </w:rPr>
        <w:t xml:space="preserve"> burden hours</w:t>
      </w:r>
      <w:r w:rsidR="002A1397">
        <w:rPr>
          <w:rFonts w:ascii="Times New Roman" w:eastAsia="Times New Roman" w:hAnsi="Times New Roman" w:cs="Times New Roman"/>
        </w:rPr>
        <w:t xml:space="preserve"> by 42 hours for the funded SHDs</w:t>
      </w:r>
      <w:r w:rsidR="00C2164E">
        <w:rPr>
          <w:rFonts w:ascii="Times New Roman" w:eastAsia="Times New Roman" w:hAnsi="Times New Roman" w:cs="Times New Roman"/>
        </w:rPr>
        <w:t xml:space="preserve">.  </w:t>
      </w:r>
      <w:r w:rsidR="002A1397">
        <w:rPr>
          <w:rFonts w:ascii="Times New Roman" w:eastAsia="Times New Roman" w:hAnsi="Times New Roman" w:cs="Times New Roman"/>
        </w:rPr>
        <w:t>T</w:t>
      </w:r>
      <w:r w:rsidR="00C2164E">
        <w:rPr>
          <w:rFonts w:ascii="Times New Roman" w:eastAsia="Times New Roman" w:hAnsi="Times New Roman" w:cs="Times New Roman"/>
        </w:rPr>
        <w:t xml:space="preserve">he </w:t>
      </w:r>
      <w:r w:rsidR="002A1397">
        <w:rPr>
          <w:rFonts w:ascii="Times New Roman" w:eastAsia="Times New Roman" w:hAnsi="Times New Roman" w:cs="Times New Roman"/>
        </w:rPr>
        <w:t>burden hours for the instrument are</w:t>
      </w:r>
      <w:r w:rsidRPr="009563AE">
        <w:rPr>
          <w:rFonts w:ascii="Times New Roman" w:eastAsia="Times New Roman" w:hAnsi="Times New Roman" w:cs="Times New Roman"/>
        </w:rPr>
        <w:t xml:space="preserve"> </w:t>
      </w:r>
      <w:r w:rsidR="00376C38">
        <w:rPr>
          <w:rFonts w:ascii="Times New Roman" w:eastAsia="Times New Roman" w:hAnsi="Times New Roman" w:cs="Times New Roman"/>
        </w:rPr>
        <w:t xml:space="preserve">illustrated below:  </w:t>
      </w:r>
    </w:p>
    <w:p w:rsidR="00376C38" w:rsidRDefault="00376C38" w:rsidP="00391B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C26C54" w:rsidRPr="004363ED" w:rsidRDefault="00C26C54" w:rsidP="00391B2F">
      <w:pPr>
        <w:spacing w:after="0" w:line="240" w:lineRule="auto"/>
        <w:rPr>
          <w:rFonts w:ascii="Times New Roman" w:eastAsia="Times New Roman" w:hAnsi="Times New Roman" w:cs="Times New Roman"/>
        </w:rPr>
      </w:pPr>
      <w:r w:rsidRPr="00741584">
        <w:rPr>
          <w:rFonts w:ascii="Times New Roman" w:eastAsia="Times New Roman" w:hAnsi="Times New Roman" w:cs="Times New Roman"/>
        </w:rPr>
        <w:t>The supplemental SOTS Survey Questions will be completed by 28 Core Funded State Health Departments (SHDs) and take 1.5 hours to complete.</w:t>
      </w:r>
      <w:r w:rsidRPr="004363ED">
        <w:rPr>
          <w:rFonts w:ascii="Times New Roman" w:eastAsia="Times New Roman" w:hAnsi="Times New Roman" w:cs="Times New Roman"/>
        </w:rPr>
        <w:t xml:space="preserve"> </w:t>
      </w:r>
    </w:p>
    <w:p w:rsidR="00391B2F" w:rsidRDefault="00391B2F"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Estimated Annualized Burden Hours</w:t>
      </w: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1942"/>
        <w:gridCol w:w="1530"/>
        <w:gridCol w:w="1710"/>
        <w:gridCol w:w="1337"/>
        <w:gridCol w:w="1111"/>
      </w:tblGrid>
      <w:tr w:rsidR="00376C38" w:rsidRPr="00376C38" w:rsidTr="00E05C28">
        <w:tc>
          <w:tcPr>
            <w:tcW w:w="1946"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Type of Respondent </w:t>
            </w:r>
          </w:p>
        </w:tc>
        <w:tc>
          <w:tcPr>
            <w:tcW w:w="1942"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Form Name</w:t>
            </w:r>
          </w:p>
        </w:tc>
        <w:tc>
          <w:tcPr>
            <w:tcW w:w="1530"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No. of </w:t>
            </w:r>
          </w:p>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Respondents</w:t>
            </w:r>
          </w:p>
        </w:tc>
        <w:tc>
          <w:tcPr>
            <w:tcW w:w="1710"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No. of </w:t>
            </w:r>
          </w:p>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Responses per Respondent </w:t>
            </w:r>
          </w:p>
        </w:tc>
        <w:tc>
          <w:tcPr>
            <w:tcW w:w="1337"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 xml:space="preserve">Response Burden (hours) </w:t>
            </w:r>
          </w:p>
        </w:tc>
        <w:tc>
          <w:tcPr>
            <w:tcW w:w="1111" w:type="dxa"/>
          </w:tcPr>
          <w:p w:rsidR="00376C38" w:rsidRPr="00376C38" w:rsidRDefault="00376C38" w:rsidP="00376C38">
            <w:pPr>
              <w:spacing w:after="0"/>
              <w:rPr>
                <w:rFonts w:ascii="Times New Roman" w:eastAsiaTheme="minorHAnsi" w:hAnsi="Times New Roman" w:cs="Times New Roman"/>
                <w:b/>
                <w:sz w:val="18"/>
                <w:szCs w:val="18"/>
              </w:rPr>
            </w:pPr>
            <w:r w:rsidRPr="00376C38">
              <w:rPr>
                <w:rFonts w:ascii="Times New Roman" w:eastAsiaTheme="minorHAnsi" w:hAnsi="Times New Roman" w:cs="Times New Roman"/>
                <w:b/>
                <w:sz w:val="18"/>
                <w:szCs w:val="18"/>
              </w:rPr>
              <w:t>Total Burden Hours</w:t>
            </w:r>
          </w:p>
        </w:tc>
      </w:tr>
      <w:tr w:rsidR="00376C38" w:rsidRPr="00376C38" w:rsidTr="00E05C28">
        <w:tc>
          <w:tcPr>
            <w:tcW w:w="1946" w:type="dxa"/>
            <w:shd w:val="clear" w:color="auto" w:fill="auto"/>
          </w:tcPr>
          <w:p w:rsidR="00376C38" w:rsidRPr="00741584" w:rsidRDefault="00376C38" w:rsidP="00376C38">
            <w:pPr>
              <w:spacing w:after="0"/>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Core VIPP Funded SHD Injury Program Management and staff</w:t>
            </w:r>
          </w:p>
        </w:tc>
        <w:tc>
          <w:tcPr>
            <w:tcW w:w="1942" w:type="dxa"/>
            <w:shd w:val="clear" w:color="auto" w:fill="auto"/>
          </w:tcPr>
          <w:p w:rsidR="00376C38" w:rsidRPr="00741584" w:rsidRDefault="00376C38" w:rsidP="00376C38">
            <w:pPr>
              <w:spacing w:after="0"/>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Supplemental  SOTS Survey Questions  (Attachment F)</w:t>
            </w:r>
          </w:p>
        </w:tc>
        <w:tc>
          <w:tcPr>
            <w:tcW w:w="1530"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28</w:t>
            </w:r>
          </w:p>
        </w:tc>
        <w:tc>
          <w:tcPr>
            <w:tcW w:w="1710"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1</w:t>
            </w:r>
          </w:p>
        </w:tc>
        <w:tc>
          <w:tcPr>
            <w:tcW w:w="1337"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1.5</w:t>
            </w:r>
          </w:p>
        </w:tc>
        <w:tc>
          <w:tcPr>
            <w:tcW w:w="1111" w:type="dxa"/>
            <w:shd w:val="clear" w:color="auto" w:fill="auto"/>
          </w:tcPr>
          <w:p w:rsidR="00376C38" w:rsidRPr="00741584" w:rsidRDefault="00376C38" w:rsidP="00376C38">
            <w:pPr>
              <w:spacing w:after="0"/>
              <w:jc w:val="right"/>
              <w:rPr>
                <w:rFonts w:ascii="Times New Roman" w:eastAsiaTheme="minorHAnsi" w:hAnsi="Times New Roman" w:cs="Times New Roman"/>
                <w:b/>
                <w:sz w:val="18"/>
                <w:szCs w:val="18"/>
              </w:rPr>
            </w:pPr>
            <w:r w:rsidRPr="00741584">
              <w:rPr>
                <w:rFonts w:ascii="Times New Roman" w:eastAsiaTheme="minorHAnsi" w:hAnsi="Times New Roman" w:cs="Times New Roman"/>
                <w:b/>
                <w:sz w:val="18"/>
                <w:szCs w:val="18"/>
              </w:rPr>
              <w:t>42</w:t>
            </w:r>
          </w:p>
        </w:tc>
      </w:tr>
    </w:tbl>
    <w:p w:rsidR="004363ED" w:rsidRDefault="004363ED" w:rsidP="00C26C54">
      <w:pPr>
        <w:rPr>
          <w:rFonts w:cstheme="minorHAnsi"/>
          <w:sz w:val="24"/>
          <w:szCs w:val="24"/>
        </w:rPr>
      </w:pPr>
    </w:p>
    <w:p w:rsidR="00C26C54" w:rsidRPr="004363ED" w:rsidRDefault="00C26C54" w:rsidP="00391B2F">
      <w:pPr>
        <w:spacing w:after="0" w:line="240" w:lineRule="auto"/>
        <w:rPr>
          <w:rFonts w:ascii="Times New Roman" w:eastAsia="Times New Roman" w:hAnsi="Times New Roman" w:cs="Times New Roman"/>
        </w:rPr>
      </w:pPr>
      <w:r w:rsidRPr="004363ED">
        <w:rPr>
          <w:rFonts w:ascii="Times New Roman" w:eastAsia="Times New Roman" w:hAnsi="Times New Roman" w:cs="Times New Roman"/>
        </w:rPr>
        <w:lastRenderedPageBreak/>
        <w:t>The hourly wage used to calculate the Respondent Cost is $32.83, which is the May 2010 average hourly wage for an epidemiologist as calculated by the Bureau of Labor Statistics (</w:t>
      </w:r>
      <w:hyperlink r:id="rId9" w:history="1">
        <w:r w:rsidRPr="004363ED">
          <w:rPr>
            <w:rFonts w:ascii="Times New Roman" w:eastAsia="Times New Roman" w:hAnsi="Times New Roman" w:cs="Times New Roman"/>
          </w:rPr>
          <w:t>http://www.bls.gov/oes/current/oes_nat.htm</w:t>
        </w:r>
      </w:hyperlink>
      <w:r w:rsidR="004363ED" w:rsidRPr="004363ED">
        <w:rPr>
          <w:rFonts w:ascii="Times New Roman" w:eastAsia="Times New Roman" w:hAnsi="Times New Roman" w:cs="Times New Roman"/>
        </w:rPr>
        <w:t xml:space="preserve">, accessed June 1, 2011). </w:t>
      </w:r>
    </w:p>
    <w:p w:rsidR="00C26C54" w:rsidRDefault="00C26C54"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9563AE"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Estimated Annualized Burden Costs</w:t>
      </w: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tbl>
      <w:tblPr>
        <w:tblW w:w="9481" w:type="dxa"/>
        <w:tblInd w:w="95" w:type="dxa"/>
        <w:tblLook w:val="04A0" w:firstRow="1" w:lastRow="0" w:firstColumn="1" w:lastColumn="0" w:noHBand="0" w:noVBand="1"/>
      </w:tblPr>
      <w:tblGrid>
        <w:gridCol w:w="2234"/>
        <w:gridCol w:w="1739"/>
        <w:gridCol w:w="1373"/>
        <w:gridCol w:w="1168"/>
        <w:gridCol w:w="1555"/>
        <w:gridCol w:w="1412"/>
      </w:tblGrid>
      <w:tr w:rsidR="00376C38" w:rsidRPr="00376C38" w:rsidTr="00E05C28">
        <w:trPr>
          <w:trHeight w:val="1200"/>
        </w:trPr>
        <w:tc>
          <w:tcPr>
            <w:tcW w:w="22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Data Collection Instrument Name</w:t>
            </w:r>
          </w:p>
        </w:tc>
        <w:tc>
          <w:tcPr>
            <w:tcW w:w="1739"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Number of Respondents</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Frequency of Response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Average Burden Response (Hours)</w:t>
            </w:r>
          </w:p>
        </w:tc>
        <w:tc>
          <w:tcPr>
            <w:tcW w:w="1555" w:type="dxa"/>
            <w:tcBorders>
              <w:top w:val="single" w:sz="4" w:space="0" w:color="auto"/>
              <w:left w:val="nil"/>
              <w:bottom w:val="single" w:sz="4" w:space="0" w:color="auto"/>
              <w:right w:val="nil"/>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Average Hourly Wage Rate</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6C38" w:rsidRPr="00376C38" w:rsidRDefault="00376C38" w:rsidP="00376C38">
            <w:pPr>
              <w:spacing w:after="0" w:line="240" w:lineRule="auto"/>
              <w:rPr>
                <w:rFonts w:ascii="Times New Roman" w:eastAsia="Times New Roman" w:hAnsi="Times New Roman" w:cs="Times New Roman"/>
                <w:b/>
                <w:bCs/>
                <w:color w:val="000000"/>
                <w:sz w:val="18"/>
                <w:szCs w:val="18"/>
              </w:rPr>
            </w:pPr>
            <w:r w:rsidRPr="00376C38">
              <w:rPr>
                <w:rFonts w:ascii="Times New Roman" w:eastAsia="Times New Roman" w:hAnsi="Times New Roman" w:cs="Times New Roman"/>
                <w:b/>
                <w:bCs/>
                <w:color w:val="000000"/>
                <w:sz w:val="18"/>
                <w:szCs w:val="18"/>
              </w:rPr>
              <w:t>Total Respondent Cost</w:t>
            </w:r>
          </w:p>
        </w:tc>
      </w:tr>
      <w:tr w:rsidR="00376C38" w:rsidRPr="00376C38" w:rsidTr="00E05C28">
        <w:trPr>
          <w:trHeight w:val="300"/>
        </w:trPr>
        <w:tc>
          <w:tcPr>
            <w:tcW w:w="2234" w:type="dxa"/>
            <w:tcBorders>
              <w:top w:val="nil"/>
              <w:left w:val="single" w:sz="4" w:space="0" w:color="auto"/>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rPr>
                <w:rFonts w:ascii="Times New Roman" w:eastAsia="Times New Roman" w:hAnsi="Times New Roman" w:cs="Times New Roman"/>
                <w:b/>
                <w:color w:val="000000"/>
                <w:sz w:val="18"/>
                <w:szCs w:val="18"/>
              </w:rPr>
            </w:pPr>
            <w:r w:rsidRPr="00741584">
              <w:rPr>
                <w:rFonts w:ascii="Times New Roman" w:eastAsiaTheme="minorHAnsi" w:hAnsi="Times New Roman" w:cs="Times New Roman"/>
                <w:b/>
                <w:sz w:val="18"/>
                <w:szCs w:val="18"/>
              </w:rPr>
              <w:t xml:space="preserve"> Supplemental  SOTS Survey Questions (Funded) – Attachment F</w:t>
            </w:r>
          </w:p>
        </w:tc>
        <w:tc>
          <w:tcPr>
            <w:tcW w:w="1739"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28</w:t>
            </w:r>
          </w:p>
        </w:tc>
        <w:tc>
          <w:tcPr>
            <w:tcW w:w="1373"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w:t>
            </w:r>
          </w:p>
        </w:tc>
        <w:tc>
          <w:tcPr>
            <w:tcW w:w="1168" w:type="dxa"/>
            <w:tcBorders>
              <w:top w:val="nil"/>
              <w:left w:val="nil"/>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1.5</w:t>
            </w:r>
          </w:p>
        </w:tc>
        <w:tc>
          <w:tcPr>
            <w:tcW w:w="1555" w:type="dxa"/>
            <w:tcBorders>
              <w:top w:val="nil"/>
              <w:left w:val="nil"/>
              <w:bottom w:val="single" w:sz="4" w:space="0" w:color="auto"/>
              <w:right w:val="nil"/>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$32.83</w:t>
            </w:r>
          </w:p>
        </w:tc>
        <w:tc>
          <w:tcPr>
            <w:tcW w:w="1412" w:type="dxa"/>
            <w:tcBorders>
              <w:top w:val="nil"/>
              <w:left w:val="single" w:sz="4" w:space="0" w:color="auto"/>
              <w:bottom w:val="single" w:sz="4" w:space="0" w:color="auto"/>
              <w:right w:val="single" w:sz="4" w:space="0" w:color="auto"/>
            </w:tcBorders>
            <w:shd w:val="clear" w:color="auto" w:fill="auto"/>
            <w:noWrap/>
            <w:vAlign w:val="center"/>
          </w:tcPr>
          <w:p w:rsidR="00376C38" w:rsidRPr="00741584" w:rsidRDefault="00376C38" w:rsidP="00376C38">
            <w:pPr>
              <w:spacing w:after="0" w:line="240" w:lineRule="auto"/>
              <w:jc w:val="right"/>
              <w:rPr>
                <w:rFonts w:ascii="Times New Roman" w:eastAsia="Times New Roman" w:hAnsi="Times New Roman" w:cs="Times New Roman"/>
                <w:b/>
                <w:color w:val="000000"/>
                <w:sz w:val="18"/>
                <w:szCs w:val="18"/>
              </w:rPr>
            </w:pPr>
            <w:r w:rsidRPr="00741584">
              <w:rPr>
                <w:rFonts w:ascii="Times New Roman" w:eastAsia="Times New Roman" w:hAnsi="Times New Roman" w:cs="Times New Roman"/>
                <w:b/>
                <w:color w:val="000000"/>
                <w:sz w:val="18"/>
                <w:szCs w:val="18"/>
              </w:rPr>
              <w:t>$1378.86</w:t>
            </w:r>
          </w:p>
        </w:tc>
      </w:tr>
    </w:tbl>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376C38" w:rsidRDefault="00376C3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5405D8" w:rsidRP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b/>
          <w:u w:val="single"/>
        </w:rPr>
      </w:pPr>
      <w:r w:rsidRPr="005405D8">
        <w:rPr>
          <w:rFonts w:ascii="Times New Roman" w:eastAsia="Times New Roman" w:hAnsi="Times New Roman" w:cs="Times New Roman"/>
          <w:b/>
          <w:u w:val="single"/>
        </w:rPr>
        <w:t>Attachments</w:t>
      </w:r>
    </w:p>
    <w:p w:rsid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p>
    <w:p w:rsidR="005405D8" w:rsidRDefault="005405D8" w:rsidP="005F3C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rPr>
      </w:pPr>
      <w:r>
        <w:rPr>
          <w:rFonts w:ascii="Times New Roman" w:eastAsia="Times New Roman" w:hAnsi="Times New Roman" w:cs="Times New Roman"/>
        </w:rPr>
        <w:t>Attachment F: Supplemental SOTS Survey Questions</w:t>
      </w:r>
      <w:bookmarkStart w:id="0" w:name="_GoBack"/>
      <w:bookmarkEnd w:id="0"/>
    </w:p>
    <w:sectPr w:rsidR="005405D8" w:rsidSect="009F4AEB">
      <w:footerReference w:type="default" r:id="rId10"/>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ED" w:rsidRDefault="004363ED" w:rsidP="00A65403">
      <w:pPr>
        <w:spacing w:after="0" w:line="240" w:lineRule="auto"/>
      </w:pPr>
      <w:r>
        <w:separator/>
      </w:r>
    </w:p>
  </w:endnote>
  <w:endnote w:type="continuationSeparator" w:id="0">
    <w:p w:rsidR="004363ED" w:rsidRDefault="004363ED"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91786"/>
      <w:docPartObj>
        <w:docPartGallery w:val="Page Numbers (Bottom of Page)"/>
        <w:docPartUnique/>
      </w:docPartObj>
    </w:sdtPr>
    <w:sdtEndPr>
      <w:rPr>
        <w:noProof/>
      </w:rPr>
    </w:sdtEndPr>
    <w:sdtContent>
      <w:p w:rsidR="004363ED" w:rsidRDefault="004363ED">
        <w:pPr>
          <w:pStyle w:val="Footer"/>
          <w:jc w:val="center"/>
        </w:pPr>
        <w:r>
          <w:fldChar w:fldCharType="begin"/>
        </w:r>
        <w:r>
          <w:instrText xml:space="preserve"> PAGE   \* MERGEFORMAT </w:instrText>
        </w:r>
        <w:r>
          <w:fldChar w:fldCharType="separate"/>
        </w:r>
        <w:r w:rsidR="005405D8">
          <w:rPr>
            <w:noProof/>
          </w:rPr>
          <w:t>2</w:t>
        </w:r>
        <w:r>
          <w:rPr>
            <w:noProof/>
          </w:rPr>
          <w:fldChar w:fldCharType="end"/>
        </w:r>
      </w:p>
    </w:sdtContent>
  </w:sdt>
  <w:p w:rsidR="004363ED" w:rsidRDefault="00436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ED" w:rsidRDefault="004363ED" w:rsidP="00A65403">
      <w:pPr>
        <w:spacing w:after="0" w:line="240" w:lineRule="auto"/>
      </w:pPr>
      <w:r>
        <w:separator/>
      </w:r>
    </w:p>
  </w:footnote>
  <w:footnote w:type="continuationSeparator" w:id="0">
    <w:p w:rsidR="004363ED" w:rsidRDefault="004363ED"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D0"/>
    <w:multiLevelType w:val="hybridMultilevel"/>
    <w:tmpl w:val="3BCC791A"/>
    <w:lvl w:ilvl="0" w:tplc="5EA8AA9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E629C"/>
    <w:multiLevelType w:val="hybridMultilevel"/>
    <w:tmpl w:val="9656FF0C"/>
    <w:lvl w:ilvl="0" w:tplc="04090001">
      <w:start w:val="1"/>
      <w:numFmt w:val="bullet"/>
      <w:lvlText w:val=""/>
      <w:lvlJc w:val="left"/>
      <w:pPr>
        <w:ind w:left="1080" w:hanging="360"/>
      </w:pPr>
      <w:rPr>
        <w:rFonts w:ascii="Symbol" w:hAnsi="Symbol" w:hint="default"/>
        <w:i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62D75"/>
    <w:multiLevelType w:val="hybridMultilevel"/>
    <w:tmpl w:val="570CEF3E"/>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535A5"/>
    <w:multiLevelType w:val="hybridMultilevel"/>
    <w:tmpl w:val="808AA5A6"/>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859A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84F5E"/>
    <w:multiLevelType w:val="hybridMultilevel"/>
    <w:tmpl w:val="00BC65FA"/>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9">
      <w:start w:val="1"/>
      <w:numFmt w:val="lowerLetter"/>
      <w:lvlText w:val="%3."/>
      <w:lvlJc w:val="lef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0BA759C"/>
    <w:multiLevelType w:val="hybridMultilevel"/>
    <w:tmpl w:val="0A6AF944"/>
    <w:lvl w:ilvl="0" w:tplc="64A6A7EE">
      <w:start w:val="1"/>
      <w:numFmt w:val="lowerLetter"/>
      <w:lvlText w:val="%1."/>
      <w:lvlJc w:val="left"/>
      <w:pPr>
        <w:ind w:left="720" w:hanging="360"/>
      </w:pPr>
      <w:rPr>
        <w:rFonts w:ascii="Arial" w:eastAsia="Calibri" w:hAnsi="Arial" w:cs="Arial"/>
        <w:i w:val="0"/>
      </w:rPr>
    </w:lvl>
    <w:lvl w:ilvl="1" w:tplc="04090019">
      <w:start w:val="1"/>
      <w:numFmt w:val="lowerLetter"/>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140C425B"/>
    <w:multiLevelType w:val="hybridMultilevel"/>
    <w:tmpl w:val="3404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F4A5C"/>
    <w:multiLevelType w:val="hybridMultilevel"/>
    <w:tmpl w:val="F9E0CFD4"/>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94260"/>
    <w:multiLevelType w:val="hybridMultilevel"/>
    <w:tmpl w:val="5178E5A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5E1945"/>
    <w:multiLevelType w:val="hybridMultilevel"/>
    <w:tmpl w:val="1FA0834C"/>
    <w:lvl w:ilvl="0" w:tplc="8BDA9ED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B620C"/>
    <w:multiLevelType w:val="hybridMultilevel"/>
    <w:tmpl w:val="71EE55A0"/>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C40D7"/>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72262"/>
    <w:multiLevelType w:val="hybridMultilevel"/>
    <w:tmpl w:val="4A7003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897198"/>
    <w:multiLevelType w:val="hybridMultilevel"/>
    <w:tmpl w:val="6C4AB22A"/>
    <w:lvl w:ilvl="0" w:tplc="2AE27B0E">
      <w:start w:val="42"/>
      <w:numFmt w:val="decimal"/>
      <w:lvlText w:val="%1."/>
      <w:lvlJc w:val="left"/>
      <w:pPr>
        <w:ind w:left="14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10CFA"/>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67EE1"/>
    <w:multiLevelType w:val="hybridMultilevel"/>
    <w:tmpl w:val="8408C0D4"/>
    <w:lvl w:ilvl="0" w:tplc="1C74F91E">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07253"/>
    <w:multiLevelType w:val="hybridMultilevel"/>
    <w:tmpl w:val="58A662F4"/>
    <w:lvl w:ilvl="0" w:tplc="0409000F">
      <w:start w:val="1"/>
      <w:numFmt w:val="decimal"/>
      <w:lvlText w:val="%1."/>
      <w:lvlJc w:val="left"/>
      <w:pPr>
        <w:ind w:left="720" w:hanging="360"/>
      </w:pPr>
    </w:lvl>
    <w:lvl w:ilvl="1" w:tplc="B336ADCE">
      <w:start w:val="1"/>
      <w:numFmt w:val="lowerLetter"/>
      <w:lvlText w:val="%2."/>
      <w:lvlJc w:val="left"/>
      <w:pPr>
        <w:ind w:left="1440" w:hanging="360"/>
      </w:pPr>
      <w:rPr>
        <w:i w:val="0"/>
        <w:color w:val="auto"/>
      </w:rPr>
    </w:lvl>
    <w:lvl w:ilvl="2" w:tplc="4B208EC4">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27AF5"/>
    <w:multiLevelType w:val="hybridMultilevel"/>
    <w:tmpl w:val="32F8E4AE"/>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1E6D98"/>
    <w:multiLevelType w:val="hybridMultilevel"/>
    <w:tmpl w:val="18E0C208"/>
    <w:lvl w:ilvl="0" w:tplc="03AAEE2E">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35EC2"/>
    <w:multiLevelType w:val="hybridMultilevel"/>
    <w:tmpl w:val="EB409146"/>
    <w:lvl w:ilvl="0" w:tplc="04090019">
      <w:start w:val="1"/>
      <w:numFmt w:val="lowerLetter"/>
      <w:lvlText w:val="%1."/>
      <w:lvlJc w:val="left"/>
      <w:pPr>
        <w:ind w:left="360" w:hanging="360"/>
      </w:pPr>
      <w:rPr>
        <w:rFonts w:hint="default"/>
        <w:i w:val="0"/>
      </w:rPr>
    </w:lvl>
    <w:lvl w:ilvl="1" w:tplc="04090019">
      <w:start w:val="1"/>
      <w:numFmt w:val="lowerLetter"/>
      <w:lvlText w:val="%2."/>
      <w:lvlJc w:val="left"/>
      <w:pPr>
        <w:tabs>
          <w:tab w:val="num" w:pos="360"/>
        </w:tabs>
        <w:ind w:left="360" w:hanging="360"/>
      </w:pPr>
    </w:lvl>
    <w:lvl w:ilvl="2" w:tplc="04090019">
      <w:start w:val="1"/>
      <w:numFmt w:val="lowerLetter"/>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1">
    <w:nsid w:val="32604A40"/>
    <w:multiLevelType w:val="hybridMultilevel"/>
    <w:tmpl w:val="C812FAD6"/>
    <w:lvl w:ilvl="0" w:tplc="6E30AB1A">
      <w:start w:val="1"/>
      <w:numFmt w:val="decimal"/>
      <w:lvlText w:val="%1."/>
      <w:lvlJc w:val="left"/>
      <w:pPr>
        <w:ind w:left="720" w:hanging="360"/>
      </w:pPr>
      <w:rPr>
        <w:rFonts w:ascii="Arial" w:hAnsi="Arial" w:cs="Arial"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53559"/>
    <w:multiLevelType w:val="hybridMultilevel"/>
    <w:tmpl w:val="92B0F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6C7185"/>
    <w:multiLevelType w:val="hybridMultilevel"/>
    <w:tmpl w:val="B6DCBEB6"/>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3DFD4269"/>
    <w:multiLevelType w:val="hybridMultilevel"/>
    <w:tmpl w:val="43B4BF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B">
      <w:start w:val="1"/>
      <w:numFmt w:val="lowerRoman"/>
      <w:lvlText w:val="%5."/>
      <w:lvlJc w:val="righ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0051D5"/>
    <w:multiLevelType w:val="hybridMultilevel"/>
    <w:tmpl w:val="38A0DB06"/>
    <w:lvl w:ilvl="0" w:tplc="CBD0681C">
      <w:start w:val="46"/>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340F5"/>
    <w:multiLevelType w:val="hybridMultilevel"/>
    <w:tmpl w:val="5194049E"/>
    <w:lvl w:ilvl="0" w:tplc="61489576">
      <w:start w:val="40"/>
      <w:numFmt w:val="decimal"/>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67A3D"/>
    <w:multiLevelType w:val="hybridMultilevel"/>
    <w:tmpl w:val="6A5A5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06F92"/>
    <w:multiLevelType w:val="hybridMultilevel"/>
    <w:tmpl w:val="EDAA2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813BDC"/>
    <w:multiLevelType w:val="hybridMultilevel"/>
    <w:tmpl w:val="71C075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F1DC8"/>
    <w:multiLevelType w:val="hybridMultilevel"/>
    <w:tmpl w:val="7BC48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D4851"/>
    <w:multiLevelType w:val="hybridMultilevel"/>
    <w:tmpl w:val="3CA6F7FC"/>
    <w:lvl w:ilvl="0" w:tplc="04090019">
      <w:start w:val="1"/>
      <w:numFmt w:val="lowerLetter"/>
      <w:lvlText w:val="%1."/>
      <w:lvlJc w:val="left"/>
      <w:pPr>
        <w:ind w:left="720" w:hanging="360"/>
      </w:pPr>
      <w:rPr>
        <w:rFonts w:hint="default"/>
      </w:rPr>
    </w:lvl>
    <w:lvl w:ilvl="1" w:tplc="4BE88BCE">
      <w:start w:val="1"/>
      <w:numFmt w:val="bullet"/>
      <w:lvlText w:val="o"/>
      <w:lvlJc w:val="left"/>
      <w:pPr>
        <w:ind w:left="1440" w:hanging="360"/>
      </w:pPr>
      <w:rPr>
        <w:rFonts w:ascii="Courier New" w:hAnsi="Courier New" w:cs="Courier New"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6C51F8"/>
    <w:multiLevelType w:val="hybridMultilevel"/>
    <w:tmpl w:val="726AC9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C36AE"/>
    <w:multiLevelType w:val="hybridMultilevel"/>
    <w:tmpl w:val="FF341D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4B2DC3"/>
    <w:multiLevelType w:val="hybridMultilevel"/>
    <w:tmpl w:val="4A784BDC"/>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253B25"/>
    <w:multiLevelType w:val="hybridMultilevel"/>
    <w:tmpl w:val="90405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74BA3"/>
    <w:multiLevelType w:val="hybridMultilevel"/>
    <w:tmpl w:val="495EEDDE"/>
    <w:lvl w:ilvl="0" w:tplc="A7561BA2">
      <w:start w:val="2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F40D1"/>
    <w:multiLevelType w:val="hybridMultilevel"/>
    <w:tmpl w:val="9BB62B3A"/>
    <w:lvl w:ilvl="0" w:tplc="C6CAA764">
      <w:start w:val="1"/>
      <w:numFmt w:val="lowerLetter"/>
      <w:lvlText w:val="%1."/>
      <w:lvlJc w:val="left"/>
      <w:pPr>
        <w:ind w:left="144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A2C86"/>
    <w:multiLevelType w:val="hybridMultilevel"/>
    <w:tmpl w:val="F0CA1360"/>
    <w:lvl w:ilvl="0" w:tplc="BC50EFF0">
      <w:start w:val="34"/>
      <w:numFmt w:val="decimal"/>
      <w:lvlText w:val="%1."/>
      <w:lvlJc w:val="left"/>
      <w:pPr>
        <w:ind w:left="72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7337A"/>
    <w:multiLevelType w:val="hybridMultilevel"/>
    <w:tmpl w:val="B2BEB698"/>
    <w:lvl w:ilvl="0" w:tplc="6E30AB1A">
      <w:start w:val="1"/>
      <w:numFmt w:val="decimal"/>
      <w:lvlText w:val="%1."/>
      <w:lvlJc w:val="left"/>
      <w:pPr>
        <w:ind w:left="720" w:hanging="360"/>
      </w:pPr>
      <w:rPr>
        <w:rFonts w:ascii="Arial" w:hAnsi="Arial" w:cs="Arial" w:hint="default"/>
      </w:rPr>
    </w:lvl>
    <w:lvl w:ilvl="1" w:tplc="93082EE6">
      <w:start w:val="1"/>
      <w:numFmt w:val="lowerLetter"/>
      <w:lvlText w:val="%2."/>
      <w:lvlJc w:val="left"/>
      <w:pPr>
        <w:ind w:left="1440" w:hanging="360"/>
      </w:pPr>
      <w:rPr>
        <w:rFonts w:hint="default"/>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4C61E7"/>
    <w:multiLevelType w:val="hybridMultilevel"/>
    <w:tmpl w:val="963E48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C8D26BA"/>
    <w:multiLevelType w:val="hybridMultilevel"/>
    <w:tmpl w:val="EAAA0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276B4"/>
    <w:multiLevelType w:val="hybridMultilevel"/>
    <w:tmpl w:val="301884EA"/>
    <w:lvl w:ilvl="0" w:tplc="04090019">
      <w:start w:val="1"/>
      <w:numFmt w:val="lowerLetter"/>
      <w:lvlText w:val="%1."/>
      <w:lvlJc w:val="left"/>
      <w:pPr>
        <w:ind w:left="720" w:hanging="360"/>
      </w:pPr>
    </w:lvl>
    <w:lvl w:ilvl="1" w:tplc="C6CAA764">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1D169E"/>
    <w:multiLevelType w:val="hybridMultilevel"/>
    <w:tmpl w:val="52E6CE36"/>
    <w:lvl w:ilvl="0" w:tplc="C0145FA4">
      <w:start w:val="15"/>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351655"/>
    <w:multiLevelType w:val="hybridMultilevel"/>
    <w:tmpl w:val="6F9AF89A"/>
    <w:lvl w:ilvl="0" w:tplc="8DF0A688">
      <w:start w:val="1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AD6175"/>
    <w:multiLevelType w:val="hybridMultilevel"/>
    <w:tmpl w:val="20605D4E"/>
    <w:lvl w:ilvl="0" w:tplc="FF1A2078">
      <w:start w:val="9"/>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45CC4"/>
    <w:multiLevelType w:val="hybridMultilevel"/>
    <w:tmpl w:val="403E08EA"/>
    <w:lvl w:ilvl="0" w:tplc="8AAEDD36">
      <w:start w:val="20"/>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E76601"/>
    <w:multiLevelType w:val="hybridMultilevel"/>
    <w:tmpl w:val="FEC42B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35"/>
  </w:num>
  <w:num w:numId="5">
    <w:abstractNumId w:val="32"/>
  </w:num>
  <w:num w:numId="6">
    <w:abstractNumId w:val="41"/>
  </w:num>
  <w:num w:numId="7">
    <w:abstractNumId w:val="13"/>
  </w:num>
  <w:num w:numId="8">
    <w:abstractNumId w:val="44"/>
  </w:num>
  <w:num w:numId="9">
    <w:abstractNumId w:val="18"/>
  </w:num>
  <w:num w:numId="10">
    <w:abstractNumId w:val="11"/>
  </w:num>
  <w:num w:numId="11">
    <w:abstractNumId w:val="33"/>
  </w:num>
  <w:num w:numId="12">
    <w:abstractNumId w:val="45"/>
  </w:num>
  <w:num w:numId="13">
    <w:abstractNumId w:val="22"/>
  </w:num>
  <w:num w:numId="14">
    <w:abstractNumId w:val="40"/>
  </w:num>
  <w:num w:numId="15">
    <w:abstractNumId w:val="34"/>
  </w:num>
  <w:num w:numId="16">
    <w:abstractNumId w:val="8"/>
  </w:num>
  <w:num w:numId="17">
    <w:abstractNumId w:val="9"/>
  </w:num>
  <w:num w:numId="18">
    <w:abstractNumId w:val="2"/>
  </w:num>
  <w:num w:numId="19">
    <w:abstractNumId w:val="46"/>
  </w:num>
  <w:num w:numId="20">
    <w:abstractNumId w:val="3"/>
  </w:num>
  <w:num w:numId="21">
    <w:abstractNumId w:val="1"/>
  </w:num>
  <w:num w:numId="22">
    <w:abstractNumId w:val="48"/>
  </w:num>
  <w:num w:numId="23">
    <w:abstractNumId w:val="20"/>
  </w:num>
  <w:num w:numId="24">
    <w:abstractNumId w:val="0"/>
  </w:num>
  <w:num w:numId="25">
    <w:abstractNumId w:val="10"/>
  </w:num>
  <w:num w:numId="26">
    <w:abstractNumId w:val="27"/>
  </w:num>
  <w:num w:numId="27">
    <w:abstractNumId w:val="23"/>
  </w:num>
  <w:num w:numId="28">
    <w:abstractNumId w:val="17"/>
  </w:num>
  <w:num w:numId="29">
    <w:abstractNumId w:val="43"/>
  </w:num>
  <w:num w:numId="30">
    <w:abstractNumId w:val="16"/>
  </w:num>
  <w:num w:numId="31">
    <w:abstractNumId w:val="28"/>
  </w:num>
  <w:num w:numId="32">
    <w:abstractNumId w:val="36"/>
  </w:num>
  <w:num w:numId="33">
    <w:abstractNumId w:val="47"/>
  </w:num>
  <w:num w:numId="34">
    <w:abstractNumId w:val="26"/>
  </w:num>
  <w:num w:numId="35">
    <w:abstractNumId w:val="24"/>
  </w:num>
  <w:num w:numId="36">
    <w:abstractNumId w:val="5"/>
  </w:num>
  <w:num w:numId="37">
    <w:abstractNumId w:val="14"/>
  </w:num>
  <w:num w:numId="38">
    <w:abstractNumId w:val="38"/>
  </w:num>
  <w:num w:numId="39">
    <w:abstractNumId w:val="39"/>
  </w:num>
  <w:num w:numId="40">
    <w:abstractNumId w:val="37"/>
  </w:num>
  <w:num w:numId="41">
    <w:abstractNumId w:val="31"/>
  </w:num>
  <w:num w:numId="42">
    <w:abstractNumId w:val="42"/>
  </w:num>
  <w:num w:numId="43">
    <w:abstractNumId w:val="15"/>
  </w:num>
  <w:num w:numId="44">
    <w:abstractNumId w:val="4"/>
  </w:num>
  <w:num w:numId="45">
    <w:abstractNumId w:val="12"/>
  </w:num>
  <w:num w:numId="46">
    <w:abstractNumId w:val="25"/>
  </w:num>
  <w:num w:numId="47">
    <w:abstractNumId w:val="29"/>
  </w:num>
  <w:num w:numId="48">
    <w:abstractNumId w:val="19"/>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61854"/>
    <w:rsid w:val="00083415"/>
    <w:rsid w:val="000B5841"/>
    <w:rsid w:val="000E1AB7"/>
    <w:rsid w:val="00101FD4"/>
    <w:rsid w:val="001046E8"/>
    <w:rsid w:val="0011220A"/>
    <w:rsid w:val="00112332"/>
    <w:rsid w:val="0011506D"/>
    <w:rsid w:val="00124F33"/>
    <w:rsid w:val="001336E6"/>
    <w:rsid w:val="00166C11"/>
    <w:rsid w:val="001F3995"/>
    <w:rsid w:val="00232807"/>
    <w:rsid w:val="00246FC2"/>
    <w:rsid w:val="00275DB4"/>
    <w:rsid w:val="00277AAB"/>
    <w:rsid w:val="002A1397"/>
    <w:rsid w:val="00335C0C"/>
    <w:rsid w:val="00362C94"/>
    <w:rsid w:val="00376C38"/>
    <w:rsid w:val="00386ABD"/>
    <w:rsid w:val="00391B2F"/>
    <w:rsid w:val="003D5174"/>
    <w:rsid w:val="003E0BEB"/>
    <w:rsid w:val="00420A67"/>
    <w:rsid w:val="004363ED"/>
    <w:rsid w:val="004453A6"/>
    <w:rsid w:val="0045168B"/>
    <w:rsid w:val="0046798A"/>
    <w:rsid w:val="00495D09"/>
    <w:rsid w:val="004A1B95"/>
    <w:rsid w:val="004B385C"/>
    <w:rsid w:val="004F410D"/>
    <w:rsid w:val="005405D8"/>
    <w:rsid w:val="005C12FA"/>
    <w:rsid w:val="005D1F9C"/>
    <w:rsid w:val="005F3C5D"/>
    <w:rsid w:val="00604DE6"/>
    <w:rsid w:val="006109EC"/>
    <w:rsid w:val="006213C3"/>
    <w:rsid w:val="00641D91"/>
    <w:rsid w:val="00657F7D"/>
    <w:rsid w:val="00684688"/>
    <w:rsid w:val="006C1B83"/>
    <w:rsid w:val="006D34D8"/>
    <w:rsid w:val="006D7EA6"/>
    <w:rsid w:val="007150DC"/>
    <w:rsid w:val="00741584"/>
    <w:rsid w:val="00750A96"/>
    <w:rsid w:val="007F3F63"/>
    <w:rsid w:val="00847EB6"/>
    <w:rsid w:val="00882415"/>
    <w:rsid w:val="008B77E4"/>
    <w:rsid w:val="00936A33"/>
    <w:rsid w:val="00945765"/>
    <w:rsid w:val="009563AE"/>
    <w:rsid w:val="0095767B"/>
    <w:rsid w:val="009660FA"/>
    <w:rsid w:val="009B6194"/>
    <w:rsid w:val="009F14E5"/>
    <w:rsid w:val="009F4AEB"/>
    <w:rsid w:val="009F7AE4"/>
    <w:rsid w:val="00A24630"/>
    <w:rsid w:val="00A65403"/>
    <w:rsid w:val="00A71459"/>
    <w:rsid w:val="00AA75C4"/>
    <w:rsid w:val="00AB73AA"/>
    <w:rsid w:val="00AD7CCC"/>
    <w:rsid w:val="00AE0B53"/>
    <w:rsid w:val="00B02554"/>
    <w:rsid w:val="00B16C22"/>
    <w:rsid w:val="00B4027C"/>
    <w:rsid w:val="00B411CB"/>
    <w:rsid w:val="00B81A1B"/>
    <w:rsid w:val="00B957D1"/>
    <w:rsid w:val="00BC466A"/>
    <w:rsid w:val="00BD1868"/>
    <w:rsid w:val="00C2164E"/>
    <w:rsid w:val="00C26C54"/>
    <w:rsid w:val="00C72AE3"/>
    <w:rsid w:val="00C812B6"/>
    <w:rsid w:val="00CC004B"/>
    <w:rsid w:val="00D0402C"/>
    <w:rsid w:val="00D106C7"/>
    <w:rsid w:val="00D5079E"/>
    <w:rsid w:val="00D5416B"/>
    <w:rsid w:val="00D5753C"/>
    <w:rsid w:val="00DF11C7"/>
    <w:rsid w:val="00E05C28"/>
    <w:rsid w:val="00E21C88"/>
    <w:rsid w:val="00E72909"/>
    <w:rsid w:val="00E80B44"/>
    <w:rsid w:val="00EC033A"/>
    <w:rsid w:val="00ED5DBC"/>
    <w:rsid w:val="00EF6DFC"/>
    <w:rsid w:val="00F15DF8"/>
    <w:rsid w:val="00F4064B"/>
    <w:rsid w:val="00F43CF8"/>
    <w:rsid w:val="00F45A11"/>
    <w:rsid w:val="00FB06DA"/>
    <w:rsid w:val="00FB65B2"/>
    <w:rsid w:val="00FC7B43"/>
    <w:rsid w:val="00FE080E"/>
    <w:rsid w:val="00FF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C12FA"/>
    <w:rPr>
      <w:sz w:val="16"/>
      <w:szCs w:val="16"/>
    </w:rPr>
  </w:style>
  <w:style w:type="paragraph" w:styleId="CommentText">
    <w:name w:val="annotation text"/>
    <w:basedOn w:val="Normal"/>
    <w:link w:val="CommentTextChar"/>
    <w:uiPriority w:val="99"/>
    <w:unhideWhenUsed/>
    <w:rsid w:val="005C12FA"/>
    <w:pPr>
      <w:spacing w:line="240" w:lineRule="auto"/>
    </w:pPr>
    <w:rPr>
      <w:sz w:val="20"/>
      <w:szCs w:val="20"/>
    </w:rPr>
  </w:style>
  <w:style w:type="character" w:customStyle="1" w:styleId="CommentTextChar">
    <w:name w:val="Comment Text Char"/>
    <w:basedOn w:val="DefaultParagraphFont"/>
    <w:link w:val="CommentText"/>
    <w:uiPriority w:val="99"/>
    <w:rsid w:val="005C12FA"/>
    <w:rPr>
      <w:sz w:val="20"/>
      <w:szCs w:val="20"/>
    </w:rPr>
  </w:style>
  <w:style w:type="paragraph" w:styleId="CommentSubject">
    <w:name w:val="annotation subject"/>
    <w:basedOn w:val="CommentText"/>
    <w:next w:val="CommentText"/>
    <w:link w:val="CommentSubjectChar"/>
    <w:uiPriority w:val="99"/>
    <w:semiHidden/>
    <w:unhideWhenUsed/>
    <w:rsid w:val="005C12FA"/>
    <w:rPr>
      <w:b/>
      <w:bCs/>
    </w:rPr>
  </w:style>
  <w:style w:type="character" w:customStyle="1" w:styleId="CommentSubjectChar">
    <w:name w:val="Comment Subject Char"/>
    <w:basedOn w:val="CommentTextChar"/>
    <w:link w:val="CommentSubject"/>
    <w:uiPriority w:val="99"/>
    <w:semiHidden/>
    <w:rsid w:val="005C12FA"/>
    <w:rPr>
      <w:b/>
      <w:bCs/>
      <w:sz w:val="20"/>
      <w:szCs w:val="20"/>
    </w:rPr>
  </w:style>
  <w:style w:type="paragraph" w:styleId="BalloonText">
    <w:name w:val="Balloon Text"/>
    <w:basedOn w:val="Normal"/>
    <w:link w:val="BalloonTextChar"/>
    <w:uiPriority w:val="99"/>
    <w:semiHidden/>
    <w:unhideWhenUsed/>
    <w:rsid w:val="005C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A"/>
    <w:rPr>
      <w:rFonts w:ascii="Tahoma" w:hAnsi="Tahoma" w:cs="Tahoma"/>
      <w:sz w:val="16"/>
      <w:szCs w:val="16"/>
    </w:rPr>
  </w:style>
  <w:style w:type="character" w:styleId="Hyperlink">
    <w:name w:val="Hyperlink"/>
    <w:basedOn w:val="DefaultParagraphFont"/>
    <w:uiPriority w:val="99"/>
    <w:unhideWhenUsed/>
    <w:rsid w:val="005F3C5D"/>
    <w:rPr>
      <w:color w:val="0000FF" w:themeColor="hyperlink"/>
      <w:u w:val="single"/>
    </w:rPr>
  </w:style>
  <w:style w:type="character" w:styleId="FootnoteReference">
    <w:name w:val="footnote reference"/>
    <w:basedOn w:val="DefaultParagraphFont"/>
    <w:uiPriority w:val="99"/>
    <w:rsid w:val="00B4027C"/>
    <w:rPr>
      <w:rFonts w:cs="Times New Roman"/>
      <w:vertAlign w:val="superscript"/>
    </w:rPr>
  </w:style>
  <w:style w:type="numbering" w:customStyle="1" w:styleId="NoList1">
    <w:name w:val="No List1"/>
    <w:next w:val="NoList"/>
    <w:uiPriority w:val="99"/>
    <w:semiHidden/>
    <w:unhideWhenUsed/>
    <w:rsid w:val="000B5841"/>
  </w:style>
  <w:style w:type="paragraph" w:customStyle="1" w:styleId="Default">
    <w:name w:val="Default"/>
    <w:basedOn w:val="Normal"/>
    <w:uiPriority w:val="99"/>
    <w:rsid w:val="000B5841"/>
    <w:pPr>
      <w:autoSpaceDE w:val="0"/>
      <w:autoSpaceDN w:val="0"/>
      <w:spacing w:after="0" w:line="240" w:lineRule="auto"/>
    </w:pPr>
    <w:rPr>
      <w:rFonts w:ascii="Myriad Pro" w:eastAsia="Calibri" w:hAnsi="Myriad Pro" w:cs="Times New Roman"/>
      <w:color w:val="000000"/>
      <w:sz w:val="24"/>
      <w:szCs w:val="24"/>
    </w:rPr>
  </w:style>
  <w:style w:type="table" w:styleId="TableGrid">
    <w:name w:val="Table Grid"/>
    <w:basedOn w:val="TableNormal"/>
    <w:uiPriority w:val="59"/>
    <w:rsid w:val="000B584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B5841"/>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0B5841"/>
    <w:rPr>
      <w:rFonts w:ascii="Consolas" w:eastAsia="Calibri" w:hAnsi="Consolas" w:cs="Consolas"/>
      <w:sz w:val="21"/>
      <w:szCs w:val="21"/>
    </w:rPr>
  </w:style>
  <w:style w:type="paragraph" w:styleId="Revision">
    <w:name w:val="Revision"/>
    <w:hidden/>
    <w:uiPriority w:val="99"/>
    <w:semiHidden/>
    <w:rsid w:val="000B5841"/>
    <w:pPr>
      <w:spacing w:after="0" w:line="240" w:lineRule="auto"/>
    </w:pPr>
    <w:rPr>
      <w:rFonts w:ascii="Arial" w:eastAsia="Calibri" w:hAnsi="Arial" w:cs="Times New Roman"/>
    </w:rPr>
  </w:style>
  <w:style w:type="character" w:customStyle="1" w:styleId="handpointer">
    <w:name w:val="handpointer"/>
    <w:basedOn w:val="DefaultParagraphFont"/>
    <w:rsid w:val="000B5841"/>
  </w:style>
  <w:style w:type="character" w:customStyle="1" w:styleId="apple-converted-space">
    <w:name w:val="apple-converted-space"/>
    <w:basedOn w:val="DefaultParagraphFont"/>
    <w:rsid w:val="000B5841"/>
  </w:style>
  <w:style w:type="paragraph" w:styleId="NormalWeb">
    <w:name w:val="Normal (Web)"/>
    <w:basedOn w:val="Normal"/>
    <w:uiPriority w:val="99"/>
    <w:unhideWhenUsed/>
    <w:rsid w:val="000B584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584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0B5841"/>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B5841"/>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0B5841"/>
    <w:rPr>
      <w:rFonts w:ascii="Arial" w:eastAsia="Calibri"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C12FA"/>
    <w:rPr>
      <w:sz w:val="16"/>
      <w:szCs w:val="16"/>
    </w:rPr>
  </w:style>
  <w:style w:type="paragraph" w:styleId="CommentText">
    <w:name w:val="annotation text"/>
    <w:basedOn w:val="Normal"/>
    <w:link w:val="CommentTextChar"/>
    <w:uiPriority w:val="99"/>
    <w:unhideWhenUsed/>
    <w:rsid w:val="005C12FA"/>
    <w:pPr>
      <w:spacing w:line="240" w:lineRule="auto"/>
    </w:pPr>
    <w:rPr>
      <w:sz w:val="20"/>
      <w:szCs w:val="20"/>
    </w:rPr>
  </w:style>
  <w:style w:type="character" w:customStyle="1" w:styleId="CommentTextChar">
    <w:name w:val="Comment Text Char"/>
    <w:basedOn w:val="DefaultParagraphFont"/>
    <w:link w:val="CommentText"/>
    <w:uiPriority w:val="99"/>
    <w:rsid w:val="005C12FA"/>
    <w:rPr>
      <w:sz w:val="20"/>
      <w:szCs w:val="20"/>
    </w:rPr>
  </w:style>
  <w:style w:type="paragraph" w:styleId="CommentSubject">
    <w:name w:val="annotation subject"/>
    <w:basedOn w:val="CommentText"/>
    <w:next w:val="CommentText"/>
    <w:link w:val="CommentSubjectChar"/>
    <w:uiPriority w:val="99"/>
    <w:semiHidden/>
    <w:unhideWhenUsed/>
    <w:rsid w:val="005C12FA"/>
    <w:rPr>
      <w:b/>
      <w:bCs/>
    </w:rPr>
  </w:style>
  <w:style w:type="character" w:customStyle="1" w:styleId="CommentSubjectChar">
    <w:name w:val="Comment Subject Char"/>
    <w:basedOn w:val="CommentTextChar"/>
    <w:link w:val="CommentSubject"/>
    <w:uiPriority w:val="99"/>
    <w:semiHidden/>
    <w:rsid w:val="005C12FA"/>
    <w:rPr>
      <w:b/>
      <w:bCs/>
      <w:sz w:val="20"/>
      <w:szCs w:val="20"/>
    </w:rPr>
  </w:style>
  <w:style w:type="paragraph" w:styleId="BalloonText">
    <w:name w:val="Balloon Text"/>
    <w:basedOn w:val="Normal"/>
    <w:link w:val="BalloonTextChar"/>
    <w:uiPriority w:val="99"/>
    <w:semiHidden/>
    <w:unhideWhenUsed/>
    <w:rsid w:val="005C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A"/>
    <w:rPr>
      <w:rFonts w:ascii="Tahoma" w:hAnsi="Tahoma" w:cs="Tahoma"/>
      <w:sz w:val="16"/>
      <w:szCs w:val="16"/>
    </w:rPr>
  </w:style>
  <w:style w:type="character" w:styleId="Hyperlink">
    <w:name w:val="Hyperlink"/>
    <w:basedOn w:val="DefaultParagraphFont"/>
    <w:uiPriority w:val="99"/>
    <w:unhideWhenUsed/>
    <w:rsid w:val="005F3C5D"/>
    <w:rPr>
      <w:color w:val="0000FF" w:themeColor="hyperlink"/>
      <w:u w:val="single"/>
    </w:rPr>
  </w:style>
  <w:style w:type="character" w:styleId="FootnoteReference">
    <w:name w:val="footnote reference"/>
    <w:basedOn w:val="DefaultParagraphFont"/>
    <w:uiPriority w:val="99"/>
    <w:rsid w:val="00B4027C"/>
    <w:rPr>
      <w:rFonts w:cs="Times New Roman"/>
      <w:vertAlign w:val="superscript"/>
    </w:rPr>
  </w:style>
  <w:style w:type="numbering" w:customStyle="1" w:styleId="NoList1">
    <w:name w:val="No List1"/>
    <w:next w:val="NoList"/>
    <w:uiPriority w:val="99"/>
    <w:semiHidden/>
    <w:unhideWhenUsed/>
    <w:rsid w:val="000B5841"/>
  </w:style>
  <w:style w:type="paragraph" w:customStyle="1" w:styleId="Default">
    <w:name w:val="Default"/>
    <w:basedOn w:val="Normal"/>
    <w:uiPriority w:val="99"/>
    <w:rsid w:val="000B5841"/>
    <w:pPr>
      <w:autoSpaceDE w:val="0"/>
      <w:autoSpaceDN w:val="0"/>
      <w:spacing w:after="0" w:line="240" w:lineRule="auto"/>
    </w:pPr>
    <w:rPr>
      <w:rFonts w:ascii="Myriad Pro" w:eastAsia="Calibri" w:hAnsi="Myriad Pro" w:cs="Times New Roman"/>
      <w:color w:val="000000"/>
      <w:sz w:val="24"/>
      <w:szCs w:val="24"/>
    </w:rPr>
  </w:style>
  <w:style w:type="table" w:styleId="TableGrid">
    <w:name w:val="Table Grid"/>
    <w:basedOn w:val="TableNormal"/>
    <w:uiPriority w:val="59"/>
    <w:rsid w:val="000B584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B5841"/>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0B5841"/>
    <w:rPr>
      <w:rFonts w:ascii="Consolas" w:eastAsia="Calibri" w:hAnsi="Consolas" w:cs="Consolas"/>
      <w:sz w:val="21"/>
      <w:szCs w:val="21"/>
    </w:rPr>
  </w:style>
  <w:style w:type="paragraph" w:styleId="Revision">
    <w:name w:val="Revision"/>
    <w:hidden/>
    <w:uiPriority w:val="99"/>
    <w:semiHidden/>
    <w:rsid w:val="000B5841"/>
    <w:pPr>
      <w:spacing w:after="0" w:line="240" w:lineRule="auto"/>
    </w:pPr>
    <w:rPr>
      <w:rFonts w:ascii="Arial" w:eastAsia="Calibri" w:hAnsi="Arial" w:cs="Times New Roman"/>
    </w:rPr>
  </w:style>
  <w:style w:type="character" w:customStyle="1" w:styleId="handpointer">
    <w:name w:val="handpointer"/>
    <w:basedOn w:val="DefaultParagraphFont"/>
    <w:rsid w:val="000B5841"/>
  </w:style>
  <w:style w:type="character" w:customStyle="1" w:styleId="apple-converted-space">
    <w:name w:val="apple-converted-space"/>
    <w:basedOn w:val="DefaultParagraphFont"/>
    <w:rsid w:val="000B5841"/>
  </w:style>
  <w:style w:type="paragraph" w:styleId="NormalWeb">
    <w:name w:val="Normal (Web)"/>
    <w:basedOn w:val="Normal"/>
    <w:uiPriority w:val="99"/>
    <w:unhideWhenUsed/>
    <w:rsid w:val="000B584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584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0B5841"/>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B5841"/>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0B5841"/>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1099">
      <w:bodyDiv w:val="1"/>
      <w:marLeft w:val="0"/>
      <w:marRight w:val="0"/>
      <w:marTop w:val="0"/>
      <w:marBottom w:val="0"/>
      <w:divBdr>
        <w:top w:val="none" w:sz="0" w:space="0" w:color="auto"/>
        <w:left w:val="none" w:sz="0" w:space="0" w:color="auto"/>
        <w:bottom w:val="none" w:sz="0" w:space="0" w:color="auto"/>
        <w:right w:val="none" w:sz="0" w:space="0" w:color="auto"/>
      </w:divBdr>
    </w:div>
    <w:div w:id="1326591167">
      <w:bodyDiv w:val="1"/>
      <w:marLeft w:val="0"/>
      <w:marRight w:val="0"/>
      <w:marTop w:val="0"/>
      <w:marBottom w:val="0"/>
      <w:divBdr>
        <w:top w:val="none" w:sz="0" w:space="0" w:color="auto"/>
        <w:left w:val="none" w:sz="0" w:space="0" w:color="auto"/>
        <w:bottom w:val="none" w:sz="0" w:space="0" w:color="auto"/>
        <w:right w:val="none" w:sz="0" w:space="0" w:color="auto"/>
      </w:divBdr>
    </w:div>
    <w:div w:id="1653363813">
      <w:bodyDiv w:val="1"/>
      <w:marLeft w:val="0"/>
      <w:marRight w:val="0"/>
      <w:marTop w:val="0"/>
      <w:marBottom w:val="0"/>
      <w:divBdr>
        <w:top w:val="none" w:sz="0" w:space="0" w:color="auto"/>
        <w:left w:val="none" w:sz="0" w:space="0" w:color="auto"/>
        <w:bottom w:val="none" w:sz="0" w:space="0" w:color="auto"/>
        <w:right w:val="none" w:sz="0" w:space="0" w:color="auto"/>
      </w:divBdr>
    </w:div>
    <w:div w:id="1720202459">
      <w:bodyDiv w:val="1"/>
      <w:marLeft w:val="0"/>
      <w:marRight w:val="0"/>
      <w:marTop w:val="0"/>
      <w:marBottom w:val="0"/>
      <w:divBdr>
        <w:top w:val="none" w:sz="0" w:space="0" w:color="auto"/>
        <w:left w:val="none" w:sz="0" w:space="0" w:color="auto"/>
        <w:bottom w:val="none" w:sz="0" w:space="0" w:color="auto"/>
        <w:right w:val="none" w:sz="0" w:space="0" w:color="auto"/>
      </w:divBdr>
    </w:div>
    <w:div w:id="21247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976D-B2FC-4A79-A6D0-A7D92B0E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jahlani akil</dc:creator>
  <cp:lastModifiedBy>CDC User</cp:lastModifiedBy>
  <cp:revision>4</cp:revision>
  <cp:lastPrinted>2009-11-18T16:31:00Z</cp:lastPrinted>
  <dcterms:created xsi:type="dcterms:W3CDTF">2013-01-30T19:34:00Z</dcterms:created>
  <dcterms:modified xsi:type="dcterms:W3CDTF">2013-01-31T20:07:00Z</dcterms:modified>
</cp:coreProperties>
</file>