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A8" w:rsidRDefault="006F5187" w:rsidP="00E234A8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Test for Calling </w:t>
      </w:r>
      <w:r w:rsidR="00A27E79">
        <w:rPr>
          <w:b/>
          <w:bCs/>
        </w:rPr>
        <w:t xml:space="preserve">Managers of </w:t>
      </w:r>
      <w:r>
        <w:rPr>
          <w:b/>
          <w:bCs/>
        </w:rPr>
        <w:t>Multi-</w:t>
      </w:r>
      <w:r w:rsidR="00E234A8">
        <w:rPr>
          <w:b/>
          <w:bCs/>
        </w:rPr>
        <w:t xml:space="preserve">Unit </w:t>
      </w:r>
      <w:r w:rsidR="00A27E79">
        <w:rPr>
          <w:b/>
          <w:bCs/>
        </w:rPr>
        <w:t>Structures</w:t>
      </w:r>
    </w:p>
    <w:p w:rsidR="00E234A8" w:rsidRDefault="00E234A8" w:rsidP="00E234A8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As a part of </w:t>
      </w:r>
    </w:p>
    <w:p w:rsidR="00E234A8" w:rsidRPr="006F5187" w:rsidRDefault="00E234A8" w:rsidP="00E234A8">
      <w:pPr>
        <w:pStyle w:val="Body"/>
        <w:spacing w:after="0" w:line="240" w:lineRule="auto"/>
        <w:jc w:val="center"/>
        <w:rPr>
          <w:b/>
          <w:bCs/>
        </w:rPr>
      </w:pPr>
      <w:r w:rsidRPr="006F5187">
        <w:rPr>
          <w:b/>
          <w:bCs/>
        </w:rPr>
        <w:t xml:space="preserve">The </w:t>
      </w:r>
      <w:r w:rsidR="006F5187" w:rsidRPr="006F5187">
        <w:rPr>
          <w:rFonts w:ascii="Arial" w:hAnsi="Arial" w:cs="Arial"/>
          <w:b/>
          <w:sz w:val="18"/>
          <w:szCs w:val="18"/>
        </w:rPr>
        <w:t>Generic Clearance for MAF and TIGER Update Activities</w:t>
      </w:r>
    </w:p>
    <w:p w:rsidR="00E234A8" w:rsidRDefault="00E234A8" w:rsidP="00E234A8">
      <w:pPr>
        <w:pStyle w:val="Body"/>
        <w:jc w:val="center"/>
        <w:rPr>
          <w:b/>
          <w:bCs/>
          <w:color w:val="auto"/>
        </w:rPr>
      </w:pPr>
    </w:p>
    <w:p w:rsidR="00E234A8" w:rsidRPr="009D15F4" w:rsidRDefault="00E234A8" w:rsidP="00E234A8">
      <w:pPr>
        <w:pStyle w:val="Body"/>
        <w:jc w:val="center"/>
        <w:rPr>
          <w:b/>
          <w:bCs/>
        </w:rPr>
      </w:pPr>
      <w:r w:rsidRPr="00892050">
        <w:rPr>
          <w:b/>
          <w:bCs/>
          <w:color w:val="auto"/>
        </w:rPr>
        <w:t xml:space="preserve">OMB Number </w:t>
      </w:r>
      <w:r>
        <w:rPr>
          <w:b/>
          <w:bCs/>
        </w:rPr>
        <w:t>0607</w:t>
      </w:r>
      <w:r w:rsidRPr="009D15F4">
        <w:rPr>
          <w:b/>
          <w:bCs/>
        </w:rPr>
        <w:t>-</w:t>
      </w:r>
      <w:r>
        <w:rPr>
          <w:b/>
          <w:bCs/>
        </w:rPr>
        <w:t>0809</w:t>
      </w:r>
    </w:p>
    <w:p w:rsidR="00E234A8" w:rsidRPr="009D15F4" w:rsidRDefault="00E234A8" w:rsidP="00E234A8">
      <w:pPr>
        <w:pStyle w:val="Body"/>
        <w:jc w:val="center"/>
        <w:rPr>
          <w:b/>
          <w:bCs/>
        </w:rPr>
      </w:pPr>
      <w:r>
        <w:rPr>
          <w:b/>
          <w:bCs/>
        </w:rPr>
        <w:t>September 2015</w:t>
      </w:r>
    </w:p>
    <w:p w:rsidR="00B16E50" w:rsidRDefault="00E234A8" w:rsidP="00E234A8">
      <w:pPr>
        <w:pStyle w:val="Body"/>
        <w:spacing w:after="0" w:line="240" w:lineRule="auto"/>
      </w:pPr>
      <w:r w:rsidRPr="009D15F4">
        <w:t xml:space="preserve">The U.S. Census Bureau is submitting this </w:t>
      </w:r>
      <w:r w:rsidR="003547B8">
        <w:t>request</w:t>
      </w:r>
      <w:r w:rsidRPr="009D15F4">
        <w:t xml:space="preserve"> </w:t>
      </w:r>
      <w:bookmarkStart w:id="0" w:name="_GoBack"/>
      <w:bookmarkEnd w:id="0"/>
      <w:r w:rsidRPr="009D15F4">
        <w:t xml:space="preserve">to OMB for its review and approval to conduct </w:t>
      </w:r>
      <w:r w:rsidR="00736FF4">
        <w:t>a</w:t>
      </w:r>
      <w:r w:rsidRPr="00AE4BA2">
        <w:t xml:space="preserve"> </w:t>
      </w:r>
      <w:r w:rsidR="00E3124D">
        <w:t>t</w:t>
      </w:r>
      <w:r w:rsidR="00EB7AA3" w:rsidRPr="00AE4BA2">
        <w:rPr>
          <w:bCs/>
        </w:rPr>
        <w:t xml:space="preserve">est </w:t>
      </w:r>
      <w:r w:rsidR="00736FF4">
        <w:rPr>
          <w:bCs/>
        </w:rPr>
        <w:t>of the effectiveness of c</w:t>
      </w:r>
      <w:r w:rsidR="00EB7AA3" w:rsidRPr="00AE4BA2">
        <w:rPr>
          <w:bCs/>
        </w:rPr>
        <w:t xml:space="preserve">alling </w:t>
      </w:r>
      <w:r w:rsidR="00736FF4">
        <w:rPr>
          <w:bCs/>
        </w:rPr>
        <w:t>m</w:t>
      </w:r>
      <w:r w:rsidRPr="00AE4BA2">
        <w:rPr>
          <w:bCs/>
        </w:rPr>
        <w:t>anagers</w:t>
      </w:r>
      <w:r w:rsidR="00736FF4">
        <w:rPr>
          <w:bCs/>
        </w:rPr>
        <w:t xml:space="preserve"> of multi-unit structures to obtain information previously obtained in person</w:t>
      </w:r>
      <w:r w:rsidR="009A1A38" w:rsidRPr="00AE4BA2">
        <w:rPr>
          <w:bCs/>
        </w:rPr>
        <w:t>.</w:t>
      </w:r>
      <w:r w:rsidR="009A1A38">
        <w:rPr>
          <w:b/>
          <w:bCs/>
        </w:rPr>
        <w:t xml:space="preserve">  </w:t>
      </w:r>
      <w:r w:rsidR="009A1A38" w:rsidRPr="009A1A38">
        <w:rPr>
          <w:bCs/>
        </w:rPr>
        <w:t xml:space="preserve">This </w:t>
      </w:r>
      <w:r w:rsidR="009A1A38">
        <w:rPr>
          <w:bCs/>
        </w:rPr>
        <w:t xml:space="preserve">test </w:t>
      </w:r>
      <w:r w:rsidR="00344966">
        <w:rPr>
          <w:bCs/>
        </w:rPr>
        <w:t xml:space="preserve">is to be included with </w:t>
      </w:r>
      <w:r w:rsidR="009A1A38">
        <w:rPr>
          <w:bCs/>
        </w:rPr>
        <w:t>data collect</w:t>
      </w:r>
      <w:r w:rsidR="00EB7AA3">
        <w:rPr>
          <w:bCs/>
        </w:rPr>
        <w:t xml:space="preserve">ion </w:t>
      </w:r>
      <w:r w:rsidR="009A1A38">
        <w:rPr>
          <w:bCs/>
        </w:rPr>
        <w:t>under the</w:t>
      </w:r>
      <w:r>
        <w:t xml:space="preserve"> </w:t>
      </w:r>
      <w:r w:rsidR="006F5187" w:rsidRPr="00397F8A">
        <w:rPr>
          <w:rFonts w:asciiTheme="minorHAnsi" w:hAnsiTheme="minorHAnsi" w:cs="Arial"/>
          <w:sz w:val="24"/>
          <w:szCs w:val="24"/>
        </w:rPr>
        <w:t>Generic Clearance for MAF and TIGER Update Activities</w:t>
      </w:r>
      <w:r w:rsidR="006F5187">
        <w:rPr>
          <w:rFonts w:ascii="Arial" w:hAnsi="Arial" w:cs="Arial"/>
          <w:sz w:val="18"/>
          <w:szCs w:val="18"/>
        </w:rPr>
        <w:t xml:space="preserve"> </w:t>
      </w:r>
      <w:r w:rsidRPr="009D15F4">
        <w:t xml:space="preserve">that OMB approved on </w:t>
      </w:r>
      <w:r w:rsidRPr="007126C6">
        <w:rPr>
          <w:color w:val="000000" w:themeColor="text1"/>
        </w:rPr>
        <w:t>May 15, 2013.</w:t>
      </w:r>
      <w:r w:rsidR="006F5187">
        <w:rPr>
          <w:color w:val="000000" w:themeColor="text1"/>
        </w:rPr>
        <w:t xml:space="preserve">  The </w:t>
      </w:r>
      <w:r w:rsidR="00736FF4">
        <w:rPr>
          <w:bCs/>
        </w:rPr>
        <w:t xml:space="preserve">test </w:t>
      </w:r>
      <w:r w:rsidR="006F5187">
        <w:rPr>
          <w:bCs/>
        </w:rPr>
        <w:t>involves contacting managers over the phone</w:t>
      </w:r>
      <w:r w:rsidR="00344966">
        <w:rPr>
          <w:bCs/>
        </w:rPr>
        <w:t xml:space="preserve"> to obtain unit information,</w:t>
      </w:r>
      <w:r w:rsidR="006F5187">
        <w:rPr>
          <w:bCs/>
        </w:rPr>
        <w:t xml:space="preserve"> </w:t>
      </w:r>
      <w:r w:rsidR="0064491C">
        <w:rPr>
          <w:bCs/>
        </w:rPr>
        <w:t>which</w:t>
      </w:r>
      <w:r w:rsidR="00AD7A9F">
        <w:rPr>
          <w:bCs/>
        </w:rPr>
        <w:t xml:space="preserve"> will be used to</w:t>
      </w:r>
      <w:r w:rsidR="00736FF4">
        <w:rPr>
          <w:bCs/>
        </w:rPr>
        <w:t xml:space="preserve"> assess the capability to obtain necessary information to</w:t>
      </w:r>
      <w:r w:rsidR="00FF2B60">
        <w:rPr>
          <w:bCs/>
        </w:rPr>
        <w:t xml:space="preserve"> </w:t>
      </w:r>
      <w:r w:rsidR="006F5187">
        <w:rPr>
          <w:bCs/>
        </w:rPr>
        <w:t xml:space="preserve">update apartment unit addresses and </w:t>
      </w:r>
      <w:r w:rsidR="00B16E50">
        <w:rPr>
          <w:bCs/>
        </w:rPr>
        <w:t>mobile</w:t>
      </w:r>
      <w:r w:rsidR="006F5187">
        <w:rPr>
          <w:bCs/>
        </w:rPr>
        <w:t xml:space="preserve"> home park unit addresses </w:t>
      </w:r>
      <w:r w:rsidR="00FF2B60">
        <w:rPr>
          <w:bCs/>
        </w:rPr>
        <w:t>in the</w:t>
      </w:r>
      <w:r w:rsidR="006F5187">
        <w:rPr>
          <w:bCs/>
        </w:rPr>
        <w:t xml:space="preserve"> Master Address File</w:t>
      </w:r>
      <w:r w:rsidR="00542790">
        <w:rPr>
          <w:bCs/>
        </w:rPr>
        <w:t xml:space="preserve"> (MAF)</w:t>
      </w:r>
      <w:r w:rsidR="006F5187">
        <w:rPr>
          <w:bCs/>
        </w:rPr>
        <w:t>.</w:t>
      </w:r>
      <w:r w:rsidR="006F5187">
        <w:rPr>
          <w:b/>
          <w:bCs/>
        </w:rPr>
        <w:t xml:space="preserve"> </w:t>
      </w:r>
      <w:r w:rsidR="006F5187">
        <w:rPr>
          <w:color w:val="000000" w:themeColor="text1"/>
        </w:rPr>
        <w:t xml:space="preserve"> </w:t>
      </w:r>
      <w:r w:rsidR="00315159">
        <w:t xml:space="preserve">  </w:t>
      </w:r>
      <w:r w:rsidR="00FF2B60">
        <w:t>The</w:t>
      </w:r>
      <w:r w:rsidR="00344966">
        <w:t xml:space="preserve"> purpose of the</w:t>
      </w:r>
      <w:r w:rsidR="00685801">
        <w:t xml:space="preserve"> </w:t>
      </w:r>
      <w:r w:rsidR="00736FF4">
        <w:t xml:space="preserve">test </w:t>
      </w:r>
      <w:r w:rsidR="00B16E50">
        <w:t xml:space="preserve">is to validate </w:t>
      </w:r>
      <w:r w:rsidR="0084417F">
        <w:t>a</w:t>
      </w:r>
      <w:r w:rsidR="00AD7A9F">
        <w:t xml:space="preserve"> cost-efficient</w:t>
      </w:r>
      <w:r w:rsidR="00FF2B60">
        <w:t xml:space="preserve"> method to capture int</w:t>
      </w:r>
      <w:r w:rsidR="006D71EB">
        <w:t>ernal unit information for</w:t>
      </w:r>
      <w:r w:rsidR="00B16E50">
        <w:t xml:space="preserve"> multi-</w:t>
      </w:r>
      <w:r w:rsidR="00FF2B60">
        <w:t xml:space="preserve">unit residential </w:t>
      </w:r>
      <w:r w:rsidR="00736FF4">
        <w:t>buildings and mobile home parks.</w:t>
      </w:r>
      <w:r w:rsidR="00736FF4">
        <w:br/>
      </w:r>
    </w:p>
    <w:p w:rsidR="00B16E50" w:rsidRPr="00F31A32" w:rsidRDefault="00B16E50" w:rsidP="00E234A8">
      <w:pPr>
        <w:pStyle w:val="Body"/>
        <w:spacing w:after="0" w:line="240" w:lineRule="auto"/>
        <w:rPr>
          <w:b/>
          <w:bCs/>
        </w:rPr>
      </w:pPr>
      <w:r w:rsidRPr="00F31A32">
        <w:rPr>
          <w:b/>
        </w:rPr>
        <w:t xml:space="preserve">Background </w:t>
      </w:r>
    </w:p>
    <w:p w:rsidR="00AE4BA2" w:rsidRDefault="00F70C49" w:rsidP="00F70C49">
      <w:pPr>
        <w:pStyle w:val="Body"/>
        <w:rPr>
          <w:rFonts w:cs="Times New Roman"/>
        </w:rPr>
      </w:pPr>
      <w:r>
        <w:rPr>
          <w:rFonts w:cs="Times New Roman"/>
        </w:rPr>
        <w:br/>
      </w:r>
      <w:r w:rsidRPr="004F53D1">
        <w:rPr>
          <w:rFonts w:cs="Times New Roman"/>
        </w:rPr>
        <w:t xml:space="preserve">The purpose of the </w:t>
      </w:r>
      <w:r w:rsidR="00EB7AA3">
        <w:rPr>
          <w:rFonts w:cs="Times New Roman"/>
        </w:rPr>
        <w:t xml:space="preserve">Test for Calling </w:t>
      </w:r>
      <w:r w:rsidR="00736FF4">
        <w:rPr>
          <w:rFonts w:cs="Times New Roman"/>
        </w:rPr>
        <w:t xml:space="preserve">Managers of </w:t>
      </w:r>
      <w:r w:rsidR="00EB7AA3">
        <w:rPr>
          <w:rFonts w:cs="Times New Roman"/>
        </w:rPr>
        <w:t>Multi-Unit</w:t>
      </w:r>
      <w:r w:rsidR="00736FF4">
        <w:rPr>
          <w:rFonts w:cs="Times New Roman"/>
        </w:rPr>
        <w:t xml:space="preserve"> Structures</w:t>
      </w:r>
      <w:r w:rsidRPr="004F53D1">
        <w:rPr>
          <w:rFonts w:cs="Times New Roman"/>
        </w:rPr>
        <w:t xml:space="preserve"> is to assess our ability to use </w:t>
      </w:r>
      <w:r w:rsidR="00EB7AA3">
        <w:rPr>
          <w:rFonts w:cs="Times New Roman"/>
        </w:rPr>
        <w:t>in-</w:t>
      </w:r>
      <w:r>
        <w:rPr>
          <w:rFonts w:cs="Times New Roman"/>
        </w:rPr>
        <w:t>office staff to</w:t>
      </w:r>
      <w:r w:rsidR="006D71EB">
        <w:rPr>
          <w:rFonts w:cs="Times New Roman"/>
        </w:rPr>
        <w:t xml:space="preserve"> verify and </w:t>
      </w:r>
      <w:r w:rsidR="00EB7AA3">
        <w:rPr>
          <w:rFonts w:cs="Times New Roman"/>
        </w:rPr>
        <w:t>update unit addresses</w:t>
      </w:r>
      <w:r w:rsidR="00BB361A">
        <w:rPr>
          <w:rFonts w:cs="Times New Roman"/>
        </w:rPr>
        <w:t xml:space="preserve"> as opposed to sending a census </w:t>
      </w:r>
      <w:r w:rsidR="0024182C">
        <w:rPr>
          <w:rFonts w:cs="Times New Roman"/>
        </w:rPr>
        <w:t>worker to</w:t>
      </w:r>
      <w:r>
        <w:rPr>
          <w:rFonts w:cs="Times New Roman"/>
        </w:rPr>
        <w:t xml:space="preserve"> canvass</w:t>
      </w:r>
      <w:r w:rsidR="007B6B69">
        <w:rPr>
          <w:rFonts w:cs="Times New Roman"/>
        </w:rPr>
        <w:t xml:space="preserve"> </w:t>
      </w:r>
      <w:r w:rsidR="00EB7AA3">
        <w:rPr>
          <w:rFonts w:cs="Times New Roman"/>
        </w:rPr>
        <w:t>every multi-unit building and mobile home park in the</w:t>
      </w:r>
      <w:r>
        <w:rPr>
          <w:rFonts w:cs="Times New Roman"/>
        </w:rPr>
        <w:t xml:space="preserve"> United </w:t>
      </w:r>
      <w:r w:rsidR="007B6B69">
        <w:rPr>
          <w:rFonts w:cs="Times New Roman"/>
        </w:rPr>
        <w:t>States</w:t>
      </w:r>
      <w:r w:rsidR="00736FF4">
        <w:rPr>
          <w:rFonts w:cs="Times New Roman"/>
        </w:rPr>
        <w:t>.  The method being tested</w:t>
      </w:r>
      <w:r>
        <w:rPr>
          <w:rFonts w:cs="Times New Roman"/>
        </w:rPr>
        <w:t xml:space="preserve"> has the potential to reduce</w:t>
      </w:r>
      <w:r w:rsidR="00057442">
        <w:rPr>
          <w:rFonts w:cs="Times New Roman"/>
        </w:rPr>
        <w:t xml:space="preserve"> field costs associated with </w:t>
      </w:r>
      <w:r w:rsidR="001B3F7B">
        <w:rPr>
          <w:rFonts w:cs="Times New Roman"/>
        </w:rPr>
        <w:t>current</w:t>
      </w:r>
      <w:r w:rsidR="00057442">
        <w:rPr>
          <w:rFonts w:cs="Times New Roman"/>
        </w:rPr>
        <w:t xml:space="preserve"> </w:t>
      </w:r>
      <w:r w:rsidR="001B3F7B">
        <w:rPr>
          <w:rFonts w:cs="Times New Roman"/>
        </w:rPr>
        <w:t xml:space="preserve">address listing procedures where a census worker visits multi-unit structures and mobile home parks in person to </w:t>
      </w:r>
      <w:r w:rsidR="00057442">
        <w:rPr>
          <w:rFonts w:cs="Times New Roman"/>
        </w:rPr>
        <w:t xml:space="preserve">verify address information for </w:t>
      </w:r>
      <w:r w:rsidR="001F043B">
        <w:rPr>
          <w:rFonts w:cs="Times New Roman"/>
        </w:rPr>
        <w:t xml:space="preserve">current surveys and </w:t>
      </w:r>
      <w:r w:rsidR="00057442">
        <w:rPr>
          <w:rFonts w:cs="Times New Roman"/>
        </w:rPr>
        <w:t xml:space="preserve">the </w:t>
      </w:r>
      <w:r w:rsidR="001F043B">
        <w:rPr>
          <w:rFonts w:cs="Times New Roman"/>
        </w:rPr>
        <w:t>Decennial</w:t>
      </w:r>
      <w:r w:rsidR="00057442">
        <w:rPr>
          <w:rFonts w:cs="Times New Roman"/>
        </w:rPr>
        <w:t xml:space="preserve"> Census.   The cost savings will result from reduced travel, time and staff costs.</w:t>
      </w:r>
      <w:r w:rsidRPr="004F53D1">
        <w:rPr>
          <w:rFonts w:cs="Times New Roman"/>
        </w:rPr>
        <w:t xml:space="preserve"> </w:t>
      </w:r>
      <w:r w:rsidR="00057442">
        <w:rPr>
          <w:rFonts w:cs="Times New Roman"/>
        </w:rPr>
        <w:t xml:space="preserve"> </w:t>
      </w:r>
    </w:p>
    <w:p w:rsidR="00B032BA" w:rsidRPr="00B032BA" w:rsidRDefault="00B032BA" w:rsidP="00F70C49">
      <w:pPr>
        <w:pStyle w:val="Body"/>
        <w:rPr>
          <w:rFonts w:cs="Times New Roman"/>
          <w:b/>
        </w:rPr>
      </w:pPr>
      <w:r w:rsidRPr="00B032BA">
        <w:rPr>
          <w:rFonts w:cs="Times New Roman"/>
          <w:b/>
        </w:rPr>
        <w:t>Sample Design</w:t>
      </w:r>
    </w:p>
    <w:p w:rsidR="00423ED7" w:rsidRDefault="00397F8A" w:rsidP="00F70C49">
      <w:pPr>
        <w:pStyle w:val="Body"/>
        <w:rPr>
          <w:rFonts w:cs="Times New Roman"/>
        </w:rPr>
      </w:pPr>
      <w:r>
        <w:rPr>
          <w:rFonts w:cs="Times New Roman"/>
        </w:rPr>
        <w:t xml:space="preserve">The Test for Calling </w:t>
      </w:r>
      <w:r w:rsidR="00AE723B">
        <w:rPr>
          <w:rFonts w:cs="Times New Roman"/>
        </w:rPr>
        <w:t>Managers</w:t>
      </w:r>
      <w:r w:rsidR="00736FF4">
        <w:rPr>
          <w:rFonts w:cs="Times New Roman"/>
        </w:rPr>
        <w:t xml:space="preserve"> of Multi-Unit Structures</w:t>
      </w:r>
      <w:r w:rsidR="00AE723B">
        <w:rPr>
          <w:rFonts w:cs="Times New Roman"/>
        </w:rPr>
        <w:t xml:space="preserve"> will </w:t>
      </w:r>
      <w:r w:rsidR="00736FF4">
        <w:rPr>
          <w:rFonts w:cs="Times New Roman"/>
        </w:rPr>
        <w:t>be conducted by attempting to contact managers of</w:t>
      </w:r>
      <w:r w:rsidR="00AE723B">
        <w:rPr>
          <w:rFonts w:cs="Times New Roman"/>
        </w:rPr>
        <w:t xml:space="preserve"> 100 multi-family </w:t>
      </w:r>
      <w:r w:rsidR="00736FF4">
        <w:rPr>
          <w:rFonts w:cs="Times New Roman"/>
        </w:rPr>
        <w:t xml:space="preserve">structures </w:t>
      </w:r>
      <w:r w:rsidR="00AE723B">
        <w:rPr>
          <w:rFonts w:cs="Times New Roman"/>
        </w:rPr>
        <w:t>and mobile home parks</w:t>
      </w:r>
      <w:r w:rsidR="00736FF4">
        <w:rPr>
          <w:rFonts w:cs="Times New Roman"/>
        </w:rPr>
        <w:t xml:space="preserve"> selected in a random sample from those</w:t>
      </w:r>
      <w:r w:rsidR="00AE723B">
        <w:rPr>
          <w:rFonts w:cs="Times New Roman"/>
        </w:rPr>
        <w:t xml:space="preserve"> that were canvassed in the field during the MAF Model Validation Test </w:t>
      </w:r>
      <w:r w:rsidR="00757169">
        <w:rPr>
          <w:rFonts w:cs="Times New Roman"/>
        </w:rPr>
        <w:t xml:space="preserve">(MMVT) </w:t>
      </w:r>
      <w:r w:rsidR="00AE723B">
        <w:rPr>
          <w:rFonts w:cs="Times New Roman"/>
        </w:rPr>
        <w:t>conducted in 2014</w:t>
      </w:r>
      <w:r w:rsidRPr="00397F8A">
        <w:rPr>
          <w:rFonts w:asciiTheme="minorHAnsi" w:hAnsiTheme="minorHAnsi" w:cs="Times New Roman"/>
          <w:sz w:val="24"/>
          <w:szCs w:val="24"/>
        </w:rPr>
        <w:t>.</w:t>
      </w:r>
      <w:r w:rsidR="0090714F" w:rsidRPr="00397F8A">
        <w:rPr>
          <w:rFonts w:asciiTheme="minorHAnsi" w:hAnsiTheme="minorHAnsi" w:cs="Times New Roman"/>
          <w:sz w:val="24"/>
          <w:szCs w:val="24"/>
        </w:rPr>
        <w:t xml:space="preserve">  </w:t>
      </w:r>
      <w:r w:rsidR="00AE4BA2" w:rsidRPr="00397F8A">
        <w:rPr>
          <w:rFonts w:asciiTheme="minorHAnsi" w:hAnsiTheme="minorHAnsi" w:cs="Times New Roman"/>
          <w:sz w:val="24"/>
          <w:szCs w:val="24"/>
        </w:rPr>
        <w:t>In the</w:t>
      </w:r>
      <w:r w:rsidR="00AE4BA2" w:rsidRPr="004F53D1">
        <w:rPr>
          <w:rFonts w:cs="Times New Roman"/>
        </w:rPr>
        <w:t xml:space="preserve"> test, we will </w:t>
      </w:r>
      <w:r w:rsidR="00037196">
        <w:rPr>
          <w:rFonts w:cs="Times New Roman"/>
        </w:rPr>
        <w:t xml:space="preserve">evaluate the effectiveness of contacting managers by phone to </w:t>
      </w:r>
      <w:r w:rsidR="00AE4BA2" w:rsidRPr="004F53D1">
        <w:rPr>
          <w:rFonts w:cs="Times New Roman"/>
        </w:rPr>
        <w:t xml:space="preserve">locate, update, add, or delete </w:t>
      </w:r>
      <w:r w:rsidR="00AE4BA2">
        <w:rPr>
          <w:rFonts w:cs="Times New Roman"/>
        </w:rPr>
        <w:t>multi</w:t>
      </w:r>
      <w:r>
        <w:rPr>
          <w:rFonts w:cs="Times New Roman"/>
        </w:rPr>
        <w:t>-</w:t>
      </w:r>
      <w:r w:rsidR="00AE4BA2">
        <w:rPr>
          <w:rFonts w:cs="Times New Roman"/>
        </w:rPr>
        <w:t xml:space="preserve">unit and mobile home park </w:t>
      </w:r>
      <w:r>
        <w:rPr>
          <w:rFonts w:cs="Times New Roman"/>
        </w:rPr>
        <w:t xml:space="preserve">unit </w:t>
      </w:r>
      <w:r w:rsidR="00AE4BA2" w:rsidRPr="004F53D1">
        <w:rPr>
          <w:rFonts w:cs="Times New Roman"/>
        </w:rPr>
        <w:t>addresses</w:t>
      </w:r>
      <w:r w:rsidR="00037196">
        <w:rPr>
          <w:rFonts w:cs="Times New Roman"/>
        </w:rPr>
        <w:t xml:space="preserve">.  </w:t>
      </w:r>
      <w:r w:rsidR="00D91855">
        <w:rPr>
          <w:rFonts w:cs="Times New Roman"/>
        </w:rPr>
        <w:t xml:space="preserve">  </w:t>
      </w:r>
      <w:r w:rsidR="0090714F">
        <w:rPr>
          <w:rFonts w:cs="Times New Roman"/>
        </w:rPr>
        <w:t xml:space="preserve">The information collected from the phone calls will be compared against the 2014 </w:t>
      </w:r>
      <w:r w:rsidR="000C17C2">
        <w:rPr>
          <w:rFonts w:cs="Times New Roman"/>
        </w:rPr>
        <w:t xml:space="preserve">MMVT </w:t>
      </w:r>
      <w:r w:rsidR="0090714F">
        <w:rPr>
          <w:rFonts w:cs="Times New Roman"/>
        </w:rPr>
        <w:t xml:space="preserve">test results to determine if </w:t>
      </w:r>
      <w:r w:rsidR="00037196">
        <w:rPr>
          <w:rFonts w:cs="Times New Roman"/>
        </w:rPr>
        <w:t>similar</w:t>
      </w:r>
      <w:r w:rsidR="00423ED7">
        <w:rPr>
          <w:rFonts w:cs="Times New Roman"/>
        </w:rPr>
        <w:t xml:space="preserve"> unit information can be verified and upd</w:t>
      </w:r>
      <w:r w:rsidR="006D71EB">
        <w:rPr>
          <w:rFonts w:cs="Times New Roman"/>
        </w:rPr>
        <w:t>ated via phone</w:t>
      </w:r>
      <w:r w:rsidR="00B032BA">
        <w:rPr>
          <w:rFonts w:cs="Times New Roman"/>
        </w:rPr>
        <w:t>.</w:t>
      </w:r>
    </w:p>
    <w:p w:rsidR="005976D9" w:rsidRDefault="005976D9" w:rsidP="005976D9">
      <w:pPr>
        <w:pStyle w:val="Body"/>
        <w:rPr>
          <w:rFonts w:cs="Times New Roman"/>
        </w:rPr>
      </w:pPr>
      <w:r>
        <w:rPr>
          <w:rFonts w:cs="Times New Roman"/>
        </w:rPr>
        <w:t xml:space="preserve">During the </w:t>
      </w:r>
      <w:r w:rsidR="00397F8A">
        <w:rPr>
          <w:rFonts w:cs="Times New Roman"/>
        </w:rPr>
        <w:t>test,</w:t>
      </w:r>
      <w:r>
        <w:rPr>
          <w:rFonts w:cs="Times New Roman"/>
        </w:rPr>
        <w:t xml:space="preserve"> we will also collect operation</w:t>
      </w:r>
      <w:r w:rsidR="00685801">
        <w:rPr>
          <w:rFonts w:cs="Times New Roman"/>
        </w:rPr>
        <w:t>al</w:t>
      </w:r>
      <w:r>
        <w:rPr>
          <w:rFonts w:cs="Times New Roman"/>
        </w:rPr>
        <w:t xml:space="preserve"> data to help estimate the cost of calling </w:t>
      </w:r>
      <w:r w:rsidR="00037196">
        <w:rPr>
          <w:rFonts w:cs="Times New Roman"/>
        </w:rPr>
        <w:t>multi-</w:t>
      </w:r>
      <w:r>
        <w:rPr>
          <w:rFonts w:cs="Times New Roman"/>
        </w:rPr>
        <w:t>unit managers and comp</w:t>
      </w:r>
      <w:r w:rsidR="00685801">
        <w:rPr>
          <w:rFonts w:cs="Times New Roman"/>
        </w:rPr>
        <w:t xml:space="preserve">are this estimate against </w:t>
      </w:r>
      <w:r>
        <w:rPr>
          <w:rFonts w:cs="Times New Roman"/>
        </w:rPr>
        <w:t>address canvassing costs</w:t>
      </w:r>
      <w:r w:rsidR="00685801">
        <w:rPr>
          <w:rFonts w:cs="Times New Roman"/>
        </w:rPr>
        <w:t xml:space="preserve"> in the field</w:t>
      </w:r>
      <w:r>
        <w:rPr>
          <w:rFonts w:cs="Times New Roman"/>
        </w:rPr>
        <w:t>.</w:t>
      </w:r>
    </w:p>
    <w:p w:rsidR="005976D9" w:rsidRPr="009D15F4" w:rsidRDefault="005976D9" w:rsidP="005976D9">
      <w:pPr>
        <w:pStyle w:val="Body"/>
        <w:rPr>
          <w:b/>
          <w:bCs/>
        </w:rPr>
      </w:pPr>
      <w:r w:rsidRPr="009D15F4">
        <w:rPr>
          <w:b/>
          <w:bCs/>
        </w:rPr>
        <w:t>Procedures for Data Collection</w:t>
      </w:r>
    </w:p>
    <w:p w:rsidR="00D91855" w:rsidRDefault="00AD7A9F" w:rsidP="00E37CA3">
      <w:pPr>
        <w:pStyle w:val="Body"/>
      </w:pPr>
      <w:r>
        <w:t>Similar to the MMVT Test, w</w:t>
      </w:r>
      <w:r w:rsidR="00E37CA3">
        <w:t xml:space="preserve">e will use the current general procedures of the </w:t>
      </w:r>
      <w:r w:rsidR="00E37CA3" w:rsidRPr="009D15F4">
        <w:t xml:space="preserve">Demographic Area Address Listing (DAAL) </w:t>
      </w:r>
      <w:r w:rsidR="00E37CA3">
        <w:t>program to co</w:t>
      </w:r>
      <w:r w:rsidR="00685801">
        <w:t xml:space="preserve">nduct </w:t>
      </w:r>
      <w:r w:rsidR="00037196">
        <w:t>phone calls</w:t>
      </w:r>
      <w:r w:rsidR="00E37CA3">
        <w:t xml:space="preserve">. </w:t>
      </w:r>
      <w:r w:rsidR="00D91855">
        <w:t xml:space="preserve"> </w:t>
      </w:r>
      <w:r w:rsidR="00E37CA3">
        <w:t>The DAAL program is a dependent address listing operation that verifies updates, adds or deletes addresses in selected blocks in the MAF</w:t>
      </w:r>
      <w:r w:rsidR="00501C46">
        <w:t xml:space="preserve"> for</w:t>
      </w:r>
      <w:r w:rsidR="00E37CA3">
        <w:t xml:space="preserve"> demographic surveys that the Census Bureau conducts. </w:t>
      </w:r>
      <w:r w:rsidR="003041CD">
        <w:t xml:space="preserve"> </w:t>
      </w:r>
      <w:r w:rsidR="003041CD">
        <w:rPr>
          <w:rFonts w:cs="Times New Roman"/>
        </w:rPr>
        <w:t>The difference</w:t>
      </w:r>
      <w:r w:rsidR="00362374">
        <w:rPr>
          <w:rFonts w:cs="Times New Roman"/>
        </w:rPr>
        <w:t xml:space="preserve"> for this test</w:t>
      </w:r>
      <w:r w:rsidR="003041CD">
        <w:rPr>
          <w:rFonts w:cs="Times New Roman"/>
        </w:rPr>
        <w:t xml:space="preserve"> is that contact will </w:t>
      </w:r>
      <w:r w:rsidR="003041CD">
        <w:rPr>
          <w:rFonts w:cs="Times New Roman"/>
        </w:rPr>
        <w:lastRenderedPageBreak/>
        <w:t>be made over the phone as opposed to contact in the field</w:t>
      </w:r>
      <w:r w:rsidR="00FE179C">
        <w:rPr>
          <w:rFonts w:cs="Times New Roman"/>
        </w:rPr>
        <w:t xml:space="preserve"> and data will be collected in the office on paper</w:t>
      </w:r>
      <w:r w:rsidR="003041CD">
        <w:rPr>
          <w:rFonts w:cs="Times New Roman"/>
        </w:rPr>
        <w:t>.</w:t>
      </w:r>
      <w:r w:rsidR="003041CD">
        <w:t xml:space="preserve">  </w:t>
      </w:r>
      <w:r w:rsidR="00E37CA3">
        <w:t xml:space="preserve"> </w:t>
      </w:r>
      <w:r w:rsidR="003041CD">
        <w:rPr>
          <w:rFonts w:cs="Times New Roman"/>
        </w:rPr>
        <w:t>In-Office staff will attempt to identify a phone number and call each of the managers of sampled building and mobile home parks and as</w:t>
      </w:r>
      <w:r w:rsidR="00362374">
        <w:rPr>
          <w:rFonts w:cs="Times New Roman"/>
        </w:rPr>
        <w:t xml:space="preserve">k a similar series of questions used for DAAL </w:t>
      </w:r>
      <w:r w:rsidR="003041CD">
        <w:rPr>
          <w:rFonts w:cs="Times New Roman"/>
        </w:rPr>
        <w:t xml:space="preserve">during in-person listing. </w:t>
      </w:r>
    </w:p>
    <w:p w:rsidR="00E37CA3" w:rsidRDefault="00E37CA3" w:rsidP="00E37CA3">
      <w:pPr>
        <w:pStyle w:val="Body"/>
      </w:pPr>
      <w:r>
        <w:t>We will maximize, to the extent poss</w:t>
      </w:r>
      <w:r w:rsidR="002E3082">
        <w:t>ible</w:t>
      </w:r>
      <w:r w:rsidR="00501C46">
        <w:t>,</w:t>
      </w:r>
      <w:r w:rsidR="002E3082">
        <w:t xml:space="preserve"> experienced staff from Census Headquarters in Suitland Maryland and the </w:t>
      </w:r>
      <w:r>
        <w:t>National Processing Center (NPC) in Jeffersonville, Indiana to con</w:t>
      </w:r>
      <w:r w:rsidR="002E3082">
        <w:t xml:space="preserve">duct the </w:t>
      </w:r>
      <w:r w:rsidR="0089146A">
        <w:t xml:space="preserve">test.  </w:t>
      </w:r>
      <w:r>
        <w:t xml:space="preserve">Callers will follow </w:t>
      </w:r>
      <w:r w:rsidRPr="009D15F4">
        <w:t xml:space="preserve">the same general procedures </w:t>
      </w:r>
      <w:r>
        <w:t>currently used in</w:t>
      </w:r>
      <w:r w:rsidRPr="009D15F4">
        <w:t xml:space="preserve"> the DAAL </w:t>
      </w:r>
      <w:r>
        <w:t>program for contacting managers</w:t>
      </w:r>
      <w:r w:rsidRPr="009D15F4">
        <w:t xml:space="preserve">, with slight </w:t>
      </w:r>
      <w:r>
        <w:t xml:space="preserve">modifications for </w:t>
      </w:r>
      <w:r w:rsidR="00460733">
        <w:t>phone vers</w:t>
      </w:r>
      <w:r w:rsidR="00501C46">
        <w:t xml:space="preserve">us </w:t>
      </w:r>
      <w:r w:rsidR="00460733">
        <w:t xml:space="preserve">in-person contact.  The callers will also provide the option for managers to fax unit lists as an alternative to collecting paper lists in the field.   </w:t>
      </w:r>
    </w:p>
    <w:p w:rsidR="008A209E" w:rsidRPr="009D15F4" w:rsidRDefault="008A209E" w:rsidP="008A209E">
      <w:pPr>
        <w:pStyle w:val="Body"/>
        <w:rPr>
          <w:b/>
          <w:bCs/>
        </w:rPr>
      </w:pPr>
      <w:r w:rsidRPr="009D15F4">
        <w:rPr>
          <w:b/>
          <w:bCs/>
        </w:rPr>
        <w:t>Estimate of Burden Hours</w:t>
      </w:r>
    </w:p>
    <w:tbl>
      <w:tblPr>
        <w:tblW w:w="2860" w:type="dxa"/>
        <w:tblInd w:w="93" w:type="dxa"/>
        <w:tblLook w:val="04A0" w:firstRow="1" w:lastRow="0" w:firstColumn="1" w:lastColumn="0" w:noHBand="0" w:noVBand="1"/>
      </w:tblPr>
      <w:tblGrid>
        <w:gridCol w:w="1900"/>
        <w:gridCol w:w="960"/>
      </w:tblGrid>
      <w:tr w:rsidR="008A209E" w:rsidRPr="008A209E" w:rsidTr="008A209E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A209E" w:rsidRPr="008A209E" w:rsidRDefault="008A209E" w:rsidP="008A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209E">
              <w:rPr>
                <w:rFonts w:ascii="Calibri" w:eastAsia="Times New Roman" w:hAnsi="Calibri" w:cs="Times New Roman"/>
                <w:color w:val="000000"/>
              </w:rPr>
              <w:t>FY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9E" w:rsidRPr="008A209E" w:rsidRDefault="008A209E" w:rsidP="008A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209E" w:rsidRPr="008A209E" w:rsidTr="008A209E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9E" w:rsidRPr="008A209E" w:rsidRDefault="008A209E" w:rsidP="008A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209E">
              <w:rPr>
                <w:rFonts w:ascii="Calibri" w:eastAsia="Times New Roman" w:hAnsi="Calibri" w:cs="Times New Roman"/>
                <w:color w:val="000000"/>
              </w:rPr>
              <w:t>Sample Size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9E" w:rsidRPr="008A209E" w:rsidRDefault="008A209E" w:rsidP="008A20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209E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8A209E" w:rsidRPr="008A209E" w:rsidTr="008A209E">
        <w:trPr>
          <w:trHeight w:val="6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09E" w:rsidRPr="008A209E" w:rsidRDefault="008A209E" w:rsidP="008A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209E">
              <w:rPr>
                <w:rFonts w:ascii="Calibri" w:eastAsia="Times New Roman" w:hAnsi="Calibri" w:cs="Times New Roman"/>
                <w:color w:val="000000"/>
              </w:rPr>
              <w:t>Avg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A209E">
              <w:rPr>
                <w:rFonts w:ascii="Calibri" w:eastAsia="Times New Roman" w:hAnsi="Calibri" w:cs="Times New Roman"/>
                <w:color w:val="000000"/>
              </w:rPr>
              <w:t xml:space="preserve"> Response time (minutes)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9E" w:rsidRPr="008A209E" w:rsidRDefault="008A209E" w:rsidP="008A20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209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8A209E" w:rsidRPr="008A209E" w:rsidTr="008A209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9E" w:rsidRPr="008A209E" w:rsidRDefault="008A209E" w:rsidP="008A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209E">
              <w:rPr>
                <w:rFonts w:ascii="Calibri" w:eastAsia="Times New Roman" w:hAnsi="Calibri" w:cs="Times New Roman"/>
                <w:color w:val="000000"/>
              </w:rPr>
              <w:t>Total Minutes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9E" w:rsidRPr="008A209E" w:rsidRDefault="008A209E" w:rsidP="008A20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209E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</w:tr>
      <w:tr w:rsidR="008A209E" w:rsidRPr="008A209E" w:rsidTr="008A209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9E" w:rsidRPr="008A209E" w:rsidRDefault="008A209E" w:rsidP="008A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209E">
              <w:rPr>
                <w:rFonts w:ascii="Calibri" w:eastAsia="Times New Roman" w:hAnsi="Calibri" w:cs="Times New Roman"/>
                <w:color w:val="000000"/>
              </w:rPr>
              <w:t>Total Hours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09E" w:rsidRPr="008A209E" w:rsidRDefault="008A209E" w:rsidP="008A20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A209E">
              <w:rPr>
                <w:rFonts w:ascii="Calibri" w:eastAsia="Times New Roman" w:hAnsi="Calibri" w:cs="Times New Roman"/>
                <w:color w:val="000000"/>
              </w:rPr>
              <w:t>8.33</w:t>
            </w:r>
          </w:p>
        </w:tc>
      </w:tr>
    </w:tbl>
    <w:p w:rsidR="002A2096" w:rsidRPr="002A2096" w:rsidRDefault="002A2096" w:rsidP="002A2096">
      <w:pPr>
        <w:pStyle w:val="Body"/>
        <w:rPr>
          <w:b/>
        </w:rPr>
      </w:pPr>
      <w:r>
        <w:rPr>
          <w:b/>
        </w:rPr>
        <w:br/>
      </w:r>
      <w:r w:rsidRPr="002A2096">
        <w:rPr>
          <w:b/>
        </w:rPr>
        <w:t>Project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E3082" w:rsidTr="00EF70AC">
        <w:tc>
          <w:tcPr>
            <w:tcW w:w="3192" w:type="dxa"/>
            <w:shd w:val="clear" w:color="auto" w:fill="BFBFBF" w:themeFill="background1" w:themeFillShade="BF"/>
          </w:tcPr>
          <w:p w:rsidR="002E3082" w:rsidRDefault="00EF70AC" w:rsidP="00EF70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Operation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2E3082" w:rsidRDefault="00EF70AC" w:rsidP="00EF70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Start Date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2E3082" w:rsidRDefault="00EF70AC" w:rsidP="00EF70A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Finish Date</w:t>
            </w:r>
          </w:p>
        </w:tc>
      </w:tr>
      <w:tr w:rsidR="002E3082" w:rsidTr="002E3082">
        <w:tc>
          <w:tcPr>
            <w:tcW w:w="3192" w:type="dxa"/>
          </w:tcPr>
          <w:p w:rsidR="002E3082" w:rsidRDefault="00EF70AC" w:rsidP="00EB6A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Test of Calling </w:t>
            </w:r>
            <w:r w:rsidR="00EB6AA0">
              <w:t xml:space="preserve">Managers of </w:t>
            </w:r>
            <w:r>
              <w:t xml:space="preserve">Multi-Unit </w:t>
            </w:r>
            <w:r w:rsidR="00EB6AA0">
              <w:t>Structures</w:t>
            </w:r>
          </w:p>
        </w:tc>
        <w:tc>
          <w:tcPr>
            <w:tcW w:w="3192" w:type="dxa"/>
          </w:tcPr>
          <w:p w:rsidR="002E3082" w:rsidRDefault="00EF70AC" w:rsidP="002A20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December 1, 2015</w:t>
            </w:r>
          </w:p>
        </w:tc>
        <w:tc>
          <w:tcPr>
            <w:tcW w:w="3192" w:type="dxa"/>
          </w:tcPr>
          <w:p w:rsidR="002E3082" w:rsidRDefault="00EF70AC" w:rsidP="002A20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February 1, 2015</w:t>
            </w:r>
          </w:p>
        </w:tc>
      </w:tr>
    </w:tbl>
    <w:p w:rsidR="00460733" w:rsidRDefault="00460733" w:rsidP="002A2096">
      <w:pPr>
        <w:pStyle w:val="Body"/>
      </w:pPr>
    </w:p>
    <w:p w:rsidR="002A2096" w:rsidRPr="002A2096" w:rsidRDefault="002A2096" w:rsidP="002A2096">
      <w:pPr>
        <w:pStyle w:val="Body"/>
        <w:rPr>
          <w:b/>
        </w:rPr>
      </w:pPr>
      <w:r w:rsidRPr="002A2096">
        <w:rPr>
          <w:b/>
        </w:rPr>
        <w:t>Contacts for Data Collection</w:t>
      </w:r>
    </w:p>
    <w:p w:rsidR="00B74697" w:rsidRPr="009D15F4" w:rsidRDefault="002A2096" w:rsidP="00B74697">
      <w:pPr>
        <w:pStyle w:val="Body"/>
      </w:pPr>
      <w:r w:rsidRPr="009D15F4">
        <w:t xml:space="preserve">For questions on the design or implementation of the </w:t>
      </w:r>
      <w:r>
        <w:t xml:space="preserve">Test for Calling </w:t>
      </w:r>
      <w:r w:rsidR="00EB6AA0">
        <w:t xml:space="preserve">Managers of </w:t>
      </w:r>
      <w:r>
        <w:t>Multi</w:t>
      </w:r>
      <w:r w:rsidR="00FC0EA0">
        <w:t>-</w:t>
      </w:r>
      <w:r>
        <w:t xml:space="preserve">Unit </w:t>
      </w:r>
      <w:r w:rsidR="00EB6AA0">
        <w:t xml:space="preserve">Structures </w:t>
      </w:r>
      <w:r w:rsidRPr="009D15F4">
        <w:t>in this document, please</w:t>
      </w:r>
      <w:r w:rsidR="00B74697">
        <w:t xml:space="preserve"> contact</w:t>
      </w:r>
      <w:r w:rsidRPr="009D15F4">
        <w:t xml:space="preserve"> </w:t>
      </w:r>
      <w:r w:rsidR="003E4898">
        <w:t xml:space="preserve">Lee </w:t>
      </w:r>
      <w:proofErr w:type="spellStart"/>
      <w:r w:rsidR="003E4898">
        <w:t>Wentela</w:t>
      </w:r>
      <w:proofErr w:type="spellEnd"/>
      <w:r w:rsidR="003E4898">
        <w:t xml:space="preserve"> </w:t>
      </w:r>
      <w:r w:rsidR="00B74697" w:rsidRPr="009D15F4">
        <w:rPr>
          <w:lang w:val="da-DK"/>
        </w:rPr>
        <w:t xml:space="preserve">at </w:t>
      </w:r>
      <w:r w:rsidR="003E4898">
        <w:rPr>
          <w:sz w:val="20"/>
          <w:szCs w:val="20"/>
        </w:rPr>
        <w:t>301.763.7270</w:t>
      </w:r>
      <w:r w:rsidR="00B74697" w:rsidRPr="009D15F4">
        <w:t xml:space="preserve"> or </w:t>
      </w:r>
      <w:hyperlink r:id="rId8" w:history="1">
        <w:r w:rsidR="003E4898" w:rsidRPr="00746E46">
          <w:rPr>
            <w:rStyle w:val="Hyperlink"/>
            <w:u w:color="0000FF"/>
          </w:rPr>
          <w:t>lee.r.wentela@census.gov</w:t>
        </w:r>
      </w:hyperlink>
      <w:r w:rsidR="00B74697" w:rsidRPr="009D15F4">
        <w:t>.</w:t>
      </w:r>
      <w:hyperlink r:id="rId9" w:history="1"/>
      <w:hyperlink r:id="rId10" w:history="1"/>
    </w:p>
    <w:p w:rsidR="00460733" w:rsidRDefault="00460733" w:rsidP="002A2096">
      <w:pPr>
        <w:pStyle w:val="Body"/>
      </w:pPr>
    </w:p>
    <w:p w:rsidR="005976D9" w:rsidRDefault="005976D9" w:rsidP="002A2096">
      <w:pPr>
        <w:pStyle w:val="Body"/>
        <w:rPr>
          <w:rFonts w:cs="Times New Roman"/>
        </w:rPr>
      </w:pPr>
    </w:p>
    <w:p w:rsidR="005976D9" w:rsidRDefault="005976D9" w:rsidP="002A2096">
      <w:pPr>
        <w:pStyle w:val="Body"/>
        <w:rPr>
          <w:rFonts w:cs="Times New Roman"/>
        </w:rPr>
      </w:pPr>
    </w:p>
    <w:p w:rsidR="00C6081D" w:rsidRDefault="00C6081D" w:rsidP="002A2096">
      <w:pPr>
        <w:pStyle w:val="Body"/>
        <w:rPr>
          <w:rFonts w:cs="Times New Roman"/>
        </w:rPr>
      </w:pPr>
    </w:p>
    <w:p w:rsidR="00057442" w:rsidRDefault="00057442" w:rsidP="002A2096">
      <w:pPr>
        <w:pStyle w:val="Body"/>
        <w:rPr>
          <w:rFonts w:cs="Times New Roman"/>
        </w:rPr>
      </w:pPr>
    </w:p>
    <w:p w:rsidR="00057442" w:rsidRPr="004F53D1" w:rsidRDefault="00057442" w:rsidP="002A2096">
      <w:pPr>
        <w:pStyle w:val="Body"/>
        <w:rPr>
          <w:rFonts w:cs="Times New Roman"/>
        </w:rPr>
      </w:pPr>
    </w:p>
    <w:p w:rsidR="00F70C49" w:rsidRDefault="00F70C49"/>
    <w:sectPr w:rsidR="00F70C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74" w:rsidRDefault="00362374" w:rsidP="001B16A1">
      <w:pPr>
        <w:spacing w:after="0" w:line="240" w:lineRule="auto"/>
      </w:pPr>
      <w:r>
        <w:separator/>
      </w:r>
    </w:p>
  </w:endnote>
  <w:endnote w:type="continuationSeparator" w:id="0">
    <w:p w:rsidR="00362374" w:rsidRDefault="00362374" w:rsidP="001B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374" w:rsidRDefault="00362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374" w:rsidRDefault="003623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374" w:rsidRDefault="00362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74" w:rsidRDefault="00362374" w:rsidP="001B16A1">
      <w:pPr>
        <w:spacing w:after="0" w:line="240" w:lineRule="auto"/>
      </w:pPr>
      <w:r>
        <w:separator/>
      </w:r>
    </w:p>
  </w:footnote>
  <w:footnote w:type="continuationSeparator" w:id="0">
    <w:p w:rsidR="00362374" w:rsidRDefault="00362374" w:rsidP="001B1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374" w:rsidRDefault="003623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374" w:rsidRDefault="00362374">
    <w:pPr>
      <w:pStyle w:val="Header"/>
    </w:pP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374" w:rsidRDefault="00362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40"/>
    <w:rsid w:val="00037196"/>
    <w:rsid w:val="00057442"/>
    <w:rsid w:val="00081C87"/>
    <w:rsid w:val="000C17C2"/>
    <w:rsid w:val="00183FC2"/>
    <w:rsid w:val="001B16A1"/>
    <w:rsid w:val="001B3F7B"/>
    <w:rsid w:val="001F043B"/>
    <w:rsid w:val="00234437"/>
    <w:rsid w:val="0024182C"/>
    <w:rsid w:val="002A2096"/>
    <w:rsid w:val="002C48C0"/>
    <w:rsid w:val="002E3082"/>
    <w:rsid w:val="003041CD"/>
    <w:rsid w:val="00315159"/>
    <w:rsid w:val="00327FAB"/>
    <w:rsid w:val="00344966"/>
    <w:rsid w:val="003547B8"/>
    <w:rsid w:val="00362374"/>
    <w:rsid w:val="00365F99"/>
    <w:rsid w:val="00397F8A"/>
    <w:rsid w:val="003E4898"/>
    <w:rsid w:val="00423ED7"/>
    <w:rsid w:val="00460733"/>
    <w:rsid w:val="00501C46"/>
    <w:rsid w:val="00542790"/>
    <w:rsid w:val="005976D9"/>
    <w:rsid w:val="00621C34"/>
    <w:rsid w:val="0064491C"/>
    <w:rsid w:val="00662F59"/>
    <w:rsid w:val="00685801"/>
    <w:rsid w:val="006D71EB"/>
    <w:rsid w:val="006F5187"/>
    <w:rsid w:val="007241F2"/>
    <w:rsid w:val="00736FF4"/>
    <w:rsid w:val="00757169"/>
    <w:rsid w:val="007B6B69"/>
    <w:rsid w:val="0084417F"/>
    <w:rsid w:val="0089146A"/>
    <w:rsid w:val="008A209E"/>
    <w:rsid w:val="0090714F"/>
    <w:rsid w:val="00916740"/>
    <w:rsid w:val="009A1A38"/>
    <w:rsid w:val="00A27E79"/>
    <w:rsid w:val="00AD7A9F"/>
    <w:rsid w:val="00AE4BA2"/>
    <w:rsid w:val="00AE723B"/>
    <w:rsid w:val="00B032BA"/>
    <w:rsid w:val="00B16E50"/>
    <w:rsid w:val="00B74697"/>
    <w:rsid w:val="00BB361A"/>
    <w:rsid w:val="00BE76EA"/>
    <w:rsid w:val="00C6081D"/>
    <w:rsid w:val="00C67A67"/>
    <w:rsid w:val="00CF7254"/>
    <w:rsid w:val="00D91855"/>
    <w:rsid w:val="00DB5811"/>
    <w:rsid w:val="00E234A8"/>
    <w:rsid w:val="00E3124D"/>
    <w:rsid w:val="00E37CA3"/>
    <w:rsid w:val="00EB6AA0"/>
    <w:rsid w:val="00EB7AA3"/>
    <w:rsid w:val="00EC7701"/>
    <w:rsid w:val="00EF70AC"/>
    <w:rsid w:val="00F173F3"/>
    <w:rsid w:val="00F31A32"/>
    <w:rsid w:val="00F70C49"/>
    <w:rsid w:val="00FC0EA0"/>
    <w:rsid w:val="00FE179C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234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Hyperlink"/>
    <w:rsid w:val="002A2096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2A20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6A1"/>
  </w:style>
  <w:style w:type="paragraph" w:styleId="Footer">
    <w:name w:val="footer"/>
    <w:basedOn w:val="Normal"/>
    <w:link w:val="FooterChar"/>
    <w:uiPriority w:val="99"/>
    <w:unhideWhenUsed/>
    <w:rsid w:val="001B1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6A1"/>
  </w:style>
  <w:style w:type="table" w:styleId="TableGrid">
    <w:name w:val="Table Grid"/>
    <w:basedOn w:val="TableNormal"/>
    <w:uiPriority w:val="59"/>
    <w:rsid w:val="002E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234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Hyperlink"/>
    <w:rsid w:val="002A2096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2A20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6A1"/>
  </w:style>
  <w:style w:type="paragraph" w:styleId="Footer">
    <w:name w:val="footer"/>
    <w:basedOn w:val="Normal"/>
    <w:link w:val="FooterChar"/>
    <w:uiPriority w:val="99"/>
    <w:unhideWhenUsed/>
    <w:rsid w:val="001B1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6A1"/>
  </w:style>
  <w:style w:type="table" w:styleId="TableGrid">
    <w:name w:val="Table Grid"/>
    <w:basedOn w:val="TableNormal"/>
    <w:uiPriority w:val="59"/>
    <w:rsid w:val="002E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.r.wentela@census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isa.Pedro@censu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mberly.L.Canada@censu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BE3F-0389-47F3-BDB2-F25121F5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8A26AE2B.dotm</Template>
  <TotalTime>0</TotalTime>
  <Pages>2</Pages>
  <Words>643</Words>
  <Characters>3669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Michaellyn Garcia (CENSUS/GEO FED)</dc:creator>
  <cp:lastModifiedBy>Jennifer Hunter Childs</cp:lastModifiedBy>
  <cp:revision>2</cp:revision>
  <dcterms:created xsi:type="dcterms:W3CDTF">2015-11-06T15:35:00Z</dcterms:created>
  <dcterms:modified xsi:type="dcterms:W3CDTF">2015-11-06T15:35:00Z</dcterms:modified>
</cp:coreProperties>
</file>