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D20918"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B52C44" w:rsidRDefault="00144F35">
      <w:r w:rsidRPr="00B52C44">
        <w:rPr>
          <w:b/>
        </w:rPr>
        <w:t>NSPS</w:t>
      </w:r>
      <w:r w:rsidR="002B29A5" w:rsidRPr="00B52C44">
        <w:rPr>
          <w:b/>
        </w:rPr>
        <w:t xml:space="preserve"> for </w:t>
      </w:r>
      <w:r w:rsidR="00B52C44" w:rsidRPr="00B52C44">
        <w:rPr>
          <w:b/>
        </w:rPr>
        <w:t>Coal Preparation and Processing Plants</w:t>
      </w:r>
      <w:r w:rsidR="002B29A5" w:rsidRPr="00B52C44">
        <w:rPr>
          <w:b/>
        </w:rPr>
        <w:t xml:space="preserve"> (40 CFR Part </w:t>
      </w:r>
      <w:r w:rsidR="00B52C44" w:rsidRPr="00B52C44">
        <w:rPr>
          <w:b/>
        </w:rPr>
        <w:t>60</w:t>
      </w:r>
      <w:r w:rsidR="002B29A5" w:rsidRPr="00B52C44">
        <w:rPr>
          <w:b/>
        </w:rPr>
        <w:t xml:space="preserve">, Subpart </w:t>
      </w:r>
      <w:r w:rsidR="00850794">
        <w:rPr>
          <w:b/>
        </w:rPr>
        <w:t>Y</w:t>
      </w:r>
      <w:r w:rsidR="002B29A5" w:rsidRPr="00B52C44">
        <w:rPr>
          <w:b/>
        </w:rPr>
        <w:t>) (Renewal)</w:t>
      </w:r>
      <w:r w:rsidR="00CA4CD6" w:rsidRPr="00B52C44">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B52C44" w:rsidRDefault="00B52C44" w:rsidP="002B29A5">
      <w:pPr>
        <w:rPr>
          <w:bCs/>
        </w:rPr>
      </w:pPr>
      <w:r w:rsidRPr="00B52C44">
        <w:rPr>
          <w:bCs/>
        </w:rPr>
        <w:t>NSPS for Coal Preparation and Processing Plants</w:t>
      </w:r>
      <w:r w:rsidR="002B29A5" w:rsidRPr="00B52C44">
        <w:rPr>
          <w:bCs/>
        </w:rPr>
        <w:t xml:space="preserve"> (40 CFR Part </w:t>
      </w:r>
      <w:r w:rsidRPr="00B52C44">
        <w:rPr>
          <w:bCs/>
        </w:rPr>
        <w:t>60</w:t>
      </w:r>
      <w:r w:rsidR="002B29A5" w:rsidRPr="00B52C44">
        <w:rPr>
          <w:bCs/>
        </w:rPr>
        <w:t xml:space="preserve">, Subpart </w:t>
      </w:r>
      <w:r w:rsidRPr="00B52C44">
        <w:rPr>
          <w:bCs/>
        </w:rPr>
        <w:t>Y</w:t>
      </w:r>
      <w:r w:rsidR="002B29A5" w:rsidRPr="00B52C44">
        <w:rPr>
          <w:bCs/>
        </w:rPr>
        <w:t xml:space="preserve">) (Renewal), </w:t>
      </w:r>
      <w:r w:rsidR="00FE158A">
        <w:rPr>
          <w:bCs/>
        </w:rPr>
        <w:t xml:space="preserve">   </w:t>
      </w:r>
      <w:r w:rsidR="002B29A5" w:rsidRPr="00B52C44">
        <w:rPr>
          <w:bCs/>
        </w:rPr>
        <w:t xml:space="preserve">EPA ICR Number </w:t>
      </w:r>
      <w:r w:rsidRPr="00B52C44">
        <w:rPr>
          <w:bCs/>
        </w:rPr>
        <w:t>1062.13</w:t>
      </w:r>
      <w:r w:rsidR="002B29A5" w:rsidRPr="00B52C44">
        <w:rPr>
          <w:bCs/>
        </w:rPr>
        <w:t>, OMB Control Number 2060-</w:t>
      </w:r>
      <w:r w:rsidRPr="00B52C44">
        <w:rPr>
          <w:bCs/>
        </w:rPr>
        <w:t>0122</w:t>
      </w:r>
      <w:r w:rsidR="002B29A5" w:rsidRPr="00B52C44">
        <w:rPr>
          <w:bCs/>
        </w:rPr>
        <w:t xml:space="preserve">. </w:t>
      </w:r>
    </w:p>
    <w:p w:rsidR="00CA4CD6" w:rsidRDefault="00CA4CD6">
      <w:pPr>
        <w:rPr>
          <w:b/>
          <w:bCs/>
          <w:color w:val="000000"/>
        </w:rPr>
      </w:pPr>
    </w:p>
    <w:p w:rsidR="00CA4CD6" w:rsidRDefault="00CA4CD6" w:rsidP="00B52C44">
      <w:pPr>
        <w:ind w:firstLine="720"/>
        <w:rPr>
          <w:color w:val="000000"/>
        </w:rPr>
      </w:pPr>
      <w:r>
        <w:rPr>
          <w:b/>
          <w:bCs/>
          <w:color w:val="000000"/>
        </w:rPr>
        <w:t>1(b)  Short Characterization/Abstract</w:t>
      </w:r>
      <w:r>
        <w:rPr>
          <w:color w:val="FF0000"/>
        </w:rPr>
        <w:tab/>
      </w:r>
      <w:r>
        <w:rPr>
          <w:color w:val="FF0000"/>
        </w:rPr>
        <w:tab/>
      </w:r>
    </w:p>
    <w:p w:rsidR="00CA4CD6" w:rsidRDefault="00CA4CD6">
      <w:pPr>
        <w:rPr>
          <w:color w:val="000000"/>
        </w:rPr>
      </w:pPr>
    </w:p>
    <w:p w:rsidR="00CA4CD6" w:rsidRDefault="00CA4CD6">
      <w:pPr>
        <w:ind w:firstLine="720"/>
        <w:rPr>
          <w:color w:val="000000"/>
        </w:rPr>
      </w:pPr>
      <w:r>
        <w:rPr>
          <w:color w:val="000000"/>
        </w:rPr>
        <w:t>The</w:t>
      </w:r>
      <w:r w:rsidRPr="00B52C44">
        <w:t xml:space="preserve"> New Source Performance Standards (NSPS)</w:t>
      </w:r>
      <w:r w:rsidR="00B52C44" w:rsidRPr="00B52C44">
        <w:t xml:space="preserve"> </w:t>
      </w:r>
      <w:r>
        <w:rPr>
          <w:color w:val="000000"/>
        </w:rPr>
        <w:t xml:space="preserve">for </w:t>
      </w:r>
      <w:r w:rsidR="00A97F93">
        <w:rPr>
          <w:color w:val="000000"/>
        </w:rPr>
        <w:t xml:space="preserve">Coal Preparation and Processing Plants </w:t>
      </w:r>
      <w:r>
        <w:rPr>
          <w:color w:val="000000"/>
        </w:rPr>
        <w:t xml:space="preserve">were </w:t>
      </w:r>
      <w:r w:rsidR="00826937">
        <w:rPr>
          <w:color w:val="000000"/>
        </w:rPr>
        <w:t xml:space="preserve">proposed on October 24, 1974, </w:t>
      </w:r>
      <w:r>
        <w:rPr>
          <w:color w:val="000000"/>
        </w:rPr>
        <w:t xml:space="preserve">promulgated on </w:t>
      </w:r>
      <w:r w:rsidR="00F44411">
        <w:rPr>
          <w:color w:val="000000"/>
        </w:rPr>
        <w:t>January 15, 1976</w:t>
      </w:r>
      <w:r w:rsidR="007C4840">
        <w:rPr>
          <w:color w:val="000000"/>
        </w:rPr>
        <w:t>,</w:t>
      </w:r>
      <w:r w:rsidR="00F44411">
        <w:rPr>
          <w:color w:val="000000"/>
        </w:rPr>
        <w:t xml:space="preserve"> and amended on October 8, 2009</w:t>
      </w:r>
      <w:r>
        <w:rPr>
          <w:color w:val="000000"/>
        </w:rPr>
        <w:t xml:space="preserve">.  </w:t>
      </w:r>
      <w:r w:rsidR="00A97F93">
        <w:rPr>
          <w:color w:val="000000"/>
        </w:rPr>
        <w:t xml:space="preserve">These regulations apply to existing and new facilities that perform coal preparation and processing activities.  The 2009 final rule amendment includes </w:t>
      </w:r>
      <w:r w:rsidR="00A97F93" w:rsidRPr="00567AE9">
        <w:t xml:space="preserve">revisions to the emission limits for particulate matter (PM) and opacity standards for thermal dryers, pneumatic coal cleaning equipment, and coal handling equipment (coal processing and conveying equipment, coal storage systems, and coal transfer and loading systems) located at </w:t>
      </w:r>
      <w:r w:rsidR="00A97F93">
        <w:t>coal preparation and processing plant</w:t>
      </w:r>
      <w:r w:rsidR="00A97F93" w:rsidRPr="00567AE9">
        <w:t xml:space="preserve">s </w:t>
      </w:r>
      <w:r w:rsidR="00A97F93">
        <w:t>that</w:t>
      </w:r>
      <w:r w:rsidR="00A97F93" w:rsidRPr="00567AE9">
        <w:t xml:space="preserve"> commence construction, modification, or reconstruction after April 28, 2008</w:t>
      </w:r>
      <w:r w:rsidR="00A97F93" w:rsidRPr="00567AE9">
        <w:rPr>
          <w:color w:val="0000FF"/>
        </w:rPr>
        <w:t>.</w:t>
      </w:r>
      <w:r w:rsidR="00A97F93">
        <w:rPr>
          <w:color w:val="0000FF"/>
        </w:rPr>
        <w:t xml:space="preserve"> </w:t>
      </w:r>
      <w:r w:rsidR="00A97F93" w:rsidRPr="00567AE9">
        <w:rPr>
          <w:color w:val="0000FF"/>
        </w:rPr>
        <w:t xml:space="preserve"> </w:t>
      </w:r>
      <w:r w:rsidR="00A97F93">
        <w:t>The amendment</w:t>
      </w:r>
      <w:r w:rsidR="00A97F93" w:rsidRPr="00567AE9">
        <w:t xml:space="preserve"> also establish</w:t>
      </w:r>
      <w:r w:rsidR="00A97F93">
        <w:t>es</w:t>
      </w:r>
      <w:r w:rsidR="00A97F93" w:rsidRPr="00567AE9">
        <w:t xml:space="preserve"> a sulfur dioxide (SO</w:t>
      </w:r>
      <w:r w:rsidR="00A97F93" w:rsidRPr="00567AE9">
        <w:rPr>
          <w:vertAlign w:val="subscript"/>
        </w:rPr>
        <w:t>2</w:t>
      </w:r>
      <w:r w:rsidR="00A97F93" w:rsidRPr="00567AE9">
        <w:t xml:space="preserve">) emission limit and </w:t>
      </w:r>
      <w:r w:rsidR="005E5CF9">
        <w:t xml:space="preserve"> </w:t>
      </w:r>
      <w:r w:rsidR="00A97F93" w:rsidRPr="00567AE9">
        <w:t>a combined nitrogen oxide (NO</w:t>
      </w:r>
      <w:r w:rsidR="00A97F93" w:rsidRPr="00567AE9">
        <w:rPr>
          <w:vertAlign w:val="subscript"/>
        </w:rPr>
        <w:t>x</w:t>
      </w:r>
      <w:r w:rsidR="00A97F93" w:rsidRPr="00567AE9">
        <w:t>) and carbon monoxide (CO) emissions limit for thermal dryers</w:t>
      </w:r>
      <w:r w:rsidR="00A97F93">
        <w:t>, and establishes work practice standards to control fugitive coal dust emissions from open storage piles</w:t>
      </w:r>
      <w:r w:rsidR="00A97F93" w:rsidRPr="00567AE9">
        <w:t xml:space="preserve"> located at coal preparation and processing plants</w:t>
      </w:r>
      <w:r w:rsidR="00A97F93">
        <w:t xml:space="preserve"> that</w:t>
      </w:r>
      <w:r w:rsidR="00A97F93" w:rsidRPr="00567AE9">
        <w:t xml:space="preserve"> commence construction, modification, or reconstruction after May 27, 2009</w:t>
      </w:r>
      <w:r w:rsidR="00A97F93" w:rsidRPr="00567AE9">
        <w:rPr>
          <w:color w:val="0000FF"/>
        </w:rPr>
        <w:t xml:space="preserve">. </w:t>
      </w:r>
      <w:r w:rsidR="00A97F93">
        <w:rPr>
          <w:color w:val="000000"/>
        </w:rPr>
        <w:t xml:space="preserve"> </w:t>
      </w:r>
      <w:r>
        <w:rPr>
          <w:color w:val="000000"/>
        </w:rPr>
        <w:t xml:space="preserve">This information is being collected to assure compliance with 40 CFR part 60, subpart </w:t>
      </w:r>
      <w:r w:rsidR="00F44411">
        <w:rPr>
          <w:color w:val="000000"/>
        </w:rPr>
        <w:t>Y</w:t>
      </w:r>
      <w:r>
        <w:rPr>
          <w:color w:val="000000"/>
        </w:rPr>
        <w:t>.</w:t>
      </w:r>
    </w:p>
    <w:p w:rsidR="00CA4CD6" w:rsidRDefault="00CA4CD6">
      <w:pPr>
        <w:rPr>
          <w:color w:val="000000"/>
        </w:rPr>
      </w:pPr>
    </w:p>
    <w:p w:rsidR="00CA4CD6" w:rsidRPr="007C4840" w:rsidRDefault="00CA4CD6">
      <w:pPr>
        <w:ind w:firstLine="720"/>
      </w:pPr>
      <w:r>
        <w:rPr>
          <w:color w:val="000000"/>
        </w:rPr>
        <w:t>In gen</w:t>
      </w:r>
      <w:r w:rsidRPr="007C4840">
        <w:t xml:space="preserve">eral, all NSPS standards require initial notifications, performance tests, and periodic reports by the owners/operators of the affected facilities.  They are also required to maintain records of the occurrence and duration of any startup, shutdown, or malfunction in </w:t>
      </w:r>
      <w:r w:rsidR="005E5CF9">
        <w:t xml:space="preserve">    </w:t>
      </w:r>
      <w:r w:rsidRPr="007C4840">
        <w:t xml:space="preserve">the operation of an affected facility, or any period during which the monitoring system is inoperative.  These notifications, reports, and records are essential in determining compliance, and are required of all affected facilities subject to NSPS.  </w:t>
      </w:r>
    </w:p>
    <w:p w:rsidR="00CA4CD6" w:rsidRPr="007C4840" w:rsidRDefault="00CA4CD6"/>
    <w:p w:rsidR="00CA4CD6" w:rsidRPr="007C4840" w:rsidRDefault="00CA4CD6">
      <w:pPr>
        <w:pBdr>
          <w:top w:val="single" w:sz="6" w:space="0" w:color="FFFFFF"/>
          <w:left w:val="single" w:sz="6" w:space="0" w:color="FFFFFF"/>
          <w:bottom w:val="single" w:sz="6" w:space="0" w:color="FFFFFF"/>
          <w:right w:val="single" w:sz="6" w:space="0" w:color="FFFFFF"/>
        </w:pBdr>
        <w:ind w:firstLine="720"/>
      </w:pPr>
      <w:r w:rsidRPr="007C4840">
        <w:t xml:space="preserve">Any owner/operator subject to the provisions of this part shall maintain a file of these measurements, and retain the file for at least two years following the date of such measurements, maintenance reports, and records.  All reports are sent to the delegated state or local authority.  </w:t>
      </w:r>
      <w:r w:rsidR="005E5CF9">
        <w:t xml:space="preserve"> </w:t>
      </w:r>
      <w:r w:rsidRPr="007C4840">
        <w:t>In the event that there is no such delegated authority, the reports are sent directly to the U</w:t>
      </w:r>
      <w:r w:rsidR="005E5CF9">
        <w:t>.</w:t>
      </w:r>
      <w:r w:rsidRPr="007C4840">
        <w:t xml:space="preserve"> S</w:t>
      </w:r>
      <w:r w:rsidR="005E5CF9">
        <w:t>.</w:t>
      </w:r>
      <w:r w:rsidRPr="007C4840">
        <w:t xml:space="preserve"> Environmental Protection Agency (EPA) regional office.</w:t>
      </w:r>
    </w:p>
    <w:p w:rsidR="00CA4CD6" w:rsidRPr="007C4840" w:rsidRDefault="00CA4CD6">
      <w:pPr>
        <w:pBdr>
          <w:top w:val="single" w:sz="6" w:space="0" w:color="FFFFFF"/>
          <w:left w:val="single" w:sz="6" w:space="0" w:color="FFFFFF"/>
          <w:bottom w:val="single" w:sz="6" w:space="0" w:color="FFFFFF"/>
          <w:right w:val="single" w:sz="6" w:space="0" w:color="FFFFFF"/>
        </w:pBdr>
      </w:pPr>
    </w:p>
    <w:p w:rsidR="00CA4CD6" w:rsidRPr="007C4840" w:rsidRDefault="00E10DA7">
      <w:pPr>
        <w:pBdr>
          <w:top w:val="single" w:sz="6" w:space="0" w:color="FFFFFF"/>
          <w:left w:val="single" w:sz="6" w:space="0" w:color="FFFFFF"/>
          <w:bottom w:val="single" w:sz="6" w:space="0" w:color="FFFFFF"/>
          <w:right w:val="single" w:sz="6" w:space="0" w:color="FFFFFF"/>
        </w:pBdr>
        <w:ind w:firstLine="720"/>
      </w:pPr>
      <w:r w:rsidRPr="007C4840">
        <w:t xml:space="preserve">Over the next three years, an average of </w:t>
      </w:r>
      <w:r w:rsidR="007D10EB" w:rsidRPr="007C4840">
        <w:t>1,037</w:t>
      </w:r>
      <w:r w:rsidR="00CA4CD6" w:rsidRPr="007C4840">
        <w:t xml:space="preserve"> respondents </w:t>
      </w:r>
      <w:r w:rsidRPr="007C4840">
        <w:t>per year will be subject to the standard</w:t>
      </w:r>
      <w:r w:rsidR="00CA4CD6" w:rsidRPr="007C4840">
        <w:t xml:space="preserve">, </w:t>
      </w:r>
      <w:r w:rsidR="00037C1A">
        <w:t xml:space="preserve">with an </w:t>
      </w:r>
      <w:r w:rsidRPr="007C4840">
        <w:t xml:space="preserve">additional </w:t>
      </w:r>
      <w:r w:rsidR="00037C1A">
        <w:t xml:space="preserve">5 </w:t>
      </w:r>
      <w:r w:rsidR="00CA4CD6" w:rsidRPr="007C4840">
        <w:t xml:space="preserve">respondents </w:t>
      </w:r>
      <w:r w:rsidRPr="007C4840">
        <w:t xml:space="preserve">per year </w:t>
      </w:r>
      <w:r w:rsidR="00CA4CD6" w:rsidRPr="007C4840">
        <w:t xml:space="preserve">will become subject to the </w:t>
      </w:r>
      <w:r w:rsidRPr="007C4840">
        <w:t xml:space="preserve">standard.  </w:t>
      </w:r>
    </w:p>
    <w:p w:rsidR="00D2584C" w:rsidRPr="007C4840" w:rsidRDefault="00D2584C">
      <w:pPr>
        <w:pBdr>
          <w:top w:val="single" w:sz="6" w:space="0" w:color="FFFFFF"/>
          <w:left w:val="single" w:sz="6" w:space="0" w:color="FFFFFF"/>
          <w:bottom w:val="single" w:sz="6" w:space="0" w:color="FFFFFF"/>
          <w:right w:val="single" w:sz="6" w:space="0" w:color="FFFFFF"/>
        </w:pBdr>
        <w:ind w:firstLine="720"/>
      </w:pPr>
    </w:p>
    <w:p w:rsidR="00D2584C" w:rsidRPr="007C4840" w:rsidRDefault="00D2584C">
      <w:pPr>
        <w:pBdr>
          <w:top w:val="single" w:sz="6" w:space="0" w:color="FFFFFF"/>
          <w:left w:val="single" w:sz="6" w:space="0" w:color="FFFFFF"/>
          <w:bottom w:val="single" w:sz="6" w:space="0" w:color="FFFFFF"/>
          <w:right w:val="single" w:sz="6" w:space="0" w:color="FFFFFF"/>
        </w:pBdr>
        <w:ind w:firstLine="720"/>
      </w:pPr>
      <w:r w:rsidRPr="007C4840">
        <w:t>The Office of Management and Budget (OMB) approved the currently active ICR without any “Terms of Clearance.”</w:t>
      </w:r>
    </w:p>
    <w:p w:rsidR="00CA4CD6" w:rsidRDefault="00CA4CD6" w:rsidP="005E5CF9">
      <w:pPr>
        <w:pBdr>
          <w:top w:val="single" w:sz="6" w:space="0" w:color="FFFFFF"/>
          <w:left w:val="single" w:sz="6" w:space="0" w:color="FFFFFF"/>
          <w:bottom w:val="single" w:sz="6" w:space="0" w:color="FFFFFF"/>
          <w:right w:val="single" w:sz="6" w:space="0" w:color="FFFFFF"/>
        </w:pBdr>
        <w:rPr>
          <w:color w:val="FF0000"/>
        </w:rPr>
      </w:pPr>
      <w:r w:rsidRPr="009D6567">
        <w:rPr>
          <w:color w:val="FF0000"/>
        </w:rPr>
        <w:lastRenderedPageBreak/>
        <w:t xml:space="preserve"> </w:t>
      </w:r>
      <w:r w:rsidR="009D6567">
        <w:tab/>
      </w:r>
      <w:r w:rsidR="00D2584C" w:rsidRPr="004356F0">
        <w:t xml:space="preserve">The “Affected Public” </w:t>
      </w:r>
      <w:r w:rsidR="00037C1A" w:rsidRPr="004356F0">
        <w:t>is</w:t>
      </w:r>
      <w:r w:rsidR="00D2584C" w:rsidRPr="004356F0">
        <w:t xml:space="preserve"> </w:t>
      </w:r>
      <w:r w:rsidR="00D2584C">
        <w:t xml:space="preserve">owners or operators of </w:t>
      </w:r>
      <w:r w:rsidR="00A97F93">
        <w:t>coal preparation and processing plants</w:t>
      </w:r>
      <w:r w:rsidR="00D2584C" w:rsidRPr="004356F0">
        <w:t xml:space="preserve">.  The burden to the “Affected Public” may be found </w:t>
      </w:r>
      <w:r w:rsidR="00037C1A">
        <w:t xml:space="preserve">below </w:t>
      </w:r>
      <w:r w:rsidR="00D2584C" w:rsidRPr="004356F0">
        <w:t xml:space="preserve">in Table 1: </w:t>
      </w:r>
      <w:r w:rsidR="00D2584C" w:rsidRPr="004356F0">
        <w:rPr>
          <w:bCs/>
        </w:rPr>
        <w:t xml:space="preserve">Annual Respondent Burden and Cost – </w:t>
      </w:r>
      <w:r w:rsidR="00D2584C">
        <w:t>NSPS for Coal Preparation and Processing Plants (40 CFR Part 60, Subpart Y) (Renewal)</w:t>
      </w:r>
      <w:r w:rsidR="00D2584C" w:rsidRPr="004356F0">
        <w:t xml:space="preserve">.  The burden to the “Federal Government” is attributed entirely to work performed by </w:t>
      </w:r>
      <w:r w:rsidR="00037C1A">
        <w:t xml:space="preserve">either </w:t>
      </w:r>
      <w:r w:rsidR="005E5CF9">
        <w:t>F</w:t>
      </w:r>
      <w:r w:rsidR="00D2584C" w:rsidRPr="004356F0">
        <w:t xml:space="preserve">ederal employees or government contractors; this burden is found below in Table 2: </w:t>
      </w:r>
      <w:r w:rsidR="00D2584C" w:rsidRPr="004356F0">
        <w:rPr>
          <w:bCs/>
        </w:rPr>
        <w:t xml:space="preserve">Average Annual EPA Burden and Cost – </w:t>
      </w:r>
      <w:r w:rsidR="00D2584C">
        <w:t>NSPS for Coal Preparation and Processing Plants (40 CFR Part 60, Subpart Y) (Renewal).</w:t>
      </w:r>
      <w:r w:rsidR="002B29A5">
        <w:rPr>
          <w:color w:val="FF0000"/>
        </w:rPr>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2584C" w:rsidRDefault="00CA4CD6">
      <w:pPr>
        <w:pBdr>
          <w:top w:val="single" w:sz="6" w:space="0" w:color="FFFFFF"/>
          <w:left w:val="single" w:sz="6" w:space="0" w:color="FFFFFF"/>
          <w:bottom w:val="single" w:sz="6" w:space="0" w:color="FFFFFF"/>
          <w:right w:val="single" w:sz="6" w:space="0" w:color="FFFFFF"/>
        </w:pBdr>
        <w:ind w:firstLine="720"/>
      </w:pPr>
      <w:r w:rsidRPr="00D2584C">
        <w:t xml:space="preserve">The EPA is charged under Section 111 of the Clean Air Act (CAA), as amended, </w:t>
      </w:r>
      <w:r w:rsidR="005E5CF9">
        <w:t xml:space="preserve">           </w:t>
      </w:r>
      <w:r w:rsidRPr="00D2584C">
        <w:t xml:space="preserve">to establish standards of performance for new stationary sources that reflect: </w:t>
      </w:r>
    </w:p>
    <w:p w:rsidR="00CA4CD6" w:rsidRPr="00D2584C" w:rsidRDefault="00CA4CD6">
      <w:pPr>
        <w:pBdr>
          <w:top w:val="single" w:sz="6" w:space="0" w:color="FFFFFF"/>
          <w:left w:val="single" w:sz="6" w:space="0" w:color="FFFFFF"/>
          <w:bottom w:val="single" w:sz="6" w:space="0" w:color="FFFFFF"/>
          <w:right w:val="single" w:sz="6" w:space="0" w:color="FFFFFF"/>
        </w:pBdr>
      </w:pPr>
    </w:p>
    <w:p w:rsidR="00CA4CD6" w:rsidRPr="00D2584C" w:rsidRDefault="00CA4CD6">
      <w:pPr>
        <w:pBdr>
          <w:top w:val="single" w:sz="6" w:space="0" w:color="FFFFFF"/>
          <w:left w:val="single" w:sz="6" w:space="0" w:color="FFFFFF"/>
          <w:bottom w:val="single" w:sz="6" w:space="0" w:color="FFFFFF"/>
          <w:right w:val="single" w:sz="6" w:space="0" w:color="FFFFFF"/>
        </w:pBdr>
        <w:ind w:left="1440" w:right="1440"/>
      </w:pPr>
      <w:r w:rsidRPr="00D2584C">
        <w:rPr>
          <w:b/>
          <w:bCs/>
        </w:rPr>
        <w:t>. . .</w:t>
      </w:r>
      <w:r w:rsidRPr="00D2584C">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D2584C"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rPr>
          <w:color w:val="FF0000"/>
        </w:rPr>
      </w:pPr>
      <w:r w:rsidRPr="00D2584C">
        <w:t>The Agency refers to this charge as selecting the best demonstrated technology (BDT).  Section 111 also requires that the Administrator review and, if appropriate, revise such standards every four years.</w:t>
      </w:r>
      <w:r>
        <w:rPr>
          <w:color w:val="FF0000"/>
        </w:rPr>
        <w:t xml:space="preserve"> </w:t>
      </w:r>
    </w:p>
    <w:p w:rsidR="00CA4CD6" w:rsidRPr="007C4840" w:rsidRDefault="00CA4CD6">
      <w:pPr>
        <w:pBdr>
          <w:top w:val="single" w:sz="6" w:space="0" w:color="FFFFFF"/>
          <w:left w:val="single" w:sz="6" w:space="0" w:color="FFFFFF"/>
          <w:bottom w:val="single" w:sz="6" w:space="0" w:color="FFFFFF"/>
          <w:right w:val="single" w:sz="6" w:space="0" w:color="FFFFFF"/>
        </w:pBdr>
      </w:pPr>
    </w:p>
    <w:p w:rsidR="00A97F93" w:rsidRPr="007C4840" w:rsidRDefault="00A97F93" w:rsidP="00A97F93">
      <w:pPr>
        <w:pBdr>
          <w:top w:val="single" w:sz="6" w:space="0" w:color="FFFFFF"/>
          <w:left w:val="single" w:sz="6" w:space="0" w:color="FFFFFF"/>
          <w:bottom w:val="single" w:sz="6" w:space="0" w:color="FFFFFF"/>
          <w:right w:val="single" w:sz="6" w:space="0" w:color="FFFFFF"/>
        </w:pBdr>
        <w:ind w:firstLine="720"/>
      </w:pPr>
      <w:r w:rsidRPr="007C4840">
        <w:t xml:space="preserve">In addition, section 114(a) states that the Administrator may require any owner/operator subject to any requirement of this Act to: </w:t>
      </w:r>
    </w:p>
    <w:p w:rsidR="00A97F93" w:rsidRPr="007C4840" w:rsidRDefault="00A97F93" w:rsidP="00A97F93">
      <w:pPr>
        <w:pBdr>
          <w:top w:val="single" w:sz="6" w:space="0" w:color="FFFFFF"/>
          <w:left w:val="single" w:sz="6" w:space="0" w:color="FFFFFF"/>
          <w:bottom w:val="single" w:sz="6" w:space="0" w:color="FFFFFF"/>
          <w:right w:val="single" w:sz="6" w:space="0" w:color="FFFFFF"/>
        </w:pBdr>
      </w:pPr>
    </w:p>
    <w:p w:rsidR="00A97F93" w:rsidRPr="007C4840" w:rsidRDefault="00A97F93" w:rsidP="00A97F93">
      <w:pPr>
        <w:pBdr>
          <w:top w:val="single" w:sz="6" w:space="0" w:color="FFFFFF"/>
          <w:left w:val="single" w:sz="6" w:space="0" w:color="FFFFFF"/>
          <w:bottom w:val="single" w:sz="6" w:space="0" w:color="FFFFFF"/>
          <w:right w:val="single" w:sz="6" w:space="0" w:color="FFFFFF"/>
        </w:pBdr>
        <w:ind w:left="1440" w:right="1440"/>
      </w:pPr>
      <w:r w:rsidRPr="007C4840">
        <w:t xml:space="preserve">(A) Establish and maintain such records; (B) make such reports; (C) install, use, and maintain such monitoring equipment, and use such audit procedures, or methods; (D) sample such emissions (in accordance with such procedures or methods, at such locations, </w:t>
      </w:r>
      <w:r w:rsidR="005E5CF9">
        <w:t xml:space="preserve">   </w:t>
      </w:r>
      <w:r w:rsidRPr="007C4840">
        <w:t>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A97F93" w:rsidRDefault="00A97F93">
      <w:pPr>
        <w:pBdr>
          <w:top w:val="single" w:sz="6" w:space="0" w:color="FFFFFF"/>
          <w:left w:val="single" w:sz="6" w:space="0" w:color="FFFFFF"/>
          <w:bottom w:val="single" w:sz="6" w:space="0" w:color="FFFFFF"/>
          <w:right w:val="single" w:sz="6" w:space="0" w:color="FFFFFF"/>
        </w:pBdr>
        <w:rPr>
          <w:color w:val="000000"/>
        </w:rPr>
      </w:pPr>
    </w:p>
    <w:p w:rsidR="00CA4CD6" w:rsidRDefault="00CA4CD6" w:rsidP="00D2584C">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w:t>
      </w:r>
      <w:r w:rsidRPr="007C4840">
        <w:t xml:space="preserve">ment, </w:t>
      </w:r>
      <w:r w:rsidR="00A97F93" w:rsidRPr="007C4840">
        <w:t>PM, SO</w:t>
      </w:r>
      <w:r w:rsidR="00A97F93" w:rsidRPr="007C4840">
        <w:rPr>
          <w:vertAlign w:val="subscript"/>
        </w:rPr>
        <w:t>2</w:t>
      </w:r>
      <w:r w:rsidR="00A97F93" w:rsidRPr="007C4840">
        <w:t xml:space="preserve">, NOx, and CO </w:t>
      </w:r>
      <w:r w:rsidRPr="007C4840">
        <w:t xml:space="preserve">emissions from </w:t>
      </w:r>
      <w:r w:rsidR="00D2584C" w:rsidRPr="007C4840">
        <w:t>coal preparation and processing plants</w:t>
      </w:r>
      <w:r w:rsidRPr="007C4840">
        <w:t xml:space="preserve"> cause or contribute to air pollution that may reasonably be anticipated to endanger public health or welfare.  Therefore, the NSPS were promulgated for this source </w:t>
      </w:r>
      <w:r w:rsidRPr="007C4840">
        <w:lastRenderedPageBreak/>
        <w:t>category at 40 CFR part 60,</w:t>
      </w:r>
      <w:r w:rsidRPr="007C4840">
        <w:rPr>
          <w:b/>
          <w:bCs/>
          <w:i/>
          <w:iCs/>
        </w:rPr>
        <w:t xml:space="preserve"> </w:t>
      </w:r>
      <w:r w:rsidRPr="007C4840">
        <w:t xml:space="preserve">subpart </w:t>
      </w:r>
      <w:r w:rsidR="00D2584C" w:rsidRPr="007C4840">
        <w:t>Y</w:t>
      </w:r>
      <w:r w:rsidRPr="007C4840">
        <w:t>.</w:t>
      </w:r>
    </w:p>
    <w:p w:rsidR="00D2584C" w:rsidRDefault="00D2584C" w:rsidP="00D2584C">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5E5CF9">
        <w:rPr>
          <w:color w:val="000000"/>
        </w:rPr>
        <w:t xml:space="preserve"> </w:t>
      </w:r>
      <w:r>
        <w:rPr>
          <w:color w:val="000000"/>
        </w:rPr>
        <w:t>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D2584C">
        <w:rPr>
          <w:color w:val="000000"/>
        </w:rPr>
        <w:t>’</w:t>
      </w:r>
      <w:r>
        <w:rPr>
          <w:color w:val="000000"/>
        </w:rPr>
        <w:t xml:space="preserve">s initial capability to comply with the emission standard. Continuous emission monitors are used to ensure compliance with the standard at all times. </w:t>
      </w:r>
      <w:r w:rsidRPr="00D2584C">
        <w:t>During the performance test a record of the operating parameters under which compliance was achieved may be recorded and used to determine compliance in place of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w:t>
      </w:r>
      <w:r w:rsidR="005E5CF9">
        <w:rPr>
          <w:color w:val="000000"/>
        </w:rPr>
        <w:t xml:space="preserve">its </w:t>
      </w:r>
      <w:r w:rsidR="000E7F74">
        <w:rPr>
          <w:color w:val="000000"/>
        </w:rPr>
        <w:t xml:space="preserve">   </w:t>
      </w:r>
      <w:r>
        <w:rPr>
          <w:color w:val="000000"/>
        </w:rPr>
        <w:t>delegated authorit</w:t>
      </w:r>
      <w:r w:rsidR="005E5CF9">
        <w:rPr>
          <w:color w:val="000000"/>
        </w:rPr>
        <w:t>ies</w:t>
      </w:r>
      <w:r>
        <w:rPr>
          <w:color w:val="000000"/>
        </w:rPr>
        <w:t xml:space="preserve"> when a source becomes subject to the requirements of the regulations.  </w:t>
      </w:r>
      <w:r w:rsidR="00773A3B">
        <w:rPr>
          <w:color w:val="000000"/>
        </w:rPr>
        <w:t xml:space="preserve">  </w:t>
      </w:r>
      <w:r>
        <w:rPr>
          <w:color w:val="000000"/>
        </w:rPr>
        <w:t xml:space="preserve">The reviewing authority may then inspect the source to check if the </w:t>
      </w:r>
      <w:r w:rsidRPr="00D2584C">
        <w:t>pollution control devices are properly installed and operated</w:t>
      </w:r>
      <w:r w:rsidR="007C4840">
        <w:t xml:space="preserve"> </w:t>
      </w:r>
      <w:r w:rsidRPr="00D2584C">
        <w:t>and/or leaks are being detected and repaired</w:t>
      </w:r>
      <w:r>
        <w:rPr>
          <w:color w:val="000000"/>
        </w:rPr>
        <w:t xml:space="preserve"> and the standard</w:t>
      </w:r>
      <w:r w:rsidR="000E7F74">
        <w:rPr>
          <w:color w:val="000000"/>
        </w:rPr>
        <w:t>s</w:t>
      </w:r>
      <w:r>
        <w:rPr>
          <w:color w:val="000000"/>
        </w:rPr>
        <w:t xml:space="preserve">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D2584C">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4B79FF">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D2584C">
        <w:rPr>
          <w:color w:val="000000"/>
        </w:rPr>
        <w:t xml:space="preserve"> Y</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4B79F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3(a)  </w:t>
      </w:r>
      <w:r w:rsidR="00CA4CD6">
        <w:rPr>
          <w:b/>
          <w:bCs/>
          <w:color w:val="000000"/>
        </w:rPr>
        <w:t>Non</w:t>
      </w:r>
      <w:r>
        <w:rPr>
          <w:b/>
          <w:bCs/>
          <w:color w:val="000000"/>
        </w:rPr>
        <w:t>-</w:t>
      </w:r>
      <w:r w:rsidR="00CA4CD6">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0E7F74">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C4840" w:rsidRDefault="00CA4CD6">
      <w:pPr>
        <w:pBdr>
          <w:top w:val="single" w:sz="6" w:space="0" w:color="FFFFFF"/>
          <w:left w:val="single" w:sz="6" w:space="0" w:color="FFFFFF"/>
          <w:bottom w:val="single" w:sz="6" w:space="0" w:color="FFFFFF"/>
          <w:right w:val="single" w:sz="6" w:space="0" w:color="FFFFFF"/>
        </w:pBdr>
        <w:ind w:firstLine="720"/>
      </w:pPr>
      <w:r w:rsidRPr="007C4840">
        <w:t xml:space="preserve">An announcement of a public comment period for the renewal of this ICR was published in the </w:t>
      </w:r>
      <w:r w:rsidRPr="007C4840">
        <w:rPr>
          <w:u w:val="single"/>
        </w:rPr>
        <w:t>Federal Register</w:t>
      </w:r>
      <w:r w:rsidRPr="007C4840">
        <w:t xml:space="preserve"> (</w:t>
      </w:r>
      <w:r w:rsidR="00B81B9C" w:rsidRPr="007C4840">
        <w:t xml:space="preserve">77 </w:t>
      </w:r>
      <w:r w:rsidR="00B81B9C" w:rsidRPr="007C4840">
        <w:rPr>
          <w:u w:val="single"/>
        </w:rPr>
        <w:t>FR</w:t>
      </w:r>
      <w:r w:rsidR="00B81B9C" w:rsidRPr="007C4840">
        <w:t xml:space="preserve"> 47631</w:t>
      </w:r>
      <w:r w:rsidRPr="007C4840">
        <w:t xml:space="preserve">) on </w:t>
      </w:r>
      <w:r w:rsidR="00B81B9C" w:rsidRPr="007C4840">
        <w:t>August 9, 2012</w:t>
      </w:r>
      <w:r w:rsidRPr="007C4840">
        <w:t xml:space="preserve">.  No comments were received on the burden published in the </w:t>
      </w:r>
      <w:r w:rsidRPr="007C4840">
        <w:rPr>
          <w:u w:val="single"/>
        </w:rPr>
        <w:t>Federal Register</w:t>
      </w:r>
      <w:r w:rsidRPr="007C4840">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73A3B" w:rsidRDefault="00773A3B" w:rsidP="00123889">
      <w:pPr>
        <w:pBdr>
          <w:top w:val="single" w:sz="6" w:space="0" w:color="FFFFFF"/>
          <w:left w:val="single" w:sz="6" w:space="0" w:color="FFFFFF"/>
          <w:bottom w:val="single" w:sz="6" w:space="0" w:color="FFFFFF"/>
          <w:right w:val="single" w:sz="6" w:space="0" w:color="FFFFFF"/>
        </w:pBdr>
        <w:ind w:firstLine="720"/>
        <w:rPr>
          <w:b/>
          <w:bCs/>
          <w:color w:val="000000"/>
        </w:rPr>
      </w:pPr>
    </w:p>
    <w:p w:rsidR="00773A3B" w:rsidRDefault="00773A3B" w:rsidP="00123889">
      <w:pPr>
        <w:pBdr>
          <w:top w:val="single" w:sz="6" w:space="0" w:color="FFFFFF"/>
          <w:left w:val="single" w:sz="6" w:space="0" w:color="FFFFFF"/>
          <w:bottom w:val="single" w:sz="6" w:space="0" w:color="FFFFFF"/>
          <w:right w:val="single" w:sz="6" w:space="0" w:color="FFFFFF"/>
        </w:pBdr>
        <w:ind w:firstLine="720"/>
        <w:rPr>
          <w:b/>
          <w:bCs/>
          <w:color w:val="000000"/>
        </w:rPr>
      </w:pPr>
    </w:p>
    <w:p w:rsidR="00123889" w:rsidRDefault="00B36CE2" w:rsidP="00123889">
      <w:pPr>
        <w:pBdr>
          <w:top w:val="single" w:sz="6" w:space="0" w:color="FFFFFF"/>
          <w:left w:val="single" w:sz="6" w:space="0" w:color="FFFFFF"/>
          <w:bottom w:val="single" w:sz="6" w:space="0" w:color="FFFFFF"/>
          <w:right w:val="single" w:sz="6" w:space="0" w:color="FFFFFF"/>
        </w:pBdr>
        <w:ind w:firstLine="720"/>
        <w:rPr>
          <w:color w:val="000000"/>
        </w:rPr>
      </w:pPr>
      <w:r w:rsidRPr="00A57ABA">
        <w:rPr>
          <w:b/>
          <w:bCs/>
          <w:color w:val="000000"/>
        </w:rPr>
        <w:lastRenderedPageBreak/>
        <w:t>3(c)  Consultations</w:t>
      </w:r>
    </w:p>
    <w:p w:rsidR="00E53137" w:rsidRDefault="00E53137" w:rsidP="00D92F66">
      <w:pPr>
        <w:spacing w:line="244" w:lineRule="exact"/>
        <w:rPr>
          <w:color w:val="FF0000"/>
        </w:rPr>
      </w:pPr>
    </w:p>
    <w:p w:rsidR="00277F42" w:rsidRPr="002F4E59" w:rsidRDefault="002B6993" w:rsidP="002F4E59">
      <w:pPr>
        <w:widowControl/>
        <w:ind w:firstLine="720"/>
      </w:pPr>
      <w:r w:rsidRPr="002F4E59">
        <w:t>The Agency has consulted i</w:t>
      </w:r>
      <w:r w:rsidR="00E25DB6" w:rsidRPr="002F4E59">
        <w:rPr>
          <w:bCs/>
        </w:rPr>
        <w:t xml:space="preserve">ndustry experts and internal data sources </w:t>
      </w:r>
      <w:r w:rsidRPr="002F4E59">
        <w:rPr>
          <w:bCs/>
        </w:rPr>
        <w:t xml:space="preserve">to </w:t>
      </w:r>
      <w:r w:rsidR="00E25DB6" w:rsidRPr="002F4E59">
        <w:rPr>
          <w:bCs/>
        </w:rPr>
        <w:t>project</w:t>
      </w:r>
      <w:r w:rsidRPr="002F4E59">
        <w:rPr>
          <w:bCs/>
        </w:rPr>
        <w:t xml:space="preserve"> the number of affected facilities and </w:t>
      </w:r>
      <w:r w:rsidR="00E25DB6" w:rsidRPr="002F4E59">
        <w:rPr>
          <w:bCs/>
        </w:rPr>
        <w:t>industry growth over the next three years.</w:t>
      </w:r>
      <w:r w:rsidR="00E25DB6" w:rsidRPr="002F4E59">
        <w:rPr>
          <w:b/>
          <w:bCs/>
        </w:rPr>
        <w:t xml:space="preserve">  </w:t>
      </w:r>
      <w:r w:rsidR="00277F42" w:rsidRPr="002F4E59">
        <w:t xml:space="preserve">The primary source of information as reported by industry, in compliance with the recordkeeping and reporting provisions in the standard, is the </w:t>
      </w:r>
      <w:r w:rsidR="00560AD2" w:rsidRPr="002F4E59">
        <w:t>Online Tracking Information System</w:t>
      </w:r>
      <w:r w:rsidR="00102B52" w:rsidRPr="002F4E59">
        <w:t xml:space="preserve"> (OTIS</w:t>
      </w:r>
      <w:r w:rsidR="00277F42" w:rsidRPr="002F4E59">
        <w:t xml:space="preserve">) which is operated and maintained by EPA's Office of Compliance.  </w:t>
      </w:r>
      <w:r w:rsidR="00560AD2" w:rsidRPr="002F4E59">
        <w:t>OTIS</w:t>
      </w:r>
      <w:r w:rsidR="00277F42" w:rsidRPr="002F4E59">
        <w:t xml:space="preserve"> is EPA</w:t>
      </w:r>
      <w:r w:rsidR="00560AD2" w:rsidRPr="002F4E59">
        <w:t>’</w:t>
      </w:r>
      <w:r w:rsidR="00277F42" w:rsidRPr="002F4E59">
        <w:t xml:space="preserve">s database for the collection, maintenance, and retrieval of all compliance data.  The growth rate for the industry is based on our consultations with the Agency’s internal industry experts. </w:t>
      </w:r>
    </w:p>
    <w:p w:rsidR="00277F42" w:rsidRPr="002F4E59" w:rsidRDefault="00277F42" w:rsidP="00277F42"/>
    <w:p w:rsidR="00123889" w:rsidRPr="002F4E59" w:rsidRDefault="0029006A" w:rsidP="002F4E59">
      <w:pPr>
        <w:ind w:firstLine="720"/>
      </w:pPr>
      <w:r w:rsidRPr="002F4E59">
        <w:t>I</w:t>
      </w:r>
      <w:r w:rsidR="00123889" w:rsidRPr="002F4E59">
        <w:t>ndustry trade association</w:t>
      </w:r>
      <w:r w:rsidR="002F4E59" w:rsidRPr="002F4E59">
        <w:t>s</w:t>
      </w:r>
      <w:r w:rsidR="00123889" w:rsidRPr="002F4E59">
        <w:t xml:space="preserve"> and other interested parties were provided an opportunity to comment on the burden associated with the standard as it was being developed and the standard</w:t>
      </w:r>
      <w:r w:rsidR="000E7F74">
        <w:t>s</w:t>
      </w:r>
      <w:r w:rsidR="00123889" w:rsidRPr="002F4E59">
        <w:t xml:space="preserve"> ha</w:t>
      </w:r>
      <w:r w:rsidR="000E7F74">
        <w:t xml:space="preserve">ve </w:t>
      </w:r>
      <w:r w:rsidR="00123889" w:rsidRPr="002F4E59">
        <w:t xml:space="preserve">previously </w:t>
      </w:r>
      <w:r w:rsidR="000E7F74">
        <w:t xml:space="preserve">been </w:t>
      </w:r>
      <w:r w:rsidR="00123889" w:rsidRPr="002F4E59">
        <w:t>reviewed to determine the minimum information needed for compliance purposes.</w:t>
      </w:r>
      <w:r w:rsidR="00A57ABA">
        <w:t xml:space="preserve"> </w:t>
      </w:r>
      <w:r w:rsidR="00A92AEF">
        <w:t xml:space="preserve"> During the development of the current ICR, we contacted</w:t>
      </w:r>
      <w:r w:rsidR="00466419">
        <w:t>: 1)</w:t>
      </w:r>
      <w:r w:rsidR="00A92AEF">
        <w:t xml:space="preserve"> the American Public Power Association (APPA)</w:t>
      </w:r>
      <w:r w:rsidR="00466419">
        <w:t>,</w:t>
      </w:r>
      <w:r w:rsidR="00A92AEF">
        <w:t xml:space="preserve"> at </w:t>
      </w:r>
      <w:r w:rsidR="00A92AEF" w:rsidRPr="00A92AEF">
        <w:t>(</w:t>
      </w:r>
      <w:r w:rsidR="00A92AEF" w:rsidRPr="00A92AEF">
        <w:rPr>
          <w:color w:val="333333"/>
        </w:rPr>
        <w:t>202) 467-2900</w:t>
      </w:r>
      <w:r w:rsidR="00466419">
        <w:rPr>
          <w:color w:val="333333"/>
        </w:rPr>
        <w:t>; 2) the</w:t>
      </w:r>
      <w:r w:rsidR="00A92AEF">
        <w:rPr>
          <w:color w:val="333333"/>
        </w:rPr>
        <w:t xml:space="preserve"> </w:t>
      </w:r>
      <w:r w:rsidR="00A92AEF">
        <w:t>National</w:t>
      </w:r>
      <w:r w:rsidR="00A92AEF" w:rsidRPr="00C90047">
        <w:t xml:space="preserve"> Mining Ass</w:t>
      </w:r>
      <w:r w:rsidR="00A92AEF">
        <w:t>ociation (NMA)</w:t>
      </w:r>
      <w:r w:rsidR="00466419">
        <w:t>,</w:t>
      </w:r>
      <w:r w:rsidR="00A92AEF">
        <w:t xml:space="preserve"> </w:t>
      </w:r>
      <w:r w:rsidR="00A92AEF" w:rsidRPr="00A92AEF">
        <w:t>at (202) 463-2600</w:t>
      </w:r>
      <w:r w:rsidR="00466419">
        <w:t>;</w:t>
      </w:r>
      <w:r w:rsidR="00A92AEF">
        <w:t xml:space="preserve"> and </w:t>
      </w:r>
      <w:r w:rsidR="00466419">
        <w:t xml:space="preserve">3) </w:t>
      </w:r>
      <w:r w:rsidR="00A92AEF">
        <w:t>the American Petroleum Institute (API)</w:t>
      </w:r>
      <w:r w:rsidR="00466419">
        <w:t>,</w:t>
      </w:r>
      <w:r w:rsidR="00A92AEF">
        <w:t xml:space="preserve"> at </w:t>
      </w:r>
      <w:r w:rsidR="000E7F74">
        <w:t xml:space="preserve">   </w:t>
      </w:r>
      <w:r w:rsidR="00A92AEF" w:rsidRPr="00A92AEF">
        <w:t xml:space="preserve">(202) </w:t>
      </w:r>
      <w:r w:rsidR="00A92AEF">
        <w:t>682-8000.</w:t>
      </w:r>
    </w:p>
    <w:p w:rsidR="00277F42" w:rsidRPr="002F4E59" w:rsidRDefault="00277F42" w:rsidP="00123889"/>
    <w:p w:rsidR="0029006A" w:rsidRDefault="00D42D52" w:rsidP="002F4E59">
      <w:pPr>
        <w:widowControl/>
        <w:ind w:firstLine="720"/>
        <w:rPr>
          <w:color w:val="FF0000"/>
        </w:rPr>
      </w:pPr>
      <w:r w:rsidRPr="002F4E59">
        <w:rPr>
          <w:bCs/>
        </w:rPr>
        <w:t xml:space="preserve">It is our policy to respond after a thorough review of comments received since the last ICR renewal as well as those submitted in response to the </w:t>
      </w:r>
      <w:r w:rsidR="005253D4" w:rsidRPr="002F4E59">
        <w:rPr>
          <w:bCs/>
        </w:rPr>
        <w:t>f</w:t>
      </w:r>
      <w:r w:rsidRPr="002F4E59">
        <w:rPr>
          <w:bCs/>
        </w:rPr>
        <w:t xml:space="preserve">irst </w:t>
      </w:r>
      <w:r w:rsidRPr="002F4E59">
        <w:rPr>
          <w:bCs/>
          <w:u w:val="single"/>
        </w:rPr>
        <w:t>Federal Register</w:t>
      </w:r>
      <w:r w:rsidRPr="002F4E59">
        <w:rPr>
          <w:bCs/>
        </w:rPr>
        <w:t xml:space="preserve"> </w:t>
      </w:r>
      <w:r w:rsidR="005253D4" w:rsidRPr="002F4E59">
        <w:rPr>
          <w:bCs/>
        </w:rPr>
        <w:t>n</w:t>
      </w:r>
      <w:r w:rsidRPr="002F4E59">
        <w:rPr>
          <w:bCs/>
        </w:rPr>
        <w:t xml:space="preserve">otice.  </w:t>
      </w:r>
      <w:r w:rsidR="0029006A" w:rsidRPr="002F4E59">
        <w:t xml:space="preserve">In this case, no comments were received. </w:t>
      </w:r>
    </w:p>
    <w:p w:rsidR="002F4E59" w:rsidRDefault="002F4E59" w:rsidP="00D42D52">
      <w:pPr>
        <w:widowControl/>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0E7F74">
        <w:rPr>
          <w:color w:val="000000"/>
        </w:rPr>
        <w:t xml:space="preserve">  </w:t>
      </w:r>
      <w:r>
        <w:rPr>
          <w:color w:val="000000"/>
        </w:rPr>
        <w:t xml:space="preserve">are applied and emission limitations are met.  If the information required by these standards </w:t>
      </w:r>
      <w:r w:rsidR="000E7F74">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 xml:space="preserve">and </w:t>
      </w:r>
      <w:r w:rsidR="000E7F74">
        <w:rPr>
          <w:color w:val="000000"/>
        </w:rPr>
        <w:t xml:space="preserve"> </w:t>
      </w:r>
      <w:r w:rsidR="002C1F95">
        <w:rPr>
          <w:color w:val="000000"/>
        </w:rPr>
        <w:t>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012996" w:rsidRDefault="00012996">
      <w:pPr>
        <w:pBdr>
          <w:top w:val="single" w:sz="6" w:space="0" w:color="FFFFFF"/>
          <w:left w:val="single" w:sz="6" w:space="0" w:color="FFFFFF"/>
          <w:bottom w:val="single" w:sz="6" w:space="0" w:color="FFFFFF"/>
          <w:right w:val="single" w:sz="6" w:space="0" w:color="FFFFFF"/>
        </w:pBdr>
        <w:ind w:firstLine="720"/>
        <w:rPr>
          <w:color w:val="000000"/>
        </w:rPr>
      </w:pPr>
    </w:p>
    <w:p w:rsidR="00012996" w:rsidRDefault="00012996" w:rsidP="00012996">
      <w:pPr>
        <w:pBdr>
          <w:top w:val="single" w:sz="6" w:space="0" w:color="FFFFFF"/>
          <w:left w:val="single" w:sz="6" w:space="0" w:color="FFFFFF"/>
          <w:bottom w:val="single" w:sz="6" w:space="0" w:color="FFFFFF"/>
          <w:right w:val="single" w:sz="6" w:space="0" w:color="FFFFFF"/>
        </w:pBdr>
        <w:ind w:firstLine="720"/>
      </w:pPr>
      <w:r w:rsidRPr="00F27DED">
        <w:t>These standards require the respondents to maintain all records, including reports and notifications for at least five years.  This is consistent with the General Provisions as applied to the standards.  EPA believes that the five</w:t>
      </w:r>
      <w:r>
        <w:t>-</w:t>
      </w:r>
      <w:r w:rsidRPr="00F27DED">
        <w:t>year records retention requirement is consistent the Part 70 permit program and the five</w:t>
      </w:r>
      <w:r>
        <w:t>-</w:t>
      </w:r>
      <w:r w:rsidRPr="00F27DED">
        <w:t>year statute of limitations on which the permit program is based.  The retention of records for five years allows EPA to establish the compliance history of a source, any pattern of non-compliance and to determine the appropriat</w:t>
      </w:r>
      <w:r>
        <w:t xml:space="preserve">e level of enforcement action.  </w:t>
      </w:r>
      <w:r w:rsidRPr="00F27DED">
        <w:t>EPA has found that the most flagrant violators have violations extending beyond five years.  In addition, EPA would be prevented from pursuing the violators due to the destruction or nonexistence of essential records.</w:t>
      </w:r>
    </w:p>
    <w:p w:rsidR="00773A3B" w:rsidRDefault="00773A3B">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760A7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C4840" w:rsidRDefault="00CA4CD6">
      <w:pPr>
        <w:pBdr>
          <w:top w:val="single" w:sz="6" w:space="0" w:color="FFFFFF"/>
          <w:left w:val="single" w:sz="6" w:space="0" w:color="FFFFFF"/>
          <w:bottom w:val="single" w:sz="6" w:space="0" w:color="FFFFFF"/>
          <w:right w:val="single" w:sz="6" w:space="0" w:color="FFFFFF"/>
        </w:pBdr>
        <w:ind w:firstLine="720"/>
      </w:pPr>
      <w:r w:rsidRPr="007C4840">
        <w:t xml:space="preserve">The respondents to the recordkeeping and reporting requirements are </w:t>
      </w:r>
      <w:r w:rsidR="009F7D83" w:rsidRPr="007C4840">
        <w:t>owners and operators of coal preparation and processing plants</w:t>
      </w:r>
      <w:r w:rsidRPr="007C4840">
        <w:t xml:space="preserve">.  </w:t>
      </w:r>
      <w:r w:rsidR="009F7D83" w:rsidRPr="007C4840">
        <w:t>The United States Standard Industrial Classification (SIC) codes for the respondents affected by the standards</w:t>
      </w:r>
      <w:r w:rsidR="005D67EE" w:rsidRPr="007C4840">
        <w:t xml:space="preserve"> and the corresponding </w:t>
      </w:r>
      <w:r w:rsidR="009F7D83" w:rsidRPr="007C4840">
        <w:t>North American Industry Classification System (NAICS) codes are listed below for this source category.</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604" w:type="dxa"/>
        <w:tblInd w:w="112" w:type="dxa"/>
        <w:tblLayout w:type="fixed"/>
        <w:tblCellMar>
          <w:left w:w="112" w:type="dxa"/>
          <w:right w:w="112" w:type="dxa"/>
        </w:tblCellMar>
        <w:tblLook w:val="0000"/>
      </w:tblPr>
      <w:tblGrid>
        <w:gridCol w:w="5940"/>
        <w:gridCol w:w="1980"/>
        <w:gridCol w:w="1684"/>
      </w:tblGrid>
      <w:tr w:rsidR="00CA4CD6" w:rsidTr="00760A73">
        <w:tc>
          <w:tcPr>
            <w:tcW w:w="5940" w:type="dxa"/>
            <w:tcBorders>
              <w:top w:val="single" w:sz="7" w:space="0" w:color="000000"/>
              <w:left w:val="single" w:sz="7" w:space="0" w:color="000000"/>
              <w:bottom w:val="single" w:sz="6" w:space="0" w:color="FFFFFF"/>
              <w:right w:val="single" w:sz="6" w:space="0" w:color="FFFFFF"/>
            </w:tcBorders>
          </w:tcPr>
          <w:p w:rsidR="00CA4CD6" w:rsidRDefault="00CA4CD6" w:rsidP="00760A7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4C701D" w:rsidRPr="005D67EE">
              <w:rPr>
                <w:b/>
              </w:rPr>
              <w:t xml:space="preserve">(40 CFR </w:t>
            </w:r>
            <w:r w:rsidR="005D67EE">
              <w:rPr>
                <w:b/>
              </w:rPr>
              <w:t>P</w:t>
            </w:r>
            <w:r w:rsidR="005D67EE" w:rsidRPr="005D67EE">
              <w:rPr>
                <w:b/>
              </w:rPr>
              <w:t xml:space="preserve">art </w:t>
            </w:r>
            <w:r w:rsidR="004C701D" w:rsidRPr="005D67EE">
              <w:rPr>
                <w:b/>
              </w:rPr>
              <w:t xml:space="preserve">60, </w:t>
            </w:r>
            <w:r w:rsidR="005D67EE">
              <w:rPr>
                <w:b/>
              </w:rPr>
              <w:t>S</w:t>
            </w:r>
            <w:r w:rsidR="005D67EE" w:rsidRPr="005D67EE">
              <w:rPr>
                <w:b/>
              </w:rPr>
              <w:t xml:space="preserve">ubpart </w:t>
            </w:r>
            <w:r w:rsidR="009F7D83" w:rsidRPr="005D67EE">
              <w:rPr>
                <w:b/>
              </w:rPr>
              <w:t>Y</w:t>
            </w:r>
            <w:r w:rsidR="004C701D" w:rsidRPr="005D67EE">
              <w:rPr>
                <w:b/>
              </w:rPr>
              <w:t>)</w:t>
            </w:r>
          </w:p>
        </w:tc>
        <w:tc>
          <w:tcPr>
            <w:tcW w:w="198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5D67E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684" w:type="dxa"/>
            <w:tcBorders>
              <w:top w:val="single" w:sz="7" w:space="0" w:color="000000"/>
              <w:left w:val="single" w:sz="7" w:space="0" w:color="000000"/>
              <w:bottom w:val="single" w:sz="6" w:space="0" w:color="FFFFFF"/>
              <w:right w:val="single" w:sz="7" w:space="0" w:color="000000"/>
            </w:tcBorders>
            <w:vAlign w:val="center"/>
          </w:tcPr>
          <w:p w:rsidR="00CA4CD6" w:rsidRDefault="00CA4CD6" w:rsidP="005D67E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9F7D83" w:rsidTr="00760A73">
        <w:tc>
          <w:tcPr>
            <w:tcW w:w="5940" w:type="dxa"/>
            <w:tcBorders>
              <w:top w:val="single" w:sz="7" w:space="0" w:color="000000"/>
              <w:left w:val="single" w:sz="7" w:space="0" w:color="000000"/>
              <w:bottom w:val="single" w:sz="6" w:space="0" w:color="FFFFFF"/>
              <w:right w:val="single" w:sz="6" w:space="0" w:color="FFFFFF"/>
            </w:tcBorders>
          </w:tcPr>
          <w:p w:rsidR="009F7D83" w:rsidRDefault="009F7D83" w:rsidP="009F7D83">
            <w:pPr>
              <w:pBdr>
                <w:top w:val="single" w:sz="6" w:space="0" w:color="FFFFFF"/>
                <w:left w:val="single" w:sz="6" w:space="0" w:color="FFFFFF"/>
                <w:bottom w:val="single" w:sz="6" w:space="0" w:color="FFFFFF"/>
                <w:right w:val="single" w:sz="6" w:space="0" w:color="FFFFFF"/>
              </w:pBdr>
              <w:rPr>
                <w:color w:val="000000"/>
              </w:rPr>
            </w:pPr>
            <w:r w:rsidRPr="00730F6A">
              <w:t>Bituminous Coal and Lignite Surface Mining</w:t>
            </w:r>
          </w:p>
        </w:tc>
        <w:tc>
          <w:tcPr>
            <w:tcW w:w="1980" w:type="dxa"/>
            <w:tcBorders>
              <w:top w:val="single" w:sz="7" w:space="0" w:color="000000"/>
              <w:left w:val="single" w:sz="7" w:space="0" w:color="000000"/>
              <w:bottom w:val="single" w:sz="6" w:space="0" w:color="FFFFFF"/>
              <w:right w:val="single" w:sz="6" w:space="0" w:color="FFFFFF"/>
            </w:tcBorders>
            <w:vAlign w:val="center"/>
          </w:tcPr>
          <w:p w:rsidR="009F7D83" w:rsidRDefault="009F7D83" w:rsidP="005D67EE">
            <w:pPr>
              <w:pBdr>
                <w:top w:val="single" w:sz="6" w:space="0" w:color="FFFFFF"/>
                <w:left w:val="single" w:sz="6" w:space="0" w:color="FFFFFF"/>
                <w:bottom w:val="single" w:sz="6" w:space="0" w:color="FFFFFF"/>
                <w:right w:val="single" w:sz="6" w:space="0" w:color="FFFFFF"/>
              </w:pBdr>
              <w:jc w:val="center"/>
              <w:rPr>
                <w:color w:val="000000"/>
              </w:rPr>
            </w:pPr>
            <w:r>
              <w:rPr>
                <w:color w:val="000000"/>
              </w:rPr>
              <w:t>1221</w:t>
            </w:r>
          </w:p>
        </w:tc>
        <w:tc>
          <w:tcPr>
            <w:tcW w:w="1684" w:type="dxa"/>
            <w:tcBorders>
              <w:top w:val="single" w:sz="7" w:space="0" w:color="000000"/>
              <w:left w:val="single" w:sz="7" w:space="0" w:color="000000"/>
              <w:bottom w:val="single" w:sz="6" w:space="0" w:color="FFFFFF"/>
              <w:right w:val="single" w:sz="7" w:space="0" w:color="000000"/>
            </w:tcBorders>
            <w:vAlign w:val="center"/>
          </w:tcPr>
          <w:p w:rsidR="009F7D83" w:rsidRDefault="009F7D83" w:rsidP="005D67EE">
            <w:pPr>
              <w:pBdr>
                <w:top w:val="single" w:sz="6" w:space="0" w:color="FFFFFF"/>
                <w:left w:val="single" w:sz="6" w:space="0" w:color="FFFFFF"/>
                <w:bottom w:val="single" w:sz="6" w:space="0" w:color="FFFFFF"/>
                <w:right w:val="single" w:sz="6" w:space="0" w:color="FFFFFF"/>
              </w:pBdr>
              <w:jc w:val="center"/>
              <w:rPr>
                <w:color w:val="000000"/>
              </w:rPr>
            </w:pPr>
            <w:r w:rsidRPr="00730F6A">
              <w:t>212111</w:t>
            </w:r>
          </w:p>
        </w:tc>
      </w:tr>
      <w:tr w:rsidR="009F7D83" w:rsidTr="00760A73">
        <w:tc>
          <w:tcPr>
            <w:tcW w:w="5940" w:type="dxa"/>
            <w:tcBorders>
              <w:top w:val="single" w:sz="7" w:space="0" w:color="000000"/>
              <w:left w:val="single" w:sz="7" w:space="0" w:color="000000"/>
              <w:bottom w:val="single" w:sz="6" w:space="0" w:color="FFFFFF"/>
              <w:right w:val="single" w:sz="6" w:space="0" w:color="FFFFFF"/>
            </w:tcBorders>
          </w:tcPr>
          <w:p w:rsidR="009F7D83" w:rsidRDefault="009F7D83" w:rsidP="009F7D83">
            <w:pPr>
              <w:pBdr>
                <w:top w:val="single" w:sz="6" w:space="0" w:color="FFFFFF"/>
                <w:left w:val="single" w:sz="6" w:space="0" w:color="FFFFFF"/>
                <w:bottom w:val="single" w:sz="6" w:space="0" w:color="FFFFFF"/>
                <w:right w:val="single" w:sz="6" w:space="0" w:color="FFFFFF"/>
              </w:pBdr>
              <w:rPr>
                <w:color w:val="000000"/>
              </w:rPr>
            </w:pPr>
            <w:r w:rsidRPr="00730F6A">
              <w:t>Bituminous Coal Underground Mining</w:t>
            </w:r>
            <w:r>
              <w:t xml:space="preserve"> </w:t>
            </w:r>
          </w:p>
        </w:tc>
        <w:tc>
          <w:tcPr>
            <w:tcW w:w="1980" w:type="dxa"/>
            <w:tcBorders>
              <w:top w:val="single" w:sz="7" w:space="0" w:color="000000"/>
              <w:left w:val="single" w:sz="7" w:space="0" w:color="000000"/>
              <w:bottom w:val="single" w:sz="6" w:space="0" w:color="FFFFFF"/>
              <w:right w:val="single" w:sz="6" w:space="0" w:color="FFFFFF"/>
            </w:tcBorders>
            <w:vAlign w:val="center"/>
          </w:tcPr>
          <w:p w:rsidR="009F7D83" w:rsidRDefault="009F7D83" w:rsidP="005D67EE">
            <w:pPr>
              <w:pBdr>
                <w:top w:val="single" w:sz="6" w:space="0" w:color="FFFFFF"/>
                <w:left w:val="single" w:sz="6" w:space="0" w:color="FFFFFF"/>
                <w:bottom w:val="single" w:sz="6" w:space="0" w:color="FFFFFF"/>
                <w:right w:val="single" w:sz="6" w:space="0" w:color="FFFFFF"/>
              </w:pBdr>
              <w:jc w:val="center"/>
              <w:rPr>
                <w:color w:val="000000"/>
              </w:rPr>
            </w:pPr>
            <w:r>
              <w:rPr>
                <w:color w:val="000000"/>
              </w:rPr>
              <w:t>1222</w:t>
            </w:r>
          </w:p>
        </w:tc>
        <w:tc>
          <w:tcPr>
            <w:tcW w:w="1684" w:type="dxa"/>
            <w:tcBorders>
              <w:top w:val="single" w:sz="7" w:space="0" w:color="000000"/>
              <w:left w:val="single" w:sz="7" w:space="0" w:color="000000"/>
              <w:bottom w:val="single" w:sz="6" w:space="0" w:color="FFFFFF"/>
              <w:right w:val="single" w:sz="7" w:space="0" w:color="000000"/>
            </w:tcBorders>
            <w:vAlign w:val="center"/>
          </w:tcPr>
          <w:p w:rsidR="009F7D83" w:rsidRDefault="009F7D83" w:rsidP="005D67EE">
            <w:pPr>
              <w:pBdr>
                <w:top w:val="single" w:sz="6" w:space="0" w:color="FFFFFF"/>
                <w:left w:val="single" w:sz="6" w:space="0" w:color="FFFFFF"/>
                <w:bottom w:val="single" w:sz="6" w:space="0" w:color="FFFFFF"/>
                <w:right w:val="single" w:sz="6" w:space="0" w:color="FFFFFF"/>
              </w:pBdr>
              <w:jc w:val="center"/>
              <w:rPr>
                <w:color w:val="000000"/>
              </w:rPr>
            </w:pPr>
            <w:r w:rsidRPr="00730F6A">
              <w:t>212112</w:t>
            </w:r>
          </w:p>
        </w:tc>
      </w:tr>
      <w:tr w:rsidR="009F7D83" w:rsidTr="00760A73">
        <w:tc>
          <w:tcPr>
            <w:tcW w:w="5940" w:type="dxa"/>
            <w:tcBorders>
              <w:top w:val="single" w:sz="7" w:space="0" w:color="000000"/>
              <w:left w:val="single" w:sz="7" w:space="0" w:color="000000"/>
              <w:bottom w:val="single" w:sz="6" w:space="0" w:color="FFFFFF"/>
              <w:right w:val="single" w:sz="6" w:space="0" w:color="FFFFFF"/>
            </w:tcBorders>
          </w:tcPr>
          <w:p w:rsidR="009F7D83" w:rsidRDefault="009F7D83" w:rsidP="009F7D83">
            <w:pPr>
              <w:pBdr>
                <w:top w:val="single" w:sz="6" w:space="0" w:color="FFFFFF"/>
                <w:left w:val="single" w:sz="6" w:space="0" w:color="FFFFFF"/>
                <w:bottom w:val="single" w:sz="6" w:space="0" w:color="FFFFFF"/>
                <w:right w:val="single" w:sz="6" w:space="0" w:color="FFFFFF"/>
              </w:pBdr>
              <w:rPr>
                <w:color w:val="000000"/>
              </w:rPr>
            </w:pPr>
            <w:r>
              <w:t>Fossil Fuel Electric Power Generation</w:t>
            </w:r>
          </w:p>
        </w:tc>
        <w:tc>
          <w:tcPr>
            <w:tcW w:w="1980" w:type="dxa"/>
            <w:tcBorders>
              <w:top w:val="single" w:sz="7" w:space="0" w:color="000000"/>
              <w:left w:val="single" w:sz="7" w:space="0" w:color="000000"/>
              <w:bottom w:val="single" w:sz="6" w:space="0" w:color="FFFFFF"/>
              <w:right w:val="single" w:sz="6" w:space="0" w:color="FFFFFF"/>
            </w:tcBorders>
            <w:vAlign w:val="center"/>
          </w:tcPr>
          <w:p w:rsidR="009F7D83" w:rsidRDefault="00634C06" w:rsidP="005D67EE">
            <w:pPr>
              <w:pBdr>
                <w:top w:val="single" w:sz="6" w:space="0" w:color="FFFFFF"/>
                <w:left w:val="single" w:sz="6" w:space="0" w:color="FFFFFF"/>
                <w:bottom w:val="single" w:sz="6" w:space="0" w:color="FFFFFF"/>
                <w:right w:val="single" w:sz="6" w:space="0" w:color="FFFFFF"/>
              </w:pBdr>
              <w:jc w:val="center"/>
              <w:rPr>
                <w:color w:val="000000"/>
              </w:rPr>
            </w:pPr>
            <w:r>
              <w:rPr>
                <w:color w:val="000000"/>
              </w:rPr>
              <w:t>4911, 4931, 4939</w:t>
            </w:r>
          </w:p>
        </w:tc>
        <w:tc>
          <w:tcPr>
            <w:tcW w:w="1684" w:type="dxa"/>
            <w:tcBorders>
              <w:top w:val="single" w:sz="7" w:space="0" w:color="000000"/>
              <w:left w:val="single" w:sz="7" w:space="0" w:color="000000"/>
              <w:bottom w:val="single" w:sz="6" w:space="0" w:color="FFFFFF"/>
              <w:right w:val="single" w:sz="7" w:space="0" w:color="000000"/>
            </w:tcBorders>
            <w:vAlign w:val="center"/>
          </w:tcPr>
          <w:p w:rsidR="009F7D83" w:rsidRDefault="009F7D83" w:rsidP="005D67EE">
            <w:pPr>
              <w:pBdr>
                <w:top w:val="single" w:sz="6" w:space="0" w:color="FFFFFF"/>
                <w:left w:val="single" w:sz="6" w:space="0" w:color="FFFFFF"/>
                <w:bottom w:val="single" w:sz="6" w:space="0" w:color="FFFFFF"/>
                <w:right w:val="single" w:sz="6" w:space="0" w:color="FFFFFF"/>
              </w:pBdr>
              <w:jc w:val="center"/>
              <w:rPr>
                <w:color w:val="000000"/>
              </w:rPr>
            </w:pPr>
            <w:r>
              <w:t>221112</w:t>
            </w:r>
          </w:p>
        </w:tc>
      </w:tr>
      <w:tr w:rsidR="009F7D83" w:rsidTr="00760A73">
        <w:tc>
          <w:tcPr>
            <w:tcW w:w="5940" w:type="dxa"/>
            <w:tcBorders>
              <w:top w:val="single" w:sz="7" w:space="0" w:color="000000"/>
              <w:left w:val="single" w:sz="7" w:space="0" w:color="000000"/>
              <w:bottom w:val="single" w:sz="6" w:space="0" w:color="FFFFFF"/>
              <w:right w:val="single" w:sz="6" w:space="0" w:color="FFFFFF"/>
            </w:tcBorders>
          </w:tcPr>
          <w:p w:rsidR="009F7D83" w:rsidRDefault="00634C06" w:rsidP="009F7D83">
            <w:pPr>
              <w:pBdr>
                <w:top w:val="single" w:sz="6" w:space="0" w:color="FFFFFF"/>
                <w:left w:val="single" w:sz="6" w:space="0" w:color="FFFFFF"/>
                <w:bottom w:val="single" w:sz="6" w:space="0" w:color="FFFFFF"/>
                <w:right w:val="single" w:sz="6" w:space="0" w:color="FFFFFF"/>
              </w:pBdr>
              <w:rPr>
                <w:color w:val="000000"/>
              </w:rPr>
            </w:pPr>
            <w:r w:rsidRPr="00634C06">
              <w:t>American Indian and Alaska Native Tribal Governments</w:t>
            </w:r>
          </w:p>
        </w:tc>
        <w:tc>
          <w:tcPr>
            <w:tcW w:w="1980" w:type="dxa"/>
            <w:tcBorders>
              <w:top w:val="single" w:sz="7" w:space="0" w:color="000000"/>
              <w:left w:val="single" w:sz="7" w:space="0" w:color="000000"/>
              <w:bottom w:val="single" w:sz="6" w:space="0" w:color="FFFFFF"/>
              <w:right w:val="single" w:sz="6" w:space="0" w:color="FFFFFF"/>
            </w:tcBorders>
            <w:vAlign w:val="center"/>
          </w:tcPr>
          <w:p w:rsidR="009F7D83" w:rsidRDefault="00634C06" w:rsidP="005D67EE">
            <w:pPr>
              <w:pBdr>
                <w:top w:val="single" w:sz="6" w:space="0" w:color="FFFFFF"/>
                <w:left w:val="single" w:sz="6" w:space="0" w:color="FFFFFF"/>
                <w:bottom w:val="single" w:sz="6" w:space="0" w:color="FFFFFF"/>
                <w:right w:val="single" w:sz="6" w:space="0" w:color="FFFFFF"/>
              </w:pBdr>
              <w:jc w:val="center"/>
              <w:rPr>
                <w:color w:val="000000"/>
              </w:rPr>
            </w:pPr>
            <w:r>
              <w:rPr>
                <w:color w:val="000000"/>
              </w:rPr>
              <w:t>8641</w:t>
            </w:r>
          </w:p>
        </w:tc>
        <w:tc>
          <w:tcPr>
            <w:tcW w:w="1684" w:type="dxa"/>
            <w:tcBorders>
              <w:top w:val="single" w:sz="7" w:space="0" w:color="000000"/>
              <w:left w:val="single" w:sz="7" w:space="0" w:color="000000"/>
              <w:bottom w:val="single" w:sz="6" w:space="0" w:color="FFFFFF"/>
              <w:right w:val="single" w:sz="7" w:space="0" w:color="000000"/>
            </w:tcBorders>
            <w:vAlign w:val="center"/>
          </w:tcPr>
          <w:p w:rsidR="009F7D83" w:rsidRDefault="009F7D83" w:rsidP="005D67EE">
            <w:pPr>
              <w:pBdr>
                <w:top w:val="single" w:sz="6" w:space="0" w:color="FFFFFF"/>
                <w:left w:val="single" w:sz="6" w:space="0" w:color="FFFFFF"/>
                <w:bottom w:val="single" w:sz="6" w:space="0" w:color="FFFFFF"/>
                <w:right w:val="single" w:sz="6" w:space="0" w:color="FFFFFF"/>
              </w:pBdr>
              <w:jc w:val="center"/>
              <w:rPr>
                <w:color w:val="000000"/>
              </w:rPr>
            </w:pPr>
            <w:r>
              <w:t>921150</w:t>
            </w:r>
          </w:p>
        </w:tc>
      </w:tr>
      <w:tr w:rsidR="009F7D83" w:rsidTr="00760A73">
        <w:tc>
          <w:tcPr>
            <w:tcW w:w="5940" w:type="dxa"/>
            <w:tcBorders>
              <w:top w:val="single" w:sz="7" w:space="0" w:color="000000"/>
              <w:left w:val="single" w:sz="7" w:space="0" w:color="000000"/>
              <w:bottom w:val="single" w:sz="7" w:space="0" w:color="000000"/>
              <w:right w:val="single" w:sz="6" w:space="0" w:color="FFFFFF"/>
            </w:tcBorders>
          </w:tcPr>
          <w:p w:rsidR="009F7D83" w:rsidRDefault="009F7D83" w:rsidP="009F7D83">
            <w:pPr>
              <w:pBdr>
                <w:top w:val="single" w:sz="6" w:space="0" w:color="FFFFFF"/>
                <w:left w:val="single" w:sz="6" w:space="0" w:color="FFFFFF"/>
                <w:bottom w:val="single" w:sz="6" w:space="0" w:color="FFFFFF"/>
                <w:right w:val="single" w:sz="6" w:space="0" w:color="FFFFFF"/>
              </w:pBdr>
              <w:rPr>
                <w:color w:val="000000"/>
              </w:rPr>
            </w:pPr>
            <w:r w:rsidRPr="00730F6A">
              <w:t>Anthracite Mining</w:t>
            </w:r>
            <w:r>
              <w:t xml:space="preserve"> </w:t>
            </w:r>
          </w:p>
        </w:tc>
        <w:tc>
          <w:tcPr>
            <w:tcW w:w="1980" w:type="dxa"/>
            <w:tcBorders>
              <w:top w:val="single" w:sz="7" w:space="0" w:color="000000"/>
              <w:left w:val="single" w:sz="7" w:space="0" w:color="000000"/>
              <w:bottom w:val="single" w:sz="7" w:space="0" w:color="000000"/>
              <w:right w:val="single" w:sz="6" w:space="0" w:color="FFFFFF"/>
            </w:tcBorders>
            <w:vAlign w:val="center"/>
          </w:tcPr>
          <w:p w:rsidR="009F7D83" w:rsidRDefault="00634C06" w:rsidP="005D67EE">
            <w:pPr>
              <w:pBdr>
                <w:top w:val="single" w:sz="6" w:space="0" w:color="FFFFFF"/>
                <w:left w:val="single" w:sz="6" w:space="0" w:color="FFFFFF"/>
                <w:bottom w:val="single" w:sz="6" w:space="0" w:color="FFFFFF"/>
                <w:right w:val="single" w:sz="6" w:space="0" w:color="FFFFFF"/>
              </w:pBdr>
              <w:jc w:val="center"/>
              <w:rPr>
                <w:color w:val="000000"/>
              </w:rPr>
            </w:pPr>
            <w:r>
              <w:rPr>
                <w:color w:val="000000"/>
              </w:rPr>
              <w:t>1231</w:t>
            </w:r>
          </w:p>
        </w:tc>
        <w:tc>
          <w:tcPr>
            <w:tcW w:w="1684" w:type="dxa"/>
            <w:tcBorders>
              <w:top w:val="single" w:sz="7" w:space="0" w:color="000000"/>
              <w:left w:val="single" w:sz="7" w:space="0" w:color="000000"/>
              <w:bottom w:val="single" w:sz="7" w:space="0" w:color="000000"/>
              <w:right w:val="single" w:sz="7" w:space="0" w:color="000000"/>
            </w:tcBorders>
            <w:vAlign w:val="center"/>
          </w:tcPr>
          <w:p w:rsidR="009F7D83" w:rsidRDefault="009F7D83" w:rsidP="005D67EE">
            <w:pPr>
              <w:pBdr>
                <w:top w:val="single" w:sz="6" w:space="0" w:color="FFFFFF"/>
                <w:left w:val="single" w:sz="6" w:space="0" w:color="FFFFFF"/>
                <w:bottom w:val="single" w:sz="6" w:space="0" w:color="FFFFFF"/>
                <w:right w:val="single" w:sz="6" w:space="0" w:color="FFFFFF"/>
              </w:pBdr>
              <w:jc w:val="center"/>
              <w:rPr>
                <w:color w:val="000000"/>
              </w:rPr>
            </w:pPr>
            <w:r w:rsidRPr="00730F6A">
              <w:t>212113</w:t>
            </w:r>
          </w:p>
        </w:tc>
      </w:tr>
      <w:tr w:rsidR="009F7D83" w:rsidTr="00760A73">
        <w:tc>
          <w:tcPr>
            <w:tcW w:w="5940" w:type="dxa"/>
            <w:tcBorders>
              <w:top w:val="single" w:sz="7" w:space="0" w:color="000000"/>
              <w:left w:val="single" w:sz="7" w:space="0" w:color="000000"/>
              <w:bottom w:val="single" w:sz="7" w:space="0" w:color="000000"/>
              <w:right w:val="single" w:sz="6" w:space="0" w:color="FFFFFF"/>
            </w:tcBorders>
          </w:tcPr>
          <w:p w:rsidR="009F7D83" w:rsidRDefault="009F7D83" w:rsidP="009F7D83">
            <w:pPr>
              <w:pBdr>
                <w:top w:val="single" w:sz="6" w:space="0" w:color="FFFFFF"/>
                <w:left w:val="single" w:sz="6" w:space="0" w:color="FFFFFF"/>
                <w:bottom w:val="single" w:sz="6" w:space="0" w:color="FFFFFF"/>
                <w:right w:val="single" w:sz="6" w:space="0" w:color="FFFFFF"/>
              </w:pBdr>
              <w:rPr>
                <w:color w:val="000000"/>
              </w:rPr>
            </w:pPr>
            <w:r w:rsidRPr="00730F6A">
              <w:t>Support Activities for Coal Mining</w:t>
            </w:r>
          </w:p>
        </w:tc>
        <w:tc>
          <w:tcPr>
            <w:tcW w:w="1980" w:type="dxa"/>
            <w:tcBorders>
              <w:top w:val="single" w:sz="7" w:space="0" w:color="000000"/>
              <w:left w:val="single" w:sz="7" w:space="0" w:color="000000"/>
              <w:bottom w:val="single" w:sz="7" w:space="0" w:color="000000"/>
              <w:right w:val="single" w:sz="6" w:space="0" w:color="FFFFFF"/>
            </w:tcBorders>
            <w:vAlign w:val="center"/>
          </w:tcPr>
          <w:p w:rsidR="009F7D83" w:rsidRDefault="00634C06" w:rsidP="005D67EE">
            <w:pPr>
              <w:pBdr>
                <w:top w:val="single" w:sz="6" w:space="0" w:color="FFFFFF"/>
                <w:left w:val="single" w:sz="6" w:space="0" w:color="FFFFFF"/>
                <w:bottom w:val="single" w:sz="6" w:space="0" w:color="FFFFFF"/>
                <w:right w:val="single" w:sz="6" w:space="0" w:color="FFFFFF"/>
              </w:pBdr>
              <w:jc w:val="center"/>
              <w:rPr>
                <w:color w:val="000000"/>
              </w:rPr>
            </w:pPr>
            <w:r>
              <w:rPr>
                <w:color w:val="000000"/>
              </w:rPr>
              <w:t>1241</w:t>
            </w:r>
          </w:p>
        </w:tc>
        <w:tc>
          <w:tcPr>
            <w:tcW w:w="1684" w:type="dxa"/>
            <w:tcBorders>
              <w:top w:val="single" w:sz="7" w:space="0" w:color="000000"/>
              <w:left w:val="single" w:sz="7" w:space="0" w:color="000000"/>
              <w:bottom w:val="single" w:sz="7" w:space="0" w:color="000000"/>
              <w:right w:val="single" w:sz="7" w:space="0" w:color="000000"/>
            </w:tcBorders>
            <w:vAlign w:val="center"/>
          </w:tcPr>
          <w:p w:rsidR="009F7D83" w:rsidRDefault="009F7D83" w:rsidP="005D67EE">
            <w:pPr>
              <w:pBdr>
                <w:top w:val="single" w:sz="6" w:space="0" w:color="FFFFFF"/>
                <w:left w:val="single" w:sz="6" w:space="0" w:color="FFFFFF"/>
                <w:bottom w:val="single" w:sz="6" w:space="0" w:color="FFFFFF"/>
                <w:right w:val="single" w:sz="6" w:space="0" w:color="FFFFFF"/>
              </w:pBdr>
              <w:jc w:val="center"/>
              <w:rPr>
                <w:color w:val="000000"/>
              </w:rPr>
            </w:pPr>
            <w:r w:rsidRPr="00730F6A">
              <w:t>213113</w:t>
            </w:r>
          </w:p>
        </w:tc>
      </w:tr>
      <w:tr w:rsidR="009F7D83" w:rsidTr="00760A73">
        <w:tc>
          <w:tcPr>
            <w:tcW w:w="5940" w:type="dxa"/>
            <w:tcBorders>
              <w:top w:val="single" w:sz="7" w:space="0" w:color="000000"/>
              <w:left w:val="single" w:sz="7" w:space="0" w:color="000000"/>
              <w:bottom w:val="single" w:sz="7" w:space="0" w:color="000000"/>
              <w:right w:val="single" w:sz="6" w:space="0" w:color="FFFFFF"/>
            </w:tcBorders>
          </w:tcPr>
          <w:p w:rsidR="009F7D83" w:rsidRDefault="009F7D83" w:rsidP="009F7D83">
            <w:pPr>
              <w:pBdr>
                <w:top w:val="single" w:sz="6" w:space="0" w:color="FFFFFF"/>
                <w:left w:val="single" w:sz="6" w:space="0" w:color="FFFFFF"/>
                <w:bottom w:val="single" w:sz="6" w:space="0" w:color="FFFFFF"/>
                <w:right w:val="single" w:sz="6" w:space="0" w:color="FFFFFF"/>
              </w:pBdr>
              <w:rPr>
                <w:color w:val="000000"/>
              </w:rPr>
            </w:pPr>
            <w:r w:rsidRPr="00730F6A">
              <w:t>Paper (except Newsprint) Mills</w:t>
            </w:r>
          </w:p>
        </w:tc>
        <w:tc>
          <w:tcPr>
            <w:tcW w:w="1980" w:type="dxa"/>
            <w:tcBorders>
              <w:top w:val="single" w:sz="7" w:space="0" w:color="000000"/>
              <w:left w:val="single" w:sz="7" w:space="0" w:color="000000"/>
              <w:bottom w:val="single" w:sz="7" w:space="0" w:color="000000"/>
              <w:right w:val="single" w:sz="6" w:space="0" w:color="FFFFFF"/>
            </w:tcBorders>
            <w:vAlign w:val="center"/>
          </w:tcPr>
          <w:p w:rsidR="009F7D83" w:rsidRDefault="00634C06" w:rsidP="005D67EE">
            <w:pPr>
              <w:pBdr>
                <w:top w:val="single" w:sz="6" w:space="0" w:color="FFFFFF"/>
                <w:left w:val="single" w:sz="6" w:space="0" w:color="FFFFFF"/>
                <w:bottom w:val="single" w:sz="6" w:space="0" w:color="FFFFFF"/>
                <w:right w:val="single" w:sz="6" w:space="0" w:color="FFFFFF"/>
              </w:pBdr>
              <w:jc w:val="center"/>
              <w:rPr>
                <w:color w:val="000000"/>
              </w:rPr>
            </w:pPr>
            <w:r>
              <w:rPr>
                <w:color w:val="000000"/>
              </w:rPr>
              <w:t>2611, 2621</w:t>
            </w:r>
          </w:p>
        </w:tc>
        <w:tc>
          <w:tcPr>
            <w:tcW w:w="1684" w:type="dxa"/>
            <w:tcBorders>
              <w:top w:val="single" w:sz="7" w:space="0" w:color="000000"/>
              <w:left w:val="single" w:sz="7" w:space="0" w:color="000000"/>
              <w:bottom w:val="single" w:sz="7" w:space="0" w:color="000000"/>
              <w:right w:val="single" w:sz="7" w:space="0" w:color="000000"/>
            </w:tcBorders>
            <w:vAlign w:val="center"/>
          </w:tcPr>
          <w:p w:rsidR="009F7D83" w:rsidRDefault="009F7D83" w:rsidP="005D67EE">
            <w:pPr>
              <w:pBdr>
                <w:top w:val="single" w:sz="6" w:space="0" w:color="FFFFFF"/>
                <w:left w:val="single" w:sz="6" w:space="0" w:color="FFFFFF"/>
                <w:bottom w:val="single" w:sz="6" w:space="0" w:color="FFFFFF"/>
                <w:right w:val="single" w:sz="6" w:space="0" w:color="FFFFFF"/>
              </w:pBdr>
              <w:jc w:val="center"/>
              <w:rPr>
                <w:color w:val="000000"/>
              </w:rPr>
            </w:pPr>
            <w:r w:rsidRPr="00730F6A">
              <w:t>322121</w:t>
            </w:r>
          </w:p>
        </w:tc>
      </w:tr>
      <w:tr w:rsidR="009F7D83" w:rsidTr="00760A73">
        <w:tc>
          <w:tcPr>
            <w:tcW w:w="5940" w:type="dxa"/>
            <w:tcBorders>
              <w:top w:val="single" w:sz="7" w:space="0" w:color="000000"/>
              <w:left w:val="single" w:sz="7" w:space="0" w:color="000000"/>
              <w:bottom w:val="single" w:sz="7" w:space="0" w:color="000000"/>
              <w:right w:val="single" w:sz="6" w:space="0" w:color="FFFFFF"/>
            </w:tcBorders>
          </w:tcPr>
          <w:p w:rsidR="009F7D83" w:rsidRDefault="009F7D83" w:rsidP="009F7D83">
            <w:pPr>
              <w:pBdr>
                <w:top w:val="single" w:sz="6" w:space="0" w:color="FFFFFF"/>
                <w:left w:val="single" w:sz="6" w:space="0" w:color="FFFFFF"/>
                <w:bottom w:val="single" w:sz="6" w:space="0" w:color="FFFFFF"/>
                <w:right w:val="single" w:sz="6" w:space="0" w:color="FFFFFF"/>
              </w:pBdr>
              <w:rPr>
                <w:color w:val="000000"/>
              </w:rPr>
            </w:pPr>
            <w:r w:rsidRPr="00730F6A">
              <w:t>Petrochemical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rsidR="009F7D83" w:rsidRDefault="00634C06" w:rsidP="005D67EE">
            <w:pPr>
              <w:pBdr>
                <w:top w:val="single" w:sz="6" w:space="0" w:color="FFFFFF"/>
                <w:left w:val="single" w:sz="6" w:space="0" w:color="FFFFFF"/>
                <w:bottom w:val="single" w:sz="6" w:space="0" w:color="FFFFFF"/>
                <w:right w:val="single" w:sz="6" w:space="0" w:color="FFFFFF"/>
              </w:pBdr>
              <w:jc w:val="center"/>
              <w:rPr>
                <w:color w:val="000000"/>
              </w:rPr>
            </w:pPr>
            <w:r>
              <w:rPr>
                <w:color w:val="000000"/>
              </w:rPr>
              <w:t>2865, 2869</w:t>
            </w:r>
          </w:p>
        </w:tc>
        <w:tc>
          <w:tcPr>
            <w:tcW w:w="1684" w:type="dxa"/>
            <w:tcBorders>
              <w:top w:val="single" w:sz="7" w:space="0" w:color="000000"/>
              <w:left w:val="single" w:sz="7" w:space="0" w:color="000000"/>
              <w:bottom w:val="single" w:sz="7" w:space="0" w:color="000000"/>
              <w:right w:val="single" w:sz="7" w:space="0" w:color="000000"/>
            </w:tcBorders>
            <w:vAlign w:val="center"/>
          </w:tcPr>
          <w:p w:rsidR="009F7D83" w:rsidRDefault="009F7D83" w:rsidP="005D67EE">
            <w:pPr>
              <w:pBdr>
                <w:top w:val="single" w:sz="6" w:space="0" w:color="FFFFFF"/>
                <w:left w:val="single" w:sz="6" w:space="0" w:color="FFFFFF"/>
                <w:bottom w:val="single" w:sz="6" w:space="0" w:color="FFFFFF"/>
                <w:right w:val="single" w:sz="6" w:space="0" w:color="FFFFFF"/>
              </w:pBdr>
              <w:jc w:val="center"/>
              <w:rPr>
                <w:color w:val="000000"/>
              </w:rPr>
            </w:pPr>
            <w:r w:rsidRPr="00730F6A">
              <w:t>325110</w:t>
            </w:r>
          </w:p>
        </w:tc>
      </w:tr>
      <w:tr w:rsidR="009F7D83" w:rsidTr="00760A73">
        <w:tc>
          <w:tcPr>
            <w:tcW w:w="5940" w:type="dxa"/>
            <w:tcBorders>
              <w:top w:val="single" w:sz="7" w:space="0" w:color="000000"/>
              <w:left w:val="single" w:sz="7" w:space="0" w:color="000000"/>
              <w:bottom w:val="single" w:sz="7" w:space="0" w:color="000000"/>
              <w:right w:val="single" w:sz="6" w:space="0" w:color="FFFFFF"/>
            </w:tcBorders>
          </w:tcPr>
          <w:p w:rsidR="009F7D83" w:rsidRDefault="009F7D83" w:rsidP="009F7D83">
            <w:pPr>
              <w:pBdr>
                <w:top w:val="single" w:sz="6" w:space="0" w:color="FFFFFF"/>
                <w:left w:val="single" w:sz="6" w:space="0" w:color="FFFFFF"/>
                <w:bottom w:val="single" w:sz="6" w:space="0" w:color="FFFFFF"/>
                <w:right w:val="single" w:sz="6" w:space="0" w:color="FFFFFF"/>
              </w:pBdr>
              <w:rPr>
                <w:color w:val="000000"/>
              </w:rPr>
            </w:pPr>
            <w:r w:rsidRPr="00730F6A">
              <w:t>All Other Petroleum and Coal Products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rsidR="009F7D83" w:rsidRDefault="00DE2676" w:rsidP="005D67EE">
            <w:pPr>
              <w:pBdr>
                <w:top w:val="single" w:sz="6" w:space="0" w:color="FFFFFF"/>
                <w:left w:val="single" w:sz="6" w:space="0" w:color="FFFFFF"/>
                <w:bottom w:val="single" w:sz="6" w:space="0" w:color="FFFFFF"/>
                <w:right w:val="single" w:sz="6" w:space="0" w:color="FFFFFF"/>
              </w:pBdr>
              <w:jc w:val="center"/>
              <w:rPr>
                <w:color w:val="000000"/>
              </w:rPr>
            </w:pPr>
            <w:r>
              <w:rPr>
                <w:color w:val="000000"/>
              </w:rPr>
              <w:t>2999, 3312</w:t>
            </w:r>
          </w:p>
        </w:tc>
        <w:tc>
          <w:tcPr>
            <w:tcW w:w="1684" w:type="dxa"/>
            <w:tcBorders>
              <w:top w:val="single" w:sz="7" w:space="0" w:color="000000"/>
              <w:left w:val="single" w:sz="7" w:space="0" w:color="000000"/>
              <w:bottom w:val="single" w:sz="7" w:space="0" w:color="000000"/>
              <w:right w:val="single" w:sz="7" w:space="0" w:color="000000"/>
            </w:tcBorders>
            <w:vAlign w:val="center"/>
          </w:tcPr>
          <w:p w:rsidR="009F7D83" w:rsidRDefault="009F7D83" w:rsidP="005D67EE">
            <w:pPr>
              <w:pBdr>
                <w:top w:val="single" w:sz="6" w:space="0" w:color="FFFFFF"/>
                <w:left w:val="single" w:sz="6" w:space="0" w:color="FFFFFF"/>
                <w:bottom w:val="single" w:sz="6" w:space="0" w:color="FFFFFF"/>
                <w:right w:val="single" w:sz="6" w:space="0" w:color="FFFFFF"/>
              </w:pBdr>
              <w:jc w:val="center"/>
              <w:rPr>
                <w:color w:val="000000"/>
              </w:rPr>
            </w:pPr>
            <w:r w:rsidRPr="00730F6A">
              <w:t>324199</w:t>
            </w:r>
          </w:p>
        </w:tc>
      </w:tr>
      <w:tr w:rsidR="009F7D83" w:rsidTr="00760A73">
        <w:tc>
          <w:tcPr>
            <w:tcW w:w="5940" w:type="dxa"/>
            <w:tcBorders>
              <w:top w:val="single" w:sz="7" w:space="0" w:color="000000"/>
              <w:left w:val="single" w:sz="7" w:space="0" w:color="000000"/>
              <w:bottom w:val="single" w:sz="7" w:space="0" w:color="000000"/>
              <w:right w:val="single" w:sz="6" w:space="0" w:color="FFFFFF"/>
            </w:tcBorders>
          </w:tcPr>
          <w:p w:rsidR="009F7D83" w:rsidRDefault="009F7D83" w:rsidP="009F7D83">
            <w:pPr>
              <w:pBdr>
                <w:top w:val="single" w:sz="6" w:space="0" w:color="FFFFFF"/>
                <w:left w:val="single" w:sz="6" w:space="0" w:color="FFFFFF"/>
                <w:bottom w:val="single" w:sz="6" w:space="0" w:color="FFFFFF"/>
                <w:right w:val="single" w:sz="6" w:space="0" w:color="FFFFFF"/>
              </w:pBdr>
              <w:rPr>
                <w:color w:val="000000"/>
              </w:rPr>
            </w:pPr>
            <w:r w:rsidRPr="00730F6A">
              <w:t>Cement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rsidR="009F7D83" w:rsidRDefault="00DE2676" w:rsidP="005D67EE">
            <w:pPr>
              <w:pBdr>
                <w:top w:val="single" w:sz="6" w:space="0" w:color="FFFFFF"/>
                <w:left w:val="single" w:sz="6" w:space="0" w:color="FFFFFF"/>
                <w:bottom w:val="single" w:sz="6" w:space="0" w:color="FFFFFF"/>
                <w:right w:val="single" w:sz="6" w:space="0" w:color="FFFFFF"/>
              </w:pBdr>
              <w:jc w:val="center"/>
              <w:rPr>
                <w:color w:val="000000"/>
              </w:rPr>
            </w:pPr>
            <w:r>
              <w:rPr>
                <w:color w:val="000000"/>
              </w:rPr>
              <w:t>3241</w:t>
            </w:r>
          </w:p>
        </w:tc>
        <w:tc>
          <w:tcPr>
            <w:tcW w:w="1684" w:type="dxa"/>
            <w:tcBorders>
              <w:top w:val="single" w:sz="7" w:space="0" w:color="000000"/>
              <w:left w:val="single" w:sz="7" w:space="0" w:color="000000"/>
              <w:bottom w:val="single" w:sz="7" w:space="0" w:color="000000"/>
              <w:right w:val="single" w:sz="7" w:space="0" w:color="000000"/>
            </w:tcBorders>
            <w:vAlign w:val="center"/>
          </w:tcPr>
          <w:p w:rsidR="009F7D83" w:rsidRDefault="009F7D83" w:rsidP="005D67EE">
            <w:pPr>
              <w:pBdr>
                <w:top w:val="single" w:sz="6" w:space="0" w:color="FFFFFF"/>
                <w:left w:val="single" w:sz="6" w:space="0" w:color="FFFFFF"/>
                <w:bottom w:val="single" w:sz="6" w:space="0" w:color="FFFFFF"/>
                <w:right w:val="single" w:sz="6" w:space="0" w:color="FFFFFF"/>
              </w:pBdr>
              <w:jc w:val="center"/>
              <w:rPr>
                <w:color w:val="000000"/>
              </w:rPr>
            </w:pPr>
            <w:r w:rsidRPr="00730F6A">
              <w:t>327310</w:t>
            </w:r>
          </w:p>
        </w:tc>
      </w:tr>
      <w:tr w:rsidR="009F7D83" w:rsidTr="00760A73">
        <w:tc>
          <w:tcPr>
            <w:tcW w:w="5940" w:type="dxa"/>
            <w:tcBorders>
              <w:top w:val="single" w:sz="7" w:space="0" w:color="000000"/>
              <w:left w:val="single" w:sz="7" w:space="0" w:color="000000"/>
              <w:bottom w:val="single" w:sz="7" w:space="0" w:color="000000"/>
              <w:right w:val="single" w:sz="6" w:space="0" w:color="FFFFFF"/>
            </w:tcBorders>
          </w:tcPr>
          <w:p w:rsidR="009F7D83" w:rsidRDefault="009F7D83" w:rsidP="009F7D83">
            <w:pPr>
              <w:pBdr>
                <w:top w:val="single" w:sz="6" w:space="0" w:color="FFFFFF"/>
                <w:left w:val="single" w:sz="6" w:space="0" w:color="FFFFFF"/>
                <w:bottom w:val="single" w:sz="6" w:space="0" w:color="FFFFFF"/>
                <w:right w:val="single" w:sz="6" w:space="0" w:color="FFFFFF"/>
              </w:pBdr>
              <w:rPr>
                <w:color w:val="000000"/>
              </w:rPr>
            </w:pPr>
            <w:r>
              <w:t>Iron and Steel Mills</w:t>
            </w:r>
          </w:p>
        </w:tc>
        <w:tc>
          <w:tcPr>
            <w:tcW w:w="1980" w:type="dxa"/>
            <w:tcBorders>
              <w:top w:val="single" w:sz="7" w:space="0" w:color="000000"/>
              <w:left w:val="single" w:sz="7" w:space="0" w:color="000000"/>
              <w:bottom w:val="single" w:sz="7" w:space="0" w:color="000000"/>
              <w:right w:val="single" w:sz="6" w:space="0" w:color="FFFFFF"/>
            </w:tcBorders>
            <w:vAlign w:val="center"/>
          </w:tcPr>
          <w:p w:rsidR="009F7D83" w:rsidRDefault="00DE2676" w:rsidP="005D67EE">
            <w:pPr>
              <w:pBdr>
                <w:top w:val="single" w:sz="6" w:space="0" w:color="FFFFFF"/>
                <w:left w:val="single" w:sz="6" w:space="0" w:color="FFFFFF"/>
                <w:bottom w:val="single" w:sz="6" w:space="0" w:color="FFFFFF"/>
                <w:right w:val="single" w:sz="6" w:space="0" w:color="FFFFFF"/>
              </w:pBdr>
              <w:jc w:val="center"/>
              <w:rPr>
                <w:color w:val="000000"/>
              </w:rPr>
            </w:pPr>
            <w:r>
              <w:rPr>
                <w:color w:val="000000"/>
              </w:rPr>
              <w:t>3312</w:t>
            </w:r>
          </w:p>
        </w:tc>
        <w:tc>
          <w:tcPr>
            <w:tcW w:w="1684" w:type="dxa"/>
            <w:tcBorders>
              <w:top w:val="single" w:sz="7" w:space="0" w:color="000000"/>
              <w:left w:val="single" w:sz="7" w:space="0" w:color="000000"/>
              <w:bottom w:val="single" w:sz="7" w:space="0" w:color="000000"/>
              <w:right w:val="single" w:sz="7" w:space="0" w:color="000000"/>
            </w:tcBorders>
            <w:vAlign w:val="center"/>
          </w:tcPr>
          <w:p w:rsidR="009F7D83" w:rsidRDefault="009F7D83" w:rsidP="005D67EE">
            <w:pPr>
              <w:pBdr>
                <w:top w:val="single" w:sz="6" w:space="0" w:color="FFFFFF"/>
                <w:left w:val="single" w:sz="6" w:space="0" w:color="FFFFFF"/>
                <w:bottom w:val="single" w:sz="6" w:space="0" w:color="FFFFFF"/>
                <w:right w:val="single" w:sz="6" w:space="0" w:color="FFFFFF"/>
              </w:pBdr>
              <w:jc w:val="center"/>
              <w:rPr>
                <w:color w:val="000000"/>
              </w:rPr>
            </w:pPr>
            <w:r>
              <w:t>331111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748C0" w:rsidRDefault="00817E8B">
      <w:pPr>
        <w:pBdr>
          <w:top w:val="single" w:sz="6" w:space="0" w:color="FFFFFF"/>
          <w:left w:val="single" w:sz="6" w:space="0" w:color="FFFFFF"/>
          <w:bottom w:val="single" w:sz="6" w:space="0" w:color="FFFFFF"/>
          <w:right w:val="single" w:sz="6" w:space="0" w:color="FFFFFF"/>
        </w:pBdr>
        <w:ind w:firstLine="720"/>
      </w:pPr>
      <w:r w:rsidRPr="007748C0">
        <w:t>I</w:t>
      </w:r>
      <w:r w:rsidR="00CA4CD6" w:rsidRPr="007748C0">
        <w:t>n this ICR</w:t>
      </w:r>
      <w:r w:rsidRPr="007748C0">
        <w:t>, all the data</w:t>
      </w:r>
      <w:r w:rsidR="00CA4CD6" w:rsidRPr="007748C0">
        <w:t xml:space="preserve"> </w:t>
      </w:r>
      <w:r w:rsidRPr="007748C0">
        <w:t xml:space="preserve">that is </w:t>
      </w:r>
      <w:r w:rsidR="00CA4CD6" w:rsidRPr="007748C0">
        <w:t xml:space="preserve">recorded or reported </w:t>
      </w:r>
      <w:r w:rsidRPr="007748C0">
        <w:t>is</w:t>
      </w:r>
      <w:r w:rsidR="00CA4CD6" w:rsidRPr="007748C0">
        <w:t xml:space="preserve"> required by </w:t>
      </w:r>
      <w:r w:rsidR="005D67EE">
        <w:t xml:space="preserve">the </w:t>
      </w:r>
      <w:r w:rsidR="007748C0" w:rsidRPr="007748C0">
        <w:t>NSPS for Coal Preparation and Processing Plants (</w:t>
      </w:r>
      <w:r w:rsidR="00CA4CD6" w:rsidRPr="007748C0">
        <w:t xml:space="preserve">40 CFR </w:t>
      </w:r>
      <w:r w:rsidR="005D67EE">
        <w:t>P</w:t>
      </w:r>
      <w:r w:rsidR="005D67EE" w:rsidRPr="007748C0">
        <w:t xml:space="preserve">art </w:t>
      </w:r>
      <w:r w:rsidR="00CA4CD6" w:rsidRPr="007748C0">
        <w:t xml:space="preserve">60, </w:t>
      </w:r>
      <w:r w:rsidR="005D67EE">
        <w:t>S</w:t>
      </w:r>
      <w:r w:rsidR="005D67EE" w:rsidRPr="007748C0">
        <w:t xml:space="preserve">ubpart </w:t>
      </w:r>
      <w:r w:rsidR="007748C0" w:rsidRPr="007748C0">
        <w:t>Y</w:t>
      </w:r>
      <w:r w:rsidR="00CA4CD6" w:rsidRPr="007748C0">
        <w:t xml:space="preserve">).  </w:t>
      </w:r>
    </w:p>
    <w:p w:rsidR="00773A3B" w:rsidRDefault="00773A3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7748C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7748C0">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Notification</w:t>
            </w:r>
            <w:r w:rsidR="006E4A6E">
              <w:rPr>
                <w:b/>
                <w:color w:val="000000"/>
              </w:rPr>
              <w:t>s</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rsidP="007748C0">
            <w:pPr>
              <w:pBdr>
                <w:top w:val="single" w:sz="6" w:space="0" w:color="FFFFFF"/>
                <w:left w:val="single" w:sz="6" w:space="0" w:color="FFFFFF"/>
                <w:bottom w:val="single" w:sz="6" w:space="0" w:color="FFFFFF"/>
                <w:right w:val="single" w:sz="6" w:space="0" w:color="FFFFFF"/>
              </w:pBdr>
              <w:rPr>
                <w:color w:val="000000"/>
              </w:rPr>
            </w:pPr>
            <w:r>
              <w:rPr>
                <w:color w:val="000000"/>
              </w:rPr>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rsidR="00CA4CD6" w:rsidRDefault="007748C0" w:rsidP="007748C0">
            <w:pPr>
              <w:pBdr>
                <w:top w:val="single" w:sz="6" w:space="0" w:color="FFFFFF"/>
                <w:left w:val="single" w:sz="6" w:space="0" w:color="FFFFFF"/>
                <w:bottom w:val="single" w:sz="6" w:space="0" w:color="FFFFFF"/>
                <w:right w:val="single" w:sz="6" w:space="0" w:color="FFFFFF"/>
              </w:pBdr>
              <w:rPr>
                <w:color w:val="000000"/>
              </w:rPr>
            </w:pPr>
            <w:r>
              <w:rPr>
                <w:color w:val="000000"/>
              </w:rPr>
              <w:t>60.7(a)</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rsidP="007748C0">
            <w:pPr>
              <w:pBdr>
                <w:top w:val="single" w:sz="6" w:space="0" w:color="FFFFFF"/>
                <w:left w:val="single" w:sz="6" w:space="0" w:color="FFFFFF"/>
                <w:bottom w:val="single" w:sz="6" w:space="0" w:color="FFFFFF"/>
                <w:right w:val="single" w:sz="6" w:space="0" w:color="FFFFFF"/>
              </w:pBdr>
              <w:rPr>
                <w:color w:val="000000"/>
              </w:rPr>
            </w:pPr>
            <w:r>
              <w:rPr>
                <w:color w:val="000000"/>
              </w:rPr>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tcPr>
          <w:p w:rsidR="00CA4CD6" w:rsidRDefault="007748C0" w:rsidP="007748C0">
            <w:pPr>
              <w:pBdr>
                <w:top w:val="single" w:sz="6" w:space="0" w:color="FFFFFF"/>
                <w:left w:val="single" w:sz="6" w:space="0" w:color="FFFFFF"/>
                <w:bottom w:val="single" w:sz="6" w:space="0" w:color="FFFFFF"/>
                <w:right w:val="single" w:sz="6" w:space="0" w:color="FFFFFF"/>
              </w:pBdr>
              <w:rPr>
                <w:color w:val="000000"/>
              </w:rPr>
            </w:pPr>
            <w:r>
              <w:rPr>
                <w:color w:val="000000"/>
              </w:rPr>
              <w:t>60.7(a)</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rsidP="007748C0">
            <w:pPr>
              <w:pBdr>
                <w:top w:val="single" w:sz="6" w:space="0" w:color="FFFFFF"/>
                <w:left w:val="single" w:sz="6" w:space="0" w:color="FFFFFF"/>
                <w:bottom w:val="single" w:sz="6" w:space="0" w:color="FFFFFF"/>
                <w:right w:val="single" w:sz="6" w:space="0" w:color="FFFFFF"/>
              </w:pBdr>
              <w:rPr>
                <w:color w:val="000000"/>
              </w:rPr>
            </w:pPr>
            <w:r>
              <w:rPr>
                <w:color w:val="000000"/>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CA4CD6" w:rsidRDefault="007748C0" w:rsidP="007748C0">
            <w:pPr>
              <w:pBdr>
                <w:top w:val="single" w:sz="6" w:space="0" w:color="FFFFFF"/>
                <w:left w:val="single" w:sz="6" w:space="0" w:color="FFFFFF"/>
                <w:bottom w:val="single" w:sz="6" w:space="0" w:color="FFFFFF"/>
                <w:right w:val="single" w:sz="6" w:space="0" w:color="FFFFFF"/>
              </w:pBdr>
              <w:rPr>
                <w:color w:val="000000"/>
              </w:rPr>
            </w:pPr>
            <w:r>
              <w:rPr>
                <w:color w:val="000000"/>
              </w:rPr>
              <w:t>60.7(a)</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rsidP="007748C0">
            <w:pPr>
              <w:pBdr>
                <w:top w:val="single" w:sz="6" w:space="0" w:color="FFFFFF"/>
                <w:left w:val="single" w:sz="6" w:space="0" w:color="FFFFFF"/>
                <w:bottom w:val="single" w:sz="6" w:space="0" w:color="FFFFFF"/>
                <w:right w:val="single" w:sz="6" w:space="0" w:color="FFFFFF"/>
              </w:pBdr>
              <w:rPr>
                <w:color w:val="000000"/>
              </w:rPr>
            </w:pPr>
            <w:r>
              <w:rPr>
                <w:color w:val="000000"/>
              </w:rP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rsidR="00CA4CD6" w:rsidRDefault="007748C0" w:rsidP="007748C0">
            <w:pPr>
              <w:pBdr>
                <w:top w:val="single" w:sz="6" w:space="0" w:color="FFFFFF"/>
                <w:left w:val="single" w:sz="6" w:space="0" w:color="FFFFFF"/>
                <w:bottom w:val="single" w:sz="6" w:space="0" w:color="FFFFFF"/>
                <w:right w:val="single" w:sz="6" w:space="0" w:color="FFFFFF"/>
              </w:pBdr>
              <w:rPr>
                <w:color w:val="000000"/>
              </w:rPr>
            </w:pPr>
            <w:r>
              <w:rPr>
                <w:color w:val="000000"/>
              </w:rPr>
              <w:t>60.7(a)</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rsidP="007748C0">
            <w:pPr>
              <w:pBdr>
                <w:top w:val="single" w:sz="6" w:space="0" w:color="FFFFFF"/>
                <w:left w:val="single" w:sz="6" w:space="0" w:color="FFFFFF"/>
                <w:bottom w:val="single" w:sz="6" w:space="0" w:color="FFFFFF"/>
                <w:right w:val="single" w:sz="6" w:space="0" w:color="FFFFFF"/>
              </w:pBdr>
              <w:rPr>
                <w:color w:val="000000"/>
              </w:rPr>
            </w:pPr>
            <w:r>
              <w:rPr>
                <w:color w:val="000000"/>
              </w:rP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rsidR="00CA4CD6" w:rsidRDefault="007748C0" w:rsidP="007748C0">
            <w:pPr>
              <w:pBdr>
                <w:top w:val="single" w:sz="6" w:space="0" w:color="FFFFFF"/>
                <w:left w:val="single" w:sz="6" w:space="0" w:color="FFFFFF"/>
                <w:bottom w:val="single" w:sz="6" w:space="0" w:color="FFFFFF"/>
                <w:right w:val="single" w:sz="6" w:space="0" w:color="FFFFFF"/>
              </w:pBdr>
              <w:rPr>
                <w:color w:val="000000"/>
              </w:rPr>
            </w:pPr>
            <w:r>
              <w:rPr>
                <w:color w:val="000000"/>
              </w:rPr>
              <w:t>60.8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760A7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7748C0">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Reports</w:t>
            </w:r>
          </w:p>
        </w:tc>
      </w:tr>
      <w:tr w:rsidR="00CA4CD6" w:rsidTr="00760A73">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40027E" w:rsidP="007748C0">
            <w:pPr>
              <w:pBdr>
                <w:top w:val="single" w:sz="6" w:space="0" w:color="FFFFFF"/>
                <w:left w:val="single" w:sz="6" w:space="0" w:color="FFFFFF"/>
                <w:bottom w:val="single" w:sz="6" w:space="0" w:color="FFFFFF"/>
                <w:right w:val="single" w:sz="6" w:space="0" w:color="FFFFFF"/>
              </w:pBdr>
              <w:rPr>
                <w:color w:val="000000"/>
              </w:rPr>
            </w:pPr>
            <w:r>
              <w:rPr>
                <w:color w:val="000000"/>
              </w:rP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CA4CD6" w:rsidRDefault="0040027E" w:rsidP="007748C0">
            <w:pPr>
              <w:pBdr>
                <w:top w:val="single" w:sz="6" w:space="0" w:color="FFFFFF"/>
                <w:left w:val="single" w:sz="6" w:space="0" w:color="FFFFFF"/>
                <w:bottom w:val="single" w:sz="6" w:space="0" w:color="FFFFFF"/>
                <w:right w:val="single" w:sz="6" w:space="0" w:color="FFFFFF"/>
              </w:pBdr>
              <w:rPr>
                <w:color w:val="000000"/>
              </w:rPr>
            </w:pPr>
            <w:r>
              <w:rPr>
                <w:color w:val="000000"/>
              </w:rPr>
              <w:t>60.258(c)</w:t>
            </w:r>
          </w:p>
        </w:tc>
      </w:tr>
      <w:tr w:rsidR="00CA4CD6" w:rsidTr="00760A73">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40027E" w:rsidP="007748C0">
            <w:pPr>
              <w:pBdr>
                <w:top w:val="single" w:sz="6" w:space="0" w:color="FFFFFF"/>
                <w:left w:val="single" w:sz="6" w:space="0" w:color="FFFFFF"/>
                <w:bottom w:val="single" w:sz="6" w:space="0" w:color="FFFFFF"/>
                <w:right w:val="single" w:sz="6" w:space="0" w:color="FFFFFF"/>
              </w:pBdr>
              <w:rPr>
                <w:color w:val="000000"/>
              </w:rPr>
            </w:pPr>
            <w:r>
              <w:rPr>
                <w:color w:val="000000"/>
              </w:rPr>
              <w:t>Repeat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CA4CD6" w:rsidRDefault="0040027E" w:rsidP="007748C0">
            <w:pPr>
              <w:pBdr>
                <w:top w:val="single" w:sz="6" w:space="0" w:color="FFFFFF"/>
                <w:left w:val="single" w:sz="6" w:space="0" w:color="FFFFFF"/>
                <w:bottom w:val="single" w:sz="6" w:space="0" w:color="FFFFFF"/>
                <w:right w:val="single" w:sz="6" w:space="0" w:color="FFFFFF"/>
              </w:pBdr>
              <w:rPr>
                <w:color w:val="000000"/>
              </w:rPr>
            </w:pPr>
            <w:r>
              <w:rPr>
                <w:color w:val="000000"/>
              </w:rPr>
              <w:t>60.258(d)</w:t>
            </w:r>
          </w:p>
        </w:tc>
      </w:tr>
      <w:tr w:rsidR="00CA4CD6" w:rsidTr="00760A73">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40027E" w:rsidP="007748C0">
            <w:pPr>
              <w:pBdr>
                <w:top w:val="single" w:sz="6" w:space="0" w:color="FFFFFF"/>
                <w:left w:val="single" w:sz="6" w:space="0" w:color="FFFFFF"/>
                <w:bottom w:val="single" w:sz="6" w:space="0" w:color="FFFFFF"/>
                <w:right w:val="single" w:sz="6" w:space="0" w:color="FFFFFF"/>
              </w:pBdr>
              <w:rPr>
                <w:color w:val="000000"/>
              </w:rPr>
            </w:pPr>
            <w:r>
              <w:rPr>
                <w:color w:val="000000"/>
              </w:rPr>
              <w:t>Semiannual excess emission reports</w:t>
            </w:r>
          </w:p>
        </w:tc>
        <w:tc>
          <w:tcPr>
            <w:tcW w:w="2340" w:type="dxa"/>
            <w:tcBorders>
              <w:top w:val="single" w:sz="7" w:space="0" w:color="000000"/>
              <w:left w:val="single" w:sz="7" w:space="0" w:color="000000"/>
              <w:bottom w:val="single" w:sz="7" w:space="0" w:color="000000"/>
              <w:right w:val="single" w:sz="7" w:space="0" w:color="000000"/>
            </w:tcBorders>
          </w:tcPr>
          <w:p w:rsidR="00CA4CD6" w:rsidRDefault="00760A73" w:rsidP="007748C0">
            <w:pPr>
              <w:pBdr>
                <w:top w:val="single" w:sz="6" w:space="0" w:color="FFFFFF"/>
                <w:left w:val="single" w:sz="6" w:space="0" w:color="FFFFFF"/>
                <w:bottom w:val="single" w:sz="6" w:space="0" w:color="FFFFFF"/>
                <w:right w:val="single" w:sz="6" w:space="0" w:color="FFFFFF"/>
              </w:pBdr>
              <w:rPr>
                <w:color w:val="000000"/>
              </w:rPr>
            </w:pPr>
            <w:r>
              <w:rPr>
                <w:color w:val="000000"/>
              </w:rPr>
              <w:t>60.7(c),</w:t>
            </w:r>
            <w:r w:rsidR="0040027E">
              <w:rPr>
                <w:color w:val="000000"/>
              </w:rPr>
              <w:t xml:space="preserve"> 60.258(b)</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Tr="0040027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7748C0">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Recordkeeping</w:t>
            </w:r>
          </w:p>
        </w:tc>
      </w:tr>
      <w:tr w:rsidR="0040027E">
        <w:trPr>
          <w:jc w:val="center"/>
        </w:trPr>
        <w:tc>
          <w:tcPr>
            <w:tcW w:w="7110" w:type="dxa"/>
            <w:tcBorders>
              <w:top w:val="single" w:sz="7" w:space="0" w:color="000000"/>
              <w:left w:val="single" w:sz="7" w:space="0" w:color="000000"/>
              <w:bottom w:val="single" w:sz="7" w:space="0" w:color="000000"/>
              <w:right w:val="single" w:sz="7" w:space="0" w:color="000000"/>
            </w:tcBorders>
          </w:tcPr>
          <w:p w:rsidR="0040027E" w:rsidRDefault="0040027E" w:rsidP="007748C0">
            <w:pPr>
              <w:pBdr>
                <w:top w:val="single" w:sz="6" w:space="0" w:color="FFFFFF"/>
                <w:left w:val="single" w:sz="6" w:space="0" w:color="FFFFFF"/>
                <w:bottom w:val="single" w:sz="6" w:space="0" w:color="FFFFFF"/>
                <w:right w:val="single" w:sz="6" w:space="0" w:color="FFFFFF"/>
              </w:pBdr>
              <w:rPr>
                <w:color w:val="000000"/>
              </w:rPr>
            </w:pPr>
            <w:r w:rsidRPr="00773213">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40027E" w:rsidRDefault="0040027E" w:rsidP="007748C0">
            <w:pPr>
              <w:pBdr>
                <w:top w:val="single" w:sz="6" w:space="0" w:color="FFFFFF"/>
                <w:left w:val="single" w:sz="6" w:space="0" w:color="FFFFFF"/>
                <w:bottom w:val="single" w:sz="6" w:space="0" w:color="FFFFFF"/>
                <w:right w:val="single" w:sz="6" w:space="0" w:color="FFFFFF"/>
              </w:pBdr>
              <w:rPr>
                <w:color w:val="000000"/>
              </w:rPr>
            </w:pPr>
            <w:r w:rsidRPr="00773213">
              <w:t>60.7(b)</w:t>
            </w:r>
          </w:p>
        </w:tc>
      </w:tr>
      <w:tr w:rsidR="0040027E">
        <w:trPr>
          <w:jc w:val="center"/>
        </w:trPr>
        <w:tc>
          <w:tcPr>
            <w:tcW w:w="7110" w:type="dxa"/>
            <w:tcBorders>
              <w:top w:val="single" w:sz="7" w:space="0" w:color="000000"/>
              <w:left w:val="single" w:sz="7" w:space="0" w:color="000000"/>
              <w:bottom w:val="single" w:sz="7" w:space="0" w:color="000000"/>
              <w:right w:val="single" w:sz="7" w:space="0" w:color="000000"/>
            </w:tcBorders>
          </w:tcPr>
          <w:p w:rsidR="0040027E" w:rsidRDefault="0040027E" w:rsidP="007748C0">
            <w:pPr>
              <w:pBdr>
                <w:top w:val="single" w:sz="6" w:space="0" w:color="FFFFFF"/>
                <w:left w:val="single" w:sz="6" w:space="0" w:color="FFFFFF"/>
                <w:bottom w:val="single" w:sz="6" w:space="0" w:color="FFFFFF"/>
                <w:right w:val="single" w:sz="6" w:space="0" w:color="FFFFFF"/>
              </w:pBdr>
              <w:rPr>
                <w:color w:val="000000"/>
              </w:rPr>
            </w:pPr>
            <w:r w:rsidRPr="00773213">
              <w:t>Maintain a written or electronic logbook</w:t>
            </w:r>
          </w:p>
        </w:tc>
        <w:tc>
          <w:tcPr>
            <w:tcW w:w="2250" w:type="dxa"/>
            <w:tcBorders>
              <w:top w:val="single" w:sz="7" w:space="0" w:color="000000"/>
              <w:left w:val="single" w:sz="7" w:space="0" w:color="000000"/>
              <w:bottom w:val="single" w:sz="7" w:space="0" w:color="000000"/>
              <w:right w:val="single" w:sz="7" w:space="0" w:color="000000"/>
            </w:tcBorders>
          </w:tcPr>
          <w:p w:rsidR="0040027E" w:rsidRDefault="0040027E" w:rsidP="007748C0">
            <w:pPr>
              <w:pBdr>
                <w:top w:val="single" w:sz="6" w:space="0" w:color="FFFFFF"/>
                <w:left w:val="single" w:sz="6" w:space="0" w:color="FFFFFF"/>
                <w:bottom w:val="single" w:sz="6" w:space="0" w:color="FFFFFF"/>
                <w:right w:val="single" w:sz="6" w:space="0" w:color="FFFFFF"/>
              </w:pBdr>
              <w:rPr>
                <w:color w:val="000000"/>
              </w:rPr>
            </w:pPr>
            <w:r>
              <w:rPr>
                <w:color w:val="000000"/>
              </w:rPr>
              <w:t>60.258(a)</w:t>
            </w:r>
          </w:p>
        </w:tc>
      </w:tr>
      <w:tr w:rsidR="0040027E">
        <w:trPr>
          <w:jc w:val="center"/>
        </w:trPr>
        <w:tc>
          <w:tcPr>
            <w:tcW w:w="7110" w:type="dxa"/>
            <w:tcBorders>
              <w:top w:val="single" w:sz="7" w:space="0" w:color="000000"/>
              <w:left w:val="single" w:sz="7" w:space="0" w:color="000000"/>
              <w:bottom w:val="single" w:sz="7" w:space="0" w:color="000000"/>
              <w:right w:val="single" w:sz="7" w:space="0" w:color="000000"/>
            </w:tcBorders>
          </w:tcPr>
          <w:p w:rsidR="0040027E" w:rsidRDefault="0040027E" w:rsidP="007748C0">
            <w:pPr>
              <w:pBdr>
                <w:top w:val="single" w:sz="6" w:space="0" w:color="FFFFFF"/>
                <w:left w:val="single" w:sz="6" w:space="0" w:color="FFFFFF"/>
                <w:bottom w:val="single" w:sz="6" w:space="0" w:color="FFFFFF"/>
                <w:right w:val="single" w:sz="6" w:space="0" w:color="FFFFFF"/>
              </w:pBdr>
              <w:rPr>
                <w:color w:val="000000"/>
              </w:rPr>
            </w:pPr>
            <w:r w:rsidRPr="00773213">
              <w:t>Records are required to be retained for two (2) years</w:t>
            </w:r>
          </w:p>
        </w:tc>
        <w:tc>
          <w:tcPr>
            <w:tcW w:w="2250" w:type="dxa"/>
            <w:tcBorders>
              <w:top w:val="single" w:sz="7" w:space="0" w:color="000000"/>
              <w:left w:val="single" w:sz="7" w:space="0" w:color="000000"/>
              <w:bottom w:val="single" w:sz="7" w:space="0" w:color="000000"/>
              <w:right w:val="single" w:sz="7" w:space="0" w:color="000000"/>
            </w:tcBorders>
          </w:tcPr>
          <w:p w:rsidR="0040027E" w:rsidRDefault="0040027E" w:rsidP="007748C0">
            <w:pPr>
              <w:pBdr>
                <w:top w:val="single" w:sz="6" w:space="0" w:color="FFFFFF"/>
                <w:left w:val="single" w:sz="6" w:space="0" w:color="FFFFFF"/>
                <w:bottom w:val="single" w:sz="6" w:space="0" w:color="FFFFFF"/>
                <w:right w:val="single" w:sz="6" w:space="0" w:color="FFFFFF"/>
              </w:pBdr>
              <w:rPr>
                <w:color w:val="000000"/>
              </w:rPr>
            </w:pPr>
            <w:r>
              <w:t>60.7(f</w:t>
            </w:r>
            <w:r w:rsidRPr="00773213">
              <w:t>)</w:t>
            </w:r>
          </w:p>
        </w:tc>
      </w:tr>
      <w:tr w:rsidR="0040027E">
        <w:trPr>
          <w:jc w:val="center"/>
        </w:trPr>
        <w:tc>
          <w:tcPr>
            <w:tcW w:w="7110" w:type="dxa"/>
            <w:tcBorders>
              <w:top w:val="single" w:sz="7" w:space="0" w:color="000000"/>
              <w:left w:val="single" w:sz="7" w:space="0" w:color="000000"/>
              <w:bottom w:val="single" w:sz="7" w:space="0" w:color="000000"/>
              <w:right w:val="single" w:sz="7" w:space="0" w:color="000000"/>
            </w:tcBorders>
          </w:tcPr>
          <w:p w:rsidR="0040027E" w:rsidRDefault="0040027E" w:rsidP="007748C0">
            <w:pPr>
              <w:pBdr>
                <w:top w:val="single" w:sz="6" w:space="0" w:color="FFFFFF"/>
                <w:left w:val="single" w:sz="6" w:space="0" w:color="FFFFFF"/>
                <w:bottom w:val="single" w:sz="6" w:space="0" w:color="FFFFFF"/>
                <w:right w:val="single" w:sz="6" w:space="0" w:color="FFFFFF"/>
              </w:pBdr>
              <w:rPr>
                <w:color w:val="000000"/>
              </w:rPr>
            </w:pPr>
            <w:r w:rsidRPr="00773213">
              <w:t>Records of ongoing monitoring</w:t>
            </w:r>
          </w:p>
        </w:tc>
        <w:tc>
          <w:tcPr>
            <w:tcW w:w="2250" w:type="dxa"/>
            <w:tcBorders>
              <w:top w:val="single" w:sz="7" w:space="0" w:color="000000"/>
              <w:left w:val="single" w:sz="7" w:space="0" w:color="000000"/>
              <w:bottom w:val="single" w:sz="7" w:space="0" w:color="000000"/>
              <w:right w:val="single" w:sz="7" w:space="0" w:color="000000"/>
            </w:tcBorders>
          </w:tcPr>
          <w:p w:rsidR="0040027E" w:rsidRDefault="0040027E" w:rsidP="007748C0">
            <w:pPr>
              <w:pBdr>
                <w:top w:val="single" w:sz="6" w:space="0" w:color="FFFFFF"/>
                <w:left w:val="single" w:sz="6" w:space="0" w:color="FFFFFF"/>
                <w:bottom w:val="single" w:sz="6" w:space="0" w:color="FFFFFF"/>
                <w:right w:val="single" w:sz="6" w:space="0" w:color="FFFFFF"/>
              </w:pBdr>
              <w:rPr>
                <w:color w:val="000000"/>
              </w:rPr>
            </w:pPr>
            <w:r>
              <w:t>60.7(f</w:t>
            </w:r>
            <w:r w:rsidRPr="00773213">
              <w:t>)</w:t>
            </w:r>
          </w:p>
        </w:tc>
      </w:tr>
      <w:tr w:rsidR="0040027E">
        <w:trPr>
          <w:jc w:val="center"/>
        </w:trPr>
        <w:tc>
          <w:tcPr>
            <w:tcW w:w="7110" w:type="dxa"/>
            <w:tcBorders>
              <w:top w:val="single" w:sz="7" w:space="0" w:color="000000"/>
              <w:left w:val="single" w:sz="7" w:space="0" w:color="000000"/>
              <w:bottom w:val="single" w:sz="7" w:space="0" w:color="000000"/>
              <w:right w:val="single" w:sz="7" w:space="0" w:color="000000"/>
            </w:tcBorders>
          </w:tcPr>
          <w:p w:rsidR="0040027E" w:rsidRDefault="0040027E" w:rsidP="007748C0">
            <w:pPr>
              <w:pBdr>
                <w:top w:val="single" w:sz="6" w:space="0" w:color="FFFFFF"/>
                <w:left w:val="single" w:sz="6" w:space="0" w:color="FFFFFF"/>
                <w:bottom w:val="single" w:sz="6" w:space="0" w:color="FFFFFF"/>
                <w:right w:val="single" w:sz="6" w:space="0" w:color="FFFFFF"/>
              </w:pBdr>
              <w:rPr>
                <w:color w:val="000000"/>
              </w:rPr>
            </w:pPr>
            <w:r>
              <w:t>Fugitive Coal Dust Emissions Control Plan</w:t>
            </w:r>
          </w:p>
        </w:tc>
        <w:tc>
          <w:tcPr>
            <w:tcW w:w="2250" w:type="dxa"/>
            <w:tcBorders>
              <w:top w:val="single" w:sz="7" w:space="0" w:color="000000"/>
              <w:left w:val="single" w:sz="7" w:space="0" w:color="000000"/>
              <w:bottom w:val="single" w:sz="7" w:space="0" w:color="000000"/>
              <w:right w:val="single" w:sz="7" w:space="0" w:color="000000"/>
            </w:tcBorders>
          </w:tcPr>
          <w:p w:rsidR="0040027E" w:rsidRDefault="0040027E" w:rsidP="007748C0">
            <w:pPr>
              <w:pBdr>
                <w:top w:val="single" w:sz="6" w:space="0" w:color="FFFFFF"/>
                <w:left w:val="single" w:sz="6" w:space="0" w:color="FFFFFF"/>
                <w:bottom w:val="single" w:sz="6" w:space="0" w:color="FFFFFF"/>
                <w:right w:val="single" w:sz="6" w:space="0" w:color="FFFFFF"/>
              </w:pBdr>
              <w:rPr>
                <w:color w:val="000000"/>
              </w:rPr>
            </w:pPr>
            <w:r>
              <w:rPr>
                <w:color w:val="000000"/>
              </w:rPr>
              <w:t>60.254(c)</w:t>
            </w:r>
          </w:p>
        </w:tc>
      </w:tr>
      <w:tr w:rsidR="0040027E">
        <w:trPr>
          <w:jc w:val="center"/>
        </w:trPr>
        <w:tc>
          <w:tcPr>
            <w:tcW w:w="7110" w:type="dxa"/>
            <w:tcBorders>
              <w:top w:val="single" w:sz="7" w:space="0" w:color="000000"/>
              <w:left w:val="single" w:sz="7" w:space="0" w:color="000000"/>
              <w:bottom w:val="single" w:sz="7" w:space="0" w:color="000000"/>
              <w:right w:val="single" w:sz="7" w:space="0" w:color="000000"/>
            </w:tcBorders>
          </w:tcPr>
          <w:p w:rsidR="0040027E" w:rsidRDefault="0040027E" w:rsidP="007748C0">
            <w:pPr>
              <w:pBdr>
                <w:top w:val="single" w:sz="6" w:space="0" w:color="FFFFFF"/>
                <w:left w:val="single" w:sz="6" w:space="0" w:color="FFFFFF"/>
                <w:bottom w:val="single" w:sz="6" w:space="0" w:color="FFFFFF"/>
                <w:right w:val="single" w:sz="6" w:space="0" w:color="FFFFFF"/>
              </w:pBdr>
              <w:rPr>
                <w:color w:val="000000"/>
              </w:rPr>
            </w:pPr>
            <w:r>
              <w:t>Bag Leak Detection System Site-Specific Plan</w:t>
            </w:r>
          </w:p>
        </w:tc>
        <w:tc>
          <w:tcPr>
            <w:tcW w:w="2250" w:type="dxa"/>
            <w:tcBorders>
              <w:top w:val="single" w:sz="7" w:space="0" w:color="000000"/>
              <w:left w:val="single" w:sz="7" w:space="0" w:color="000000"/>
              <w:bottom w:val="single" w:sz="7" w:space="0" w:color="000000"/>
              <w:right w:val="single" w:sz="7" w:space="0" w:color="000000"/>
            </w:tcBorders>
          </w:tcPr>
          <w:p w:rsidR="0040027E" w:rsidRDefault="0040027E" w:rsidP="007748C0">
            <w:pPr>
              <w:pBdr>
                <w:top w:val="single" w:sz="6" w:space="0" w:color="FFFFFF"/>
                <w:left w:val="single" w:sz="6" w:space="0" w:color="FFFFFF"/>
                <w:bottom w:val="single" w:sz="6" w:space="0" w:color="FFFFFF"/>
                <w:right w:val="single" w:sz="6" w:space="0" w:color="FFFFFF"/>
              </w:pBdr>
              <w:rPr>
                <w:color w:val="000000"/>
              </w:rPr>
            </w:pPr>
            <w:r>
              <w:rPr>
                <w:color w:val="000000"/>
              </w:rPr>
              <w:t>60.256(c)</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E7F74" w:rsidRDefault="000E7F74"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0E7F74" w:rsidRDefault="000E7F74"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773A3B" w:rsidRDefault="00773A3B"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40027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40027E">
            <w:pPr>
              <w:pBdr>
                <w:top w:val="single" w:sz="6" w:space="0" w:color="FFFFFF"/>
                <w:left w:val="single" w:sz="6" w:space="0" w:color="FFFFFF"/>
                <w:bottom w:val="single" w:sz="6" w:space="0" w:color="FFFFFF"/>
                <w:right w:val="single" w:sz="6" w:space="0" w:color="FFFFFF"/>
              </w:pBdr>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5D67EE">
            <w:pPr>
              <w:pBdr>
                <w:top w:val="single" w:sz="6" w:space="0" w:color="FFFFFF"/>
                <w:left w:val="single" w:sz="6" w:space="0" w:color="FFFFFF"/>
                <w:bottom w:val="single" w:sz="6" w:space="0" w:color="FFFFFF"/>
                <w:right w:val="single" w:sz="6" w:space="0" w:color="FFFFFF"/>
              </w:pBdr>
              <w:rPr>
                <w:color w:val="000000"/>
              </w:rPr>
            </w:pPr>
            <w:r>
              <w:rPr>
                <w:color w:val="000000"/>
              </w:rPr>
              <w:t>Perform initial performance test</w:t>
            </w:r>
            <w:r w:rsidR="0040027E">
              <w:rPr>
                <w:color w:val="000000"/>
              </w:rPr>
              <w:t xml:space="preserve"> using </w:t>
            </w:r>
            <w:r w:rsidR="005D67EE">
              <w:rPr>
                <w:color w:val="000000"/>
              </w:rPr>
              <w:t xml:space="preserve">EPA </w:t>
            </w:r>
            <w:r>
              <w:rPr>
                <w:color w:val="000000"/>
              </w:rPr>
              <w:t>Method</w:t>
            </w:r>
            <w:r w:rsidR="005D67EE">
              <w:rPr>
                <w:color w:val="000000"/>
              </w:rPr>
              <w:t xml:space="preserve"> 5, 9, and 22</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40027E">
            <w:pPr>
              <w:pBdr>
                <w:top w:val="single" w:sz="6" w:space="0" w:color="FFFFFF"/>
                <w:left w:val="single" w:sz="6" w:space="0" w:color="FFFFFF"/>
                <w:bottom w:val="single" w:sz="6" w:space="0" w:color="FFFFFF"/>
                <w:right w:val="single" w:sz="6" w:space="0" w:color="FFFFFF"/>
              </w:pBdr>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40027E">
            <w:pPr>
              <w:pBdr>
                <w:top w:val="single" w:sz="6" w:space="0" w:color="FFFFFF"/>
                <w:left w:val="single" w:sz="6" w:space="0" w:color="FFFFFF"/>
                <w:bottom w:val="single" w:sz="6" w:space="0" w:color="FFFFFF"/>
                <w:right w:val="single" w:sz="6" w:space="0" w:color="FFFFFF"/>
              </w:pBdr>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40027E">
            <w:pPr>
              <w:pBdr>
                <w:top w:val="single" w:sz="6" w:space="0" w:color="FFFFFF"/>
                <w:left w:val="single" w:sz="6" w:space="0" w:color="FFFFFF"/>
                <w:bottom w:val="single" w:sz="6" w:space="0" w:color="FFFFFF"/>
                <w:right w:val="single" w:sz="6" w:space="0" w:color="FFFFFF"/>
              </w:pBdr>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40027E">
            <w:pPr>
              <w:pBdr>
                <w:top w:val="single" w:sz="6" w:space="0" w:color="FFFFFF"/>
                <w:left w:val="single" w:sz="6" w:space="0" w:color="FFFFFF"/>
                <w:bottom w:val="single" w:sz="6" w:space="0" w:color="FFFFFF"/>
                <w:right w:val="single" w:sz="6" w:space="0" w:color="FFFFFF"/>
              </w:pBdr>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40027E">
            <w:pPr>
              <w:pBdr>
                <w:top w:val="single" w:sz="6" w:space="0" w:color="FFFFFF"/>
                <w:left w:val="single" w:sz="6" w:space="0" w:color="FFFFFF"/>
                <w:bottom w:val="single" w:sz="6" w:space="0" w:color="FFFFFF"/>
                <w:right w:val="single" w:sz="6" w:space="0" w:color="FFFFFF"/>
              </w:pBdr>
              <w:rPr>
                <w:color w:val="000000"/>
              </w:rPr>
            </w:pPr>
            <w:r>
              <w:rPr>
                <w:color w:val="000000"/>
              </w:rPr>
              <w:t>Develop, acquire, install, and utilize technology and systems for the purpose of disclosing and providing information.</w:t>
            </w:r>
          </w:p>
        </w:tc>
      </w:tr>
      <w:tr w:rsidR="0040027E">
        <w:trPr>
          <w:jc w:val="center"/>
        </w:trPr>
        <w:tc>
          <w:tcPr>
            <w:tcW w:w="9360" w:type="dxa"/>
            <w:tcBorders>
              <w:top w:val="single" w:sz="7" w:space="0" w:color="000000"/>
              <w:left w:val="single" w:sz="7" w:space="0" w:color="000000"/>
              <w:bottom w:val="single" w:sz="6" w:space="0" w:color="FFFFFF"/>
              <w:right w:val="single" w:sz="7" w:space="0" w:color="000000"/>
            </w:tcBorders>
          </w:tcPr>
          <w:p w:rsidR="0040027E" w:rsidRDefault="0040027E" w:rsidP="0040027E">
            <w:pPr>
              <w:rPr>
                <w:color w:val="000000"/>
              </w:rPr>
            </w:pPr>
            <w:r>
              <w:t>Adjust the existing ways to comply with any previously applicable instructions and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40027E">
            <w:pPr>
              <w:pBdr>
                <w:top w:val="single" w:sz="6" w:space="0" w:color="FFFFFF"/>
                <w:left w:val="single" w:sz="6" w:space="0" w:color="FFFFFF"/>
                <w:bottom w:val="single" w:sz="6" w:space="0" w:color="FFFFFF"/>
                <w:right w:val="single" w:sz="6" w:space="0" w:color="FFFFFF"/>
              </w:pBdr>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40027E">
            <w:pPr>
              <w:pBdr>
                <w:top w:val="single" w:sz="6" w:space="0" w:color="FFFFFF"/>
                <w:left w:val="single" w:sz="6" w:space="0" w:color="FFFFFF"/>
                <w:bottom w:val="single" w:sz="6" w:space="0" w:color="FFFFFF"/>
                <w:right w:val="single" w:sz="6" w:space="0" w:color="FFFFFF"/>
              </w:pBdr>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40027E" w:rsidP="0040027E">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40027E" w:rsidRDefault="0040027E" w:rsidP="0040027E">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EC5248">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Agency Activities</w:t>
            </w:r>
          </w:p>
        </w:tc>
      </w:tr>
      <w:tr w:rsidR="00EC5248">
        <w:tc>
          <w:tcPr>
            <w:tcW w:w="9360" w:type="dxa"/>
            <w:tcBorders>
              <w:top w:val="single" w:sz="7" w:space="0" w:color="000000"/>
              <w:left w:val="single" w:sz="7" w:space="0" w:color="000000"/>
              <w:bottom w:val="single" w:sz="6" w:space="0" w:color="FFFFFF"/>
              <w:right w:val="single" w:sz="7" w:space="0" w:color="000000"/>
            </w:tcBorders>
          </w:tcPr>
          <w:p w:rsidR="00EC5248" w:rsidRDefault="00EC5248" w:rsidP="00EC5248">
            <w:pPr>
              <w:rPr>
                <w:color w:val="000000"/>
              </w:rPr>
            </w:pPr>
            <w:r w:rsidRPr="0041318E">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EC5248">
            <w:pPr>
              <w:pBdr>
                <w:top w:val="single" w:sz="6" w:space="0" w:color="FFFFFF"/>
                <w:left w:val="single" w:sz="6" w:space="0" w:color="FFFFFF"/>
                <w:bottom w:val="single" w:sz="6" w:space="0" w:color="FFFFFF"/>
                <w:right w:val="single" w:sz="6" w:space="0" w:color="FFFFFF"/>
              </w:pBdr>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EC5248">
            <w:pPr>
              <w:pBdr>
                <w:top w:val="single" w:sz="6" w:space="0" w:color="FFFFFF"/>
                <w:left w:val="single" w:sz="6" w:space="0" w:color="FFFFFF"/>
                <w:bottom w:val="single" w:sz="6" w:space="0" w:color="FFFFFF"/>
                <w:right w:val="single" w:sz="6" w:space="0" w:color="FFFFFF"/>
              </w:pBdr>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EC5248">
            <w:pPr>
              <w:pBdr>
                <w:top w:val="single" w:sz="6" w:space="0" w:color="FFFFFF"/>
                <w:left w:val="single" w:sz="6" w:space="0" w:color="FFFFFF"/>
                <w:bottom w:val="single" w:sz="6" w:space="0" w:color="FFFFFF"/>
                <w:right w:val="single" w:sz="6" w:space="0" w:color="FFFFFF"/>
              </w:pBdr>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0E7F74" w:rsidRDefault="000E7F74">
      <w:pPr>
        <w:pBdr>
          <w:top w:val="single" w:sz="6" w:space="0" w:color="FFFFFF"/>
          <w:left w:val="single" w:sz="6" w:space="0" w:color="FFFFFF"/>
          <w:bottom w:val="single" w:sz="6" w:space="0" w:color="FFFFFF"/>
          <w:right w:val="single" w:sz="6" w:space="0" w:color="FFFFFF"/>
        </w:pBdr>
        <w:ind w:firstLine="720"/>
        <w:rPr>
          <w:b/>
          <w:bCs/>
          <w:color w:val="000000"/>
        </w:rPr>
      </w:pPr>
    </w:p>
    <w:p w:rsidR="000E7F74" w:rsidRDefault="000E7F74">
      <w:pPr>
        <w:pBdr>
          <w:top w:val="single" w:sz="6" w:space="0" w:color="FFFFFF"/>
          <w:left w:val="single" w:sz="6" w:space="0" w:color="FFFFFF"/>
          <w:bottom w:val="single" w:sz="6" w:space="0" w:color="FFFFFF"/>
          <w:right w:val="single" w:sz="6" w:space="0" w:color="FFFFFF"/>
        </w:pBdr>
        <w:ind w:firstLine="720"/>
        <w:rPr>
          <w:b/>
          <w:bCs/>
          <w:color w:val="000000"/>
        </w:rPr>
      </w:pPr>
    </w:p>
    <w:p w:rsidR="00773A3B" w:rsidRDefault="00773A3B">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73F1B" w:rsidRDefault="00CA4CD6">
      <w:pPr>
        <w:pBdr>
          <w:top w:val="single" w:sz="6" w:space="0" w:color="FFFFFF"/>
          <w:left w:val="single" w:sz="6" w:space="0" w:color="FFFFFF"/>
          <w:bottom w:val="single" w:sz="6" w:space="0" w:color="FFFFFF"/>
          <w:right w:val="single" w:sz="6" w:space="0" w:color="FFFFFF"/>
        </w:pBdr>
        <w:ind w:firstLine="720"/>
      </w:pPr>
      <w:r w:rsidRPr="00C73F1B">
        <w:t xml:space="preserve">Following notification of startup, the reviewing authority </w:t>
      </w:r>
      <w:r w:rsidR="002B29A7" w:rsidRPr="00C73F1B">
        <w:t xml:space="preserve">could </w:t>
      </w:r>
      <w:r w:rsidRPr="00C73F1B">
        <w:t xml:space="preserve">inspect the source </w:t>
      </w:r>
      <w:r w:rsidR="000E7F74">
        <w:t xml:space="preserve">          </w:t>
      </w:r>
      <w:r w:rsidRPr="00C73F1B">
        <w:t>to determine whether the pollution control devices are properly installed and operated.  Performance test reports are used by the Agency to discern a source</w:t>
      </w:r>
      <w:r w:rsidR="004C701D" w:rsidRPr="00C73F1B">
        <w:t>’</w:t>
      </w:r>
      <w:r w:rsidRPr="00C73F1B">
        <w:t xml:space="preserve">s initial capability to comply with the emission standard. Data and records maintained by the respondents are tabulated and published for use in compliance and enforcement programs.  The semiannual reports are used </w:t>
      </w:r>
      <w:r w:rsidR="000E7F74">
        <w:t xml:space="preserve"> </w:t>
      </w:r>
      <w:r w:rsidRPr="00C73F1B">
        <w:t>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C73F1B">
        <w:t>two</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CA4CD6" w:rsidP="00C73F1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small entities (i.e., small businesses) affected by this regulation. </w:t>
      </w:r>
      <w:r w:rsidR="005D67EE">
        <w:rPr>
          <w:color w:val="000000"/>
        </w:rPr>
        <w:t xml:space="preserve"> However, it is not clear if any future facilities subject to the NSPS would be owned by small entities.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 xml:space="preserve">requirements needed to ensure compliance and, therefore, cannot reduce them further for small entities.  To the extent that larger businesses can use economies of scale to reduce their burden, the overall burden will </w:t>
      </w:r>
      <w:r w:rsidR="000E7F74">
        <w:rPr>
          <w:color w:val="000000"/>
        </w:rPr>
        <w:t xml:space="preserve">      </w:t>
      </w:r>
      <w:r>
        <w:rPr>
          <w:color w:val="000000"/>
        </w:rPr>
        <w:t>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7C4840">
        <w:rPr>
          <w:color w:val="000000"/>
        </w:rPr>
        <w:t xml:space="preserve">Annual Respondent Burden and Cost – NSPS </w:t>
      </w:r>
      <w:r w:rsidR="00C73F1B">
        <w:t xml:space="preserve">for Coal Preparation </w:t>
      </w:r>
      <w:r w:rsidR="000E7F74">
        <w:t xml:space="preserve">  </w:t>
      </w:r>
      <w:r w:rsidR="00C73F1B">
        <w:t>and Processing Plants (40 CFR Part 60, Subpart Y)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121B93">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lastRenderedPageBreak/>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0E7F74">
        <w:rPr>
          <w:color w:val="000000"/>
        </w:rPr>
        <w:t>-</w:t>
      </w:r>
      <w:r>
        <w:rPr>
          <w:color w:val="000000"/>
        </w:rPr>
        <w:t>keeping and reporting requirement</w:t>
      </w:r>
      <w:r w:rsidR="004C701D">
        <w:rPr>
          <w:color w:val="000000"/>
        </w:rPr>
        <w:t>s is es</w:t>
      </w:r>
      <w:r w:rsidR="004C701D" w:rsidRPr="007C4840">
        <w:t xml:space="preserve">timated to be </w:t>
      </w:r>
      <w:r w:rsidR="005D67EE" w:rsidRPr="007C4840">
        <w:t>41,99</w:t>
      </w:r>
      <w:r w:rsidR="00AD11BE">
        <w:t>8</w:t>
      </w:r>
      <w:r w:rsidR="00C5113E" w:rsidRPr="007C4840">
        <w:t xml:space="preserve"> </w:t>
      </w:r>
      <w:r w:rsidR="004C701D" w:rsidRPr="007C4840">
        <w:t>(</w:t>
      </w:r>
      <w:r w:rsidRPr="007C4840">
        <w:t xml:space="preserve">Total Labor Hours from Table 1). </w:t>
      </w:r>
      <w:r w:rsidR="001C5991" w:rsidRPr="007C4840">
        <w:t xml:space="preserve">  T</w:t>
      </w:r>
      <w:r w:rsidRPr="007C4840">
        <w:t>hese hours are based on Agency studies and background documen</w:t>
      </w:r>
      <w:r w:rsidR="004C701D" w:rsidRPr="007C4840">
        <w:t xml:space="preserve">ts from the development of the </w:t>
      </w:r>
      <w:r w:rsidRPr="007C4840">
        <w:t xml:space="preserve">regulation, Agency knowledge and experience with the </w:t>
      </w:r>
      <w:r w:rsidR="001D4D64" w:rsidRPr="007C4840">
        <w:t>NSPS program</w:t>
      </w:r>
      <w:r w:rsidRPr="007C4840">
        <w:t>,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BA3640" w:rsidRDefault="00BA3640">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w:t>
      </w:r>
      <w:r w:rsidR="00801DBC">
        <w:rPr>
          <w:color w:val="000000"/>
        </w:rPr>
        <w:t>e capital/startup costs are one-</w:t>
      </w:r>
      <w:r>
        <w:rPr>
          <w:color w:val="000000"/>
        </w:rPr>
        <w:t>time costs when a facility becomes subject to the regulation.  The annual operation and maintenance costs are the ongoing costs to maintain the monitor</w:t>
      </w:r>
      <w:r w:rsidR="00BA3640">
        <w:rPr>
          <w:color w:val="000000"/>
        </w:rPr>
        <w:t>s</w:t>
      </w:r>
      <w:r>
        <w:rPr>
          <w:color w:val="000000"/>
        </w:rPr>
        <w:t xml:space="preserve">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BA3640">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rsidP="00BA3640">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Capital/Startup vs. Operation and Maintenance (O&amp;M) Costs</w:t>
            </w:r>
          </w:p>
        </w:tc>
      </w:tr>
      <w:tr w:rsidR="00CA4CD6" w:rsidTr="00BA3640">
        <w:tc>
          <w:tcPr>
            <w:tcW w:w="117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New Respondents</w:t>
            </w:r>
            <w:r w:rsidR="00A416FF" w:rsidRPr="00A416FF">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vAlign w:val="center"/>
          </w:tcPr>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 X F)</w:t>
            </w:r>
          </w:p>
        </w:tc>
      </w:tr>
      <w:tr w:rsidR="00CA4CD6" w:rsidTr="00BA3640">
        <w:tc>
          <w:tcPr>
            <w:tcW w:w="1170" w:type="dxa"/>
            <w:tcBorders>
              <w:top w:val="single" w:sz="7" w:space="0" w:color="000000"/>
              <w:left w:val="single" w:sz="7" w:space="0" w:color="000000"/>
              <w:bottom w:val="single" w:sz="6" w:space="0" w:color="FFFFFF"/>
              <w:right w:val="single" w:sz="6" w:space="0" w:color="FFFFFF"/>
            </w:tcBorders>
            <w:vAlign w:val="center"/>
          </w:tcPr>
          <w:p w:rsidR="00CA4CD6" w:rsidRDefault="005A0C18" w:rsidP="005A0C1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Bag leak detection systems</w:t>
            </w:r>
            <w:r w:rsidR="00053094">
              <w:rPr>
                <w:color w:val="000000"/>
                <w:sz w:val="20"/>
                <w:szCs w:val="20"/>
              </w:rPr>
              <w:t xml:space="preserve"> </w:t>
            </w:r>
            <w:r w:rsidR="00A416FF">
              <w:rPr>
                <w:color w:val="000000"/>
                <w:sz w:val="20"/>
                <w:szCs w:val="20"/>
                <w:vertAlign w:val="superscript"/>
              </w:rPr>
              <w:t>2</w:t>
            </w:r>
          </w:p>
        </w:tc>
        <w:tc>
          <w:tcPr>
            <w:tcW w:w="1440" w:type="dxa"/>
            <w:tcBorders>
              <w:top w:val="single" w:sz="7" w:space="0" w:color="000000"/>
              <w:left w:val="single" w:sz="7" w:space="0" w:color="000000"/>
              <w:bottom w:val="single" w:sz="6" w:space="0" w:color="FFFFFF"/>
              <w:right w:val="single" w:sz="6" w:space="0" w:color="FFFFFF"/>
            </w:tcBorders>
            <w:vAlign w:val="center"/>
          </w:tcPr>
          <w:p w:rsidR="00CA4CD6" w:rsidRDefault="005A0C18"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$48,180</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Default="005A0C18"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440" w:type="dxa"/>
            <w:tcBorders>
              <w:top w:val="single" w:sz="7" w:space="0" w:color="000000"/>
              <w:left w:val="single" w:sz="7" w:space="0" w:color="000000"/>
              <w:bottom w:val="single" w:sz="6" w:space="0" w:color="FFFFFF"/>
              <w:right w:val="single" w:sz="6" w:space="0" w:color="FFFFFF"/>
            </w:tcBorders>
            <w:vAlign w:val="center"/>
          </w:tcPr>
          <w:p w:rsidR="00CA4CD6" w:rsidRDefault="005A0C18" w:rsidP="00801DB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$240,90</w:t>
            </w:r>
            <w:r w:rsidR="00801DBC">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CA4CD6"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7" w:space="0" w:color="000000"/>
            </w:tcBorders>
            <w:vAlign w:val="center"/>
          </w:tcPr>
          <w:p w:rsidR="00CA4CD6" w:rsidRDefault="00A416FF"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r>
      <w:tr w:rsidR="00053094" w:rsidTr="00BA3640">
        <w:tc>
          <w:tcPr>
            <w:tcW w:w="1170" w:type="dxa"/>
            <w:tcBorders>
              <w:top w:val="single" w:sz="7" w:space="0" w:color="000000"/>
              <w:left w:val="single" w:sz="7" w:space="0" w:color="000000"/>
              <w:bottom w:val="single" w:sz="6" w:space="0" w:color="FFFFFF"/>
              <w:right w:val="single" w:sz="6" w:space="0" w:color="FFFFFF"/>
            </w:tcBorders>
            <w:vAlign w:val="center"/>
          </w:tcPr>
          <w:p w:rsidR="00053094" w:rsidRDefault="00053094" w:rsidP="005A0C1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Method 5 </w:t>
            </w:r>
            <w:r>
              <w:rPr>
                <w:color w:val="000000"/>
                <w:sz w:val="20"/>
                <w:szCs w:val="20"/>
              </w:rPr>
              <w:lastRenderedPageBreak/>
              <w:t>test</w:t>
            </w:r>
            <w:r w:rsidR="00A416FF">
              <w:rPr>
                <w:color w:val="000000"/>
                <w:sz w:val="20"/>
                <w:szCs w:val="20"/>
              </w:rPr>
              <w:t xml:space="preserve"> </w:t>
            </w:r>
            <w:r w:rsidR="00A416FF">
              <w:rPr>
                <w:color w:val="000000"/>
                <w:sz w:val="20"/>
                <w:szCs w:val="20"/>
                <w:vertAlign w:val="superscript"/>
              </w:rPr>
              <w:t>3</w:t>
            </w:r>
          </w:p>
        </w:tc>
        <w:tc>
          <w:tcPr>
            <w:tcW w:w="1440" w:type="dxa"/>
            <w:tcBorders>
              <w:top w:val="single" w:sz="7" w:space="0" w:color="000000"/>
              <w:left w:val="single" w:sz="7" w:space="0" w:color="000000"/>
              <w:bottom w:val="single" w:sz="6" w:space="0" w:color="FFFFFF"/>
              <w:right w:val="single" w:sz="6" w:space="0" w:color="FFFFFF"/>
            </w:tcBorders>
            <w:vAlign w:val="center"/>
          </w:tcPr>
          <w:p w:rsidR="00053094"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lastRenderedPageBreak/>
              <w:t>$7,000</w:t>
            </w:r>
          </w:p>
        </w:tc>
        <w:tc>
          <w:tcPr>
            <w:tcW w:w="1350" w:type="dxa"/>
            <w:tcBorders>
              <w:top w:val="single" w:sz="7" w:space="0" w:color="000000"/>
              <w:left w:val="single" w:sz="7" w:space="0" w:color="000000"/>
              <w:bottom w:val="single" w:sz="6" w:space="0" w:color="FFFFFF"/>
              <w:right w:val="single" w:sz="6" w:space="0" w:color="FFFFFF"/>
            </w:tcBorders>
            <w:vAlign w:val="center"/>
          </w:tcPr>
          <w:p w:rsidR="00053094"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440" w:type="dxa"/>
            <w:tcBorders>
              <w:top w:val="single" w:sz="7" w:space="0" w:color="000000"/>
              <w:left w:val="single" w:sz="7" w:space="0" w:color="000000"/>
              <w:bottom w:val="single" w:sz="6" w:space="0" w:color="FFFFFF"/>
              <w:right w:val="single" w:sz="6" w:space="0" w:color="FFFFFF"/>
            </w:tcBorders>
            <w:vAlign w:val="center"/>
          </w:tcPr>
          <w:p w:rsidR="00053094" w:rsidRDefault="00A416FF"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$35,000</w:t>
            </w:r>
          </w:p>
        </w:tc>
        <w:tc>
          <w:tcPr>
            <w:tcW w:w="1350" w:type="dxa"/>
            <w:tcBorders>
              <w:top w:val="single" w:sz="7" w:space="0" w:color="000000"/>
              <w:left w:val="single" w:sz="7" w:space="0" w:color="000000"/>
              <w:bottom w:val="single" w:sz="6" w:space="0" w:color="FFFFFF"/>
              <w:right w:val="single" w:sz="6" w:space="0" w:color="FFFFFF"/>
            </w:tcBorders>
            <w:vAlign w:val="center"/>
          </w:tcPr>
          <w:p w:rsidR="00053094"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053094"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7" w:space="0" w:color="000000"/>
            </w:tcBorders>
            <w:vAlign w:val="center"/>
          </w:tcPr>
          <w:p w:rsidR="00053094" w:rsidRDefault="00A416FF"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r>
      <w:tr w:rsidR="00053094" w:rsidTr="00BA3640">
        <w:tc>
          <w:tcPr>
            <w:tcW w:w="1170" w:type="dxa"/>
            <w:tcBorders>
              <w:top w:val="single" w:sz="7" w:space="0" w:color="000000"/>
              <w:left w:val="single" w:sz="7" w:space="0" w:color="000000"/>
              <w:bottom w:val="single" w:sz="7" w:space="0" w:color="000000"/>
              <w:right w:val="single" w:sz="6" w:space="0" w:color="FFFFFF"/>
            </w:tcBorders>
            <w:vAlign w:val="center"/>
          </w:tcPr>
          <w:p w:rsidR="00053094" w:rsidRDefault="00053094" w:rsidP="005A0C1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lastRenderedPageBreak/>
              <w:t>Method 9 test</w:t>
            </w:r>
            <w:r w:rsidR="00A416FF">
              <w:rPr>
                <w:color w:val="000000"/>
                <w:sz w:val="20"/>
                <w:szCs w:val="20"/>
              </w:rPr>
              <w:t xml:space="preserve"> </w:t>
            </w:r>
            <w:r w:rsidR="00A416FF">
              <w:rPr>
                <w:color w:val="000000"/>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vAlign w:val="center"/>
          </w:tcPr>
          <w:p w:rsidR="00053094"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$1,300</w:t>
            </w:r>
          </w:p>
        </w:tc>
        <w:tc>
          <w:tcPr>
            <w:tcW w:w="1350" w:type="dxa"/>
            <w:tcBorders>
              <w:top w:val="single" w:sz="7" w:space="0" w:color="000000"/>
              <w:left w:val="single" w:sz="7" w:space="0" w:color="000000"/>
              <w:bottom w:val="single" w:sz="7" w:space="0" w:color="000000"/>
              <w:right w:val="single" w:sz="6" w:space="0" w:color="FFFFFF"/>
            </w:tcBorders>
            <w:vAlign w:val="center"/>
          </w:tcPr>
          <w:p w:rsidR="00053094"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440" w:type="dxa"/>
            <w:tcBorders>
              <w:top w:val="single" w:sz="7" w:space="0" w:color="000000"/>
              <w:left w:val="single" w:sz="7" w:space="0" w:color="000000"/>
              <w:bottom w:val="single" w:sz="7" w:space="0" w:color="000000"/>
              <w:right w:val="single" w:sz="6" w:space="0" w:color="FFFFFF"/>
            </w:tcBorders>
            <w:vAlign w:val="center"/>
          </w:tcPr>
          <w:p w:rsidR="00053094" w:rsidRDefault="00A416FF"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$6,500</w:t>
            </w:r>
          </w:p>
        </w:tc>
        <w:tc>
          <w:tcPr>
            <w:tcW w:w="1350" w:type="dxa"/>
            <w:tcBorders>
              <w:top w:val="single" w:sz="7" w:space="0" w:color="000000"/>
              <w:left w:val="single" w:sz="7" w:space="0" w:color="000000"/>
              <w:bottom w:val="single" w:sz="7" w:space="0" w:color="000000"/>
              <w:right w:val="single" w:sz="6" w:space="0" w:color="FFFFFF"/>
            </w:tcBorders>
            <w:vAlign w:val="center"/>
          </w:tcPr>
          <w:p w:rsidR="00053094"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rsidR="00053094"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7" w:space="0" w:color="000000"/>
            </w:tcBorders>
            <w:vAlign w:val="center"/>
          </w:tcPr>
          <w:p w:rsidR="00053094" w:rsidRDefault="00A416FF"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r>
      <w:tr w:rsidR="005A0C18" w:rsidTr="00BA3640">
        <w:tc>
          <w:tcPr>
            <w:tcW w:w="1170" w:type="dxa"/>
            <w:tcBorders>
              <w:top w:val="single" w:sz="7" w:space="0" w:color="000000"/>
              <w:left w:val="single" w:sz="7" w:space="0" w:color="000000"/>
              <w:bottom w:val="single" w:sz="7" w:space="0" w:color="000000"/>
              <w:right w:val="single" w:sz="6" w:space="0" w:color="FFFFFF"/>
            </w:tcBorders>
            <w:vAlign w:val="center"/>
          </w:tcPr>
          <w:p w:rsidR="005A0C18" w:rsidRDefault="00053094" w:rsidP="00A416F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Purchase supplies </w:t>
            </w:r>
            <w:r w:rsidR="00A416FF">
              <w:rPr>
                <w:color w:val="000000"/>
                <w:sz w:val="20"/>
                <w:szCs w:val="20"/>
                <w:vertAlign w:val="superscript"/>
              </w:rPr>
              <w:t>4</w:t>
            </w:r>
          </w:p>
        </w:tc>
        <w:tc>
          <w:tcPr>
            <w:tcW w:w="1440" w:type="dxa"/>
            <w:tcBorders>
              <w:top w:val="single" w:sz="7" w:space="0" w:color="000000"/>
              <w:left w:val="single" w:sz="7" w:space="0" w:color="000000"/>
              <w:bottom w:val="single" w:sz="7" w:space="0" w:color="000000"/>
              <w:right w:val="single" w:sz="6" w:space="0" w:color="FFFFFF"/>
            </w:tcBorders>
            <w:vAlign w:val="center"/>
          </w:tcPr>
          <w:p w:rsidR="005A0C18"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5A0C18"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rsidR="005A0C18" w:rsidRDefault="00A416FF" w:rsidP="00A416F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5A0C18"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$2,735</w:t>
            </w:r>
          </w:p>
        </w:tc>
        <w:tc>
          <w:tcPr>
            <w:tcW w:w="1260" w:type="dxa"/>
            <w:tcBorders>
              <w:top w:val="single" w:sz="7" w:space="0" w:color="000000"/>
              <w:left w:val="single" w:sz="7" w:space="0" w:color="000000"/>
              <w:bottom w:val="single" w:sz="7" w:space="0" w:color="000000"/>
              <w:right w:val="single" w:sz="6" w:space="0" w:color="FFFFFF"/>
            </w:tcBorders>
            <w:vAlign w:val="center"/>
          </w:tcPr>
          <w:p w:rsidR="005A0C18" w:rsidRDefault="00A416FF"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24</w:t>
            </w:r>
          </w:p>
        </w:tc>
        <w:tc>
          <w:tcPr>
            <w:tcW w:w="1350" w:type="dxa"/>
            <w:tcBorders>
              <w:top w:val="single" w:sz="7" w:space="0" w:color="000000"/>
              <w:left w:val="single" w:sz="7" w:space="0" w:color="000000"/>
              <w:bottom w:val="single" w:sz="7" w:space="0" w:color="000000"/>
              <w:right w:val="single" w:sz="7" w:space="0" w:color="000000"/>
            </w:tcBorders>
            <w:vAlign w:val="center"/>
          </w:tcPr>
          <w:p w:rsidR="005A0C18" w:rsidRDefault="00053094" w:rsidP="00A416F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A416FF">
              <w:rPr>
                <w:color w:val="000000"/>
                <w:sz w:val="20"/>
                <w:szCs w:val="20"/>
              </w:rPr>
              <w:t>65,640</w:t>
            </w:r>
          </w:p>
        </w:tc>
      </w:tr>
      <w:tr w:rsidR="00053094" w:rsidTr="00BA3640">
        <w:tc>
          <w:tcPr>
            <w:tcW w:w="1170" w:type="dxa"/>
            <w:tcBorders>
              <w:top w:val="single" w:sz="7" w:space="0" w:color="000000"/>
              <w:left w:val="single" w:sz="7" w:space="0" w:color="000000"/>
              <w:bottom w:val="single" w:sz="7" w:space="0" w:color="000000"/>
              <w:right w:val="single" w:sz="6" w:space="0" w:color="FFFFFF"/>
            </w:tcBorders>
            <w:vAlign w:val="center"/>
          </w:tcPr>
          <w:p w:rsidR="00053094" w:rsidRDefault="00053094" w:rsidP="005A0C1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053094"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053094"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053094" w:rsidRDefault="00053094" w:rsidP="00801DB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A416FF">
              <w:rPr>
                <w:color w:val="000000"/>
                <w:sz w:val="20"/>
                <w:szCs w:val="20"/>
              </w:rPr>
              <w:t>282,40</w:t>
            </w:r>
            <w:r w:rsidR="00801DBC">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053094"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053094" w:rsidRDefault="00053094" w:rsidP="00BA3640">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053094" w:rsidRDefault="00A416FF" w:rsidP="00A416F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$65,640</w:t>
            </w:r>
          </w:p>
        </w:tc>
      </w:tr>
    </w:tbl>
    <w:p w:rsidR="00A416FF" w:rsidRPr="00801DBC" w:rsidRDefault="00053094">
      <w:pPr>
        <w:pBdr>
          <w:top w:val="single" w:sz="6" w:space="0" w:color="FFFFFF"/>
          <w:left w:val="single" w:sz="6" w:space="0" w:color="FFFFFF"/>
          <w:bottom w:val="single" w:sz="6" w:space="0" w:color="FFFFFF"/>
          <w:right w:val="single" w:sz="6" w:space="0" w:color="FFFFFF"/>
        </w:pBdr>
        <w:rPr>
          <w:color w:val="000000"/>
          <w:sz w:val="18"/>
          <w:szCs w:val="18"/>
        </w:rPr>
      </w:pPr>
      <w:r w:rsidRPr="00801DBC">
        <w:rPr>
          <w:color w:val="000000"/>
          <w:sz w:val="18"/>
          <w:szCs w:val="18"/>
          <w:vertAlign w:val="superscript"/>
        </w:rPr>
        <w:t>1</w:t>
      </w:r>
      <w:r w:rsidR="00A416FF" w:rsidRPr="00801DBC">
        <w:rPr>
          <w:color w:val="000000"/>
          <w:sz w:val="18"/>
          <w:szCs w:val="18"/>
          <w:vertAlign w:val="superscript"/>
        </w:rPr>
        <w:t xml:space="preserve"> </w:t>
      </w:r>
      <w:r w:rsidR="00A416FF" w:rsidRPr="00801DBC">
        <w:rPr>
          <w:color w:val="000000"/>
          <w:sz w:val="18"/>
          <w:szCs w:val="18"/>
        </w:rPr>
        <w:t xml:space="preserve">EPA assumes that all new coal preparation and process plants consist of coal processing and conveying equipment, coal storage systems, coal transfer and loading systems, and open storage piles. The estimates are based on conservative control implementation assumption that all affected respondents will choose to use enclosures vented to fabric filters to comply with the rule. In actuality many respondents are expected to choose alternative controls allowed under the rule, such as fogging systems, wet suppression, and passive enclosure containment system (PECS) that do not require Method 5 performance testing. </w:t>
      </w:r>
    </w:p>
    <w:p w:rsidR="005A0C18" w:rsidRPr="00801DBC" w:rsidRDefault="00A416FF">
      <w:pPr>
        <w:pBdr>
          <w:top w:val="single" w:sz="6" w:space="0" w:color="FFFFFF"/>
          <w:left w:val="single" w:sz="6" w:space="0" w:color="FFFFFF"/>
          <w:bottom w:val="single" w:sz="6" w:space="0" w:color="FFFFFF"/>
          <w:right w:val="single" w:sz="6" w:space="0" w:color="FFFFFF"/>
        </w:pBdr>
        <w:rPr>
          <w:color w:val="000000"/>
          <w:sz w:val="18"/>
          <w:szCs w:val="18"/>
        </w:rPr>
      </w:pPr>
      <w:r w:rsidRPr="00801DBC">
        <w:rPr>
          <w:color w:val="000000"/>
          <w:sz w:val="18"/>
          <w:szCs w:val="18"/>
          <w:vertAlign w:val="superscript"/>
        </w:rPr>
        <w:t>2</w:t>
      </w:r>
      <w:r w:rsidR="005A0C18" w:rsidRPr="00801DBC">
        <w:rPr>
          <w:color w:val="000000"/>
          <w:sz w:val="18"/>
          <w:szCs w:val="18"/>
        </w:rPr>
        <w:t xml:space="preserve">The capital cost associated with procurement and installation of bag leak detection systems for the fabric filters was annualized assuming a 7 percent interest rate and 10-year life (i.e., capital recovery factor of 0.1424). </w:t>
      </w:r>
      <w:r w:rsidR="00CA4CD6" w:rsidRPr="00801DBC">
        <w:rPr>
          <w:color w:val="000000"/>
          <w:sz w:val="18"/>
          <w:szCs w:val="18"/>
        </w:rPr>
        <w:t xml:space="preserve"> </w:t>
      </w:r>
    </w:p>
    <w:p w:rsidR="00A416FF" w:rsidRPr="00801DBC" w:rsidRDefault="00A416FF">
      <w:pPr>
        <w:pBdr>
          <w:top w:val="single" w:sz="6" w:space="0" w:color="FFFFFF"/>
          <w:left w:val="single" w:sz="6" w:space="0" w:color="FFFFFF"/>
          <w:bottom w:val="single" w:sz="6" w:space="0" w:color="FFFFFF"/>
          <w:right w:val="single" w:sz="6" w:space="0" w:color="FFFFFF"/>
        </w:pBdr>
        <w:rPr>
          <w:color w:val="000000"/>
          <w:sz w:val="18"/>
          <w:szCs w:val="18"/>
        </w:rPr>
      </w:pPr>
      <w:r w:rsidRPr="00801DBC">
        <w:rPr>
          <w:color w:val="000000"/>
          <w:sz w:val="18"/>
          <w:szCs w:val="18"/>
          <w:vertAlign w:val="superscript"/>
        </w:rPr>
        <w:t xml:space="preserve">3 </w:t>
      </w:r>
      <w:r w:rsidRPr="00801DBC">
        <w:rPr>
          <w:color w:val="000000"/>
          <w:sz w:val="18"/>
          <w:szCs w:val="18"/>
        </w:rPr>
        <w:t>Both Method 5 and Method 9 testing are usually conducted by a contractor such that the cost of the emissions testing</w:t>
      </w:r>
      <w:r w:rsidR="00746683" w:rsidRPr="00801DBC">
        <w:rPr>
          <w:color w:val="000000"/>
          <w:sz w:val="18"/>
          <w:szCs w:val="18"/>
        </w:rPr>
        <w:t xml:space="preserve">. </w:t>
      </w:r>
    </w:p>
    <w:p w:rsidR="00053094" w:rsidRPr="00801DBC" w:rsidRDefault="00A416FF">
      <w:pPr>
        <w:pBdr>
          <w:top w:val="single" w:sz="6" w:space="0" w:color="FFFFFF"/>
          <w:left w:val="single" w:sz="6" w:space="0" w:color="FFFFFF"/>
          <w:bottom w:val="single" w:sz="6" w:space="0" w:color="FFFFFF"/>
          <w:right w:val="single" w:sz="6" w:space="0" w:color="FFFFFF"/>
        </w:pBdr>
        <w:rPr>
          <w:color w:val="000000"/>
          <w:sz w:val="18"/>
          <w:szCs w:val="18"/>
        </w:rPr>
      </w:pPr>
      <w:r w:rsidRPr="00801DBC">
        <w:rPr>
          <w:color w:val="000000"/>
          <w:sz w:val="18"/>
          <w:szCs w:val="18"/>
          <w:vertAlign w:val="superscript"/>
        </w:rPr>
        <w:t>4</w:t>
      </w:r>
      <w:r w:rsidR="00053094" w:rsidRPr="00801DBC">
        <w:rPr>
          <w:color w:val="000000"/>
          <w:sz w:val="18"/>
          <w:szCs w:val="18"/>
        </w:rPr>
        <w:t>The annual costs associated with the purchase of monitoring, recordkeeping, and reporting supplies is estimated to be $38,2</w:t>
      </w:r>
      <w:r w:rsidR="00665E2D">
        <w:rPr>
          <w:color w:val="000000"/>
          <w:sz w:val="18"/>
          <w:szCs w:val="18"/>
        </w:rPr>
        <w:t>90 for 14 facilities ($38,290/</w:t>
      </w:r>
      <w:r w:rsidR="00053094" w:rsidRPr="00801DBC">
        <w:rPr>
          <w:color w:val="000000"/>
          <w:sz w:val="18"/>
          <w:szCs w:val="18"/>
        </w:rPr>
        <w:t xml:space="preserve">14 = $2,735 per facility). </w:t>
      </w:r>
      <w:r w:rsidRPr="00801DBC">
        <w:rPr>
          <w:color w:val="000000"/>
          <w:sz w:val="18"/>
          <w:szCs w:val="18"/>
        </w:rPr>
        <w:t xml:space="preserve">These costs are assumed to only apply to facilities subject to the final rule amendment (i.e. facilities constructed, reconstructed, or modified after April 28, 2008). </w:t>
      </w:r>
    </w:p>
    <w:p w:rsidR="00CA4CD6" w:rsidRPr="00801DBC" w:rsidRDefault="00CA4CD6">
      <w:pPr>
        <w:pBdr>
          <w:top w:val="single" w:sz="6" w:space="0" w:color="FFFFFF"/>
          <w:left w:val="single" w:sz="6" w:space="0" w:color="FFFFFF"/>
          <w:bottom w:val="single" w:sz="6" w:space="0" w:color="FFFFFF"/>
          <w:right w:val="single" w:sz="6" w:space="0" w:color="FFFFFF"/>
        </w:pBd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A416FF">
        <w:rPr>
          <w:color w:val="000000"/>
        </w:rPr>
        <w:t>$282,40</w:t>
      </w:r>
      <w:r w:rsidR="00801DBC">
        <w:rPr>
          <w:color w:val="000000"/>
        </w:rPr>
        <w:t>0</w:t>
      </w:r>
      <w:r w:rsidR="00A416FF">
        <w:rPr>
          <w:color w:val="000000"/>
        </w:rPr>
        <w:t xml:space="preserve">.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A416FF">
        <w:rPr>
          <w:color w:val="000000"/>
        </w:rPr>
        <w:t xml:space="preserve">$65,640.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0E7F74">
        <w:rPr>
          <w:color w:val="000000"/>
        </w:rPr>
        <w:t xml:space="preserve">      </w:t>
      </w:r>
      <w:r w:rsidR="00773A3B">
        <w:rPr>
          <w:color w:val="000000"/>
        </w:rPr>
        <w:t xml:space="preserve">      </w:t>
      </w:r>
      <w:r>
        <w:rPr>
          <w:color w:val="000000"/>
        </w:rPr>
        <w:t xml:space="preserve">to industry over the next three years of the ICR is estimated to be </w:t>
      </w:r>
      <w:r w:rsidR="00A416FF">
        <w:rPr>
          <w:color w:val="000000"/>
        </w:rPr>
        <w:t>$348,04</w:t>
      </w:r>
      <w:r w:rsidR="00801DBC">
        <w:rPr>
          <w:color w:val="000000"/>
        </w:rPr>
        <w:t>0</w:t>
      </w:r>
      <w:r>
        <w:rPr>
          <w:color w:val="000000"/>
        </w:rPr>
        <w:t>.</w:t>
      </w:r>
      <w:r w:rsidR="001C5991">
        <w:rPr>
          <w:color w:val="000000"/>
        </w:rPr>
        <w:t xml:space="preserve">  These are recordkeeping costs</w:t>
      </w:r>
      <w:r w:rsidR="00BA3640">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w:t>
      </w:r>
      <w:r w:rsidR="002F0E6A">
        <w:rPr>
          <w:color w:val="000000"/>
        </w:rPr>
        <w:t xml:space="preserve">   </w:t>
      </w:r>
      <w:r w:rsidR="005C42AC">
        <w:rPr>
          <w:color w:val="000000"/>
        </w:rPr>
        <w:t xml:space="preserve">the </w:t>
      </w:r>
      <w:r>
        <w:rPr>
          <w:color w:val="000000"/>
        </w:rPr>
        <w:t xml:space="preserve">examination of records maintained by the respondents, 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1275CB">
        <w:rPr>
          <w:color w:val="000000"/>
        </w:rPr>
        <w:t>$4</w:t>
      </w:r>
      <w:r w:rsidR="00746683">
        <w:rPr>
          <w:color w:val="000000"/>
        </w:rPr>
        <w:t>5</w:t>
      </w:r>
      <w:r w:rsidR="001275CB">
        <w:rPr>
          <w:color w:val="000000"/>
        </w:rPr>
        <w:t>0,</w:t>
      </w:r>
      <w:r w:rsidR="00746683">
        <w:rPr>
          <w:color w:val="000000"/>
        </w:rPr>
        <w:t>215</w:t>
      </w:r>
      <w:r w:rsidR="001275CB">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1D6442">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w:t>
      </w:r>
      <w:r>
        <w:rPr>
          <w:color w:val="000000"/>
        </w:rPr>
        <w:lastRenderedPageBreak/>
        <w:t xml:space="preserve">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746683" w:rsidRPr="004356F0">
        <w:rPr>
          <w:bCs/>
        </w:rPr>
        <w:t>–</w:t>
      </w:r>
      <w:r w:rsidR="00746683">
        <w:rPr>
          <w:color w:val="000000"/>
        </w:rPr>
        <w:t xml:space="preserve"> </w:t>
      </w:r>
      <w:r w:rsidR="00BA3640">
        <w:t>NSPS for Coal Preparation and Processing Plants (40 CFR Part 60, Subpart Y)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7C4840" w:rsidRDefault="00CA4CD6">
      <w:pPr>
        <w:pBdr>
          <w:top w:val="single" w:sz="6" w:space="0" w:color="FFFFFF"/>
          <w:left w:val="single" w:sz="6" w:space="0" w:color="FFFFFF"/>
          <w:bottom w:val="single" w:sz="6" w:space="0" w:color="FFFFFF"/>
          <w:right w:val="single" w:sz="6" w:space="0" w:color="FFFFFF"/>
        </w:pBdr>
        <w:ind w:firstLine="720"/>
      </w:pPr>
      <w:r w:rsidRPr="007C4840">
        <w:t xml:space="preserve">Based on our research for this ICR, on average over the next three years, approximately </w:t>
      </w:r>
      <w:r w:rsidR="007D10EB" w:rsidRPr="007C4840">
        <w:t>1,032</w:t>
      </w:r>
      <w:r w:rsidRPr="007C4840">
        <w:t xml:space="preserve"> existing respondents will be subject to the standard.  It is estimated that an additional </w:t>
      </w:r>
      <w:r w:rsidR="007D10EB" w:rsidRPr="007C4840">
        <w:t>5</w:t>
      </w:r>
      <w:r w:rsidRPr="007C4840">
        <w:t xml:space="preserve"> respondents per year will become subject.  The overall average number of respondents, as shown in the table below is </w:t>
      </w:r>
      <w:r w:rsidR="007D10EB" w:rsidRPr="007C4840">
        <w:t>1,037</w:t>
      </w:r>
      <w:r w:rsidRPr="007C4840">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104D22">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rsidP="00193BB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Number of Respondents</w:t>
            </w:r>
          </w:p>
        </w:tc>
      </w:tr>
      <w:tr w:rsidR="00CA4CD6" w:rsidRPr="007C4840" w:rsidTr="00193BB7">
        <w:tc>
          <w:tcPr>
            <w:tcW w:w="900" w:type="dxa"/>
            <w:tcBorders>
              <w:top w:val="single" w:sz="7" w:space="0" w:color="000000"/>
              <w:left w:val="single" w:sz="7" w:space="0" w:color="000000"/>
              <w:bottom w:val="single" w:sz="8" w:space="0" w:color="000000"/>
              <w:right w:val="single" w:sz="6" w:space="0" w:color="FFFFFF"/>
            </w:tcBorders>
          </w:tcPr>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20"/>
                <w:szCs w:val="20"/>
              </w:rPr>
            </w:pPr>
            <w:r w:rsidRPr="007C4840">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20"/>
                <w:szCs w:val="20"/>
              </w:rPr>
            </w:pPr>
            <w:r w:rsidRPr="007C4840">
              <w:rPr>
                <w:sz w:val="20"/>
                <w:szCs w:val="20"/>
              </w:rPr>
              <w:t>(A)</w:t>
            </w:r>
          </w:p>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20"/>
                <w:szCs w:val="20"/>
              </w:rPr>
            </w:pPr>
            <w:r w:rsidRPr="007C4840">
              <w:rPr>
                <w:sz w:val="20"/>
                <w:szCs w:val="20"/>
              </w:rPr>
              <w:t xml:space="preserve">Number of New Respondents </w:t>
            </w:r>
            <w:r w:rsidRPr="007C4840">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20"/>
                <w:szCs w:val="20"/>
              </w:rPr>
            </w:pPr>
            <w:r w:rsidRPr="007C4840">
              <w:rPr>
                <w:sz w:val="20"/>
                <w:szCs w:val="20"/>
              </w:rPr>
              <w:t>(B)</w:t>
            </w:r>
          </w:p>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20"/>
                <w:szCs w:val="20"/>
              </w:rPr>
            </w:pPr>
            <w:r w:rsidRPr="007C4840">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20"/>
                <w:szCs w:val="20"/>
              </w:rPr>
            </w:pPr>
            <w:r w:rsidRPr="007C4840">
              <w:rPr>
                <w:sz w:val="20"/>
                <w:szCs w:val="20"/>
              </w:rPr>
              <w:t>(C)</w:t>
            </w:r>
          </w:p>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20"/>
                <w:szCs w:val="20"/>
              </w:rPr>
            </w:pPr>
            <w:r w:rsidRPr="007C4840">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20"/>
                <w:szCs w:val="20"/>
              </w:rPr>
            </w:pPr>
            <w:r w:rsidRPr="007C4840">
              <w:rPr>
                <w:sz w:val="20"/>
                <w:szCs w:val="20"/>
              </w:rPr>
              <w:t>(D)</w:t>
            </w:r>
          </w:p>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20"/>
                <w:szCs w:val="20"/>
              </w:rPr>
            </w:pPr>
            <w:r w:rsidRPr="007C4840">
              <w:rPr>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20"/>
                <w:szCs w:val="20"/>
              </w:rPr>
            </w:pPr>
            <w:r w:rsidRPr="007C4840">
              <w:rPr>
                <w:sz w:val="20"/>
                <w:szCs w:val="20"/>
              </w:rPr>
              <w:t>(E)</w:t>
            </w:r>
          </w:p>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20"/>
                <w:szCs w:val="20"/>
              </w:rPr>
            </w:pPr>
            <w:r w:rsidRPr="007C4840">
              <w:rPr>
                <w:sz w:val="20"/>
                <w:szCs w:val="20"/>
              </w:rPr>
              <w:t>Number of Respondents</w:t>
            </w:r>
          </w:p>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20"/>
                <w:szCs w:val="20"/>
              </w:rPr>
            </w:pPr>
            <w:r w:rsidRPr="007C4840">
              <w:rPr>
                <w:sz w:val="20"/>
                <w:szCs w:val="20"/>
              </w:rPr>
              <w:t>(E=A+B+C-D)</w:t>
            </w:r>
          </w:p>
        </w:tc>
      </w:tr>
      <w:tr w:rsidR="00CA4CD6" w:rsidRPr="007C4840">
        <w:tc>
          <w:tcPr>
            <w:tcW w:w="900" w:type="dxa"/>
            <w:tcBorders>
              <w:top w:val="single" w:sz="8" w:space="0" w:color="000000"/>
              <w:left w:val="single" w:sz="8" w:space="0" w:color="000000"/>
              <w:bottom w:val="single" w:sz="6" w:space="0" w:color="000000"/>
              <w:right w:val="single" w:sz="6" w:space="0" w:color="000000"/>
            </w:tcBorders>
          </w:tcPr>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5</w:t>
            </w:r>
          </w:p>
        </w:tc>
        <w:tc>
          <w:tcPr>
            <w:tcW w:w="1282" w:type="dxa"/>
            <w:tcBorders>
              <w:top w:val="single" w:sz="8" w:space="0" w:color="000000"/>
              <w:left w:val="single" w:sz="6" w:space="0" w:color="000000"/>
              <w:bottom w:val="single" w:sz="6"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1</w:t>
            </w:r>
            <w:r w:rsidR="007D10EB" w:rsidRPr="007C4840">
              <w:rPr>
                <w:sz w:val="18"/>
                <w:szCs w:val="18"/>
              </w:rPr>
              <w:t>,</w:t>
            </w:r>
            <w:r w:rsidRPr="007C4840">
              <w:rPr>
                <w:sz w:val="18"/>
                <w:szCs w:val="18"/>
              </w:rPr>
              <w:t>027</w:t>
            </w:r>
          </w:p>
        </w:tc>
        <w:tc>
          <w:tcPr>
            <w:tcW w:w="2070" w:type="dxa"/>
            <w:tcBorders>
              <w:top w:val="single" w:sz="8" w:space="0" w:color="000000"/>
              <w:left w:val="single" w:sz="6" w:space="0" w:color="000000"/>
              <w:bottom w:val="single" w:sz="6"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1</w:t>
            </w:r>
            <w:r w:rsidR="007D10EB" w:rsidRPr="007C4840">
              <w:rPr>
                <w:sz w:val="18"/>
                <w:szCs w:val="18"/>
              </w:rPr>
              <w:t>,</w:t>
            </w:r>
            <w:r w:rsidRPr="007C4840">
              <w:rPr>
                <w:sz w:val="18"/>
                <w:szCs w:val="18"/>
              </w:rPr>
              <w:t>032</w:t>
            </w:r>
          </w:p>
        </w:tc>
      </w:tr>
      <w:tr w:rsidR="00CA4CD6" w:rsidRPr="007C4840">
        <w:tc>
          <w:tcPr>
            <w:tcW w:w="900" w:type="dxa"/>
            <w:tcBorders>
              <w:top w:val="single" w:sz="6" w:space="0" w:color="000000"/>
              <w:left w:val="single" w:sz="8" w:space="0" w:color="000000"/>
              <w:bottom w:val="single" w:sz="6" w:space="0" w:color="000000"/>
              <w:right w:val="single" w:sz="6" w:space="0" w:color="000000"/>
            </w:tcBorders>
          </w:tcPr>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5</w:t>
            </w:r>
          </w:p>
        </w:tc>
        <w:tc>
          <w:tcPr>
            <w:tcW w:w="1282" w:type="dxa"/>
            <w:tcBorders>
              <w:top w:val="single" w:sz="6" w:space="0" w:color="000000"/>
              <w:left w:val="single" w:sz="6" w:space="0" w:color="000000"/>
              <w:bottom w:val="single" w:sz="6"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1</w:t>
            </w:r>
            <w:r w:rsidR="007D10EB" w:rsidRPr="007C4840">
              <w:rPr>
                <w:sz w:val="18"/>
                <w:szCs w:val="18"/>
              </w:rPr>
              <w:t>,</w:t>
            </w:r>
            <w:r w:rsidRPr="007C4840">
              <w:rPr>
                <w:sz w:val="18"/>
                <w:szCs w:val="18"/>
              </w:rPr>
              <w:t>032</w:t>
            </w:r>
          </w:p>
        </w:tc>
        <w:tc>
          <w:tcPr>
            <w:tcW w:w="2070" w:type="dxa"/>
            <w:tcBorders>
              <w:top w:val="single" w:sz="6" w:space="0" w:color="000000"/>
              <w:left w:val="single" w:sz="6" w:space="0" w:color="000000"/>
              <w:bottom w:val="single" w:sz="6"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1</w:t>
            </w:r>
            <w:r w:rsidR="007D10EB" w:rsidRPr="007C4840">
              <w:rPr>
                <w:sz w:val="18"/>
                <w:szCs w:val="18"/>
              </w:rPr>
              <w:t>,</w:t>
            </w:r>
            <w:r w:rsidRPr="007C4840">
              <w:rPr>
                <w:sz w:val="18"/>
                <w:szCs w:val="18"/>
              </w:rPr>
              <w:t>037</w:t>
            </w:r>
          </w:p>
        </w:tc>
      </w:tr>
      <w:tr w:rsidR="00CA4CD6" w:rsidRPr="007C4840">
        <w:tc>
          <w:tcPr>
            <w:tcW w:w="900" w:type="dxa"/>
            <w:tcBorders>
              <w:top w:val="single" w:sz="6" w:space="0" w:color="000000"/>
              <w:left w:val="single" w:sz="8" w:space="0" w:color="000000"/>
              <w:bottom w:val="single" w:sz="6" w:space="0" w:color="000000"/>
              <w:right w:val="single" w:sz="6" w:space="0" w:color="000000"/>
            </w:tcBorders>
          </w:tcPr>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5</w:t>
            </w:r>
          </w:p>
        </w:tc>
        <w:tc>
          <w:tcPr>
            <w:tcW w:w="1282" w:type="dxa"/>
            <w:tcBorders>
              <w:top w:val="single" w:sz="6" w:space="0" w:color="000000"/>
              <w:left w:val="single" w:sz="6" w:space="0" w:color="000000"/>
              <w:bottom w:val="single" w:sz="6"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1</w:t>
            </w:r>
            <w:r w:rsidR="007D10EB" w:rsidRPr="007C4840">
              <w:rPr>
                <w:sz w:val="18"/>
                <w:szCs w:val="18"/>
              </w:rPr>
              <w:t>,</w:t>
            </w:r>
            <w:r w:rsidRPr="007C4840">
              <w:rPr>
                <w:sz w:val="18"/>
                <w:szCs w:val="18"/>
              </w:rPr>
              <w:t>037</w:t>
            </w:r>
          </w:p>
        </w:tc>
        <w:tc>
          <w:tcPr>
            <w:tcW w:w="2070" w:type="dxa"/>
            <w:tcBorders>
              <w:top w:val="single" w:sz="6" w:space="0" w:color="000000"/>
              <w:left w:val="single" w:sz="6" w:space="0" w:color="000000"/>
              <w:bottom w:val="single" w:sz="6"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1</w:t>
            </w:r>
            <w:r w:rsidR="007D10EB" w:rsidRPr="007C4840">
              <w:rPr>
                <w:sz w:val="18"/>
                <w:szCs w:val="18"/>
              </w:rPr>
              <w:t>,</w:t>
            </w:r>
            <w:r w:rsidRPr="007C4840">
              <w:rPr>
                <w:sz w:val="18"/>
                <w:szCs w:val="18"/>
              </w:rPr>
              <w:t>042</w:t>
            </w:r>
          </w:p>
        </w:tc>
      </w:tr>
      <w:tr w:rsidR="00CA4CD6" w:rsidRPr="007C4840">
        <w:tc>
          <w:tcPr>
            <w:tcW w:w="900" w:type="dxa"/>
            <w:tcBorders>
              <w:top w:val="single" w:sz="6" w:space="0" w:color="000000"/>
              <w:left w:val="single" w:sz="8" w:space="0" w:color="000000"/>
              <w:bottom w:val="single" w:sz="8" w:space="0" w:color="000000"/>
              <w:right w:val="single" w:sz="6" w:space="0" w:color="000000"/>
            </w:tcBorders>
          </w:tcPr>
          <w:p w:rsidR="00CA4CD6" w:rsidRPr="007C4840" w:rsidRDefault="00CA4CD6"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5</w:t>
            </w:r>
          </w:p>
        </w:tc>
        <w:tc>
          <w:tcPr>
            <w:tcW w:w="1282" w:type="dxa"/>
            <w:tcBorders>
              <w:top w:val="single" w:sz="6" w:space="0" w:color="000000"/>
              <w:left w:val="single" w:sz="6" w:space="0" w:color="000000"/>
              <w:bottom w:val="single" w:sz="8"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1</w:t>
            </w:r>
            <w:r w:rsidR="007D10EB" w:rsidRPr="007C4840">
              <w:rPr>
                <w:sz w:val="18"/>
                <w:szCs w:val="18"/>
              </w:rPr>
              <w:t>,</w:t>
            </w:r>
            <w:r w:rsidRPr="007C4840">
              <w:rPr>
                <w:sz w:val="18"/>
                <w:szCs w:val="18"/>
              </w:rPr>
              <w:t>032</w:t>
            </w:r>
          </w:p>
        </w:tc>
        <w:tc>
          <w:tcPr>
            <w:tcW w:w="2070" w:type="dxa"/>
            <w:tcBorders>
              <w:top w:val="single" w:sz="6" w:space="0" w:color="000000"/>
              <w:left w:val="single" w:sz="6" w:space="0" w:color="000000"/>
              <w:bottom w:val="single" w:sz="8"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7C4840" w:rsidRDefault="00193BB7" w:rsidP="00193BB7">
            <w:pPr>
              <w:pBdr>
                <w:top w:val="single" w:sz="6" w:space="0" w:color="FFFFFF"/>
                <w:left w:val="single" w:sz="6" w:space="0" w:color="FFFFFF"/>
                <w:bottom w:val="single" w:sz="6" w:space="0" w:color="FFFFFF"/>
                <w:right w:val="single" w:sz="6" w:space="0" w:color="FFFFFF"/>
              </w:pBdr>
              <w:jc w:val="center"/>
              <w:rPr>
                <w:sz w:val="18"/>
                <w:szCs w:val="18"/>
              </w:rPr>
            </w:pPr>
            <w:r w:rsidRPr="007C4840">
              <w:rPr>
                <w:sz w:val="18"/>
                <w:szCs w:val="18"/>
              </w:rPr>
              <w:t>1</w:t>
            </w:r>
            <w:r w:rsidR="007D10EB" w:rsidRPr="007C4840">
              <w:rPr>
                <w:sz w:val="18"/>
                <w:szCs w:val="18"/>
              </w:rPr>
              <w:t>,</w:t>
            </w:r>
            <w:r w:rsidRPr="007C4840">
              <w:rPr>
                <w:sz w:val="18"/>
                <w:szCs w:val="18"/>
              </w:rPr>
              <w:t>037</w:t>
            </w:r>
          </w:p>
        </w:tc>
      </w:tr>
    </w:tbl>
    <w:p w:rsidR="00CA4CD6" w:rsidRPr="007C4840" w:rsidRDefault="00CA4CD6" w:rsidP="00193BB7">
      <w:pPr>
        <w:pBdr>
          <w:top w:val="single" w:sz="6" w:space="0" w:color="FFFFFF"/>
          <w:left w:val="single" w:sz="6" w:space="0" w:color="FFFFFF"/>
          <w:bottom w:val="single" w:sz="6" w:space="0" w:color="FFFFFF"/>
          <w:right w:val="single" w:sz="6" w:space="0" w:color="FFFFFF"/>
        </w:pBdr>
        <w:rPr>
          <w:sz w:val="20"/>
          <w:szCs w:val="20"/>
        </w:rPr>
      </w:pPr>
      <w:r w:rsidRPr="007C4840">
        <w:rPr>
          <w:vertAlign w:val="superscript"/>
        </w:rPr>
        <w:t>1</w:t>
      </w:r>
      <w:r w:rsidRPr="007C4840">
        <w:t xml:space="preserve"> </w:t>
      </w:r>
      <w:r w:rsidRPr="00104D22">
        <w:rPr>
          <w:sz w:val="18"/>
          <w:szCs w:val="18"/>
        </w:rPr>
        <w:t>New respondent include sources with constructed, reconstructed and modified affected facilities.</w:t>
      </w:r>
      <w:r w:rsidR="00746683" w:rsidRPr="00104D22">
        <w:rPr>
          <w:sz w:val="18"/>
          <w:szCs w:val="18"/>
        </w:rPr>
        <w:t xml:space="preserve"> This ICR assumes an industry growth rate of 14 new sources over a three-year period, or 4.7 (rounded to 5) sources per year.</w:t>
      </w:r>
      <w:r w:rsidR="00746683" w:rsidRPr="007C4840">
        <w:rPr>
          <w:sz w:val="20"/>
          <w:szCs w:val="20"/>
        </w:rPr>
        <w:t xml:space="preserve"> </w:t>
      </w:r>
    </w:p>
    <w:p w:rsidR="00CA4CD6" w:rsidRPr="007C4840" w:rsidRDefault="00CA4CD6">
      <w:pPr>
        <w:pBdr>
          <w:top w:val="single" w:sz="6" w:space="0" w:color="FFFFFF"/>
          <w:left w:val="single" w:sz="6" w:space="0" w:color="FFFFFF"/>
          <w:bottom w:val="single" w:sz="6" w:space="0" w:color="FFFFFF"/>
          <w:right w:val="single" w:sz="6" w:space="0" w:color="FFFFFF"/>
        </w:pBdr>
        <w:ind w:firstLine="5760"/>
      </w:pPr>
    </w:p>
    <w:p w:rsidR="00CA4CD6" w:rsidRPr="007C4840" w:rsidRDefault="002B29A7">
      <w:pPr>
        <w:pBdr>
          <w:top w:val="single" w:sz="6" w:space="0" w:color="FFFFFF"/>
          <w:left w:val="single" w:sz="6" w:space="0" w:color="FFFFFF"/>
          <w:bottom w:val="single" w:sz="6" w:space="0" w:color="FFFFFF"/>
          <w:right w:val="single" w:sz="6" w:space="0" w:color="FFFFFF"/>
        </w:pBdr>
        <w:ind w:firstLine="720"/>
      </w:pPr>
      <w:r w:rsidRPr="007C4840">
        <w:t>C</w:t>
      </w:r>
      <w:r w:rsidR="00CA4CD6" w:rsidRPr="007C4840">
        <w:t>olumn D is subtracted</w:t>
      </w:r>
      <w:r w:rsidRPr="007C4840">
        <w:t xml:space="preserve"> to avoid double-counting respondents</w:t>
      </w:r>
      <w:r w:rsidR="00CA4CD6" w:rsidRPr="007C4840">
        <w:t>.</w:t>
      </w:r>
      <w:r w:rsidRPr="007C4840">
        <w:t xml:space="preserve">  </w:t>
      </w:r>
      <w:r w:rsidR="00CA4CD6" w:rsidRPr="007C4840">
        <w:t xml:space="preserve">As shown above, the average Number of Respondents over the three year period of this ICR is </w:t>
      </w:r>
      <w:r w:rsidR="007D10EB" w:rsidRPr="007C4840">
        <w:t>1,037</w:t>
      </w:r>
      <w:r w:rsidR="00507EC5" w:rsidRPr="007C4840">
        <w:t xml:space="preserve">. </w:t>
      </w:r>
    </w:p>
    <w:p w:rsidR="00CA4CD6" w:rsidRDefault="00CA4CD6" w:rsidP="00193BB7">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870"/>
        <w:gridCol w:w="1260"/>
        <w:gridCol w:w="990"/>
        <w:gridCol w:w="1890"/>
        <w:gridCol w:w="1170"/>
      </w:tblGrid>
      <w:tr w:rsidR="00A73600" w:rsidTr="007D10EB">
        <w:trPr>
          <w:tblHeader/>
        </w:trPr>
        <w:tc>
          <w:tcPr>
            <w:tcW w:w="9180" w:type="dxa"/>
            <w:gridSpan w:val="5"/>
          </w:tcPr>
          <w:p w:rsidR="00CA4CD6" w:rsidRDefault="00CA4CD6" w:rsidP="007D10EB">
            <w:pPr>
              <w:pBdr>
                <w:top w:val="single" w:sz="6" w:space="0" w:color="FFFFFF"/>
                <w:left w:val="single" w:sz="6" w:space="0" w:color="FFFFFF"/>
                <w:bottom w:val="single" w:sz="6" w:space="0" w:color="FFFFFF"/>
                <w:right w:val="single" w:sz="6" w:space="0" w:color="FFFFFF"/>
              </w:pBdr>
              <w:jc w:val="center"/>
              <w:rPr>
                <w:b/>
                <w:bCs/>
                <w:color w:val="000000"/>
                <w:sz w:val="18"/>
                <w:szCs w:val="18"/>
              </w:rPr>
            </w:pPr>
            <w:r>
              <w:rPr>
                <w:b/>
                <w:bCs/>
                <w:color w:val="000000"/>
              </w:rPr>
              <w:t>Total Annual Responses</w:t>
            </w:r>
          </w:p>
        </w:tc>
      </w:tr>
      <w:tr w:rsidR="00CA4CD6" w:rsidTr="009968FB">
        <w:tc>
          <w:tcPr>
            <w:tcW w:w="3870" w:type="dxa"/>
          </w:tcPr>
          <w:p w:rsidR="00CA4CD6" w:rsidRDefault="00CA4CD6"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Information Collection Activity</w:t>
            </w:r>
          </w:p>
        </w:tc>
        <w:tc>
          <w:tcPr>
            <w:tcW w:w="1260" w:type="dxa"/>
          </w:tcPr>
          <w:p w:rsidR="00CA4CD6" w:rsidRDefault="00CA4CD6"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Respondents</w:t>
            </w:r>
            <w:r w:rsidR="00746683">
              <w:rPr>
                <w:color w:val="000000"/>
                <w:sz w:val="20"/>
                <w:szCs w:val="20"/>
                <w:vertAlign w:val="superscript"/>
              </w:rPr>
              <w:t>1</w:t>
            </w:r>
          </w:p>
        </w:tc>
        <w:tc>
          <w:tcPr>
            <w:tcW w:w="990" w:type="dxa"/>
          </w:tcPr>
          <w:p w:rsidR="00CA4CD6" w:rsidRDefault="00CA4CD6"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0F4C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Responses</w:t>
            </w:r>
            <w:r w:rsidR="000F4CC8">
              <w:rPr>
                <w:color w:val="000000"/>
                <w:sz w:val="18"/>
                <w:szCs w:val="18"/>
              </w:rPr>
              <w:t xml:space="preserve"> </w:t>
            </w:r>
          </w:p>
        </w:tc>
        <w:tc>
          <w:tcPr>
            <w:tcW w:w="1890" w:type="dxa"/>
          </w:tcPr>
          <w:p w:rsidR="00CA4CD6" w:rsidRDefault="00CA4CD6"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Existing Respondents That Keep Records But Do Not Submit Reports</w:t>
            </w:r>
          </w:p>
        </w:tc>
        <w:tc>
          <w:tcPr>
            <w:tcW w:w="1170" w:type="dxa"/>
          </w:tcPr>
          <w:p w:rsidR="00CA4CD6" w:rsidRDefault="00CA4CD6"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E=(BxC)+D</w:t>
            </w:r>
          </w:p>
        </w:tc>
      </w:tr>
      <w:tr w:rsidR="008564D0" w:rsidTr="009968FB">
        <w:tc>
          <w:tcPr>
            <w:tcW w:w="3870" w:type="dxa"/>
          </w:tcPr>
          <w:p w:rsidR="008564D0" w:rsidRDefault="008564D0" w:rsidP="00C5468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construction/reconstruction commencement</w:t>
            </w:r>
          </w:p>
        </w:tc>
        <w:tc>
          <w:tcPr>
            <w:tcW w:w="126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9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rsidR="008564D0" w:rsidRPr="008564D0" w:rsidRDefault="008564D0" w:rsidP="008564D0">
            <w:pPr>
              <w:jc w:val="center"/>
              <w:rPr>
                <w:color w:val="000000"/>
                <w:sz w:val="20"/>
                <w:szCs w:val="20"/>
              </w:rPr>
            </w:pPr>
            <w:r w:rsidRPr="008564D0">
              <w:rPr>
                <w:color w:val="000000"/>
                <w:sz w:val="20"/>
                <w:szCs w:val="20"/>
              </w:rPr>
              <w:t>5</w:t>
            </w:r>
          </w:p>
        </w:tc>
      </w:tr>
      <w:tr w:rsidR="008564D0" w:rsidTr="009968FB">
        <w:tc>
          <w:tcPr>
            <w:tcW w:w="3870" w:type="dxa"/>
          </w:tcPr>
          <w:p w:rsidR="008564D0" w:rsidRDefault="008564D0" w:rsidP="00C5468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9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rsidR="008564D0" w:rsidRPr="008564D0" w:rsidRDefault="008564D0" w:rsidP="008564D0">
            <w:pPr>
              <w:jc w:val="center"/>
              <w:rPr>
                <w:color w:val="000000"/>
                <w:sz w:val="20"/>
                <w:szCs w:val="20"/>
              </w:rPr>
            </w:pPr>
            <w:r w:rsidRPr="008564D0">
              <w:rPr>
                <w:color w:val="000000"/>
                <w:sz w:val="20"/>
                <w:szCs w:val="20"/>
              </w:rPr>
              <w:t>5</w:t>
            </w:r>
          </w:p>
        </w:tc>
      </w:tr>
      <w:tr w:rsidR="008564D0" w:rsidTr="009968FB">
        <w:tc>
          <w:tcPr>
            <w:tcW w:w="3870" w:type="dxa"/>
          </w:tcPr>
          <w:p w:rsidR="008564D0" w:rsidRDefault="008564D0" w:rsidP="00C5468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initial performance tests except coal dump trucks</w:t>
            </w:r>
          </w:p>
        </w:tc>
        <w:tc>
          <w:tcPr>
            <w:tcW w:w="126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9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18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rsidR="008564D0" w:rsidRPr="008564D0" w:rsidRDefault="008564D0" w:rsidP="008564D0">
            <w:pPr>
              <w:jc w:val="center"/>
              <w:rPr>
                <w:color w:val="000000"/>
                <w:sz w:val="20"/>
                <w:szCs w:val="20"/>
              </w:rPr>
            </w:pPr>
            <w:r w:rsidRPr="008564D0">
              <w:rPr>
                <w:color w:val="000000"/>
                <w:sz w:val="20"/>
                <w:szCs w:val="20"/>
              </w:rPr>
              <w:t>40</w:t>
            </w:r>
          </w:p>
        </w:tc>
      </w:tr>
      <w:tr w:rsidR="008564D0" w:rsidTr="009968FB">
        <w:tc>
          <w:tcPr>
            <w:tcW w:w="3870" w:type="dxa"/>
          </w:tcPr>
          <w:p w:rsidR="008564D0" w:rsidRDefault="008564D0" w:rsidP="00C5468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initial performance test for coal truck dumps</w:t>
            </w:r>
          </w:p>
        </w:tc>
        <w:tc>
          <w:tcPr>
            <w:tcW w:w="126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0.7</w:t>
            </w:r>
          </w:p>
        </w:tc>
        <w:tc>
          <w:tcPr>
            <w:tcW w:w="9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rsidR="008564D0" w:rsidRPr="008564D0" w:rsidRDefault="008564D0" w:rsidP="008564D0">
            <w:pPr>
              <w:jc w:val="center"/>
              <w:rPr>
                <w:color w:val="000000"/>
                <w:sz w:val="20"/>
                <w:szCs w:val="20"/>
              </w:rPr>
            </w:pPr>
            <w:r w:rsidRPr="008564D0">
              <w:rPr>
                <w:color w:val="000000"/>
                <w:sz w:val="20"/>
                <w:szCs w:val="20"/>
              </w:rPr>
              <w:t>0.7</w:t>
            </w:r>
          </w:p>
        </w:tc>
      </w:tr>
      <w:tr w:rsidR="008564D0" w:rsidTr="009968FB">
        <w:tc>
          <w:tcPr>
            <w:tcW w:w="3870" w:type="dxa"/>
          </w:tcPr>
          <w:p w:rsidR="008564D0" w:rsidRDefault="008564D0" w:rsidP="00C5468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repeat performance test except coal truck dumps</w:t>
            </w:r>
          </w:p>
        </w:tc>
        <w:tc>
          <w:tcPr>
            <w:tcW w:w="126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9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0.5</w:t>
            </w:r>
          </w:p>
        </w:tc>
        <w:tc>
          <w:tcPr>
            <w:tcW w:w="18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rsidR="008564D0" w:rsidRPr="008564D0" w:rsidRDefault="008564D0" w:rsidP="008564D0">
            <w:pPr>
              <w:jc w:val="center"/>
              <w:rPr>
                <w:color w:val="000000"/>
                <w:sz w:val="20"/>
                <w:szCs w:val="20"/>
              </w:rPr>
            </w:pPr>
            <w:r w:rsidRPr="008564D0">
              <w:rPr>
                <w:color w:val="000000"/>
                <w:sz w:val="20"/>
                <w:szCs w:val="20"/>
              </w:rPr>
              <w:t>2.5</w:t>
            </w:r>
          </w:p>
        </w:tc>
      </w:tr>
      <w:tr w:rsidR="008564D0" w:rsidTr="009968FB">
        <w:tc>
          <w:tcPr>
            <w:tcW w:w="3870" w:type="dxa"/>
          </w:tcPr>
          <w:p w:rsidR="008564D0" w:rsidRDefault="008564D0" w:rsidP="00C5468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repeat performance test for coal truck dumps</w:t>
            </w:r>
          </w:p>
        </w:tc>
        <w:tc>
          <w:tcPr>
            <w:tcW w:w="126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0.7</w:t>
            </w:r>
          </w:p>
        </w:tc>
        <w:tc>
          <w:tcPr>
            <w:tcW w:w="9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8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rsidR="008564D0" w:rsidRPr="008564D0" w:rsidRDefault="008564D0" w:rsidP="008564D0">
            <w:pPr>
              <w:jc w:val="center"/>
              <w:rPr>
                <w:color w:val="000000"/>
                <w:sz w:val="20"/>
                <w:szCs w:val="20"/>
              </w:rPr>
            </w:pPr>
            <w:r w:rsidRPr="008564D0">
              <w:rPr>
                <w:color w:val="000000"/>
                <w:sz w:val="20"/>
                <w:szCs w:val="20"/>
              </w:rPr>
              <w:t>2.1</w:t>
            </w:r>
          </w:p>
        </w:tc>
      </w:tr>
      <w:tr w:rsidR="008564D0" w:rsidTr="009968FB">
        <w:tc>
          <w:tcPr>
            <w:tcW w:w="3870" w:type="dxa"/>
          </w:tcPr>
          <w:p w:rsidR="008564D0" w:rsidRDefault="008564D0" w:rsidP="00C5468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lastRenderedPageBreak/>
              <w:t>Notification of physical or operational change</w:t>
            </w:r>
          </w:p>
        </w:tc>
        <w:tc>
          <w:tcPr>
            <w:tcW w:w="126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9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rsidR="008564D0" w:rsidRPr="008564D0" w:rsidRDefault="008564D0" w:rsidP="008564D0">
            <w:pPr>
              <w:jc w:val="center"/>
              <w:rPr>
                <w:color w:val="000000"/>
                <w:sz w:val="20"/>
                <w:szCs w:val="20"/>
              </w:rPr>
            </w:pPr>
            <w:r w:rsidRPr="008564D0">
              <w:rPr>
                <w:color w:val="000000"/>
                <w:sz w:val="20"/>
                <w:szCs w:val="20"/>
              </w:rPr>
              <w:t>5</w:t>
            </w:r>
          </w:p>
        </w:tc>
      </w:tr>
      <w:tr w:rsidR="008564D0" w:rsidTr="009968FB">
        <w:tc>
          <w:tcPr>
            <w:tcW w:w="3870" w:type="dxa"/>
          </w:tcPr>
          <w:p w:rsidR="008564D0" w:rsidRDefault="008564D0" w:rsidP="00C5468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Performance test reports except coal truck dumps</w:t>
            </w:r>
          </w:p>
        </w:tc>
        <w:tc>
          <w:tcPr>
            <w:tcW w:w="1260" w:type="dxa"/>
            <w:vAlign w:val="center"/>
          </w:tcPr>
          <w:p w:rsidR="008564D0" w:rsidRDefault="00025363"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9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8.5</w:t>
            </w:r>
          </w:p>
        </w:tc>
        <w:tc>
          <w:tcPr>
            <w:tcW w:w="18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rsidR="008564D0" w:rsidRPr="008564D0" w:rsidRDefault="00025363" w:rsidP="008564D0">
            <w:pPr>
              <w:jc w:val="center"/>
              <w:rPr>
                <w:color w:val="000000"/>
                <w:sz w:val="20"/>
                <w:szCs w:val="20"/>
              </w:rPr>
            </w:pPr>
            <w:r>
              <w:rPr>
                <w:color w:val="000000"/>
                <w:sz w:val="20"/>
                <w:szCs w:val="20"/>
              </w:rPr>
              <w:t>42.5</w:t>
            </w:r>
          </w:p>
        </w:tc>
      </w:tr>
      <w:tr w:rsidR="008564D0" w:rsidTr="009968FB">
        <w:tc>
          <w:tcPr>
            <w:tcW w:w="3870" w:type="dxa"/>
          </w:tcPr>
          <w:p w:rsidR="008564D0" w:rsidRDefault="008564D0" w:rsidP="00C5468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Performance test reports for coal truck dumps</w:t>
            </w:r>
          </w:p>
        </w:tc>
        <w:tc>
          <w:tcPr>
            <w:tcW w:w="1260" w:type="dxa"/>
            <w:vAlign w:val="center"/>
          </w:tcPr>
          <w:p w:rsidR="008564D0" w:rsidRDefault="00025363"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0.7</w:t>
            </w:r>
          </w:p>
        </w:tc>
        <w:tc>
          <w:tcPr>
            <w:tcW w:w="9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8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rsidR="008564D0" w:rsidRPr="008564D0" w:rsidRDefault="00746683" w:rsidP="008564D0">
            <w:pPr>
              <w:jc w:val="center"/>
              <w:rPr>
                <w:color w:val="000000"/>
                <w:sz w:val="20"/>
                <w:szCs w:val="20"/>
              </w:rPr>
            </w:pPr>
            <w:r>
              <w:rPr>
                <w:color w:val="000000"/>
                <w:sz w:val="20"/>
                <w:szCs w:val="20"/>
              </w:rPr>
              <w:t>2.8</w:t>
            </w:r>
          </w:p>
        </w:tc>
      </w:tr>
      <w:tr w:rsidR="008564D0" w:rsidTr="009968FB">
        <w:tc>
          <w:tcPr>
            <w:tcW w:w="3870" w:type="dxa"/>
          </w:tcPr>
          <w:p w:rsidR="008564D0" w:rsidRDefault="008564D0" w:rsidP="00C5468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Excess Emissions Report</w:t>
            </w:r>
          </w:p>
        </w:tc>
        <w:tc>
          <w:tcPr>
            <w:tcW w:w="126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1,037</w:t>
            </w:r>
          </w:p>
        </w:tc>
        <w:tc>
          <w:tcPr>
            <w:tcW w:w="9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rsidR="008564D0" w:rsidRPr="008564D0" w:rsidRDefault="008564D0" w:rsidP="008564D0">
            <w:pPr>
              <w:jc w:val="center"/>
              <w:rPr>
                <w:color w:val="000000"/>
                <w:sz w:val="20"/>
                <w:szCs w:val="20"/>
              </w:rPr>
            </w:pPr>
            <w:r w:rsidRPr="008564D0">
              <w:rPr>
                <w:color w:val="000000"/>
                <w:sz w:val="20"/>
                <w:szCs w:val="20"/>
              </w:rPr>
              <w:t>2</w:t>
            </w:r>
            <w:r>
              <w:rPr>
                <w:color w:val="000000"/>
                <w:sz w:val="20"/>
                <w:szCs w:val="20"/>
              </w:rPr>
              <w:t>,</w:t>
            </w:r>
            <w:r w:rsidRPr="008564D0">
              <w:rPr>
                <w:color w:val="000000"/>
                <w:sz w:val="20"/>
                <w:szCs w:val="20"/>
              </w:rPr>
              <w:t>074</w:t>
            </w:r>
          </w:p>
        </w:tc>
      </w:tr>
      <w:tr w:rsidR="008564D0" w:rsidTr="009968FB">
        <w:tc>
          <w:tcPr>
            <w:tcW w:w="3870" w:type="dxa"/>
          </w:tcPr>
          <w:p w:rsidR="008564D0" w:rsidRDefault="008564D0" w:rsidP="00C54683">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9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8564D0" w:rsidRDefault="008564D0" w:rsidP="007D1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1170" w:type="dxa"/>
            <w:vAlign w:val="center"/>
          </w:tcPr>
          <w:p w:rsidR="008564D0" w:rsidRPr="008564D0" w:rsidRDefault="00025363" w:rsidP="00746683">
            <w:pPr>
              <w:jc w:val="center"/>
              <w:rPr>
                <w:color w:val="000000"/>
                <w:sz w:val="20"/>
                <w:szCs w:val="20"/>
              </w:rPr>
            </w:pPr>
            <w:r>
              <w:rPr>
                <w:color w:val="000000"/>
                <w:sz w:val="20"/>
                <w:szCs w:val="20"/>
              </w:rPr>
              <w:t>2,1</w:t>
            </w:r>
            <w:r w:rsidR="00746683">
              <w:rPr>
                <w:color w:val="000000"/>
                <w:sz w:val="20"/>
                <w:szCs w:val="20"/>
              </w:rPr>
              <w:t>79.6</w:t>
            </w:r>
          </w:p>
        </w:tc>
      </w:tr>
    </w:tbl>
    <w:p w:rsidR="006C0380" w:rsidRDefault="006C0380" w:rsidP="0074668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vertAlign w:val="superscript"/>
        </w:rPr>
        <w:t xml:space="preserve">      </w:t>
      </w:r>
      <w:r w:rsidR="00746683" w:rsidRPr="006C0380">
        <w:rPr>
          <w:color w:val="000000"/>
          <w:sz w:val="18"/>
          <w:szCs w:val="18"/>
          <w:vertAlign w:val="superscript"/>
        </w:rPr>
        <w:t>1</w:t>
      </w:r>
      <w:r w:rsidR="00746683" w:rsidRPr="006C0380">
        <w:rPr>
          <w:color w:val="000000"/>
          <w:sz w:val="18"/>
          <w:szCs w:val="18"/>
        </w:rPr>
        <w:t xml:space="preserve"> This ICR assumes an industry growth rate of 5 new sources per year. Additionally, the ICR assumes that two of the new</w:t>
      </w:r>
    </w:p>
    <w:p w:rsidR="006C0380" w:rsidRDefault="00746683" w:rsidP="00746683">
      <w:pPr>
        <w:pBdr>
          <w:top w:val="single" w:sz="6" w:space="0" w:color="FFFFFF"/>
          <w:left w:val="single" w:sz="6" w:space="0" w:color="FFFFFF"/>
          <w:bottom w:val="single" w:sz="6" w:space="0" w:color="FFFFFF"/>
          <w:right w:val="single" w:sz="6" w:space="0" w:color="FFFFFF"/>
        </w:pBdr>
        <w:rPr>
          <w:color w:val="000000"/>
          <w:sz w:val="18"/>
          <w:szCs w:val="18"/>
        </w:rPr>
      </w:pPr>
      <w:r w:rsidRPr="006C0380">
        <w:rPr>
          <w:color w:val="000000"/>
          <w:sz w:val="18"/>
          <w:szCs w:val="18"/>
        </w:rPr>
        <w:t xml:space="preserve"> </w:t>
      </w:r>
      <w:r w:rsidR="006C0380">
        <w:rPr>
          <w:color w:val="000000"/>
          <w:sz w:val="18"/>
          <w:szCs w:val="18"/>
        </w:rPr>
        <w:t xml:space="preserve">     </w:t>
      </w:r>
      <w:r w:rsidRPr="006C0380">
        <w:rPr>
          <w:color w:val="000000"/>
          <w:sz w:val="18"/>
          <w:szCs w:val="18"/>
        </w:rPr>
        <w:t>sources over a three-year period (2 sources/3 = 0.7 source/year) will have the type of coal truck dump affected facilities</w:t>
      </w:r>
    </w:p>
    <w:p w:rsidR="00746683" w:rsidRPr="006C0380" w:rsidRDefault="00746683" w:rsidP="00746683">
      <w:pPr>
        <w:pBdr>
          <w:top w:val="single" w:sz="6" w:space="0" w:color="FFFFFF"/>
          <w:left w:val="single" w:sz="6" w:space="0" w:color="FFFFFF"/>
          <w:bottom w:val="single" w:sz="6" w:space="0" w:color="FFFFFF"/>
          <w:right w:val="single" w:sz="6" w:space="0" w:color="FFFFFF"/>
        </w:pBdr>
        <w:rPr>
          <w:color w:val="FF0000"/>
          <w:sz w:val="18"/>
          <w:szCs w:val="18"/>
        </w:rPr>
      </w:pPr>
      <w:r w:rsidRPr="006C0380">
        <w:rPr>
          <w:color w:val="000000"/>
          <w:sz w:val="18"/>
          <w:szCs w:val="18"/>
        </w:rPr>
        <w:t xml:space="preserve"> </w:t>
      </w:r>
      <w:r w:rsidR="006C0380">
        <w:rPr>
          <w:color w:val="000000"/>
          <w:sz w:val="18"/>
          <w:szCs w:val="18"/>
        </w:rPr>
        <w:t xml:space="preserve">     </w:t>
      </w:r>
      <w:r w:rsidRPr="006C0380">
        <w:rPr>
          <w:color w:val="000000"/>
          <w:sz w:val="18"/>
          <w:szCs w:val="18"/>
        </w:rPr>
        <w:t xml:space="preserve">subject to the 2009 rule amendment.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025363">
        <w:rPr>
          <w:color w:val="000000"/>
        </w:rPr>
        <w:t>2,</w:t>
      </w:r>
      <w:r w:rsidR="00746683">
        <w:rPr>
          <w:color w:val="000000"/>
        </w:rPr>
        <w:t>180</w:t>
      </w:r>
      <w:r w:rsidR="006C0380">
        <w:rPr>
          <w:color w:val="000000"/>
        </w:rPr>
        <w:t xml:space="preserve"> (rounded).</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746683">
        <w:rPr>
          <w:color w:val="000000"/>
        </w:rPr>
        <w:t>$4,066,701</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0F4CC8">
        <w:rPr>
          <w:color w:val="000000"/>
        </w:rPr>
        <w:t xml:space="preserve">: </w:t>
      </w:r>
      <w:r>
        <w:rPr>
          <w:color w:val="000000"/>
        </w:rPr>
        <w:t xml:space="preserve"> Annual Respondent Burden and Cost</w:t>
      </w:r>
      <w:r w:rsidR="00746683">
        <w:rPr>
          <w:color w:val="000000"/>
        </w:rPr>
        <w:t xml:space="preserve"> </w:t>
      </w:r>
      <w:r w:rsidR="00746683" w:rsidRPr="004356F0">
        <w:rPr>
          <w:bCs/>
        </w:rPr>
        <w:t>–</w:t>
      </w:r>
      <w:r w:rsidR="00746683">
        <w:rPr>
          <w:color w:val="000000"/>
        </w:rPr>
        <w:t xml:space="preserve"> </w:t>
      </w:r>
      <w:r w:rsidR="00746683">
        <w:t xml:space="preserve">NSPS for Coal Preparation </w:t>
      </w:r>
      <w:r w:rsidR="000F4CC8">
        <w:t xml:space="preserve"> </w:t>
      </w:r>
      <w:r w:rsidR="00746683">
        <w:t>and Processing Plants (40 CFR Part 60, Subpart Y)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w:t>
      </w:r>
      <w:r w:rsidR="000F4CC8">
        <w:rPr>
          <w:color w:val="000000"/>
        </w:rPr>
        <w:t xml:space="preserve">     </w:t>
      </w:r>
      <w:r>
        <w:rPr>
          <w:color w:val="000000"/>
        </w:rPr>
        <w:t xml:space="preserve">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746683">
        <w:rPr>
          <w:color w:val="000000"/>
        </w:rPr>
        <w:t>41,99</w:t>
      </w:r>
      <w:r w:rsidR="00AD11BE">
        <w:rPr>
          <w:color w:val="000000"/>
        </w:rPr>
        <w:t>8</w:t>
      </w:r>
      <w:r w:rsidR="00B7647C">
        <w:rPr>
          <w:color w:val="000000"/>
        </w:rPr>
        <w:t xml:space="preserve"> </w:t>
      </w:r>
      <w:r w:rsidR="006C0380">
        <w:rPr>
          <w:color w:val="000000"/>
        </w:rPr>
        <w:t>at a cost of $4,066,701</w:t>
      </w:r>
      <w:r>
        <w:rPr>
          <w:color w:val="000000"/>
        </w:rPr>
        <w:t>.</w:t>
      </w:r>
      <w:r w:rsidR="00507EC5">
        <w:rPr>
          <w:color w:val="000000"/>
        </w:rPr>
        <w:t xml:space="preserve">  </w:t>
      </w:r>
      <w:r>
        <w:rPr>
          <w:color w:val="000000"/>
        </w:rPr>
        <w:t xml:space="preserve">Details regarding these estimates may be found </w:t>
      </w:r>
      <w:r w:rsidR="006C0380">
        <w:rPr>
          <w:color w:val="000000"/>
        </w:rPr>
        <w:t xml:space="preserve">below </w:t>
      </w:r>
      <w:r>
        <w:rPr>
          <w:color w:val="000000"/>
        </w:rPr>
        <w:t xml:space="preserve">in </w:t>
      </w:r>
      <w:r w:rsidR="008564D0" w:rsidRPr="004356F0">
        <w:t xml:space="preserve">Table 1: </w:t>
      </w:r>
      <w:r w:rsidR="008564D0" w:rsidRPr="004356F0">
        <w:rPr>
          <w:bCs/>
        </w:rPr>
        <w:t xml:space="preserve">Annual Respondent Burden and Cost – </w:t>
      </w:r>
      <w:r w:rsidR="008564D0">
        <w:t>NSPS for Coal Preparation and Processing Plants (40 CFR Part 60, Subpart Y)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746683">
        <w:rPr>
          <w:color w:val="000000"/>
        </w:rPr>
        <w:t xml:space="preserve"> 19</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746683">
        <w:rPr>
          <w:color w:val="000000"/>
        </w:rPr>
        <w:t>$348,04</w:t>
      </w:r>
      <w:r w:rsidR="00AA3B9B">
        <w:rPr>
          <w:color w:val="000000"/>
        </w:rPr>
        <w:t>0</w:t>
      </w:r>
      <w:r w:rsidR="00507EC5">
        <w:rPr>
          <w:color w:val="000000"/>
        </w:rPr>
        <w:t xml:space="preserve">.  </w:t>
      </w:r>
      <w:r w:rsidR="000F4CC8">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AC68FA" w:rsidRDefault="00CA4CD6" w:rsidP="00144F35">
      <w:pPr>
        <w:pBdr>
          <w:top w:val="single" w:sz="6" w:space="0" w:color="FFFFFF"/>
          <w:left w:val="single" w:sz="6" w:space="0" w:color="FFFFFF"/>
          <w:bottom w:val="single" w:sz="6" w:space="0" w:color="FFFFFF"/>
          <w:right w:val="single" w:sz="6" w:space="0" w:color="FFFFFF"/>
        </w:pBdr>
        <w:ind w:firstLine="720"/>
      </w:pPr>
      <w:r w:rsidRPr="00AC68FA">
        <w:t xml:space="preserve">The average annual Agency burden and cost over next three years is estimated to be </w:t>
      </w:r>
      <w:r w:rsidR="00AD11BE">
        <w:t>9,991</w:t>
      </w:r>
      <w:r w:rsidRPr="00AC68FA">
        <w:t xml:space="preserve"> labor hours at a cost of </w:t>
      </w:r>
      <w:r w:rsidR="001275CB" w:rsidRPr="00AC68FA">
        <w:t>$4</w:t>
      </w:r>
      <w:r w:rsidR="00AD11BE">
        <w:t>5</w:t>
      </w:r>
      <w:r w:rsidR="001275CB" w:rsidRPr="00AC68FA">
        <w:t>0,</w:t>
      </w:r>
      <w:r w:rsidR="00AD11BE">
        <w:t>215</w:t>
      </w:r>
      <w:r w:rsidR="00144F35" w:rsidRPr="00AC68FA">
        <w:t xml:space="preserve">.  See </w:t>
      </w:r>
      <w:r w:rsidR="00C767DA">
        <w:t xml:space="preserve">below </w:t>
      </w:r>
      <w:r w:rsidR="008564D0" w:rsidRPr="00AC68FA">
        <w:t xml:space="preserve">Table 2: </w:t>
      </w:r>
      <w:r w:rsidR="008564D0" w:rsidRPr="00AC68FA">
        <w:rPr>
          <w:bCs/>
        </w:rPr>
        <w:t xml:space="preserve">Average Annual EPA Burden and Cost – </w:t>
      </w:r>
      <w:r w:rsidR="008564D0" w:rsidRPr="00AC68FA">
        <w:t>NSPS for Coal Preparation and Processing Plants (40 CFR Part 60, Subpart Y) (Renewal)</w:t>
      </w:r>
      <w:r w:rsidRPr="00AC68FA">
        <w:t>.</w:t>
      </w:r>
    </w:p>
    <w:p w:rsidR="00CA4CD6" w:rsidRPr="00AC68FA" w:rsidRDefault="00CA4CD6">
      <w:pPr>
        <w:pBdr>
          <w:top w:val="single" w:sz="6" w:space="0" w:color="FFFFFF"/>
          <w:left w:val="single" w:sz="6" w:space="0" w:color="FFFFFF"/>
          <w:bottom w:val="single" w:sz="6" w:space="0" w:color="FFFFFF"/>
          <w:right w:val="single" w:sz="6" w:space="0" w:color="FFFFFF"/>
        </w:pBdr>
      </w:pPr>
    </w:p>
    <w:p w:rsidR="00CA4CD6" w:rsidRPr="00AC68FA" w:rsidRDefault="00CA4CD6">
      <w:pPr>
        <w:pBdr>
          <w:top w:val="single" w:sz="6" w:space="0" w:color="FFFFFF"/>
          <w:left w:val="single" w:sz="6" w:space="0" w:color="FFFFFF"/>
          <w:bottom w:val="single" w:sz="6" w:space="0" w:color="FFFFFF"/>
          <w:right w:val="single" w:sz="6" w:space="0" w:color="FFFFFF"/>
        </w:pBdr>
        <w:ind w:firstLine="720"/>
      </w:pPr>
      <w:r w:rsidRPr="00AC68FA">
        <w:rPr>
          <w:b/>
          <w:bCs/>
        </w:rPr>
        <w:t>6(f)  Reasons for Change in Burden</w:t>
      </w:r>
    </w:p>
    <w:p w:rsidR="00CA4CD6" w:rsidRPr="00AC68FA" w:rsidRDefault="00CA4CD6">
      <w:pPr>
        <w:pBdr>
          <w:top w:val="single" w:sz="6" w:space="0" w:color="FFFFFF"/>
          <w:left w:val="single" w:sz="6" w:space="0" w:color="FFFFFF"/>
          <w:bottom w:val="single" w:sz="6" w:space="0" w:color="FFFFFF"/>
          <w:right w:val="single" w:sz="6" w:space="0" w:color="FFFFFF"/>
        </w:pBdr>
      </w:pPr>
    </w:p>
    <w:p w:rsidR="009C470F" w:rsidRPr="00AC68FA" w:rsidRDefault="00516952" w:rsidP="00516952">
      <w:pPr>
        <w:ind w:firstLine="720"/>
      </w:pPr>
      <w:r w:rsidRPr="00AC68FA">
        <w:t>There is an adjustment increase</w:t>
      </w:r>
      <w:r w:rsidR="009C470F" w:rsidRPr="00AC68FA">
        <w:t xml:space="preserve"> </w:t>
      </w:r>
      <w:r w:rsidRPr="00AC68FA">
        <w:t xml:space="preserve">in the total estimated burden as currently identified in </w:t>
      </w:r>
      <w:r w:rsidR="000F4CC8">
        <w:t xml:space="preserve"> </w:t>
      </w:r>
      <w:r w:rsidRPr="00AC68FA">
        <w:t xml:space="preserve">the OMB Inventory of Approved Burdens.  This increase is not due to any program changes.  The change in the burden and cost estimates occurred because the </w:t>
      </w:r>
      <w:r w:rsidR="00AC68FA">
        <w:t>most recent</w:t>
      </w:r>
      <w:r w:rsidR="009C470F" w:rsidRPr="00AC68FA">
        <w:t xml:space="preserve"> ICR reflects </w:t>
      </w:r>
      <w:r w:rsidR="009C470F" w:rsidRPr="00AC68FA">
        <w:lastRenderedPageBreak/>
        <w:t xml:space="preserve">burdens associated with the final rule amendment, which only applies to sources constructed, reconstructed, or modified on or after April 28, 2008 (i.e. new sources).  This ICR estimates the burdens for both existing sources subject to the standard and new sources covered under the rule amendment.  Additionally, this ICR uses updated labor rates to calculate all burden costs.  This results in an increase in labor hours and costs for both the respondents and the Agency.  </w:t>
      </w:r>
    </w:p>
    <w:p w:rsidR="009C470F" w:rsidRPr="00AC68FA" w:rsidRDefault="009C470F" w:rsidP="00516952">
      <w:pPr>
        <w:ind w:firstLine="720"/>
      </w:pPr>
    </w:p>
    <w:p w:rsidR="009C470F" w:rsidRPr="00AC68FA" w:rsidRDefault="009C470F" w:rsidP="00516952">
      <w:pPr>
        <w:ind w:firstLine="720"/>
      </w:pPr>
      <w:r w:rsidRPr="00AC68FA">
        <w:t xml:space="preserve">There is an adjustment decrease in capital/startup costs in this ICR as compared to the previous ICR.  The decrease occurred because the previous ICR assumes all new sources were constructed during Year 1 of the three-year period, and that all capital/startup costs for new sources were incurred that year.  This ICR assumes a constant growth rate in the respondent universe over the three-year period and calculates the average capital/startup costs per year. </w:t>
      </w:r>
    </w:p>
    <w:p w:rsidR="009C470F" w:rsidRPr="00AC68FA" w:rsidRDefault="009C470F" w:rsidP="00516952">
      <w:pPr>
        <w:ind w:firstLine="720"/>
      </w:pPr>
    </w:p>
    <w:p w:rsidR="00516952" w:rsidRPr="00AC68FA" w:rsidRDefault="009C470F" w:rsidP="00A258F7">
      <w:pPr>
        <w:ind w:firstLine="720"/>
      </w:pPr>
      <w:r w:rsidRPr="00AC68FA">
        <w:t>Additionally, there is an increase in the total O&amp;M costs.  The increase is due to a</w:t>
      </w:r>
      <w:r w:rsidR="00A258F7" w:rsidRPr="00AC68FA">
        <w:t xml:space="preserve"> </w:t>
      </w:r>
      <w:r w:rsidR="000F4CC8">
        <w:t xml:space="preserve"> </w:t>
      </w:r>
      <w:r w:rsidR="00A258F7" w:rsidRPr="00AC68FA">
        <w:t xml:space="preserve">growth in the respondent universe subject to on-going O&amp;M costs since the last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C68FA" w:rsidRDefault="00CA4CD6">
      <w:pPr>
        <w:pBdr>
          <w:top w:val="single" w:sz="6" w:space="0" w:color="FFFFFF"/>
          <w:left w:val="single" w:sz="6" w:space="0" w:color="FFFFFF"/>
          <w:bottom w:val="single" w:sz="6" w:space="0" w:color="FFFFFF"/>
          <w:right w:val="single" w:sz="6" w:space="0" w:color="FFFFFF"/>
        </w:pBdr>
        <w:ind w:firstLine="720"/>
      </w:pPr>
      <w:r>
        <w:rPr>
          <w:color w:val="000000"/>
        </w:rPr>
        <w:t>The</w:t>
      </w:r>
      <w:r w:rsidRPr="00AC68FA">
        <w:t xml:space="preserve"> annual public reporting and recordkeeping burden for this collection of information is estimated to average </w:t>
      </w:r>
      <w:r w:rsidR="001275CB" w:rsidRPr="00AC68FA">
        <w:t>1</w:t>
      </w:r>
      <w:r w:rsidR="009C470F" w:rsidRPr="00AC68FA">
        <w:t>9</w:t>
      </w:r>
      <w:r w:rsidRPr="00AC68FA">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275CB">
        <w:t>EPA-HQ-OECA-2012-0498</w:t>
      </w:r>
      <w:r w:rsidR="00354C15">
        <w:rPr>
          <w:color w:val="FF0000"/>
        </w:rPr>
        <w:t xml:space="preserve">.  </w:t>
      </w:r>
      <w:r w:rsidR="00354C15" w:rsidRPr="00354C15">
        <w:t>An electronic version of the public docket is available at 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w:t>
      </w:r>
      <w:r w:rsidR="00CA4CD6" w:rsidRPr="00354C15">
        <w:lastRenderedPageBreak/>
        <w:t xml:space="preserve">number </w:t>
      </w:r>
      <w:r w:rsidR="00354C15">
        <w:t>for the docket center i</w:t>
      </w:r>
      <w:r w:rsidR="00CA4CD6" w:rsidRPr="00354C15">
        <w:t>s (202) 566-</w:t>
      </w:r>
      <w:r w:rsidR="00850ACF">
        <w:t>17</w:t>
      </w:r>
      <w:r w:rsidR="000F4CC8">
        <w:t>52</w:t>
      </w:r>
      <w:r w:rsidR="00354C15">
        <w:t xml:space="preserve">.  </w:t>
      </w:r>
      <w:r w:rsidR="00CA4CD6">
        <w:t>Also, you can send comments to the Office of Information and Regulatory Affairs, Office of Management and Budget, 725 17th Street, NW, Washington, DC 20503, Attent</w:t>
      </w:r>
      <w:r w:rsidR="00CA4CD6" w:rsidRPr="00AC68FA">
        <w:t xml:space="preserve">ion: Desk Officer for EPA.  Please include the EPA Docket ID Number </w:t>
      </w:r>
      <w:r w:rsidR="00144A82" w:rsidRPr="00AC68FA">
        <w:t>EPA-HQ-OECA-</w:t>
      </w:r>
      <w:r w:rsidR="001275CB" w:rsidRPr="00AC68FA">
        <w:t>2012</w:t>
      </w:r>
      <w:r w:rsidR="00CA4CD6" w:rsidRPr="00AC68FA">
        <w:t>-</w:t>
      </w:r>
      <w:r w:rsidR="001275CB" w:rsidRPr="00AC68FA">
        <w:t xml:space="preserve">0498 </w:t>
      </w:r>
      <w:r w:rsidR="00CA4CD6" w:rsidRPr="00AC68FA">
        <w:t xml:space="preserve">and OMB Control Number </w:t>
      </w:r>
      <w:r w:rsidR="001275CB" w:rsidRPr="00AC68FA">
        <w:t>2060-0122</w:t>
      </w:r>
      <w:r w:rsidR="00CA4CD6" w:rsidRPr="00AC68FA">
        <w:t xml:space="preserve"> in any correspondence.</w:t>
      </w:r>
      <w:r w:rsidR="00CA4CD6">
        <w:t xml:space="preserv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C767DA" w:rsidRDefault="00144F35" w:rsidP="00850794">
      <w:pPr>
        <w:jc w:val="center"/>
        <w:outlineLvl w:val="0"/>
        <w:rPr>
          <w:b/>
        </w:rPr>
      </w:pPr>
      <w:r w:rsidRPr="00C4183F">
        <w:rPr>
          <w:b/>
          <w:bCs/>
          <w:color w:val="000000"/>
        </w:rPr>
        <w:lastRenderedPageBreak/>
        <w:t>Table 1: Annual Respondent Burden and Cost</w:t>
      </w:r>
      <w:r>
        <w:rPr>
          <w:b/>
          <w:bCs/>
          <w:color w:val="000000"/>
        </w:rPr>
        <w:t xml:space="preserve"> – </w:t>
      </w:r>
      <w:r w:rsidR="008564D0" w:rsidRPr="00B52C44">
        <w:rPr>
          <w:b/>
        </w:rPr>
        <w:t>NSPS for Coal Preparation and Processing Plants (40 CFR Part 60, Subpart</w:t>
      </w:r>
    </w:p>
    <w:p w:rsidR="00144F35" w:rsidRDefault="00C767DA" w:rsidP="00C767DA">
      <w:pPr>
        <w:outlineLvl w:val="0"/>
        <w:rPr>
          <w:b/>
        </w:rPr>
      </w:pPr>
      <w:r>
        <w:rPr>
          <w:b/>
        </w:rPr>
        <w:t xml:space="preserve"> </w:t>
      </w:r>
      <w:r w:rsidR="008564D0" w:rsidRPr="00B52C44">
        <w:rPr>
          <w:b/>
        </w:rPr>
        <w:t xml:space="preserve"> </w:t>
      </w:r>
      <w:r>
        <w:rPr>
          <w:b/>
        </w:rPr>
        <w:t xml:space="preserve"> </w:t>
      </w:r>
      <w:r w:rsidR="00850794">
        <w:rPr>
          <w:b/>
        </w:rPr>
        <w:t>Y</w:t>
      </w:r>
      <w:r w:rsidR="008564D0" w:rsidRPr="00B52C44">
        <w:rPr>
          <w:b/>
        </w:rPr>
        <w:t>) (Renewal)</w:t>
      </w:r>
    </w:p>
    <w:p w:rsidR="00760D80" w:rsidRDefault="00760D80" w:rsidP="00850794">
      <w:pPr>
        <w:jc w:val="center"/>
        <w:outlineLvl w:val="0"/>
        <w:rPr>
          <w:b/>
          <w:bCs/>
          <w:color w:val="000000"/>
        </w:rPr>
      </w:pPr>
    </w:p>
    <w:tbl>
      <w:tblPr>
        <w:tblW w:w="13711" w:type="dxa"/>
        <w:jc w:val="center"/>
        <w:tblInd w:w="402" w:type="dxa"/>
        <w:tblLook w:val="04A0"/>
      </w:tblPr>
      <w:tblGrid>
        <w:gridCol w:w="5036"/>
        <w:gridCol w:w="1080"/>
        <w:gridCol w:w="1128"/>
        <w:gridCol w:w="1066"/>
        <w:gridCol w:w="1136"/>
        <w:gridCol w:w="1034"/>
        <w:gridCol w:w="1036"/>
        <w:gridCol w:w="900"/>
        <w:gridCol w:w="1295"/>
      </w:tblGrid>
      <w:tr w:rsidR="00760D80" w:rsidRPr="00760D80" w:rsidTr="002F0BD3">
        <w:trPr>
          <w:trHeight w:val="1290"/>
          <w:tblHeader/>
          <w:jc w:val="center"/>
        </w:trPr>
        <w:tc>
          <w:tcPr>
            <w:tcW w:w="50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Burden Item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(A)</w:t>
            </w:r>
            <w:r w:rsidRPr="00760D80">
              <w:rPr>
                <w:color w:val="000000"/>
                <w:sz w:val="18"/>
                <w:szCs w:val="18"/>
              </w:rPr>
              <w:br/>
              <w:t>Hours per Occurrence</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(B)</w:t>
            </w:r>
            <w:r w:rsidRPr="00760D80">
              <w:rPr>
                <w:color w:val="000000"/>
                <w:sz w:val="18"/>
                <w:szCs w:val="18"/>
              </w:rPr>
              <w:br/>
              <w:t>Occurrence per Respondent per Year</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(C)</w:t>
            </w:r>
            <w:r w:rsidRPr="00760D80">
              <w:rPr>
                <w:color w:val="000000"/>
                <w:sz w:val="18"/>
                <w:szCs w:val="18"/>
              </w:rPr>
              <w:br/>
              <w:t>Hours per Respondent per Year</w:t>
            </w:r>
            <w:r w:rsidRPr="00760D80">
              <w:rPr>
                <w:color w:val="000000"/>
                <w:sz w:val="18"/>
                <w:szCs w:val="18"/>
              </w:rPr>
              <w:br/>
              <w:t>(A x B)</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(D)</w:t>
            </w:r>
            <w:r w:rsidRPr="00760D80">
              <w:rPr>
                <w:color w:val="000000"/>
                <w:sz w:val="18"/>
                <w:szCs w:val="18"/>
              </w:rPr>
              <w:br/>
              <w:t>Respondents per Year</w:t>
            </w:r>
            <w:r w:rsidR="00C42114">
              <w:rPr>
                <w:color w:val="000000"/>
                <w:sz w:val="18"/>
                <w:szCs w:val="18"/>
              </w:rPr>
              <w:t xml:space="preserve"> </w:t>
            </w:r>
            <w:r w:rsidR="00C42114" w:rsidRPr="00C42114">
              <w:rPr>
                <w:color w:val="000000"/>
                <w:sz w:val="18"/>
                <w:szCs w:val="18"/>
                <w:vertAlign w:val="superscript"/>
              </w:rPr>
              <w:t>a</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(E)</w:t>
            </w:r>
            <w:r w:rsidRPr="00760D80">
              <w:rPr>
                <w:color w:val="000000"/>
                <w:sz w:val="18"/>
                <w:szCs w:val="18"/>
              </w:rPr>
              <w:br/>
              <w:t>Technical Hours per Year</w:t>
            </w:r>
            <w:r w:rsidRPr="00760D80">
              <w:rPr>
                <w:color w:val="000000"/>
                <w:sz w:val="18"/>
                <w:szCs w:val="18"/>
              </w:rPr>
              <w:br/>
              <w:t>(C x D)</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(F)</w:t>
            </w:r>
            <w:r w:rsidRPr="00760D80">
              <w:rPr>
                <w:color w:val="000000"/>
                <w:sz w:val="18"/>
                <w:szCs w:val="18"/>
              </w:rPr>
              <w:br/>
              <w:t>Managerial Hours per Year</w:t>
            </w:r>
            <w:r w:rsidRPr="00760D80">
              <w:rPr>
                <w:color w:val="000000"/>
                <w:sz w:val="18"/>
                <w:szCs w:val="18"/>
              </w:rPr>
              <w:br/>
              <w:t>(E x 0.05)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(G)</w:t>
            </w:r>
            <w:r w:rsidRPr="00760D80">
              <w:rPr>
                <w:color w:val="000000"/>
                <w:sz w:val="18"/>
                <w:szCs w:val="18"/>
              </w:rPr>
              <w:br/>
              <w:t>Clerical Hours per Year</w:t>
            </w:r>
            <w:r w:rsidRPr="00760D80">
              <w:rPr>
                <w:color w:val="000000"/>
                <w:sz w:val="18"/>
                <w:szCs w:val="18"/>
              </w:rPr>
              <w:br/>
              <w:t>(E x 0.1)</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C42114" w:rsidRDefault="00760D80" w:rsidP="00760D80">
            <w:pPr>
              <w:widowControl/>
              <w:autoSpaceDE/>
              <w:autoSpaceDN/>
              <w:adjustRightInd/>
              <w:jc w:val="center"/>
              <w:rPr>
                <w:color w:val="000000"/>
                <w:sz w:val="18"/>
                <w:szCs w:val="18"/>
              </w:rPr>
            </w:pPr>
            <w:r w:rsidRPr="00760D80">
              <w:rPr>
                <w:color w:val="000000"/>
                <w:sz w:val="18"/>
                <w:szCs w:val="18"/>
              </w:rPr>
              <w:t>(H)</w:t>
            </w:r>
            <w:r w:rsidRPr="00760D80">
              <w:rPr>
                <w:color w:val="000000"/>
                <w:sz w:val="18"/>
                <w:szCs w:val="18"/>
              </w:rPr>
              <w:br/>
              <w:t xml:space="preserve">Cost per </w:t>
            </w:r>
          </w:p>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Year</w:t>
            </w:r>
            <w:r w:rsidR="00C42114">
              <w:rPr>
                <w:color w:val="000000"/>
                <w:sz w:val="18"/>
                <w:szCs w:val="18"/>
              </w:rPr>
              <w:t xml:space="preserve"> </w:t>
            </w:r>
            <w:r w:rsidR="00C42114" w:rsidRPr="00C42114">
              <w:rPr>
                <w:color w:val="000000"/>
                <w:sz w:val="18"/>
                <w:szCs w:val="18"/>
                <w:vertAlign w:val="superscript"/>
              </w:rPr>
              <w:t>b</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063E31">
            <w:pPr>
              <w:widowControl/>
              <w:autoSpaceDE/>
              <w:autoSpaceDN/>
              <w:adjustRightInd/>
              <w:rPr>
                <w:color w:val="000000"/>
                <w:sz w:val="18"/>
                <w:szCs w:val="18"/>
              </w:rPr>
            </w:pPr>
            <w:r w:rsidRPr="00760D80">
              <w:rPr>
                <w:color w:val="000000"/>
                <w:sz w:val="18"/>
                <w:szCs w:val="18"/>
              </w:rPr>
              <w:t>1. A</w:t>
            </w:r>
            <w:r w:rsidR="00063E31">
              <w:rPr>
                <w:color w:val="000000"/>
                <w:sz w:val="18"/>
                <w:szCs w:val="18"/>
              </w:rPr>
              <w:t>pplications</w:t>
            </w:r>
          </w:p>
        </w:tc>
        <w:tc>
          <w:tcPr>
            <w:tcW w:w="1080" w:type="dxa"/>
            <w:tcBorders>
              <w:top w:val="nil"/>
              <w:left w:val="nil"/>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N/A</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063E31">
            <w:pPr>
              <w:widowControl/>
              <w:autoSpaceDE/>
              <w:autoSpaceDN/>
              <w:adjustRightInd/>
              <w:rPr>
                <w:color w:val="000000"/>
                <w:sz w:val="18"/>
                <w:szCs w:val="18"/>
              </w:rPr>
            </w:pPr>
            <w:r w:rsidRPr="00760D80">
              <w:rPr>
                <w:color w:val="000000"/>
                <w:sz w:val="18"/>
                <w:szCs w:val="18"/>
              </w:rPr>
              <w:t xml:space="preserve">2. </w:t>
            </w:r>
            <w:r w:rsidR="00063E31">
              <w:rPr>
                <w:color w:val="000000"/>
                <w:sz w:val="18"/>
                <w:szCs w:val="18"/>
              </w:rPr>
              <w:t>Survey and studies</w:t>
            </w:r>
          </w:p>
        </w:tc>
        <w:tc>
          <w:tcPr>
            <w:tcW w:w="1080" w:type="dxa"/>
            <w:tcBorders>
              <w:top w:val="nil"/>
              <w:left w:val="nil"/>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N/A</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063E31" w:rsidP="00063E31">
            <w:pPr>
              <w:widowControl/>
              <w:autoSpaceDE/>
              <w:autoSpaceDN/>
              <w:adjustRightInd/>
              <w:rPr>
                <w:color w:val="000000"/>
                <w:sz w:val="18"/>
                <w:szCs w:val="18"/>
              </w:rPr>
            </w:pPr>
            <w:r>
              <w:rPr>
                <w:color w:val="000000"/>
                <w:sz w:val="18"/>
                <w:szCs w:val="18"/>
              </w:rPr>
              <w:t>3</w:t>
            </w:r>
            <w:r w:rsidR="00760D80" w:rsidRPr="00760D80">
              <w:rPr>
                <w:color w:val="000000"/>
                <w:sz w:val="18"/>
                <w:szCs w:val="18"/>
              </w:rPr>
              <w:t xml:space="preserve">. </w:t>
            </w:r>
            <w:r>
              <w:rPr>
                <w:color w:val="000000"/>
                <w:sz w:val="18"/>
                <w:szCs w:val="18"/>
              </w:rPr>
              <w:t>Report Requirements</w:t>
            </w:r>
          </w:p>
        </w:tc>
        <w:tc>
          <w:tcPr>
            <w:tcW w:w="1080" w:type="dxa"/>
            <w:tcBorders>
              <w:top w:val="nil"/>
              <w:left w:val="nil"/>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A2124">
            <w:pPr>
              <w:widowControl/>
              <w:autoSpaceDE/>
              <w:autoSpaceDN/>
              <w:adjustRightInd/>
              <w:ind w:firstLineChars="200" w:firstLine="360"/>
              <w:rPr>
                <w:color w:val="000000"/>
                <w:sz w:val="18"/>
                <w:szCs w:val="18"/>
              </w:rPr>
            </w:pPr>
            <w:r w:rsidRPr="00760D80">
              <w:rPr>
                <w:color w:val="000000"/>
                <w:sz w:val="18"/>
                <w:szCs w:val="18"/>
              </w:rPr>
              <w:t>A. Read Instructions</w:t>
            </w:r>
          </w:p>
        </w:tc>
        <w:tc>
          <w:tcPr>
            <w:tcW w:w="1080" w:type="dxa"/>
            <w:tcBorders>
              <w:top w:val="nil"/>
              <w:left w:val="nil"/>
              <w:bottom w:val="single" w:sz="4" w:space="0" w:color="auto"/>
              <w:right w:val="single" w:sz="4" w:space="0" w:color="auto"/>
            </w:tcBorders>
            <w:shd w:val="clear" w:color="auto" w:fill="auto"/>
            <w:vAlign w:val="bottom"/>
            <w:hideMark/>
          </w:tcPr>
          <w:p w:rsidR="00760D80" w:rsidRPr="00760D80" w:rsidRDefault="00063E31" w:rsidP="00760D80">
            <w:pPr>
              <w:widowControl/>
              <w:autoSpaceDE/>
              <w:autoSpaceDN/>
              <w:adjustRightInd/>
              <w:jc w:val="center"/>
              <w:rPr>
                <w:color w:val="000000"/>
                <w:sz w:val="18"/>
                <w:szCs w:val="18"/>
              </w:rPr>
            </w:pPr>
            <w:r>
              <w:rPr>
                <w:color w:val="000000"/>
                <w:sz w:val="18"/>
                <w:szCs w:val="18"/>
              </w:rPr>
              <w:t>2</w:t>
            </w:r>
            <w:r w:rsidR="00760D80"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063E31" w:rsidP="00760D80">
            <w:pPr>
              <w:widowControl/>
              <w:autoSpaceDE/>
              <w:autoSpaceDN/>
              <w:adjustRightInd/>
              <w:jc w:val="center"/>
              <w:rPr>
                <w:color w:val="000000"/>
                <w:sz w:val="18"/>
                <w:szCs w:val="18"/>
              </w:rPr>
            </w:pPr>
            <w:r>
              <w:rPr>
                <w:color w:val="000000"/>
                <w:sz w:val="18"/>
                <w:szCs w:val="18"/>
              </w:rPr>
              <w:t>1</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063E31" w:rsidP="00760D80">
            <w:pPr>
              <w:widowControl/>
              <w:autoSpaceDE/>
              <w:autoSpaceDN/>
              <w:adjustRightInd/>
              <w:jc w:val="center"/>
              <w:rPr>
                <w:color w:val="000000"/>
                <w:sz w:val="18"/>
                <w:szCs w:val="18"/>
              </w:rPr>
            </w:pPr>
            <w:r>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063E31" w:rsidP="00760D80">
            <w:pPr>
              <w:widowControl/>
              <w:autoSpaceDE/>
              <w:autoSpaceDN/>
              <w:adjustRightInd/>
              <w:jc w:val="center"/>
              <w:rPr>
                <w:color w:val="000000"/>
                <w:sz w:val="18"/>
                <w:szCs w:val="18"/>
              </w:rPr>
            </w:pPr>
            <w:r>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063E31" w:rsidP="00760D80">
            <w:pPr>
              <w:widowControl/>
              <w:autoSpaceDE/>
              <w:autoSpaceDN/>
              <w:adjustRightInd/>
              <w:jc w:val="center"/>
              <w:rPr>
                <w:color w:val="000000"/>
                <w:sz w:val="18"/>
                <w:szCs w:val="18"/>
              </w:rPr>
            </w:pPr>
            <w:r>
              <w:rPr>
                <w:color w:val="000000"/>
                <w:sz w:val="18"/>
                <w:szCs w:val="18"/>
              </w:rPr>
              <w:t>10</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063E31" w:rsidP="00760D80">
            <w:pPr>
              <w:widowControl/>
              <w:autoSpaceDE/>
              <w:autoSpaceDN/>
              <w:adjustRightInd/>
              <w:jc w:val="center"/>
              <w:rPr>
                <w:color w:val="000000"/>
                <w:sz w:val="18"/>
                <w:szCs w:val="18"/>
              </w:rPr>
            </w:pPr>
            <w:r>
              <w:rPr>
                <w:color w:val="000000"/>
                <w:sz w:val="18"/>
                <w:szCs w:val="18"/>
              </w:rPr>
              <w:t>0.5</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063E31" w:rsidP="00760D80">
            <w:pPr>
              <w:widowControl/>
              <w:autoSpaceDE/>
              <w:autoSpaceDN/>
              <w:adjustRightInd/>
              <w:jc w:val="center"/>
              <w:rPr>
                <w:color w:val="000000"/>
                <w:sz w:val="18"/>
                <w:szCs w:val="18"/>
              </w:rPr>
            </w:pPr>
            <w:r>
              <w:rPr>
                <w:color w:val="000000"/>
                <w:sz w:val="18"/>
                <w:szCs w:val="18"/>
              </w:rPr>
              <w:t>1</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063E31" w:rsidP="00760D80">
            <w:pPr>
              <w:widowControl/>
              <w:autoSpaceDE/>
              <w:autoSpaceDN/>
              <w:adjustRightInd/>
              <w:jc w:val="right"/>
              <w:rPr>
                <w:color w:val="000000"/>
                <w:sz w:val="18"/>
                <w:szCs w:val="18"/>
              </w:rPr>
            </w:pPr>
            <w:r>
              <w:rPr>
                <w:color w:val="000000"/>
                <w:sz w:val="18"/>
                <w:szCs w:val="18"/>
              </w:rPr>
              <w:t>$1,113.53</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200" w:firstLine="360"/>
              <w:rPr>
                <w:color w:val="000000"/>
                <w:sz w:val="18"/>
                <w:szCs w:val="18"/>
              </w:rPr>
            </w:pPr>
            <w:r w:rsidRPr="00760D80">
              <w:rPr>
                <w:color w:val="000000"/>
                <w:sz w:val="18"/>
                <w:szCs w:val="18"/>
              </w:rPr>
              <w:t>B. Required Activities</w:t>
            </w:r>
          </w:p>
        </w:tc>
        <w:tc>
          <w:tcPr>
            <w:tcW w:w="1080" w:type="dxa"/>
            <w:tcBorders>
              <w:top w:val="nil"/>
              <w:left w:val="nil"/>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AD7B7C">
            <w:pPr>
              <w:widowControl/>
              <w:autoSpaceDE/>
              <w:autoSpaceDN/>
              <w:adjustRightInd/>
              <w:ind w:firstLineChars="400" w:firstLine="720"/>
              <w:rPr>
                <w:color w:val="000000"/>
                <w:sz w:val="18"/>
                <w:szCs w:val="18"/>
              </w:rPr>
            </w:pPr>
            <w:r w:rsidRPr="00760D80">
              <w:rPr>
                <w:color w:val="000000"/>
                <w:sz w:val="18"/>
                <w:szCs w:val="18"/>
              </w:rPr>
              <w:t>a. Initial Performance Tests</w:t>
            </w:r>
            <w:r w:rsidR="00711E8B">
              <w:rPr>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Default="00760D80" w:rsidP="00760D80">
            <w:pPr>
              <w:widowControl/>
              <w:autoSpaceDE/>
              <w:autoSpaceDN/>
              <w:adjustRightInd/>
              <w:ind w:firstLineChars="600" w:firstLine="1080"/>
              <w:rPr>
                <w:color w:val="000000"/>
                <w:sz w:val="18"/>
                <w:szCs w:val="18"/>
              </w:rPr>
            </w:pPr>
            <w:r w:rsidRPr="00760D80">
              <w:rPr>
                <w:color w:val="000000"/>
                <w:sz w:val="18"/>
                <w:szCs w:val="18"/>
              </w:rPr>
              <w:t xml:space="preserve">Supervise Method 5 stack test performed by </w:t>
            </w:r>
          </w:p>
          <w:p w:rsidR="00760D80" w:rsidRPr="00760D80" w:rsidRDefault="00760D80" w:rsidP="00760D80">
            <w:pPr>
              <w:widowControl/>
              <w:autoSpaceDE/>
              <w:autoSpaceDN/>
              <w:adjustRightInd/>
              <w:ind w:firstLineChars="600" w:firstLine="1080"/>
              <w:rPr>
                <w:color w:val="000000"/>
                <w:sz w:val="18"/>
                <w:szCs w:val="18"/>
              </w:rPr>
            </w:pPr>
            <w:r w:rsidRPr="00760D80">
              <w:rPr>
                <w:color w:val="000000"/>
                <w:sz w:val="18"/>
                <w:szCs w:val="18"/>
              </w:rPr>
              <w:t>contractor service</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40</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$4,454.12</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Default="00760D80" w:rsidP="00760D80">
            <w:pPr>
              <w:widowControl/>
              <w:autoSpaceDE/>
              <w:autoSpaceDN/>
              <w:adjustRightInd/>
              <w:ind w:firstLineChars="600" w:firstLine="1080"/>
              <w:rPr>
                <w:color w:val="000000"/>
                <w:sz w:val="18"/>
                <w:szCs w:val="18"/>
              </w:rPr>
            </w:pPr>
            <w:r w:rsidRPr="00760D80">
              <w:rPr>
                <w:color w:val="000000"/>
                <w:sz w:val="18"/>
                <w:szCs w:val="18"/>
              </w:rPr>
              <w:t xml:space="preserve">Supervise Method 9 opacity test performed by </w:t>
            </w:r>
          </w:p>
          <w:p w:rsidR="00760D80" w:rsidRPr="00760D80" w:rsidRDefault="00760D80" w:rsidP="00760D80">
            <w:pPr>
              <w:widowControl/>
              <w:autoSpaceDE/>
              <w:autoSpaceDN/>
              <w:adjustRightInd/>
              <w:ind w:firstLineChars="600" w:firstLine="1080"/>
              <w:rPr>
                <w:color w:val="000000"/>
                <w:sz w:val="18"/>
                <w:szCs w:val="18"/>
              </w:rPr>
            </w:pPr>
            <w:r w:rsidRPr="00760D80">
              <w:rPr>
                <w:color w:val="000000"/>
                <w:sz w:val="18"/>
                <w:szCs w:val="18"/>
              </w:rPr>
              <w:t>contractor service (except coal truck dumps</w:t>
            </w:r>
            <w:r w:rsidR="00063E31">
              <w:rPr>
                <w:color w:val="000000"/>
                <w:sz w:val="18"/>
                <w:szCs w:val="18"/>
              </w:rPr>
              <w:t>)</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10</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0.5</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$1,113.53</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Default="00760D80" w:rsidP="00760D80">
            <w:pPr>
              <w:widowControl/>
              <w:autoSpaceDE/>
              <w:autoSpaceDN/>
              <w:adjustRightInd/>
              <w:ind w:firstLineChars="600" w:firstLine="1080"/>
              <w:rPr>
                <w:color w:val="000000"/>
                <w:sz w:val="18"/>
                <w:szCs w:val="18"/>
              </w:rPr>
            </w:pPr>
            <w:r w:rsidRPr="00760D80">
              <w:rPr>
                <w:color w:val="000000"/>
                <w:sz w:val="18"/>
                <w:szCs w:val="18"/>
              </w:rPr>
              <w:t>Supervise quarterly Method 9 opac</w:t>
            </w:r>
            <w:r>
              <w:rPr>
                <w:color w:val="000000"/>
                <w:sz w:val="18"/>
                <w:szCs w:val="18"/>
              </w:rPr>
              <w:t>i</w:t>
            </w:r>
            <w:r w:rsidRPr="00760D80">
              <w:rPr>
                <w:color w:val="000000"/>
                <w:sz w:val="18"/>
                <w:szCs w:val="18"/>
              </w:rPr>
              <w:t xml:space="preserve">ty test </w:t>
            </w:r>
          </w:p>
          <w:p w:rsidR="00760D80" w:rsidRPr="00760D80" w:rsidRDefault="00760D80" w:rsidP="00760D80">
            <w:pPr>
              <w:widowControl/>
              <w:autoSpaceDE/>
              <w:autoSpaceDN/>
              <w:adjustRightInd/>
              <w:ind w:firstLineChars="600" w:firstLine="1080"/>
              <w:rPr>
                <w:color w:val="000000"/>
                <w:sz w:val="18"/>
                <w:szCs w:val="18"/>
              </w:rPr>
            </w:pPr>
            <w:r w:rsidRPr="00760D80">
              <w:rPr>
                <w:color w:val="000000"/>
                <w:sz w:val="18"/>
                <w:szCs w:val="18"/>
              </w:rPr>
              <w:t>performed by contractor service</w:t>
            </w:r>
            <w:r w:rsidR="00AD7B7C">
              <w:rPr>
                <w:color w:val="000000"/>
                <w:sz w:val="18"/>
                <w:szCs w:val="18"/>
              </w:rPr>
              <w:t xml:space="preserve"> </w:t>
            </w:r>
            <w:r w:rsidR="00AD7B7C" w:rsidRPr="00AD7B7C">
              <w:rPr>
                <w:color w:val="000000"/>
                <w:sz w:val="18"/>
                <w:szCs w:val="18"/>
                <w:vertAlign w:val="superscript"/>
              </w:rPr>
              <w:t>c</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0.7</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2.8</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0.14</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0.28</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$311.79</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AD7B7C">
            <w:pPr>
              <w:widowControl/>
              <w:autoSpaceDE/>
              <w:autoSpaceDN/>
              <w:adjustRightInd/>
              <w:ind w:firstLineChars="400" w:firstLine="720"/>
              <w:rPr>
                <w:color w:val="000000"/>
                <w:sz w:val="18"/>
                <w:szCs w:val="18"/>
              </w:rPr>
            </w:pPr>
            <w:r w:rsidRPr="00760D80">
              <w:rPr>
                <w:color w:val="000000"/>
                <w:sz w:val="18"/>
                <w:szCs w:val="18"/>
              </w:rPr>
              <w:t>b. Repeat Performance Tests</w:t>
            </w:r>
            <w:r w:rsidR="007A2124">
              <w:rPr>
                <w:color w:val="000000"/>
                <w:sz w:val="18"/>
                <w:szCs w:val="18"/>
                <w:vertAlign w:val="superscript"/>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Default="00665E2D" w:rsidP="00760D80">
            <w:pPr>
              <w:widowControl/>
              <w:autoSpaceDE/>
              <w:autoSpaceDN/>
              <w:adjustRightInd/>
              <w:ind w:firstLineChars="600" w:firstLine="1080"/>
              <w:rPr>
                <w:color w:val="000000"/>
                <w:sz w:val="18"/>
                <w:szCs w:val="18"/>
              </w:rPr>
            </w:pPr>
            <w:r>
              <w:rPr>
                <w:color w:val="000000"/>
                <w:sz w:val="18"/>
                <w:szCs w:val="18"/>
              </w:rPr>
              <w:t xml:space="preserve">Supervise Method </w:t>
            </w:r>
            <w:r w:rsidR="00760D80" w:rsidRPr="00760D80">
              <w:rPr>
                <w:color w:val="000000"/>
                <w:sz w:val="18"/>
                <w:szCs w:val="18"/>
              </w:rPr>
              <w:t xml:space="preserve">5 stack test performed by </w:t>
            </w:r>
          </w:p>
          <w:p w:rsidR="00760D80" w:rsidRPr="00760D80" w:rsidRDefault="00760D80" w:rsidP="00760D80">
            <w:pPr>
              <w:widowControl/>
              <w:autoSpaceDE/>
              <w:autoSpaceDN/>
              <w:adjustRightInd/>
              <w:ind w:firstLineChars="600" w:firstLine="1080"/>
              <w:rPr>
                <w:color w:val="000000"/>
                <w:sz w:val="18"/>
                <w:szCs w:val="18"/>
              </w:rPr>
            </w:pPr>
            <w:r w:rsidRPr="00760D80">
              <w:rPr>
                <w:color w:val="000000"/>
                <w:sz w:val="18"/>
                <w:szCs w:val="18"/>
              </w:rPr>
              <w:t>contractor service</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063E31">
            <w:pPr>
              <w:widowControl/>
              <w:autoSpaceDE/>
              <w:autoSpaceDN/>
              <w:adjustRightInd/>
              <w:jc w:val="right"/>
              <w:rPr>
                <w:color w:val="000000"/>
                <w:sz w:val="18"/>
                <w:szCs w:val="18"/>
              </w:rPr>
            </w:pPr>
            <w:r w:rsidRPr="00760D80">
              <w:rPr>
                <w:color w:val="000000"/>
                <w:sz w:val="18"/>
                <w:szCs w:val="18"/>
              </w:rPr>
              <w:t>$0</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Default="00760D80" w:rsidP="00760D80">
            <w:pPr>
              <w:widowControl/>
              <w:autoSpaceDE/>
              <w:autoSpaceDN/>
              <w:adjustRightInd/>
              <w:ind w:firstLineChars="600" w:firstLine="1080"/>
              <w:rPr>
                <w:color w:val="000000"/>
                <w:sz w:val="18"/>
                <w:szCs w:val="18"/>
              </w:rPr>
            </w:pPr>
            <w:r w:rsidRPr="00760D80">
              <w:rPr>
                <w:color w:val="000000"/>
                <w:sz w:val="18"/>
                <w:szCs w:val="18"/>
              </w:rPr>
              <w:t xml:space="preserve">Supervise Method 9 opacity test performed by </w:t>
            </w:r>
          </w:p>
          <w:p w:rsidR="00760D80" w:rsidRPr="00760D80" w:rsidRDefault="00760D80" w:rsidP="00760D80">
            <w:pPr>
              <w:widowControl/>
              <w:autoSpaceDE/>
              <w:autoSpaceDN/>
              <w:adjustRightInd/>
              <w:ind w:firstLineChars="600" w:firstLine="1080"/>
              <w:rPr>
                <w:color w:val="000000"/>
                <w:sz w:val="18"/>
                <w:szCs w:val="18"/>
              </w:rPr>
            </w:pPr>
            <w:r w:rsidRPr="00760D80">
              <w:rPr>
                <w:color w:val="000000"/>
                <w:sz w:val="18"/>
                <w:szCs w:val="18"/>
              </w:rPr>
              <w:t>contractor service (except coal truck dumps</w:t>
            </w:r>
            <w:r w:rsidR="00063E31">
              <w:rPr>
                <w:color w:val="000000"/>
                <w:sz w:val="18"/>
                <w:szCs w:val="18"/>
              </w:rPr>
              <w:t>)</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0.5</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0.25</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0.5</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$556.77</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2F0BD3" w:rsidRDefault="00760D80" w:rsidP="00760D80">
            <w:pPr>
              <w:widowControl/>
              <w:autoSpaceDE/>
              <w:autoSpaceDN/>
              <w:adjustRightInd/>
              <w:ind w:firstLineChars="600" w:firstLine="1080"/>
              <w:rPr>
                <w:color w:val="000000"/>
                <w:sz w:val="18"/>
                <w:szCs w:val="18"/>
              </w:rPr>
            </w:pPr>
            <w:r w:rsidRPr="00760D80">
              <w:rPr>
                <w:color w:val="000000"/>
                <w:sz w:val="18"/>
                <w:szCs w:val="18"/>
              </w:rPr>
              <w:t>Supervise quarterly Method 9 opac</w:t>
            </w:r>
            <w:r>
              <w:rPr>
                <w:color w:val="000000"/>
                <w:sz w:val="18"/>
                <w:szCs w:val="18"/>
              </w:rPr>
              <w:t>it</w:t>
            </w:r>
            <w:r w:rsidRPr="00760D80">
              <w:rPr>
                <w:color w:val="000000"/>
                <w:sz w:val="18"/>
                <w:szCs w:val="18"/>
              </w:rPr>
              <w:t>y test</w:t>
            </w:r>
          </w:p>
          <w:p w:rsidR="00760D80" w:rsidRPr="00760D80" w:rsidRDefault="00760D80" w:rsidP="002F0BD3">
            <w:pPr>
              <w:widowControl/>
              <w:autoSpaceDE/>
              <w:autoSpaceDN/>
              <w:adjustRightInd/>
              <w:ind w:firstLineChars="600" w:firstLine="1080"/>
              <w:rPr>
                <w:color w:val="000000"/>
                <w:sz w:val="18"/>
                <w:szCs w:val="18"/>
              </w:rPr>
            </w:pPr>
            <w:r w:rsidRPr="00760D80">
              <w:rPr>
                <w:color w:val="000000"/>
                <w:sz w:val="18"/>
                <w:szCs w:val="18"/>
              </w:rPr>
              <w:t xml:space="preserve"> </w:t>
            </w:r>
            <w:r w:rsidR="002D5DB9">
              <w:rPr>
                <w:color w:val="000000"/>
                <w:sz w:val="18"/>
                <w:szCs w:val="18"/>
              </w:rPr>
              <w:t>performed by</w:t>
            </w:r>
            <w:r w:rsidR="002F0BD3">
              <w:rPr>
                <w:color w:val="000000"/>
                <w:sz w:val="18"/>
                <w:szCs w:val="18"/>
              </w:rPr>
              <w:t xml:space="preserve"> </w:t>
            </w:r>
            <w:r w:rsidRPr="00760D80">
              <w:rPr>
                <w:color w:val="000000"/>
                <w:sz w:val="18"/>
                <w:szCs w:val="18"/>
              </w:rPr>
              <w:t>contractor service</w:t>
            </w:r>
            <w:r w:rsidR="00AD7B7C">
              <w:rPr>
                <w:color w:val="000000"/>
                <w:sz w:val="18"/>
                <w:szCs w:val="18"/>
              </w:rPr>
              <w:t xml:space="preserve"> </w:t>
            </w:r>
            <w:r w:rsidR="00AD7B7C" w:rsidRPr="00AD7B7C">
              <w:rPr>
                <w:color w:val="000000"/>
                <w:sz w:val="18"/>
                <w:szCs w:val="18"/>
                <w:vertAlign w:val="superscript"/>
              </w:rPr>
              <w:t>c</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3</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12</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0.7</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8.4</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0.42</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0.84</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$935.37</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AD7B7C">
            <w:pPr>
              <w:widowControl/>
              <w:autoSpaceDE/>
              <w:autoSpaceDN/>
              <w:adjustRightInd/>
              <w:ind w:firstLineChars="400" w:firstLine="720"/>
              <w:rPr>
                <w:color w:val="000000"/>
                <w:sz w:val="18"/>
                <w:szCs w:val="18"/>
              </w:rPr>
            </w:pPr>
            <w:r w:rsidRPr="00760D80">
              <w:rPr>
                <w:color w:val="000000"/>
                <w:sz w:val="18"/>
                <w:szCs w:val="18"/>
              </w:rPr>
              <w:t>c. Compliance Monitoring and Inspection</w:t>
            </w:r>
            <w:r w:rsidR="00711E8B">
              <w:rPr>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B674C2" w:rsidRDefault="00760D80" w:rsidP="00760D80">
            <w:pPr>
              <w:widowControl/>
              <w:autoSpaceDE/>
              <w:autoSpaceDN/>
              <w:adjustRightInd/>
              <w:ind w:firstLineChars="600" w:firstLine="1080"/>
              <w:rPr>
                <w:color w:val="000000"/>
                <w:sz w:val="18"/>
                <w:szCs w:val="18"/>
              </w:rPr>
            </w:pPr>
            <w:r w:rsidRPr="00760D80">
              <w:rPr>
                <w:color w:val="000000"/>
                <w:sz w:val="18"/>
                <w:szCs w:val="18"/>
              </w:rPr>
              <w:t>Daily plant wa</w:t>
            </w:r>
            <w:r w:rsidR="002D5DB9">
              <w:rPr>
                <w:color w:val="000000"/>
                <w:sz w:val="18"/>
                <w:szCs w:val="18"/>
              </w:rPr>
              <w:t>lkthrough visual observation of</w:t>
            </w:r>
          </w:p>
          <w:p w:rsidR="00760D80" w:rsidRPr="00760D80" w:rsidRDefault="00B674C2" w:rsidP="00B674C2">
            <w:pPr>
              <w:widowControl/>
              <w:autoSpaceDE/>
              <w:autoSpaceDN/>
              <w:adjustRightInd/>
              <w:ind w:firstLineChars="600" w:firstLine="1080"/>
              <w:rPr>
                <w:color w:val="000000"/>
                <w:sz w:val="18"/>
                <w:szCs w:val="18"/>
              </w:rPr>
            </w:pPr>
            <w:r>
              <w:rPr>
                <w:color w:val="000000"/>
                <w:sz w:val="18"/>
                <w:szCs w:val="18"/>
              </w:rPr>
              <w:t>a</w:t>
            </w:r>
            <w:r w:rsidR="002D5DB9">
              <w:rPr>
                <w:color w:val="000000"/>
                <w:sz w:val="18"/>
                <w:szCs w:val="18"/>
              </w:rPr>
              <w:t>ffected</w:t>
            </w:r>
            <w:r>
              <w:rPr>
                <w:color w:val="000000"/>
                <w:sz w:val="18"/>
                <w:szCs w:val="18"/>
              </w:rPr>
              <w:t xml:space="preserve"> </w:t>
            </w:r>
            <w:r w:rsidR="00760D80" w:rsidRPr="00760D80">
              <w:rPr>
                <w:color w:val="000000"/>
                <w:sz w:val="18"/>
                <w:szCs w:val="18"/>
              </w:rPr>
              <w:t>facilities for visible emissions</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350</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350</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12</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4,200</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5C26D0">
            <w:pPr>
              <w:widowControl/>
              <w:autoSpaceDE/>
              <w:autoSpaceDN/>
              <w:adjustRightInd/>
              <w:jc w:val="center"/>
              <w:rPr>
                <w:color w:val="000000"/>
                <w:sz w:val="18"/>
                <w:szCs w:val="18"/>
              </w:rPr>
            </w:pPr>
            <w:r w:rsidRPr="00760D80">
              <w:rPr>
                <w:color w:val="000000"/>
                <w:sz w:val="18"/>
                <w:szCs w:val="18"/>
              </w:rPr>
              <w:t>210</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420</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$467,682.60</w:t>
            </w:r>
          </w:p>
        </w:tc>
      </w:tr>
      <w:tr w:rsidR="00760D80" w:rsidRPr="00760D80" w:rsidTr="002F0BD3">
        <w:trPr>
          <w:trHeight w:val="467"/>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B674C2" w:rsidRDefault="00F525F3" w:rsidP="00F525F3">
            <w:pPr>
              <w:widowControl/>
              <w:autoSpaceDE/>
              <w:autoSpaceDN/>
              <w:adjustRightInd/>
              <w:rPr>
                <w:color w:val="000000"/>
                <w:sz w:val="18"/>
                <w:szCs w:val="18"/>
              </w:rPr>
            </w:pPr>
            <w:r>
              <w:rPr>
                <w:color w:val="000000"/>
                <w:sz w:val="18"/>
                <w:szCs w:val="18"/>
              </w:rPr>
              <w:t xml:space="preserve">                        Monthly visual </w:t>
            </w:r>
            <w:r w:rsidR="002D5DB9">
              <w:rPr>
                <w:color w:val="000000"/>
                <w:sz w:val="18"/>
                <w:szCs w:val="18"/>
              </w:rPr>
              <w:t>inspection of contro</w:t>
            </w:r>
            <w:r w:rsidR="00B674C2">
              <w:rPr>
                <w:color w:val="000000"/>
                <w:sz w:val="18"/>
                <w:szCs w:val="18"/>
              </w:rPr>
              <w:t>l equipment</w:t>
            </w:r>
          </w:p>
          <w:p w:rsidR="00B674C2" w:rsidRDefault="00B674C2" w:rsidP="00B674C2">
            <w:pPr>
              <w:widowControl/>
              <w:autoSpaceDE/>
              <w:autoSpaceDN/>
              <w:adjustRightInd/>
              <w:rPr>
                <w:color w:val="000000"/>
                <w:sz w:val="18"/>
                <w:szCs w:val="18"/>
              </w:rPr>
            </w:pPr>
            <w:r>
              <w:rPr>
                <w:color w:val="000000"/>
                <w:sz w:val="18"/>
                <w:szCs w:val="18"/>
              </w:rPr>
              <w:t xml:space="preserve">                       </w:t>
            </w:r>
            <w:r w:rsidR="002D5DB9">
              <w:rPr>
                <w:color w:val="000000"/>
                <w:sz w:val="18"/>
                <w:szCs w:val="18"/>
              </w:rPr>
              <w:t xml:space="preserve"> </w:t>
            </w:r>
            <w:r>
              <w:rPr>
                <w:color w:val="000000"/>
                <w:sz w:val="18"/>
                <w:szCs w:val="18"/>
              </w:rPr>
              <w:t>u</w:t>
            </w:r>
            <w:r w:rsidR="002D5DB9">
              <w:rPr>
                <w:color w:val="000000"/>
                <w:sz w:val="18"/>
                <w:szCs w:val="18"/>
              </w:rPr>
              <w:t>sed</w:t>
            </w:r>
            <w:r>
              <w:rPr>
                <w:color w:val="000000"/>
                <w:sz w:val="18"/>
                <w:szCs w:val="18"/>
              </w:rPr>
              <w:t xml:space="preserve"> </w:t>
            </w:r>
            <w:r w:rsidR="00760D80" w:rsidRPr="00760D80">
              <w:rPr>
                <w:color w:val="000000"/>
                <w:sz w:val="18"/>
                <w:szCs w:val="18"/>
              </w:rPr>
              <w:t xml:space="preserve">for affected facilities subject to </w:t>
            </w:r>
            <w:r w:rsidR="00063E31">
              <w:rPr>
                <w:color w:val="000000"/>
                <w:sz w:val="18"/>
                <w:szCs w:val="18"/>
              </w:rPr>
              <w:t>opacity</w:t>
            </w:r>
          </w:p>
          <w:p w:rsidR="00760D80" w:rsidRPr="00760D80" w:rsidRDefault="00B674C2" w:rsidP="00B674C2">
            <w:pPr>
              <w:widowControl/>
              <w:autoSpaceDE/>
              <w:autoSpaceDN/>
              <w:adjustRightInd/>
              <w:rPr>
                <w:color w:val="000000"/>
                <w:sz w:val="18"/>
                <w:szCs w:val="18"/>
              </w:rPr>
            </w:pPr>
            <w:r>
              <w:rPr>
                <w:color w:val="000000"/>
                <w:sz w:val="18"/>
                <w:szCs w:val="18"/>
              </w:rPr>
              <w:t xml:space="preserve">     </w:t>
            </w:r>
            <w:r w:rsidR="00F525F3">
              <w:rPr>
                <w:color w:val="000000"/>
                <w:sz w:val="18"/>
                <w:szCs w:val="18"/>
              </w:rPr>
              <w:t xml:space="preserve"> </w:t>
            </w:r>
            <w:r>
              <w:rPr>
                <w:color w:val="000000"/>
                <w:sz w:val="18"/>
                <w:szCs w:val="18"/>
              </w:rPr>
              <w:t xml:space="preserve">                  </w:t>
            </w:r>
            <w:r w:rsidR="00F525F3">
              <w:rPr>
                <w:color w:val="000000"/>
                <w:sz w:val="18"/>
                <w:szCs w:val="18"/>
              </w:rPr>
              <w:t>standards</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36</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36</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12</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432</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21.6</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43.2</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$48,104.50</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Default="00760D80" w:rsidP="00760D80">
            <w:pPr>
              <w:widowControl/>
              <w:autoSpaceDE/>
              <w:autoSpaceDN/>
              <w:adjustRightInd/>
              <w:ind w:firstLineChars="600" w:firstLine="1080"/>
              <w:rPr>
                <w:color w:val="000000"/>
                <w:sz w:val="18"/>
                <w:szCs w:val="18"/>
              </w:rPr>
            </w:pPr>
            <w:r w:rsidRPr="00760D80">
              <w:rPr>
                <w:color w:val="000000"/>
                <w:sz w:val="18"/>
                <w:szCs w:val="18"/>
              </w:rPr>
              <w:t xml:space="preserve">Coal handling affected facilities using fabric </w:t>
            </w:r>
            <w:r w:rsidR="002D5DB9">
              <w:rPr>
                <w:color w:val="000000"/>
                <w:sz w:val="18"/>
                <w:szCs w:val="18"/>
              </w:rPr>
              <w:t>filter -</w:t>
            </w:r>
          </w:p>
          <w:p w:rsidR="00760D80" w:rsidRPr="00760D80" w:rsidRDefault="00760D80" w:rsidP="00760D80">
            <w:pPr>
              <w:widowControl/>
              <w:autoSpaceDE/>
              <w:autoSpaceDN/>
              <w:adjustRightInd/>
              <w:ind w:firstLineChars="600" w:firstLine="1080"/>
              <w:rPr>
                <w:color w:val="000000"/>
                <w:sz w:val="18"/>
                <w:szCs w:val="18"/>
              </w:rPr>
            </w:pPr>
            <w:r w:rsidRPr="00760D80">
              <w:rPr>
                <w:color w:val="000000"/>
                <w:sz w:val="18"/>
                <w:szCs w:val="18"/>
              </w:rPr>
              <w:t xml:space="preserve">inspect bag leak detectors (BLD) </w:t>
            </w:r>
            <w:r w:rsidR="00AD7B7C" w:rsidRPr="00D27464">
              <w:rPr>
                <w:color w:val="000000"/>
                <w:sz w:val="18"/>
                <w:szCs w:val="18"/>
                <w:vertAlign w:val="superscript"/>
              </w:rPr>
              <w:t>d</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0.25</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175</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43.75</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24</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1,050</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52.5</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105</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$116,920.65</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400" w:firstLine="720"/>
              <w:rPr>
                <w:color w:val="000000"/>
                <w:sz w:val="18"/>
                <w:szCs w:val="18"/>
              </w:rPr>
            </w:pPr>
            <w:r w:rsidRPr="00760D80">
              <w:rPr>
                <w:color w:val="000000"/>
                <w:sz w:val="18"/>
                <w:szCs w:val="18"/>
              </w:rPr>
              <w:lastRenderedPageBreak/>
              <w:t>d. Site-specific Emission Control Plans</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600" w:firstLine="1080"/>
              <w:rPr>
                <w:color w:val="000000"/>
                <w:sz w:val="18"/>
                <w:szCs w:val="18"/>
              </w:rPr>
            </w:pPr>
            <w:r w:rsidRPr="00760D80">
              <w:rPr>
                <w:color w:val="000000"/>
                <w:sz w:val="18"/>
                <w:szCs w:val="18"/>
              </w:rPr>
              <w:t>Prepare "Fugitive Emission Control Plan"</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40</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40</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200</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10</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20</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$22,270.60</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600" w:firstLine="1080"/>
              <w:rPr>
                <w:color w:val="000000"/>
                <w:sz w:val="18"/>
                <w:szCs w:val="18"/>
              </w:rPr>
            </w:pPr>
            <w:r w:rsidRPr="00760D80">
              <w:rPr>
                <w:color w:val="000000"/>
                <w:sz w:val="18"/>
                <w:szCs w:val="18"/>
              </w:rPr>
              <w:t>Prepare "BLD Monitoring Plan"</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40</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40</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200</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10</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20</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$22,270.60</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400" w:firstLine="720"/>
              <w:rPr>
                <w:sz w:val="18"/>
                <w:szCs w:val="18"/>
              </w:rPr>
            </w:pPr>
            <w:r w:rsidRPr="00760D80">
              <w:rPr>
                <w:sz w:val="18"/>
                <w:szCs w:val="18"/>
              </w:rPr>
              <w:t>e. Site-specific Emission Controls Operation Logbook</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600" w:firstLine="1080"/>
              <w:rPr>
                <w:color w:val="000000"/>
                <w:sz w:val="18"/>
                <w:szCs w:val="18"/>
              </w:rPr>
            </w:pPr>
            <w:r w:rsidRPr="00760D80">
              <w:rPr>
                <w:color w:val="000000"/>
                <w:sz w:val="18"/>
                <w:szCs w:val="18"/>
              </w:rPr>
              <w:t>Prepare logbook</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40</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$4,454.12</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BB16C0" w:rsidRDefault="00760D80" w:rsidP="00760D80">
            <w:pPr>
              <w:widowControl/>
              <w:autoSpaceDE/>
              <w:autoSpaceDN/>
              <w:adjustRightInd/>
              <w:ind w:firstLineChars="600" w:firstLine="1080"/>
              <w:rPr>
                <w:color w:val="000000"/>
                <w:sz w:val="18"/>
                <w:szCs w:val="18"/>
              </w:rPr>
            </w:pPr>
            <w:r w:rsidRPr="00760D80">
              <w:rPr>
                <w:color w:val="000000"/>
                <w:sz w:val="18"/>
                <w:szCs w:val="18"/>
              </w:rPr>
              <w:t>Record requ</w:t>
            </w:r>
            <w:r w:rsidR="005F203B">
              <w:rPr>
                <w:color w:val="000000"/>
                <w:sz w:val="18"/>
                <w:szCs w:val="18"/>
              </w:rPr>
              <w:t>ired emission control equipment</w:t>
            </w:r>
          </w:p>
          <w:p w:rsidR="00760D80" w:rsidRPr="00760D80" w:rsidRDefault="005F203B" w:rsidP="00BB16C0">
            <w:pPr>
              <w:widowControl/>
              <w:autoSpaceDE/>
              <w:autoSpaceDN/>
              <w:adjustRightInd/>
              <w:ind w:firstLineChars="600" w:firstLine="1080"/>
              <w:rPr>
                <w:color w:val="000000"/>
                <w:sz w:val="18"/>
                <w:szCs w:val="18"/>
              </w:rPr>
            </w:pPr>
            <w:r>
              <w:rPr>
                <w:color w:val="000000"/>
                <w:sz w:val="18"/>
                <w:szCs w:val="18"/>
              </w:rPr>
              <w:t xml:space="preserve"> </w:t>
            </w:r>
            <w:r w:rsidR="00BB16C0">
              <w:rPr>
                <w:color w:val="000000"/>
                <w:sz w:val="18"/>
                <w:szCs w:val="18"/>
              </w:rPr>
              <w:t>O</w:t>
            </w:r>
            <w:r>
              <w:rPr>
                <w:color w:val="000000"/>
                <w:sz w:val="18"/>
                <w:szCs w:val="18"/>
              </w:rPr>
              <w:t>perating</w:t>
            </w:r>
            <w:r w:rsidR="00BB16C0">
              <w:rPr>
                <w:color w:val="000000"/>
                <w:sz w:val="18"/>
                <w:szCs w:val="18"/>
              </w:rPr>
              <w:t xml:space="preserve"> </w:t>
            </w:r>
            <w:r w:rsidR="00760D80" w:rsidRPr="00760D80">
              <w:rPr>
                <w:color w:val="000000"/>
                <w:sz w:val="18"/>
                <w:szCs w:val="18"/>
              </w:rPr>
              <w:t>and maintenance data</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0.5</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350</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175</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875</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43.75</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87.5</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$97,433.88</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200" w:firstLine="360"/>
              <w:rPr>
                <w:color w:val="000000"/>
                <w:sz w:val="18"/>
                <w:szCs w:val="18"/>
              </w:rPr>
            </w:pPr>
            <w:r w:rsidRPr="00760D80">
              <w:rPr>
                <w:color w:val="000000"/>
                <w:sz w:val="18"/>
                <w:szCs w:val="18"/>
              </w:rPr>
              <w:t>C. Create Information</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4F401D" w:rsidP="00063E31">
            <w:pPr>
              <w:widowControl/>
              <w:autoSpaceDE/>
              <w:autoSpaceDN/>
              <w:adjustRightInd/>
              <w:jc w:val="center"/>
              <w:rPr>
                <w:color w:val="000000"/>
                <w:sz w:val="18"/>
                <w:szCs w:val="18"/>
              </w:rPr>
            </w:pPr>
            <w:r>
              <w:rPr>
                <w:color w:val="000000"/>
                <w:sz w:val="18"/>
                <w:szCs w:val="18"/>
              </w:rPr>
              <w:t>See</w:t>
            </w:r>
            <w:r w:rsidR="00760D80" w:rsidRPr="00760D80">
              <w:rPr>
                <w:color w:val="000000"/>
                <w:sz w:val="18"/>
                <w:szCs w:val="18"/>
              </w:rPr>
              <w:t xml:space="preserve"> </w:t>
            </w:r>
            <w:r w:rsidR="00063E31">
              <w:rPr>
                <w:color w:val="000000"/>
                <w:sz w:val="18"/>
                <w:szCs w:val="18"/>
              </w:rPr>
              <w:t>3</w:t>
            </w:r>
            <w:r w:rsidR="00760D80" w:rsidRPr="00760D80">
              <w:rPr>
                <w:color w:val="000000"/>
                <w:sz w:val="18"/>
                <w:szCs w:val="18"/>
              </w:rPr>
              <w:t>B</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200" w:firstLine="360"/>
              <w:rPr>
                <w:color w:val="000000"/>
                <w:sz w:val="18"/>
                <w:szCs w:val="18"/>
              </w:rPr>
            </w:pPr>
            <w:r w:rsidRPr="00760D80">
              <w:rPr>
                <w:color w:val="000000"/>
                <w:sz w:val="18"/>
                <w:szCs w:val="18"/>
              </w:rPr>
              <w:t>D. Gather Existing Information</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4F401D" w:rsidP="00063E31">
            <w:pPr>
              <w:widowControl/>
              <w:autoSpaceDE/>
              <w:autoSpaceDN/>
              <w:adjustRightInd/>
              <w:jc w:val="center"/>
              <w:rPr>
                <w:color w:val="000000"/>
                <w:sz w:val="18"/>
                <w:szCs w:val="18"/>
              </w:rPr>
            </w:pPr>
            <w:r>
              <w:rPr>
                <w:color w:val="000000"/>
                <w:sz w:val="18"/>
                <w:szCs w:val="18"/>
              </w:rPr>
              <w:t>See</w:t>
            </w:r>
            <w:r w:rsidR="00760D80" w:rsidRPr="00760D80">
              <w:rPr>
                <w:color w:val="000000"/>
                <w:sz w:val="18"/>
                <w:szCs w:val="18"/>
              </w:rPr>
              <w:t xml:space="preserve"> </w:t>
            </w:r>
            <w:r w:rsidR="00063E31">
              <w:rPr>
                <w:color w:val="000000"/>
                <w:sz w:val="18"/>
                <w:szCs w:val="18"/>
              </w:rPr>
              <w:t>3</w:t>
            </w:r>
            <w:r w:rsidR="00760D80" w:rsidRPr="00760D80">
              <w:rPr>
                <w:color w:val="000000"/>
                <w:sz w:val="18"/>
                <w:szCs w:val="18"/>
              </w:rPr>
              <w:t>E</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200" w:firstLine="360"/>
              <w:rPr>
                <w:color w:val="000000"/>
                <w:sz w:val="18"/>
                <w:szCs w:val="18"/>
              </w:rPr>
            </w:pPr>
            <w:r w:rsidRPr="00760D80">
              <w:rPr>
                <w:color w:val="000000"/>
                <w:sz w:val="18"/>
                <w:szCs w:val="18"/>
              </w:rPr>
              <w:t>E. Write Report</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AD7B7C">
            <w:pPr>
              <w:widowControl/>
              <w:autoSpaceDE/>
              <w:autoSpaceDN/>
              <w:adjustRightInd/>
              <w:ind w:firstLineChars="400" w:firstLine="720"/>
              <w:rPr>
                <w:color w:val="000000"/>
                <w:sz w:val="18"/>
                <w:szCs w:val="18"/>
              </w:rPr>
            </w:pPr>
            <w:r w:rsidRPr="00760D80">
              <w:rPr>
                <w:color w:val="000000"/>
                <w:sz w:val="18"/>
                <w:szCs w:val="18"/>
              </w:rPr>
              <w:t>a. Notifications</w:t>
            </w:r>
            <w:r w:rsidR="00AD7B7C">
              <w:rPr>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hideMark/>
          </w:tcPr>
          <w:p w:rsidR="00760D80" w:rsidRDefault="00760D80" w:rsidP="00760D80">
            <w:pPr>
              <w:widowControl/>
              <w:autoSpaceDE/>
              <w:autoSpaceDN/>
              <w:adjustRightInd/>
              <w:ind w:firstLineChars="600" w:firstLine="1080"/>
              <w:rPr>
                <w:color w:val="000000"/>
                <w:sz w:val="18"/>
                <w:szCs w:val="18"/>
              </w:rPr>
            </w:pPr>
            <w:r w:rsidRPr="00760D80">
              <w:rPr>
                <w:color w:val="000000"/>
                <w:sz w:val="18"/>
                <w:szCs w:val="18"/>
              </w:rPr>
              <w:t>Notification</w:t>
            </w:r>
            <w:r w:rsidR="004F401D">
              <w:rPr>
                <w:color w:val="000000"/>
                <w:sz w:val="18"/>
                <w:szCs w:val="18"/>
              </w:rPr>
              <w:t xml:space="preserve"> of construction/reconstruction </w:t>
            </w:r>
          </w:p>
          <w:p w:rsidR="00760D80" w:rsidRPr="00760D80" w:rsidRDefault="00760D80" w:rsidP="00760D80">
            <w:pPr>
              <w:widowControl/>
              <w:autoSpaceDE/>
              <w:autoSpaceDN/>
              <w:adjustRightInd/>
              <w:ind w:firstLineChars="600" w:firstLine="1080"/>
              <w:rPr>
                <w:color w:val="000000"/>
                <w:sz w:val="18"/>
                <w:szCs w:val="18"/>
              </w:rPr>
            </w:pPr>
            <w:r w:rsidRPr="00760D80">
              <w:rPr>
                <w:color w:val="000000"/>
                <w:sz w:val="18"/>
                <w:szCs w:val="18"/>
              </w:rPr>
              <w:t>commencement</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10</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0.5</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$1,113.53</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hideMark/>
          </w:tcPr>
          <w:p w:rsidR="00760D80" w:rsidRPr="00760D80" w:rsidRDefault="00760D80" w:rsidP="00760D80">
            <w:pPr>
              <w:widowControl/>
              <w:autoSpaceDE/>
              <w:autoSpaceDN/>
              <w:adjustRightInd/>
              <w:ind w:firstLineChars="600" w:firstLine="1080"/>
              <w:rPr>
                <w:color w:val="000000"/>
                <w:sz w:val="18"/>
                <w:szCs w:val="18"/>
              </w:rPr>
            </w:pPr>
            <w:r w:rsidRPr="00760D80">
              <w:rPr>
                <w:color w:val="000000"/>
                <w:sz w:val="18"/>
                <w:szCs w:val="18"/>
              </w:rPr>
              <w:t>Notification of actual startup</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10</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0.5</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$1,113.53</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hideMark/>
          </w:tcPr>
          <w:p w:rsidR="00760D80" w:rsidRDefault="00760D80" w:rsidP="00760D80">
            <w:pPr>
              <w:widowControl/>
              <w:autoSpaceDE/>
              <w:autoSpaceDN/>
              <w:adjustRightInd/>
              <w:ind w:firstLineChars="600" w:firstLine="1080"/>
              <w:rPr>
                <w:color w:val="000000"/>
                <w:sz w:val="18"/>
                <w:szCs w:val="18"/>
              </w:rPr>
            </w:pPr>
            <w:r w:rsidRPr="00760D80">
              <w:rPr>
                <w:color w:val="000000"/>
                <w:sz w:val="18"/>
                <w:szCs w:val="18"/>
              </w:rPr>
              <w:t xml:space="preserve">Notification of initial performance tests except </w:t>
            </w:r>
            <w:r w:rsidR="004F401D">
              <w:rPr>
                <w:color w:val="000000"/>
                <w:sz w:val="18"/>
                <w:szCs w:val="18"/>
              </w:rPr>
              <w:t xml:space="preserve">coal </w:t>
            </w:r>
          </w:p>
          <w:p w:rsidR="00760D80" w:rsidRPr="00760D80" w:rsidRDefault="00760D80" w:rsidP="00760D80">
            <w:pPr>
              <w:widowControl/>
              <w:autoSpaceDE/>
              <w:autoSpaceDN/>
              <w:adjustRightInd/>
              <w:ind w:firstLineChars="600" w:firstLine="1080"/>
              <w:rPr>
                <w:color w:val="000000"/>
                <w:sz w:val="18"/>
                <w:szCs w:val="18"/>
              </w:rPr>
            </w:pPr>
            <w:r w:rsidRPr="00760D80">
              <w:rPr>
                <w:color w:val="000000"/>
                <w:sz w:val="18"/>
                <w:szCs w:val="18"/>
              </w:rPr>
              <w:t>dump trucks</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16</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80</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$8,908.24</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hideMark/>
          </w:tcPr>
          <w:p w:rsidR="00BB16C0" w:rsidRDefault="00760D80" w:rsidP="00760D80">
            <w:pPr>
              <w:widowControl/>
              <w:autoSpaceDE/>
              <w:autoSpaceDN/>
              <w:adjustRightInd/>
              <w:ind w:firstLineChars="600" w:firstLine="1080"/>
              <w:rPr>
                <w:color w:val="000000"/>
                <w:sz w:val="18"/>
                <w:szCs w:val="18"/>
              </w:rPr>
            </w:pPr>
            <w:r w:rsidRPr="00760D80">
              <w:rPr>
                <w:color w:val="000000"/>
                <w:sz w:val="18"/>
                <w:szCs w:val="18"/>
              </w:rPr>
              <w:t>Notification of initial performance test for coal</w:t>
            </w:r>
          </w:p>
          <w:p w:rsidR="00760D80" w:rsidRPr="00760D80" w:rsidRDefault="00760D80" w:rsidP="00BB16C0">
            <w:pPr>
              <w:widowControl/>
              <w:autoSpaceDE/>
              <w:autoSpaceDN/>
              <w:adjustRightInd/>
              <w:ind w:firstLineChars="600" w:firstLine="1080"/>
              <w:rPr>
                <w:color w:val="000000"/>
                <w:sz w:val="18"/>
                <w:szCs w:val="18"/>
              </w:rPr>
            </w:pPr>
            <w:r w:rsidRPr="00760D80">
              <w:rPr>
                <w:color w:val="000000"/>
                <w:sz w:val="18"/>
                <w:szCs w:val="18"/>
              </w:rPr>
              <w:t xml:space="preserve"> </w:t>
            </w:r>
            <w:r w:rsidR="00BB16C0">
              <w:rPr>
                <w:color w:val="000000"/>
                <w:sz w:val="18"/>
                <w:szCs w:val="18"/>
              </w:rPr>
              <w:t>t</w:t>
            </w:r>
            <w:r w:rsidR="004F401D">
              <w:rPr>
                <w:color w:val="000000"/>
                <w:sz w:val="18"/>
                <w:szCs w:val="18"/>
              </w:rPr>
              <w:t>ruck</w:t>
            </w:r>
            <w:r w:rsidR="00BB16C0">
              <w:rPr>
                <w:color w:val="000000"/>
                <w:sz w:val="18"/>
                <w:szCs w:val="18"/>
              </w:rPr>
              <w:t xml:space="preserve"> d</w:t>
            </w:r>
            <w:r w:rsidRPr="00760D80">
              <w:rPr>
                <w:color w:val="000000"/>
                <w:sz w:val="18"/>
                <w:szCs w:val="18"/>
              </w:rPr>
              <w:t>umps</w:t>
            </w:r>
            <w:r w:rsidR="00AD7B7C">
              <w:rPr>
                <w:color w:val="000000"/>
                <w:sz w:val="18"/>
                <w:szCs w:val="18"/>
              </w:rPr>
              <w:t xml:space="preserve"> </w:t>
            </w:r>
            <w:r w:rsidR="00AD7B7C" w:rsidRPr="00D27464">
              <w:rPr>
                <w:color w:val="000000"/>
                <w:sz w:val="18"/>
                <w:szCs w:val="18"/>
                <w:vertAlign w:val="superscript"/>
              </w:rPr>
              <w:t>c</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0.7</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1.4</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0.07</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0.14</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$155.89</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hideMark/>
          </w:tcPr>
          <w:p w:rsidR="00760D80" w:rsidRDefault="00760D80" w:rsidP="00760D80">
            <w:pPr>
              <w:widowControl/>
              <w:autoSpaceDE/>
              <w:autoSpaceDN/>
              <w:adjustRightInd/>
              <w:ind w:firstLineChars="600" w:firstLine="1080"/>
              <w:rPr>
                <w:color w:val="000000"/>
                <w:sz w:val="18"/>
                <w:szCs w:val="18"/>
              </w:rPr>
            </w:pPr>
            <w:r w:rsidRPr="00760D80">
              <w:rPr>
                <w:color w:val="000000"/>
                <w:sz w:val="18"/>
                <w:szCs w:val="18"/>
              </w:rPr>
              <w:t xml:space="preserve">Notification of repeat performance test except </w:t>
            </w:r>
            <w:r w:rsidR="004F401D">
              <w:rPr>
                <w:color w:val="000000"/>
                <w:sz w:val="18"/>
                <w:szCs w:val="18"/>
              </w:rPr>
              <w:t>coal</w:t>
            </w:r>
          </w:p>
          <w:p w:rsidR="00760D80" w:rsidRPr="00760D80" w:rsidRDefault="00760D80" w:rsidP="00760D80">
            <w:pPr>
              <w:widowControl/>
              <w:autoSpaceDE/>
              <w:autoSpaceDN/>
              <w:adjustRightInd/>
              <w:ind w:firstLineChars="600" w:firstLine="1080"/>
              <w:rPr>
                <w:color w:val="000000"/>
                <w:sz w:val="18"/>
                <w:szCs w:val="18"/>
              </w:rPr>
            </w:pPr>
            <w:r w:rsidRPr="00760D80">
              <w:rPr>
                <w:color w:val="000000"/>
                <w:sz w:val="18"/>
                <w:szCs w:val="18"/>
              </w:rPr>
              <w:t>truck dumps</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0.5</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0.5</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2.5</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0.13</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0.25</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$278.38</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hideMark/>
          </w:tcPr>
          <w:p w:rsidR="00BB16C0" w:rsidRDefault="00760D80" w:rsidP="00760D80">
            <w:pPr>
              <w:widowControl/>
              <w:autoSpaceDE/>
              <w:autoSpaceDN/>
              <w:adjustRightInd/>
              <w:ind w:firstLineChars="600" w:firstLine="1080"/>
              <w:rPr>
                <w:color w:val="000000"/>
                <w:sz w:val="18"/>
                <w:szCs w:val="18"/>
              </w:rPr>
            </w:pPr>
            <w:r w:rsidRPr="00760D80">
              <w:rPr>
                <w:color w:val="000000"/>
                <w:sz w:val="18"/>
                <w:szCs w:val="18"/>
              </w:rPr>
              <w:t>Notification of repeat performance test for coal</w:t>
            </w:r>
          </w:p>
          <w:p w:rsidR="00760D80" w:rsidRPr="00760D80" w:rsidRDefault="004F401D" w:rsidP="00BB16C0">
            <w:pPr>
              <w:widowControl/>
              <w:autoSpaceDE/>
              <w:autoSpaceDN/>
              <w:adjustRightInd/>
              <w:ind w:firstLineChars="600" w:firstLine="1080"/>
              <w:rPr>
                <w:color w:val="000000"/>
                <w:sz w:val="18"/>
                <w:szCs w:val="18"/>
              </w:rPr>
            </w:pPr>
            <w:r>
              <w:rPr>
                <w:color w:val="000000"/>
                <w:sz w:val="18"/>
                <w:szCs w:val="18"/>
              </w:rPr>
              <w:t xml:space="preserve"> truck</w:t>
            </w:r>
            <w:r w:rsidR="00760D80" w:rsidRPr="00760D80">
              <w:rPr>
                <w:color w:val="000000"/>
                <w:sz w:val="18"/>
                <w:szCs w:val="18"/>
              </w:rPr>
              <w:t xml:space="preserve"> </w:t>
            </w:r>
            <w:r w:rsidR="00BB16C0">
              <w:rPr>
                <w:color w:val="000000"/>
                <w:sz w:val="18"/>
                <w:szCs w:val="18"/>
              </w:rPr>
              <w:t>d</w:t>
            </w:r>
            <w:r w:rsidR="00760D80" w:rsidRPr="00760D80">
              <w:rPr>
                <w:color w:val="000000"/>
                <w:sz w:val="18"/>
                <w:szCs w:val="18"/>
              </w:rPr>
              <w:t>umps</w:t>
            </w:r>
            <w:r w:rsidR="00AD7B7C">
              <w:rPr>
                <w:color w:val="000000"/>
                <w:sz w:val="18"/>
                <w:szCs w:val="18"/>
              </w:rPr>
              <w:t xml:space="preserve"> </w:t>
            </w:r>
            <w:r w:rsidR="00AD7B7C" w:rsidRPr="00D27464">
              <w:rPr>
                <w:color w:val="000000"/>
                <w:sz w:val="18"/>
                <w:szCs w:val="18"/>
                <w:vertAlign w:val="superscript"/>
              </w:rPr>
              <w:t>c</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3</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3</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0.7</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2.1</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0.11</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0.21</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$233.84</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hideMark/>
          </w:tcPr>
          <w:p w:rsidR="00760D80" w:rsidRPr="00760D80" w:rsidRDefault="00760D80" w:rsidP="00760D80">
            <w:pPr>
              <w:widowControl/>
              <w:autoSpaceDE/>
              <w:autoSpaceDN/>
              <w:adjustRightInd/>
              <w:ind w:firstLineChars="600" w:firstLine="1080"/>
              <w:rPr>
                <w:color w:val="000000"/>
                <w:sz w:val="18"/>
                <w:szCs w:val="18"/>
              </w:rPr>
            </w:pPr>
            <w:r w:rsidRPr="00760D80">
              <w:rPr>
                <w:color w:val="000000"/>
                <w:sz w:val="18"/>
                <w:szCs w:val="18"/>
              </w:rPr>
              <w:t>Notification of physical or operational change</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10</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0.5</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$1,113.53</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400" w:firstLine="720"/>
              <w:rPr>
                <w:color w:val="000000"/>
                <w:sz w:val="18"/>
                <w:szCs w:val="18"/>
              </w:rPr>
            </w:pPr>
            <w:r w:rsidRPr="00760D80">
              <w:rPr>
                <w:color w:val="000000"/>
                <w:sz w:val="18"/>
                <w:szCs w:val="18"/>
              </w:rPr>
              <w:t>b. Reports</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62436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624360" w:rsidRDefault="00624360" w:rsidP="00760D80">
            <w:pPr>
              <w:widowControl/>
              <w:autoSpaceDE/>
              <w:autoSpaceDN/>
              <w:adjustRightInd/>
              <w:ind w:firstLineChars="400" w:firstLine="720"/>
              <w:rPr>
                <w:color w:val="000000"/>
                <w:sz w:val="18"/>
                <w:szCs w:val="18"/>
              </w:rPr>
            </w:pPr>
            <w:r>
              <w:rPr>
                <w:color w:val="000000"/>
                <w:sz w:val="18"/>
                <w:szCs w:val="18"/>
              </w:rPr>
              <w:t xml:space="preserve">        Performance test reports except coal truck dumps</w:t>
            </w:r>
          </w:p>
          <w:p w:rsidR="00EE3733" w:rsidRDefault="00624360" w:rsidP="00760D80">
            <w:pPr>
              <w:widowControl/>
              <w:autoSpaceDE/>
              <w:autoSpaceDN/>
              <w:adjustRightInd/>
              <w:ind w:firstLineChars="400" w:firstLine="720"/>
              <w:rPr>
                <w:color w:val="000000"/>
                <w:sz w:val="18"/>
                <w:szCs w:val="18"/>
              </w:rPr>
            </w:pPr>
            <w:r>
              <w:rPr>
                <w:color w:val="000000"/>
                <w:sz w:val="18"/>
                <w:szCs w:val="18"/>
              </w:rPr>
              <w:t xml:space="preserve">        (review and transmit report prepared by test</w:t>
            </w:r>
          </w:p>
          <w:p w:rsidR="00624360" w:rsidRPr="00760D80" w:rsidRDefault="00624360" w:rsidP="00760D80">
            <w:pPr>
              <w:widowControl/>
              <w:autoSpaceDE/>
              <w:autoSpaceDN/>
              <w:adjustRightInd/>
              <w:ind w:firstLineChars="400" w:firstLine="720"/>
              <w:rPr>
                <w:color w:val="000000"/>
                <w:sz w:val="18"/>
                <w:szCs w:val="18"/>
              </w:rPr>
            </w:pPr>
            <w:r>
              <w:rPr>
                <w:color w:val="000000"/>
                <w:sz w:val="18"/>
                <w:szCs w:val="18"/>
              </w:rPr>
              <w:t xml:space="preserve"> </w:t>
            </w:r>
            <w:r w:rsidR="00EE3733">
              <w:rPr>
                <w:color w:val="000000"/>
                <w:sz w:val="18"/>
                <w:szCs w:val="18"/>
              </w:rPr>
              <w:t xml:space="preserve">       </w:t>
            </w:r>
            <w:r w:rsidR="007A2124">
              <w:rPr>
                <w:color w:val="000000"/>
                <w:sz w:val="18"/>
                <w:szCs w:val="18"/>
              </w:rPr>
              <w:t>contractor)</w:t>
            </w:r>
          </w:p>
        </w:tc>
        <w:tc>
          <w:tcPr>
            <w:tcW w:w="1080" w:type="dxa"/>
            <w:tcBorders>
              <w:top w:val="nil"/>
              <w:left w:val="nil"/>
              <w:bottom w:val="single" w:sz="4" w:space="0" w:color="auto"/>
              <w:right w:val="single" w:sz="4" w:space="0" w:color="auto"/>
            </w:tcBorders>
            <w:shd w:val="clear" w:color="auto" w:fill="auto"/>
            <w:noWrap/>
            <w:vAlign w:val="bottom"/>
            <w:hideMark/>
          </w:tcPr>
          <w:p w:rsidR="00624360" w:rsidRPr="00760D80" w:rsidRDefault="007A2124" w:rsidP="00760D80">
            <w:pPr>
              <w:widowControl/>
              <w:autoSpaceDE/>
              <w:autoSpaceDN/>
              <w:adjustRightInd/>
              <w:jc w:val="center"/>
              <w:rPr>
                <w:color w:val="000000"/>
                <w:sz w:val="18"/>
                <w:szCs w:val="18"/>
              </w:rPr>
            </w:pPr>
            <w:r>
              <w:rPr>
                <w:color w:val="000000"/>
                <w:sz w:val="18"/>
                <w:szCs w:val="18"/>
              </w:rPr>
              <w:t>4</w:t>
            </w:r>
          </w:p>
        </w:tc>
        <w:tc>
          <w:tcPr>
            <w:tcW w:w="1128" w:type="dxa"/>
            <w:tcBorders>
              <w:top w:val="nil"/>
              <w:left w:val="nil"/>
              <w:bottom w:val="single" w:sz="4" w:space="0" w:color="auto"/>
              <w:right w:val="single" w:sz="4" w:space="0" w:color="auto"/>
            </w:tcBorders>
            <w:shd w:val="clear" w:color="auto" w:fill="auto"/>
            <w:noWrap/>
            <w:vAlign w:val="bottom"/>
            <w:hideMark/>
          </w:tcPr>
          <w:p w:rsidR="00624360" w:rsidRPr="00760D80" w:rsidRDefault="007A2124" w:rsidP="00760D80">
            <w:pPr>
              <w:widowControl/>
              <w:autoSpaceDE/>
              <w:autoSpaceDN/>
              <w:adjustRightInd/>
              <w:jc w:val="center"/>
              <w:rPr>
                <w:color w:val="000000"/>
                <w:sz w:val="18"/>
                <w:szCs w:val="18"/>
              </w:rPr>
            </w:pPr>
            <w:r>
              <w:rPr>
                <w:color w:val="000000"/>
                <w:sz w:val="18"/>
                <w:szCs w:val="18"/>
              </w:rPr>
              <w:t>8.5</w:t>
            </w:r>
          </w:p>
        </w:tc>
        <w:tc>
          <w:tcPr>
            <w:tcW w:w="1066" w:type="dxa"/>
            <w:tcBorders>
              <w:top w:val="nil"/>
              <w:left w:val="nil"/>
              <w:bottom w:val="single" w:sz="4" w:space="0" w:color="auto"/>
              <w:right w:val="single" w:sz="4" w:space="0" w:color="auto"/>
            </w:tcBorders>
            <w:shd w:val="clear" w:color="auto" w:fill="auto"/>
            <w:noWrap/>
            <w:vAlign w:val="bottom"/>
            <w:hideMark/>
          </w:tcPr>
          <w:p w:rsidR="00624360" w:rsidRPr="00760D80" w:rsidRDefault="007A2124" w:rsidP="00760D80">
            <w:pPr>
              <w:widowControl/>
              <w:autoSpaceDE/>
              <w:autoSpaceDN/>
              <w:adjustRightInd/>
              <w:jc w:val="center"/>
              <w:rPr>
                <w:color w:val="000000"/>
                <w:sz w:val="18"/>
                <w:szCs w:val="18"/>
              </w:rPr>
            </w:pPr>
            <w:r>
              <w:rPr>
                <w:color w:val="000000"/>
                <w:sz w:val="18"/>
                <w:szCs w:val="18"/>
              </w:rPr>
              <w:t>34</w:t>
            </w:r>
          </w:p>
        </w:tc>
        <w:tc>
          <w:tcPr>
            <w:tcW w:w="1136" w:type="dxa"/>
            <w:tcBorders>
              <w:top w:val="nil"/>
              <w:left w:val="nil"/>
              <w:bottom w:val="single" w:sz="4" w:space="0" w:color="auto"/>
              <w:right w:val="single" w:sz="4" w:space="0" w:color="auto"/>
            </w:tcBorders>
            <w:shd w:val="clear" w:color="auto" w:fill="auto"/>
            <w:noWrap/>
            <w:vAlign w:val="bottom"/>
            <w:hideMark/>
          </w:tcPr>
          <w:p w:rsidR="00624360" w:rsidRPr="00760D80" w:rsidRDefault="007A2124" w:rsidP="00760D80">
            <w:pPr>
              <w:widowControl/>
              <w:autoSpaceDE/>
              <w:autoSpaceDN/>
              <w:adjustRightInd/>
              <w:jc w:val="center"/>
              <w:rPr>
                <w:color w:val="000000"/>
                <w:sz w:val="18"/>
                <w:szCs w:val="18"/>
              </w:rPr>
            </w:pPr>
            <w:r>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624360" w:rsidRPr="00760D80" w:rsidRDefault="007A2124" w:rsidP="00760D80">
            <w:pPr>
              <w:widowControl/>
              <w:autoSpaceDE/>
              <w:autoSpaceDN/>
              <w:adjustRightInd/>
              <w:jc w:val="center"/>
              <w:rPr>
                <w:color w:val="000000"/>
                <w:sz w:val="18"/>
                <w:szCs w:val="18"/>
              </w:rPr>
            </w:pPr>
            <w:r>
              <w:rPr>
                <w:color w:val="000000"/>
                <w:sz w:val="18"/>
                <w:szCs w:val="18"/>
              </w:rPr>
              <w:t>170</w:t>
            </w:r>
          </w:p>
        </w:tc>
        <w:tc>
          <w:tcPr>
            <w:tcW w:w="1036" w:type="dxa"/>
            <w:tcBorders>
              <w:top w:val="nil"/>
              <w:left w:val="nil"/>
              <w:bottom w:val="single" w:sz="4" w:space="0" w:color="auto"/>
              <w:right w:val="single" w:sz="4" w:space="0" w:color="auto"/>
            </w:tcBorders>
            <w:shd w:val="clear" w:color="auto" w:fill="auto"/>
            <w:noWrap/>
            <w:vAlign w:val="bottom"/>
            <w:hideMark/>
          </w:tcPr>
          <w:p w:rsidR="00624360" w:rsidRPr="00760D80" w:rsidRDefault="007A2124" w:rsidP="00760D80">
            <w:pPr>
              <w:widowControl/>
              <w:autoSpaceDE/>
              <w:autoSpaceDN/>
              <w:adjustRightInd/>
              <w:jc w:val="center"/>
              <w:rPr>
                <w:color w:val="000000"/>
                <w:sz w:val="18"/>
                <w:szCs w:val="18"/>
              </w:rPr>
            </w:pPr>
            <w:r>
              <w:rPr>
                <w:color w:val="000000"/>
                <w:sz w:val="18"/>
                <w:szCs w:val="18"/>
              </w:rPr>
              <w:t>8.5</w:t>
            </w:r>
          </w:p>
        </w:tc>
        <w:tc>
          <w:tcPr>
            <w:tcW w:w="900" w:type="dxa"/>
            <w:tcBorders>
              <w:top w:val="nil"/>
              <w:left w:val="nil"/>
              <w:bottom w:val="single" w:sz="4" w:space="0" w:color="auto"/>
              <w:right w:val="single" w:sz="4" w:space="0" w:color="auto"/>
            </w:tcBorders>
            <w:shd w:val="clear" w:color="auto" w:fill="auto"/>
            <w:noWrap/>
            <w:vAlign w:val="bottom"/>
            <w:hideMark/>
          </w:tcPr>
          <w:p w:rsidR="00624360" w:rsidRPr="00760D80" w:rsidRDefault="007A2124" w:rsidP="00760D80">
            <w:pPr>
              <w:widowControl/>
              <w:autoSpaceDE/>
              <w:autoSpaceDN/>
              <w:adjustRightInd/>
              <w:jc w:val="center"/>
              <w:rPr>
                <w:color w:val="000000"/>
                <w:sz w:val="18"/>
                <w:szCs w:val="18"/>
              </w:rPr>
            </w:pPr>
            <w:r>
              <w:rPr>
                <w:color w:val="000000"/>
                <w:sz w:val="18"/>
                <w:szCs w:val="18"/>
              </w:rPr>
              <w:t>17</w:t>
            </w:r>
          </w:p>
        </w:tc>
        <w:tc>
          <w:tcPr>
            <w:tcW w:w="1295" w:type="dxa"/>
            <w:tcBorders>
              <w:top w:val="nil"/>
              <w:left w:val="nil"/>
              <w:bottom w:val="single" w:sz="4" w:space="0" w:color="auto"/>
              <w:right w:val="single" w:sz="4" w:space="0" w:color="auto"/>
            </w:tcBorders>
            <w:shd w:val="clear" w:color="auto" w:fill="auto"/>
            <w:noWrap/>
            <w:vAlign w:val="bottom"/>
            <w:hideMark/>
          </w:tcPr>
          <w:p w:rsidR="00624360" w:rsidRPr="00760D80" w:rsidRDefault="007A2124" w:rsidP="00760D80">
            <w:pPr>
              <w:widowControl/>
              <w:autoSpaceDE/>
              <w:autoSpaceDN/>
              <w:adjustRightInd/>
              <w:jc w:val="right"/>
              <w:rPr>
                <w:color w:val="000000"/>
                <w:sz w:val="18"/>
                <w:szCs w:val="18"/>
              </w:rPr>
            </w:pPr>
            <w:r>
              <w:rPr>
                <w:color w:val="000000"/>
                <w:sz w:val="18"/>
                <w:szCs w:val="18"/>
              </w:rPr>
              <w:t>$18,930.01</w:t>
            </w:r>
          </w:p>
        </w:tc>
      </w:tr>
      <w:tr w:rsidR="00760D80" w:rsidRPr="00760D80" w:rsidTr="002F0BD3">
        <w:trPr>
          <w:trHeight w:val="48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EE3733" w:rsidRDefault="00760D80" w:rsidP="00760D80">
            <w:pPr>
              <w:widowControl/>
              <w:autoSpaceDE/>
              <w:autoSpaceDN/>
              <w:adjustRightInd/>
              <w:ind w:firstLineChars="600" w:firstLine="1080"/>
              <w:rPr>
                <w:color w:val="000000"/>
                <w:sz w:val="18"/>
                <w:szCs w:val="18"/>
              </w:rPr>
            </w:pPr>
            <w:r w:rsidRPr="00760D80">
              <w:rPr>
                <w:color w:val="000000"/>
                <w:sz w:val="18"/>
                <w:szCs w:val="18"/>
              </w:rPr>
              <w:t>Performance test reports for coal truck dumps</w:t>
            </w:r>
          </w:p>
          <w:p w:rsidR="00EE3733" w:rsidRDefault="00760D80" w:rsidP="00EE3733">
            <w:pPr>
              <w:widowControl/>
              <w:autoSpaceDE/>
              <w:autoSpaceDN/>
              <w:adjustRightInd/>
              <w:ind w:firstLineChars="600" w:firstLine="1080"/>
              <w:rPr>
                <w:color w:val="000000"/>
                <w:sz w:val="18"/>
                <w:szCs w:val="18"/>
              </w:rPr>
            </w:pPr>
            <w:r w:rsidRPr="00760D80">
              <w:rPr>
                <w:color w:val="000000"/>
                <w:sz w:val="18"/>
                <w:szCs w:val="18"/>
              </w:rPr>
              <w:t xml:space="preserve"> </w:t>
            </w:r>
            <w:r w:rsidR="00AD7B7C">
              <w:rPr>
                <w:color w:val="000000"/>
                <w:sz w:val="18"/>
                <w:szCs w:val="18"/>
              </w:rPr>
              <w:t>(review</w:t>
            </w:r>
            <w:r w:rsidR="00EE3733">
              <w:rPr>
                <w:color w:val="000000"/>
                <w:sz w:val="18"/>
                <w:szCs w:val="18"/>
              </w:rPr>
              <w:t xml:space="preserve"> </w:t>
            </w:r>
            <w:r w:rsidRPr="00760D80">
              <w:rPr>
                <w:color w:val="000000"/>
                <w:sz w:val="18"/>
                <w:szCs w:val="18"/>
              </w:rPr>
              <w:t>and transmit report prepared by test</w:t>
            </w:r>
          </w:p>
          <w:p w:rsidR="00760D80" w:rsidRPr="00760D80" w:rsidRDefault="00760D80" w:rsidP="00EE3733">
            <w:pPr>
              <w:widowControl/>
              <w:autoSpaceDE/>
              <w:autoSpaceDN/>
              <w:adjustRightInd/>
              <w:ind w:firstLineChars="600" w:firstLine="1080"/>
              <w:rPr>
                <w:color w:val="000000"/>
                <w:sz w:val="18"/>
                <w:szCs w:val="18"/>
              </w:rPr>
            </w:pPr>
            <w:r w:rsidRPr="00760D80">
              <w:rPr>
                <w:color w:val="000000"/>
                <w:sz w:val="18"/>
                <w:szCs w:val="18"/>
              </w:rPr>
              <w:t xml:space="preserve"> </w:t>
            </w:r>
            <w:r w:rsidR="007A2124">
              <w:rPr>
                <w:color w:val="000000"/>
                <w:sz w:val="18"/>
                <w:szCs w:val="18"/>
              </w:rPr>
              <w:t>contractor)</w:t>
            </w:r>
            <w:r w:rsidR="00AD7B7C">
              <w:rPr>
                <w:color w:val="000000"/>
                <w:sz w:val="18"/>
                <w:szCs w:val="18"/>
              </w:rPr>
              <w:t xml:space="preserve"> </w:t>
            </w:r>
            <w:r w:rsidR="00D27464">
              <w:rPr>
                <w:color w:val="000000"/>
                <w:sz w:val="18"/>
                <w:szCs w:val="18"/>
                <w:vertAlign w:val="superscript"/>
              </w:rPr>
              <w:t>c</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4</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0.7</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5.6</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0.28</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0.56</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$623.58</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D27464">
            <w:pPr>
              <w:widowControl/>
              <w:autoSpaceDE/>
              <w:autoSpaceDN/>
              <w:adjustRightInd/>
              <w:ind w:firstLineChars="600" w:firstLine="1080"/>
              <w:rPr>
                <w:color w:val="000000"/>
                <w:sz w:val="18"/>
                <w:szCs w:val="18"/>
              </w:rPr>
            </w:pPr>
            <w:r w:rsidRPr="00760D80">
              <w:rPr>
                <w:color w:val="000000"/>
                <w:sz w:val="18"/>
                <w:szCs w:val="18"/>
              </w:rPr>
              <w:t>Semiannual excess emissions report</w:t>
            </w:r>
            <w:r w:rsidR="00D0250A">
              <w:rPr>
                <w:color w:val="000000"/>
                <w:sz w:val="18"/>
                <w:szCs w:val="18"/>
              </w:rPr>
              <w:t xml:space="preserve"> </w:t>
            </w:r>
            <w:r w:rsidR="00D27464">
              <w:rPr>
                <w:color w:val="000000"/>
                <w:sz w:val="18"/>
                <w:szCs w:val="18"/>
                <w:vertAlign w:val="superscript"/>
              </w:rPr>
              <w:t>e</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16</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1,037</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16,592</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829.6</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1,659.2</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$1,847,568.98</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rPr>
                <w:b/>
                <w:bCs/>
                <w:i/>
                <w:iCs/>
                <w:color w:val="000000"/>
                <w:sz w:val="18"/>
                <w:szCs w:val="18"/>
              </w:rPr>
            </w:pPr>
            <w:r w:rsidRPr="00760D80">
              <w:rPr>
                <w:b/>
                <w:bCs/>
                <w:i/>
                <w:iCs/>
                <w:color w:val="000000"/>
                <w:sz w:val="18"/>
                <w:szCs w:val="18"/>
              </w:rPr>
              <w:lastRenderedPageBreak/>
              <w:t>Subtotal for Reporting</w:t>
            </w:r>
            <w:r w:rsidR="00D44DA3">
              <w:rPr>
                <w:b/>
                <w:bCs/>
                <w:i/>
                <w:iCs/>
                <w:color w:val="000000"/>
                <w:sz w:val="18"/>
                <w:szCs w:val="18"/>
              </w:rPr>
              <w:t xml:space="preserve"> Requirements</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b/>
                <w:bCs/>
                <w:color w:val="000000"/>
                <w:sz w:val="18"/>
                <w:szCs w:val="18"/>
              </w:rPr>
            </w:pPr>
            <w:r w:rsidRPr="00760D80">
              <w:rPr>
                <w:b/>
                <w:bCs/>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b/>
                <w:bCs/>
                <w:color w:val="000000"/>
                <w:sz w:val="18"/>
                <w:szCs w:val="18"/>
              </w:rPr>
            </w:pPr>
            <w:r w:rsidRPr="00760D80">
              <w:rPr>
                <w:b/>
                <w:bCs/>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b/>
                <w:bCs/>
                <w:color w:val="000000"/>
                <w:sz w:val="18"/>
                <w:szCs w:val="18"/>
              </w:rPr>
            </w:pPr>
            <w:r w:rsidRPr="00760D80">
              <w:rPr>
                <w:b/>
                <w:bCs/>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b/>
                <w:bCs/>
                <w:color w:val="000000"/>
                <w:sz w:val="18"/>
                <w:szCs w:val="18"/>
              </w:rPr>
            </w:pPr>
            <w:r w:rsidRPr="00760D80">
              <w:rPr>
                <w:b/>
                <w:bCs/>
                <w:color w:val="000000"/>
                <w:sz w:val="18"/>
                <w:szCs w:val="18"/>
              </w:rPr>
              <w:t> </w:t>
            </w:r>
          </w:p>
        </w:tc>
        <w:tc>
          <w:tcPr>
            <w:tcW w:w="297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60D80" w:rsidRPr="00760D80" w:rsidRDefault="00760D80" w:rsidP="00760D80">
            <w:pPr>
              <w:widowControl/>
              <w:autoSpaceDE/>
              <w:autoSpaceDN/>
              <w:adjustRightInd/>
              <w:jc w:val="center"/>
              <w:rPr>
                <w:b/>
                <w:bCs/>
                <w:color w:val="000000"/>
                <w:sz w:val="18"/>
                <w:szCs w:val="18"/>
              </w:rPr>
            </w:pPr>
            <w:r w:rsidRPr="00760D80">
              <w:rPr>
                <w:b/>
                <w:bCs/>
                <w:color w:val="000000"/>
                <w:sz w:val="18"/>
                <w:szCs w:val="18"/>
              </w:rPr>
              <w:t>27,550</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b/>
                <w:bCs/>
                <w:color w:val="000000"/>
                <w:sz w:val="18"/>
                <w:szCs w:val="18"/>
              </w:rPr>
            </w:pPr>
            <w:r w:rsidRPr="00760D80">
              <w:rPr>
                <w:b/>
                <w:bCs/>
                <w:color w:val="000000"/>
                <w:sz w:val="18"/>
                <w:szCs w:val="18"/>
              </w:rPr>
              <w:t>$2,667,661.55</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rPr>
                <w:color w:val="000000"/>
                <w:sz w:val="18"/>
                <w:szCs w:val="18"/>
              </w:rPr>
            </w:pPr>
            <w:r w:rsidRPr="00760D80">
              <w:rPr>
                <w:color w:val="000000"/>
                <w:sz w:val="18"/>
                <w:szCs w:val="18"/>
              </w:rPr>
              <w:t>4. RECORDKEEPING REQUIREMENTS</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200" w:firstLine="360"/>
              <w:rPr>
                <w:color w:val="000000"/>
                <w:sz w:val="18"/>
                <w:szCs w:val="18"/>
              </w:rPr>
            </w:pPr>
            <w:r w:rsidRPr="00760D80">
              <w:rPr>
                <w:color w:val="000000"/>
                <w:sz w:val="18"/>
                <w:szCs w:val="18"/>
              </w:rPr>
              <w:t>A. Read Instructions</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D44DA3" w:rsidP="00063E31">
            <w:pPr>
              <w:widowControl/>
              <w:autoSpaceDE/>
              <w:autoSpaceDN/>
              <w:adjustRightInd/>
              <w:jc w:val="center"/>
              <w:rPr>
                <w:color w:val="000000"/>
                <w:sz w:val="18"/>
                <w:szCs w:val="18"/>
              </w:rPr>
            </w:pPr>
            <w:r>
              <w:rPr>
                <w:color w:val="000000"/>
                <w:sz w:val="18"/>
                <w:szCs w:val="18"/>
              </w:rPr>
              <w:t>See</w:t>
            </w:r>
            <w:r w:rsidR="00760D80" w:rsidRPr="00760D80">
              <w:rPr>
                <w:color w:val="000000"/>
                <w:sz w:val="18"/>
                <w:szCs w:val="18"/>
              </w:rPr>
              <w:t xml:space="preserve"> </w:t>
            </w:r>
            <w:r w:rsidR="00063E31">
              <w:rPr>
                <w:color w:val="000000"/>
                <w:sz w:val="18"/>
                <w:szCs w:val="18"/>
              </w:rPr>
              <w:t>3</w:t>
            </w:r>
            <w:r w:rsidR="00760D80" w:rsidRPr="00760D80">
              <w:rPr>
                <w:color w:val="000000"/>
                <w:sz w:val="18"/>
                <w:szCs w:val="18"/>
              </w:rPr>
              <w:t>A</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200" w:firstLine="360"/>
              <w:rPr>
                <w:color w:val="000000"/>
                <w:sz w:val="18"/>
                <w:szCs w:val="18"/>
              </w:rPr>
            </w:pPr>
            <w:r w:rsidRPr="00760D80">
              <w:rPr>
                <w:color w:val="000000"/>
                <w:sz w:val="18"/>
                <w:szCs w:val="18"/>
              </w:rPr>
              <w:t>B. Plan Activities</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D44DA3" w:rsidP="00063E31">
            <w:pPr>
              <w:widowControl/>
              <w:autoSpaceDE/>
              <w:autoSpaceDN/>
              <w:adjustRightInd/>
              <w:jc w:val="center"/>
              <w:rPr>
                <w:color w:val="000000"/>
                <w:sz w:val="18"/>
                <w:szCs w:val="18"/>
              </w:rPr>
            </w:pPr>
            <w:r>
              <w:rPr>
                <w:color w:val="000000"/>
                <w:sz w:val="18"/>
                <w:szCs w:val="18"/>
              </w:rPr>
              <w:t>See</w:t>
            </w:r>
            <w:r w:rsidR="00760D80" w:rsidRPr="00760D80">
              <w:rPr>
                <w:color w:val="000000"/>
                <w:sz w:val="18"/>
                <w:szCs w:val="18"/>
              </w:rPr>
              <w:t xml:space="preserve"> </w:t>
            </w:r>
            <w:r w:rsidR="00063E31">
              <w:rPr>
                <w:color w:val="000000"/>
                <w:sz w:val="18"/>
                <w:szCs w:val="18"/>
              </w:rPr>
              <w:t>3</w:t>
            </w:r>
            <w:r w:rsidR="00760D80" w:rsidRPr="00760D80">
              <w:rPr>
                <w:color w:val="000000"/>
                <w:sz w:val="18"/>
                <w:szCs w:val="18"/>
              </w:rPr>
              <w:t>B</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200" w:firstLine="360"/>
              <w:rPr>
                <w:color w:val="000000"/>
                <w:sz w:val="18"/>
                <w:szCs w:val="18"/>
              </w:rPr>
            </w:pPr>
            <w:r w:rsidRPr="00760D80">
              <w:rPr>
                <w:color w:val="000000"/>
                <w:sz w:val="18"/>
                <w:szCs w:val="18"/>
              </w:rPr>
              <w:t>C. Implement Activities</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D44DA3" w:rsidP="00D44DA3">
            <w:pPr>
              <w:widowControl/>
              <w:autoSpaceDE/>
              <w:autoSpaceDN/>
              <w:adjustRightInd/>
              <w:jc w:val="center"/>
              <w:rPr>
                <w:color w:val="000000"/>
                <w:sz w:val="18"/>
                <w:szCs w:val="18"/>
              </w:rPr>
            </w:pPr>
            <w:r>
              <w:rPr>
                <w:color w:val="000000"/>
                <w:sz w:val="18"/>
                <w:szCs w:val="18"/>
              </w:rPr>
              <w:t>See</w:t>
            </w:r>
            <w:r w:rsidR="00760D80" w:rsidRPr="00760D80">
              <w:rPr>
                <w:color w:val="000000"/>
                <w:sz w:val="18"/>
                <w:szCs w:val="18"/>
              </w:rPr>
              <w:t xml:space="preserve"> </w:t>
            </w:r>
            <w:r w:rsidR="00063E31">
              <w:rPr>
                <w:color w:val="000000"/>
                <w:sz w:val="18"/>
                <w:szCs w:val="18"/>
              </w:rPr>
              <w:t>3</w:t>
            </w:r>
            <w:r w:rsidR="00760D80" w:rsidRPr="00760D80">
              <w:rPr>
                <w:color w:val="000000"/>
                <w:sz w:val="18"/>
                <w:szCs w:val="18"/>
              </w:rPr>
              <w:t>B</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200" w:firstLine="360"/>
              <w:rPr>
                <w:color w:val="000000"/>
                <w:sz w:val="18"/>
                <w:szCs w:val="18"/>
              </w:rPr>
            </w:pPr>
            <w:r w:rsidRPr="00760D80">
              <w:rPr>
                <w:color w:val="000000"/>
                <w:sz w:val="18"/>
                <w:szCs w:val="18"/>
              </w:rPr>
              <w:t>D. Record Data</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D44DA3" w:rsidP="00063E31">
            <w:pPr>
              <w:widowControl/>
              <w:autoSpaceDE/>
              <w:autoSpaceDN/>
              <w:adjustRightInd/>
              <w:jc w:val="center"/>
              <w:rPr>
                <w:color w:val="000000"/>
                <w:sz w:val="18"/>
                <w:szCs w:val="18"/>
              </w:rPr>
            </w:pPr>
            <w:r>
              <w:rPr>
                <w:color w:val="000000"/>
                <w:sz w:val="18"/>
                <w:szCs w:val="18"/>
              </w:rPr>
              <w:t>See</w:t>
            </w:r>
            <w:r w:rsidR="00760D80" w:rsidRPr="00760D80">
              <w:rPr>
                <w:color w:val="000000"/>
                <w:sz w:val="18"/>
                <w:szCs w:val="18"/>
              </w:rPr>
              <w:t xml:space="preserve"> </w:t>
            </w:r>
            <w:r w:rsidR="00063E31">
              <w:rPr>
                <w:color w:val="000000"/>
                <w:sz w:val="18"/>
                <w:szCs w:val="18"/>
              </w:rPr>
              <w:t>3</w:t>
            </w:r>
            <w:r w:rsidR="00760D80" w:rsidRPr="00760D80">
              <w:rPr>
                <w:color w:val="000000"/>
                <w:sz w:val="18"/>
                <w:szCs w:val="18"/>
              </w:rPr>
              <w:t>B</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200" w:firstLine="360"/>
              <w:rPr>
                <w:color w:val="000000"/>
                <w:sz w:val="18"/>
                <w:szCs w:val="18"/>
              </w:rPr>
            </w:pPr>
            <w:r w:rsidRPr="00760D80">
              <w:rPr>
                <w:color w:val="000000"/>
                <w:sz w:val="18"/>
                <w:szCs w:val="18"/>
              </w:rPr>
              <w:t>E. Time to Transmit or Disclose Information</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400" w:firstLine="720"/>
              <w:rPr>
                <w:color w:val="000000"/>
                <w:sz w:val="18"/>
                <w:szCs w:val="18"/>
              </w:rPr>
            </w:pPr>
            <w:r w:rsidRPr="00760D80">
              <w:rPr>
                <w:color w:val="000000"/>
                <w:sz w:val="18"/>
                <w:szCs w:val="18"/>
              </w:rPr>
              <w:t>Electronically transmit data</w:t>
            </w:r>
            <w:r w:rsidR="00D27464">
              <w:rPr>
                <w:color w:val="000000"/>
                <w:sz w:val="18"/>
                <w:szCs w:val="18"/>
              </w:rPr>
              <w:t xml:space="preserve"> </w:t>
            </w:r>
            <w:r w:rsidR="00D27464" w:rsidRPr="00D27464">
              <w:rPr>
                <w:color w:val="000000"/>
                <w:sz w:val="18"/>
                <w:szCs w:val="18"/>
                <w:vertAlign w:val="superscript"/>
              </w:rPr>
              <w:t>f</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12</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12</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1,037</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12,444</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622</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1,244</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$1,385,676.73</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200" w:firstLine="360"/>
              <w:rPr>
                <w:color w:val="000000"/>
                <w:sz w:val="18"/>
                <w:szCs w:val="18"/>
              </w:rPr>
            </w:pPr>
            <w:r w:rsidRPr="00760D80">
              <w:rPr>
                <w:color w:val="000000"/>
                <w:sz w:val="18"/>
                <w:szCs w:val="18"/>
              </w:rPr>
              <w:t>F. Time to Train Personnel</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400" w:firstLine="720"/>
              <w:rPr>
                <w:color w:val="000000"/>
                <w:sz w:val="18"/>
                <w:szCs w:val="18"/>
              </w:rPr>
            </w:pPr>
            <w:r w:rsidRPr="00760D80">
              <w:rPr>
                <w:color w:val="000000"/>
                <w:sz w:val="18"/>
                <w:szCs w:val="18"/>
              </w:rPr>
              <w:t>Plant personnel walkthrough observation procedure</w:t>
            </w:r>
            <w:r w:rsidR="00D27464">
              <w:rPr>
                <w:color w:val="000000"/>
                <w:sz w:val="18"/>
                <w:szCs w:val="18"/>
              </w:rPr>
              <w:t xml:space="preserve"> </w:t>
            </w:r>
            <w:r w:rsidR="00D27464" w:rsidRPr="00D27464">
              <w:rPr>
                <w:color w:val="000000"/>
                <w:sz w:val="18"/>
                <w:szCs w:val="18"/>
                <w:vertAlign w:val="superscript"/>
              </w:rPr>
              <w:t>g</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8</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3</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24</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5</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120</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6</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12</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$13,362.36</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ind w:firstLineChars="200" w:firstLine="360"/>
              <w:rPr>
                <w:color w:val="000000"/>
                <w:sz w:val="18"/>
                <w:szCs w:val="18"/>
              </w:rPr>
            </w:pPr>
            <w:r w:rsidRPr="00760D80">
              <w:rPr>
                <w:color w:val="000000"/>
                <w:sz w:val="18"/>
                <w:szCs w:val="18"/>
              </w:rPr>
              <w:t>G. Time for Audits</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center"/>
              <w:rPr>
                <w:color w:val="000000"/>
                <w:sz w:val="18"/>
                <w:szCs w:val="18"/>
              </w:rPr>
            </w:pPr>
            <w:r w:rsidRPr="00760D80">
              <w:rPr>
                <w:color w:val="000000"/>
                <w:sz w:val="18"/>
                <w:szCs w:val="18"/>
              </w:rPr>
              <w:t>N/A</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rPr>
                <w:color w:val="000000"/>
                <w:sz w:val="18"/>
                <w:szCs w:val="18"/>
              </w:rPr>
            </w:pPr>
            <w:r w:rsidRPr="00760D80">
              <w:rPr>
                <w:color w:val="000000"/>
                <w:sz w:val="18"/>
                <w:szCs w:val="18"/>
              </w:rPr>
              <w:t> </w:t>
            </w:r>
          </w:p>
        </w:tc>
        <w:tc>
          <w:tcPr>
            <w:tcW w:w="1034"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rPr>
                <w:color w:val="000000"/>
                <w:sz w:val="18"/>
                <w:szCs w:val="18"/>
              </w:rPr>
            </w:pPr>
            <w:r w:rsidRPr="00760D80">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rPr>
                <w:color w:val="000000"/>
                <w:sz w:val="18"/>
                <w:szCs w:val="18"/>
              </w:rPr>
            </w:pPr>
            <w:r w:rsidRPr="00760D8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rPr>
                <w:color w:val="000000"/>
                <w:sz w:val="18"/>
                <w:szCs w:val="18"/>
              </w:rPr>
            </w:pPr>
            <w:r w:rsidRPr="00760D80">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color w:val="000000"/>
                <w:sz w:val="18"/>
                <w:szCs w:val="18"/>
              </w:rPr>
            </w:pPr>
            <w:r w:rsidRPr="00760D80">
              <w:rPr>
                <w:color w:val="000000"/>
                <w:sz w:val="18"/>
                <w:szCs w:val="18"/>
              </w:rPr>
              <w:t> </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rPr>
                <w:b/>
                <w:bCs/>
                <w:i/>
                <w:iCs/>
                <w:color w:val="000000"/>
                <w:sz w:val="18"/>
                <w:szCs w:val="18"/>
              </w:rPr>
            </w:pPr>
            <w:r w:rsidRPr="00760D80">
              <w:rPr>
                <w:b/>
                <w:bCs/>
                <w:i/>
                <w:iCs/>
                <w:color w:val="000000"/>
                <w:sz w:val="18"/>
                <w:szCs w:val="18"/>
              </w:rPr>
              <w:t>Subtotal for Recordkeeping</w:t>
            </w:r>
            <w:r w:rsidR="00D44DA3">
              <w:rPr>
                <w:b/>
                <w:bCs/>
                <w:i/>
                <w:iCs/>
                <w:color w:val="000000"/>
                <w:sz w:val="18"/>
                <w:szCs w:val="18"/>
              </w:rPr>
              <w:t xml:space="preserve"> Requirements</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rPr>
                <w:b/>
                <w:bCs/>
                <w:color w:val="000000"/>
                <w:sz w:val="18"/>
                <w:szCs w:val="18"/>
              </w:rPr>
            </w:pPr>
            <w:r w:rsidRPr="00760D80">
              <w:rPr>
                <w:b/>
                <w:bCs/>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rPr>
                <w:b/>
                <w:bCs/>
                <w:color w:val="000000"/>
                <w:sz w:val="18"/>
                <w:szCs w:val="18"/>
              </w:rPr>
            </w:pPr>
            <w:r w:rsidRPr="00760D80">
              <w:rPr>
                <w:b/>
                <w:bCs/>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rPr>
                <w:b/>
                <w:bCs/>
                <w:color w:val="000000"/>
                <w:sz w:val="18"/>
                <w:szCs w:val="18"/>
              </w:rPr>
            </w:pPr>
            <w:r w:rsidRPr="00760D80">
              <w:rPr>
                <w:b/>
                <w:bCs/>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rPr>
                <w:b/>
                <w:bCs/>
                <w:color w:val="000000"/>
                <w:sz w:val="18"/>
                <w:szCs w:val="18"/>
              </w:rPr>
            </w:pPr>
            <w:r w:rsidRPr="00760D80">
              <w:rPr>
                <w:b/>
                <w:bCs/>
                <w:color w:val="000000"/>
                <w:sz w:val="18"/>
                <w:szCs w:val="18"/>
              </w:rPr>
              <w:t> </w:t>
            </w:r>
          </w:p>
        </w:tc>
        <w:tc>
          <w:tcPr>
            <w:tcW w:w="297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60D80" w:rsidRPr="00760D80" w:rsidRDefault="00760D80" w:rsidP="00C42114">
            <w:pPr>
              <w:widowControl/>
              <w:autoSpaceDE/>
              <w:autoSpaceDN/>
              <w:adjustRightInd/>
              <w:jc w:val="center"/>
              <w:rPr>
                <w:b/>
                <w:bCs/>
                <w:color w:val="000000"/>
                <w:sz w:val="18"/>
                <w:szCs w:val="18"/>
              </w:rPr>
            </w:pPr>
            <w:r w:rsidRPr="00760D80">
              <w:rPr>
                <w:b/>
                <w:bCs/>
                <w:color w:val="000000"/>
                <w:sz w:val="18"/>
                <w:szCs w:val="18"/>
              </w:rPr>
              <w:t>14,44</w:t>
            </w:r>
            <w:r w:rsidR="00C42114">
              <w:rPr>
                <w:b/>
                <w:bCs/>
                <w:color w:val="000000"/>
                <w:sz w:val="18"/>
                <w:szCs w:val="18"/>
              </w:rPr>
              <w:t>8</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b/>
                <w:bCs/>
                <w:color w:val="000000"/>
                <w:sz w:val="18"/>
                <w:szCs w:val="18"/>
              </w:rPr>
            </w:pPr>
            <w:r w:rsidRPr="00760D80">
              <w:rPr>
                <w:b/>
                <w:bCs/>
                <w:color w:val="000000"/>
                <w:sz w:val="18"/>
                <w:szCs w:val="18"/>
              </w:rPr>
              <w:t>$1,399,039.09</w:t>
            </w:r>
          </w:p>
        </w:tc>
      </w:tr>
      <w:tr w:rsidR="00760D80" w:rsidRPr="00760D80" w:rsidTr="002F0BD3">
        <w:trPr>
          <w:trHeight w:val="240"/>
          <w:jc w:val="center"/>
        </w:trPr>
        <w:tc>
          <w:tcPr>
            <w:tcW w:w="5036" w:type="dxa"/>
            <w:tcBorders>
              <w:top w:val="nil"/>
              <w:left w:val="single" w:sz="4" w:space="0" w:color="auto"/>
              <w:bottom w:val="single" w:sz="4" w:space="0" w:color="auto"/>
              <w:right w:val="single" w:sz="4" w:space="0" w:color="auto"/>
            </w:tcBorders>
            <w:shd w:val="clear" w:color="auto" w:fill="auto"/>
            <w:vAlign w:val="bottom"/>
            <w:hideMark/>
          </w:tcPr>
          <w:p w:rsidR="00760D80" w:rsidRPr="00760D80" w:rsidRDefault="00760D80" w:rsidP="00760D80">
            <w:pPr>
              <w:widowControl/>
              <w:autoSpaceDE/>
              <w:autoSpaceDN/>
              <w:adjustRightInd/>
              <w:rPr>
                <w:b/>
                <w:bCs/>
                <w:color w:val="000000"/>
                <w:sz w:val="18"/>
                <w:szCs w:val="18"/>
              </w:rPr>
            </w:pPr>
            <w:r w:rsidRPr="00760D80">
              <w:rPr>
                <w:b/>
                <w:bCs/>
                <w:color w:val="000000"/>
                <w:sz w:val="18"/>
                <w:szCs w:val="18"/>
              </w:rPr>
              <w:t>Total Annual Labor Burden and Costs</w:t>
            </w:r>
            <w:r w:rsidR="00C42114">
              <w:rPr>
                <w:b/>
                <w:bCs/>
                <w:color w:val="000000"/>
                <w:sz w:val="18"/>
                <w:szCs w:val="18"/>
              </w:rPr>
              <w:t xml:space="preserve"> (rounded)</w:t>
            </w:r>
          </w:p>
        </w:tc>
        <w:tc>
          <w:tcPr>
            <w:tcW w:w="1080"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rPr>
                <w:color w:val="000000"/>
                <w:sz w:val="18"/>
                <w:szCs w:val="18"/>
              </w:rPr>
            </w:pPr>
            <w:r w:rsidRPr="00760D80">
              <w:rPr>
                <w:color w:val="000000"/>
                <w:sz w:val="18"/>
                <w:szCs w:val="18"/>
              </w:rPr>
              <w:t> </w:t>
            </w:r>
          </w:p>
        </w:tc>
        <w:tc>
          <w:tcPr>
            <w:tcW w:w="1128"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rPr>
                <w:color w:val="000000"/>
                <w:sz w:val="18"/>
                <w:szCs w:val="18"/>
              </w:rPr>
            </w:pPr>
            <w:r w:rsidRPr="00760D80">
              <w:rPr>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rPr>
                <w:color w:val="000000"/>
                <w:sz w:val="18"/>
                <w:szCs w:val="18"/>
              </w:rPr>
            </w:pPr>
            <w:r w:rsidRPr="00760D80">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rPr>
                <w:color w:val="000000"/>
                <w:sz w:val="18"/>
                <w:szCs w:val="18"/>
              </w:rPr>
            </w:pPr>
            <w:r w:rsidRPr="00760D80">
              <w:rPr>
                <w:color w:val="000000"/>
                <w:sz w:val="18"/>
                <w:szCs w:val="18"/>
              </w:rPr>
              <w:t> </w:t>
            </w:r>
          </w:p>
        </w:tc>
        <w:tc>
          <w:tcPr>
            <w:tcW w:w="297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60D80" w:rsidRPr="00760D80" w:rsidRDefault="00760D80" w:rsidP="00C42114">
            <w:pPr>
              <w:widowControl/>
              <w:autoSpaceDE/>
              <w:autoSpaceDN/>
              <w:adjustRightInd/>
              <w:jc w:val="center"/>
              <w:rPr>
                <w:b/>
                <w:bCs/>
                <w:color w:val="000000"/>
                <w:sz w:val="18"/>
                <w:szCs w:val="18"/>
              </w:rPr>
            </w:pPr>
            <w:r w:rsidRPr="00760D80">
              <w:rPr>
                <w:b/>
                <w:bCs/>
                <w:color w:val="000000"/>
                <w:sz w:val="18"/>
                <w:szCs w:val="18"/>
              </w:rPr>
              <w:t>41,99</w:t>
            </w:r>
            <w:r w:rsidR="00C42114">
              <w:rPr>
                <w:b/>
                <w:bCs/>
                <w:color w:val="000000"/>
                <w:sz w:val="18"/>
                <w:szCs w:val="18"/>
              </w:rPr>
              <w:t>8</w:t>
            </w:r>
          </w:p>
        </w:tc>
        <w:tc>
          <w:tcPr>
            <w:tcW w:w="1295" w:type="dxa"/>
            <w:tcBorders>
              <w:top w:val="nil"/>
              <w:left w:val="nil"/>
              <w:bottom w:val="single" w:sz="4" w:space="0" w:color="auto"/>
              <w:right w:val="single" w:sz="4" w:space="0" w:color="auto"/>
            </w:tcBorders>
            <w:shd w:val="clear" w:color="auto" w:fill="auto"/>
            <w:noWrap/>
            <w:vAlign w:val="bottom"/>
            <w:hideMark/>
          </w:tcPr>
          <w:p w:rsidR="00760D80" w:rsidRPr="00760D80" w:rsidRDefault="00760D80" w:rsidP="00760D80">
            <w:pPr>
              <w:widowControl/>
              <w:autoSpaceDE/>
              <w:autoSpaceDN/>
              <w:adjustRightInd/>
              <w:jc w:val="right"/>
              <w:rPr>
                <w:b/>
                <w:bCs/>
                <w:color w:val="000000"/>
                <w:sz w:val="18"/>
                <w:szCs w:val="18"/>
              </w:rPr>
            </w:pPr>
            <w:r w:rsidRPr="00760D80">
              <w:rPr>
                <w:b/>
                <w:bCs/>
                <w:color w:val="000000"/>
                <w:sz w:val="18"/>
                <w:szCs w:val="18"/>
              </w:rPr>
              <w:t>$4,066,701</w:t>
            </w:r>
          </w:p>
        </w:tc>
      </w:tr>
    </w:tbl>
    <w:p w:rsidR="00711E8B" w:rsidRDefault="00711E8B" w:rsidP="00711E8B">
      <w:pPr>
        <w:rPr>
          <w:color w:val="000000"/>
          <w:sz w:val="20"/>
          <w:szCs w:val="20"/>
        </w:rPr>
      </w:pPr>
    </w:p>
    <w:p w:rsidR="007A2124" w:rsidRPr="00371C16" w:rsidRDefault="00711E8B" w:rsidP="00711E8B">
      <w:pPr>
        <w:rPr>
          <w:color w:val="000000"/>
          <w:sz w:val="20"/>
          <w:szCs w:val="20"/>
          <w:u w:val="single"/>
        </w:rPr>
      </w:pPr>
      <w:r w:rsidRPr="00371C16">
        <w:rPr>
          <w:color w:val="000000"/>
          <w:sz w:val="20"/>
          <w:szCs w:val="20"/>
          <w:u w:val="single"/>
        </w:rPr>
        <w:t>Assumptions:</w:t>
      </w:r>
    </w:p>
    <w:p w:rsidR="007A2124" w:rsidRDefault="007A2124" w:rsidP="00711E8B">
      <w:pPr>
        <w:rPr>
          <w:color w:val="000000"/>
          <w:sz w:val="18"/>
          <w:szCs w:val="18"/>
        </w:rPr>
      </w:pPr>
      <w:r w:rsidRPr="00823F35">
        <w:rPr>
          <w:sz w:val="18"/>
          <w:szCs w:val="18"/>
          <w:vertAlign w:val="superscript"/>
        </w:rPr>
        <w:t>a</w:t>
      </w:r>
      <w:r>
        <w:rPr>
          <w:sz w:val="18"/>
          <w:szCs w:val="18"/>
          <w:vertAlign w:val="superscript"/>
        </w:rPr>
        <w:t xml:space="preserve"> </w:t>
      </w:r>
      <w:r>
        <w:rPr>
          <w:color w:val="000000"/>
          <w:sz w:val="18"/>
          <w:szCs w:val="18"/>
        </w:rPr>
        <w:t xml:space="preserve"> </w:t>
      </w:r>
      <w:r w:rsidRPr="00F1396A">
        <w:rPr>
          <w:color w:val="000000"/>
          <w:sz w:val="18"/>
          <w:szCs w:val="18"/>
        </w:rPr>
        <w:t xml:space="preserve">We have assumed that the average number  of sources that will be subject to the standard will be </w:t>
      </w:r>
      <w:r>
        <w:rPr>
          <w:color w:val="000000"/>
          <w:sz w:val="18"/>
          <w:szCs w:val="18"/>
        </w:rPr>
        <w:t>1,037</w:t>
      </w:r>
      <w:r w:rsidRPr="00F1396A">
        <w:rPr>
          <w:color w:val="000000"/>
          <w:sz w:val="18"/>
          <w:szCs w:val="18"/>
        </w:rPr>
        <w:t xml:space="preserve">.  There will be </w:t>
      </w:r>
      <w:r>
        <w:rPr>
          <w:color w:val="000000"/>
          <w:sz w:val="18"/>
          <w:szCs w:val="18"/>
        </w:rPr>
        <w:t>five</w:t>
      </w:r>
      <w:r w:rsidRPr="00F1396A">
        <w:rPr>
          <w:color w:val="000000"/>
          <w:sz w:val="18"/>
          <w:szCs w:val="18"/>
        </w:rPr>
        <w:t xml:space="preserve"> additional new source per year that will become subject to the rule over the three-year period of this ICR</w:t>
      </w:r>
    </w:p>
    <w:p w:rsidR="007A2124" w:rsidRPr="00823F35" w:rsidRDefault="007A2124" w:rsidP="007A2124">
      <w:pPr>
        <w:ind w:left="-180" w:right="-270"/>
        <w:rPr>
          <w:sz w:val="18"/>
          <w:szCs w:val="18"/>
        </w:rPr>
      </w:pPr>
      <w:r>
        <w:rPr>
          <w:sz w:val="18"/>
          <w:szCs w:val="18"/>
          <w:vertAlign w:val="superscript"/>
        </w:rPr>
        <w:t xml:space="preserve">      b  </w:t>
      </w:r>
      <w:r w:rsidRPr="00823F35">
        <w:rPr>
          <w:sz w:val="18"/>
          <w:szCs w:val="18"/>
        </w:rPr>
        <w:t>This ICR uses the following labor rates:  $121.44 per hour for Executive, Administrative, and Managerial labor; $100.23 per hour for Technical labor, and $50.51</w:t>
      </w:r>
    </w:p>
    <w:p w:rsidR="00711E8B" w:rsidRPr="007A2124" w:rsidRDefault="007A2124" w:rsidP="007A2124">
      <w:pPr>
        <w:widowControl/>
        <w:autoSpaceDE/>
        <w:autoSpaceDN/>
        <w:adjustRightInd/>
        <w:rPr>
          <w:sz w:val="18"/>
          <w:szCs w:val="18"/>
        </w:rPr>
      </w:pPr>
      <w:r w:rsidRPr="00823F35">
        <w:rPr>
          <w:sz w:val="18"/>
          <w:szCs w:val="18"/>
        </w:rPr>
        <w:t>per hour for Clerical labor.  These rates are from the United States Department of Labor, Bureau of Labor Statistics, March 2012 ”Table 2. Civilian Workers, by occupational and industry group.</w:t>
      </w:r>
      <w:r>
        <w:rPr>
          <w:sz w:val="18"/>
          <w:szCs w:val="18"/>
        </w:rPr>
        <w:t>”  The rates are from column 1,</w:t>
      </w:r>
      <w:r w:rsidRPr="00823F35">
        <w:rPr>
          <w:sz w:val="18"/>
          <w:szCs w:val="18"/>
        </w:rPr>
        <w:t>”Total compensation.”  The rates have been increased by 110 percent to account for the benefit packages available to those employed by private industry.</w:t>
      </w:r>
      <w:r w:rsidR="00711E8B">
        <w:rPr>
          <w:color w:val="000000"/>
          <w:sz w:val="20"/>
          <w:szCs w:val="20"/>
        </w:rPr>
        <w:t xml:space="preserve"> </w:t>
      </w:r>
    </w:p>
    <w:p w:rsidR="00711E8B" w:rsidRDefault="00AD7B7C" w:rsidP="00711E8B">
      <w:pPr>
        <w:outlineLvl w:val="0"/>
        <w:rPr>
          <w:color w:val="000000"/>
          <w:sz w:val="20"/>
          <w:szCs w:val="20"/>
        </w:rPr>
      </w:pPr>
      <w:r w:rsidRPr="00AD7B7C">
        <w:rPr>
          <w:bCs/>
          <w:color w:val="000000"/>
          <w:sz w:val="20"/>
          <w:szCs w:val="20"/>
          <w:vertAlign w:val="superscript"/>
        </w:rPr>
        <w:t>c</w:t>
      </w:r>
      <w:r>
        <w:rPr>
          <w:bCs/>
          <w:color w:val="000000"/>
          <w:sz w:val="20"/>
          <w:szCs w:val="20"/>
        </w:rPr>
        <w:t xml:space="preserve">  </w:t>
      </w:r>
      <w:r w:rsidR="00711E8B">
        <w:rPr>
          <w:bCs/>
          <w:color w:val="000000"/>
          <w:sz w:val="20"/>
          <w:szCs w:val="20"/>
        </w:rPr>
        <w:t xml:space="preserve"> This ICR assumes that </w:t>
      </w:r>
      <w:r w:rsidR="00711E8B">
        <w:rPr>
          <w:color w:val="000000"/>
          <w:sz w:val="20"/>
          <w:szCs w:val="20"/>
        </w:rPr>
        <w:t xml:space="preserve">2 of the 14 new sources over a 3-year period (2 sources/3 = 0.7 source/year) will have the type of coal truck dump affected facilities subject to the 2009 rule amendment. </w:t>
      </w:r>
    </w:p>
    <w:p w:rsidR="00D0250A" w:rsidRDefault="00D27464" w:rsidP="00711E8B">
      <w:pPr>
        <w:outlineLvl w:val="0"/>
        <w:rPr>
          <w:color w:val="000000"/>
          <w:sz w:val="20"/>
          <w:szCs w:val="20"/>
        </w:rPr>
      </w:pPr>
      <w:r w:rsidRPr="00D27464">
        <w:rPr>
          <w:color w:val="000000"/>
          <w:sz w:val="20"/>
          <w:szCs w:val="20"/>
          <w:vertAlign w:val="superscript"/>
        </w:rPr>
        <w:t xml:space="preserve">d </w:t>
      </w:r>
      <w:r w:rsidR="00D0250A">
        <w:rPr>
          <w:color w:val="000000"/>
          <w:sz w:val="20"/>
          <w:szCs w:val="20"/>
        </w:rPr>
        <w:t xml:space="preserve"> These requirements only apply to sources subject to the 2009 final rule amendment, i.e. sources constructed, reconstructed, or modified after April 28, 2008. EPA assumes that on average over the period covered under this ICR, there are 24 sources subject to the final rule amendment. EPA also assumes that 50 percent of sources elect to perform daily walkthrough visual emission observations for compliance monitoring, and 50 percent of sources elect to perform repeat Method 9 opacity testing for compliance monitoring. </w:t>
      </w:r>
    </w:p>
    <w:p w:rsidR="00D27464" w:rsidRDefault="00D27464" w:rsidP="00D0250A">
      <w:pPr>
        <w:outlineLvl w:val="0"/>
        <w:rPr>
          <w:color w:val="000000"/>
          <w:sz w:val="20"/>
          <w:szCs w:val="20"/>
        </w:rPr>
      </w:pPr>
      <w:r w:rsidRPr="00D27464">
        <w:rPr>
          <w:color w:val="000000"/>
          <w:sz w:val="20"/>
          <w:szCs w:val="20"/>
          <w:vertAlign w:val="superscript"/>
        </w:rPr>
        <w:t>e</w:t>
      </w:r>
      <w:r>
        <w:rPr>
          <w:color w:val="000000"/>
          <w:sz w:val="20"/>
          <w:szCs w:val="20"/>
        </w:rPr>
        <w:t xml:space="preserve">  </w:t>
      </w:r>
      <w:r w:rsidR="00D0250A">
        <w:rPr>
          <w:color w:val="000000"/>
          <w:sz w:val="20"/>
          <w:szCs w:val="20"/>
        </w:rPr>
        <w:t>All new and existing sources are subject to semiannual reporting.</w:t>
      </w:r>
    </w:p>
    <w:p w:rsidR="00D0250A" w:rsidRDefault="00D27464" w:rsidP="00D0250A">
      <w:pPr>
        <w:outlineLvl w:val="0"/>
        <w:rPr>
          <w:color w:val="000000"/>
          <w:sz w:val="20"/>
          <w:szCs w:val="20"/>
        </w:rPr>
      </w:pPr>
      <w:r w:rsidRPr="00D27464">
        <w:rPr>
          <w:color w:val="000000"/>
          <w:sz w:val="20"/>
          <w:szCs w:val="20"/>
          <w:vertAlign w:val="superscript"/>
        </w:rPr>
        <w:t>f</w:t>
      </w:r>
      <w:r>
        <w:rPr>
          <w:color w:val="000000"/>
          <w:sz w:val="20"/>
          <w:szCs w:val="20"/>
        </w:rPr>
        <w:t xml:space="preserve">  We have assumed that each respondent will take one hour once per month to transmit electronic data.</w:t>
      </w:r>
      <w:r w:rsidR="00D0250A">
        <w:rPr>
          <w:color w:val="000000"/>
          <w:sz w:val="20"/>
          <w:szCs w:val="20"/>
        </w:rPr>
        <w:t xml:space="preserve"> </w:t>
      </w:r>
    </w:p>
    <w:p w:rsidR="00D27464" w:rsidRDefault="00D27464" w:rsidP="00D0250A">
      <w:pPr>
        <w:outlineLvl w:val="0"/>
        <w:rPr>
          <w:color w:val="000000"/>
          <w:sz w:val="20"/>
          <w:szCs w:val="20"/>
        </w:rPr>
      </w:pPr>
      <w:r w:rsidRPr="00D27464">
        <w:rPr>
          <w:color w:val="000000"/>
          <w:sz w:val="20"/>
          <w:szCs w:val="20"/>
          <w:vertAlign w:val="superscript"/>
        </w:rPr>
        <w:t>g</w:t>
      </w:r>
      <w:r>
        <w:rPr>
          <w:color w:val="000000"/>
          <w:sz w:val="20"/>
          <w:szCs w:val="20"/>
        </w:rPr>
        <w:t xml:space="preserve">  We have assumed that each new respondent will take eight hours three time per year to observe procedures.</w:t>
      </w:r>
    </w:p>
    <w:p w:rsidR="00D50851" w:rsidRDefault="00144F35" w:rsidP="00D0250A">
      <w:pPr>
        <w:jc w:val="center"/>
        <w:outlineLvl w:val="0"/>
        <w:rPr>
          <w:b/>
        </w:rPr>
      </w:pPr>
      <w:r>
        <w:rPr>
          <w:b/>
          <w:bCs/>
          <w:color w:val="000000"/>
        </w:rPr>
        <w:br w:type="page"/>
      </w:r>
      <w:r w:rsidRPr="00C4183F">
        <w:rPr>
          <w:b/>
          <w:bCs/>
          <w:color w:val="000000"/>
        </w:rPr>
        <w:lastRenderedPageBreak/>
        <w:t>Table 2:</w:t>
      </w:r>
      <w:r>
        <w:rPr>
          <w:b/>
          <w:bCs/>
          <w:color w:val="000000"/>
        </w:rPr>
        <w:t xml:space="preserve"> Average Annual EPA Burden and Cost – </w:t>
      </w:r>
      <w:r w:rsidR="00850794" w:rsidRPr="00B52C44">
        <w:rPr>
          <w:b/>
        </w:rPr>
        <w:t>NSPS for Coal Preparation and Processing Plants (40 CFR Part 60, Subpart</w:t>
      </w:r>
    </w:p>
    <w:p w:rsidR="00B36CE2" w:rsidRDefault="00850794" w:rsidP="00D50851">
      <w:pPr>
        <w:outlineLvl w:val="0"/>
        <w:rPr>
          <w:b/>
          <w:bCs/>
          <w:color w:val="000000"/>
        </w:rPr>
      </w:pPr>
      <w:r w:rsidRPr="00B52C44">
        <w:rPr>
          <w:b/>
        </w:rPr>
        <w:t xml:space="preserve"> </w:t>
      </w:r>
      <w:r>
        <w:rPr>
          <w:b/>
        </w:rPr>
        <w:t>Y</w:t>
      </w:r>
      <w:r w:rsidRPr="00B52C44">
        <w:rPr>
          <w:b/>
        </w:rPr>
        <w:t>) (Renewal)</w:t>
      </w:r>
    </w:p>
    <w:p w:rsidR="00144F35" w:rsidRDefault="00144F35" w:rsidP="00F340DF">
      <w:pPr>
        <w:rPr>
          <w:color w:val="000000"/>
        </w:rPr>
      </w:pPr>
    </w:p>
    <w:tbl>
      <w:tblPr>
        <w:tblW w:w="12980" w:type="dxa"/>
        <w:jc w:val="center"/>
        <w:tblInd w:w="93" w:type="dxa"/>
        <w:tblLook w:val="04A0"/>
      </w:tblPr>
      <w:tblGrid>
        <w:gridCol w:w="4532"/>
        <w:gridCol w:w="1046"/>
        <w:gridCol w:w="1046"/>
        <w:gridCol w:w="960"/>
        <w:gridCol w:w="1100"/>
        <w:gridCol w:w="960"/>
        <w:gridCol w:w="1036"/>
        <w:gridCol w:w="960"/>
        <w:gridCol w:w="1340"/>
      </w:tblGrid>
      <w:tr w:rsidR="00711E8B" w:rsidRPr="00711E8B" w:rsidTr="00AC68FA">
        <w:trPr>
          <w:trHeight w:val="1245"/>
          <w:jc w:val="center"/>
        </w:trPr>
        <w:tc>
          <w:tcPr>
            <w:tcW w:w="4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Burden Item</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(A)</w:t>
            </w:r>
            <w:r w:rsidRPr="00711E8B">
              <w:rPr>
                <w:color w:val="000000"/>
                <w:sz w:val="18"/>
                <w:szCs w:val="18"/>
              </w:rPr>
              <w:br/>
              <w:t>EPA Hours per Occurrence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(B)</w:t>
            </w:r>
            <w:r w:rsidRPr="00711E8B">
              <w:rPr>
                <w:color w:val="000000"/>
                <w:sz w:val="18"/>
                <w:szCs w:val="18"/>
              </w:rPr>
              <w:br/>
              <w:t>Occurrence per Plant per Year</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(C)</w:t>
            </w:r>
            <w:r w:rsidRPr="00711E8B">
              <w:rPr>
                <w:color w:val="000000"/>
                <w:sz w:val="18"/>
                <w:szCs w:val="18"/>
              </w:rPr>
              <w:br/>
              <w:t>EPA Hours per Plant per Year</w:t>
            </w:r>
            <w:r w:rsidRPr="00711E8B">
              <w:rPr>
                <w:color w:val="000000"/>
                <w:sz w:val="18"/>
                <w:szCs w:val="18"/>
              </w:rPr>
              <w:br/>
              <w:t>(A x B)</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(D)</w:t>
            </w:r>
            <w:r w:rsidRPr="00711E8B">
              <w:rPr>
                <w:color w:val="000000"/>
                <w:sz w:val="18"/>
                <w:szCs w:val="18"/>
              </w:rPr>
              <w:br/>
              <w:t>Plants per Year</w:t>
            </w:r>
            <w:r w:rsidR="00265DEA">
              <w:rPr>
                <w:color w:val="000000"/>
                <w:sz w:val="18"/>
                <w:szCs w:val="18"/>
              </w:rPr>
              <w:t xml:space="preserve"> </w:t>
            </w:r>
            <w:r w:rsidR="00265DEA" w:rsidRPr="00265DEA">
              <w:rPr>
                <w:color w:val="000000"/>
                <w:sz w:val="18"/>
                <w:szCs w:val="18"/>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(E)</w:t>
            </w:r>
            <w:r w:rsidRPr="00711E8B">
              <w:rPr>
                <w:color w:val="000000"/>
                <w:sz w:val="18"/>
                <w:szCs w:val="18"/>
              </w:rPr>
              <w:br/>
              <w:t>Technical Hours per Year</w:t>
            </w:r>
            <w:r w:rsidRPr="00711E8B">
              <w:rPr>
                <w:color w:val="000000"/>
                <w:sz w:val="18"/>
                <w:szCs w:val="18"/>
              </w:rPr>
              <w:br/>
              <w:t>(C x D)</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(F)</w:t>
            </w:r>
            <w:r w:rsidRPr="00711E8B">
              <w:rPr>
                <w:color w:val="000000"/>
                <w:sz w:val="18"/>
                <w:szCs w:val="18"/>
              </w:rPr>
              <w:br/>
              <w:t>Managerial Hours per Year</w:t>
            </w:r>
            <w:r w:rsidRPr="00711E8B">
              <w:rPr>
                <w:color w:val="000000"/>
                <w:sz w:val="18"/>
                <w:szCs w:val="18"/>
              </w:rPr>
              <w:br/>
              <w:t>(E x 0.05)</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(G)</w:t>
            </w:r>
            <w:r w:rsidRPr="00711E8B">
              <w:rPr>
                <w:color w:val="000000"/>
                <w:sz w:val="18"/>
                <w:szCs w:val="18"/>
              </w:rPr>
              <w:br/>
              <w:t>Clerical Hours per Year</w:t>
            </w:r>
            <w:r w:rsidRPr="00711E8B">
              <w:rPr>
                <w:color w:val="000000"/>
                <w:sz w:val="18"/>
                <w:szCs w:val="18"/>
              </w:rPr>
              <w:br/>
              <w:t>(E x 0.1)</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265DEA" w:rsidRDefault="00711E8B" w:rsidP="00711E8B">
            <w:pPr>
              <w:widowControl/>
              <w:autoSpaceDE/>
              <w:autoSpaceDN/>
              <w:adjustRightInd/>
              <w:jc w:val="center"/>
              <w:rPr>
                <w:color w:val="000000"/>
                <w:sz w:val="18"/>
                <w:szCs w:val="18"/>
              </w:rPr>
            </w:pPr>
            <w:r w:rsidRPr="00711E8B">
              <w:rPr>
                <w:color w:val="000000"/>
                <w:sz w:val="18"/>
                <w:szCs w:val="18"/>
              </w:rPr>
              <w:t>(H)</w:t>
            </w:r>
            <w:r w:rsidRPr="00711E8B">
              <w:rPr>
                <w:color w:val="000000"/>
                <w:sz w:val="18"/>
                <w:szCs w:val="18"/>
              </w:rPr>
              <w:br/>
              <w:t xml:space="preserve">Cost per </w:t>
            </w:r>
          </w:p>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Year</w:t>
            </w:r>
            <w:r w:rsidR="00265DEA" w:rsidRPr="00265DEA">
              <w:rPr>
                <w:color w:val="000000"/>
                <w:sz w:val="18"/>
                <w:szCs w:val="18"/>
                <w:vertAlign w:val="superscript"/>
              </w:rPr>
              <w:t xml:space="preserve"> b</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11E8B" w:rsidRPr="00711E8B" w:rsidRDefault="00711E8B" w:rsidP="00265DEA">
            <w:pPr>
              <w:widowControl/>
              <w:autoSpaceDE/>
              <w:autoSpaceDN/>
              <w:adjustRightInd/>
              <w:rPr>
                <w:color w:val="000000"/>
                <w:sz w:val="18"/>
                <w:szCs w:val="18"/>
              </w:rPr>
            </w:pPr>
            <w:r w:rsidRPr="00711E8B">
              <w:rPr>
                <w:color w:val="000000"/>
                <w:sz w:val="18"/>
                <w:szCs w:val="18"/>
              </w:rPr>
              <w:t>Notification Review</w:t>
            </w:r>
            <w:r w:rsidR="00D0250A">
              <w:rPr>
                <w:color w:val="000000"/>
                <w:sz w:val="18"/>
                <w:szCs w:val="18"/>
              </w:rPr>
              <w:t xml:space="preserve"> </w:t>
            </w:r>
          </w:p>
        </w:tc>
        <w:tc>
          <w:tcPr>
            <w:tcW w:w="960" w:type="dxa"/>
            <w:tcBorders>
              <w:top w:val="nil"/>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D0250A" w:rsidRDefault="00711E8B" w:rsidP="00711E8B">
            <w:pPr>
              <w:widowControl/>
              <w:autoSpaceDE/>
              <w:autoSpaceDN/>
              <w:adjustRightInd/>
              <w:ind w:firstLineChars="200" w:firstLine="360"/>
              <w:rPr>
                <w:color w:val="000000"/>
                <w:sz w:val="18"/>
                <w:szCs w:val="18"/>
              </w:rPr>
            </w:pPr>
            <w:r w:rsidRPr="00711E8B">
              <w:rPr>
                <w:color w:val="000000"/>
                <w:sz w:val="18"/>
                <w:szCs w:val="18"/>
              </w:rPr>
              <w:t xml:space="preserve">Construction/reconstruction commencement </w:t>
            </w:r>
          </w:p>
          <w:p w:rsidR="00711E8B" w:rsidRPr="00711E8B" w:rsidRDefault="00D0250A" w:rsidP="00711E8B">
            <w:pPr>
              <w:widowControl/>
              <w:autoSpaceDE/>
              <w:autoSpaceDN/>
              <w:adjustRightInd/>
              <w:ind w:firstLineChars="200" w:firstLine="360"/>
              <w:rPr>
                <w:color w:val="000000"/>
                <w:sz w:val="18"/>
                <w:szCs w:val="18"/>
              </w:rPr>
            </w:pPr>
            <w:r w:rsidRPr="00711E8B">
              <w:rPr>
                <w:color w:val="000000"/>
                <w:sz w:val="18"/>
                <w:szCs w:val="18"/>
              </w:rPr>
              <w:t>N</w:t>
            </w:r>
            <w:r w:rsidR="00711E8B" w:rsidRPr="00711E8B">
              <w:rPr>
                <w:color w:val="000000"/>
                <w:sz w:val="18"/>
                <w:szCs w:val="18"/>
              </w:rPr>
              <w:t>otifications</w:t>
            </w:r>
          </w:p>
        </w:tc>
        <w:tc>
          <w:tcPr>
            <w:tcW w:w="960" w:type="dxa"/>
            <w:tcBorders>
              <w:top w:val="nil"/>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0.25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0.5</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right"/>
              <w:rPr>
                <w:color w:val="000000"/>
                <w:sz w:val="20"/>
                <w:szCs w:val="20"/>
              </w:rPr>
            </w:pPr>
            <w:r w:rsidRPr="00711E8B">
              <w:rPr>
                <w:color w:val="000000"/>
                <w:sz w:val="20"/>
                <w:szCs w:val="20"/>
              </w:rPr>
              <w:t>$259.12</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ind w:firstLineChars="200" w:firstLine="360"/>
              <w:rPr>
                <w:color w:val="000000"/>
                <w:sz w:val="18"/>
                <w:szCs w:val="18"/>
              </w:rPr>
            </w:pPr>
            <w:r w:rsidRPr="00711E8B">
              <w:rPr>
                <w:color w:val="000000"/>
                <w:sz w:val="18"/>
                <w:szCs w:val="18"/>
              </w:rPr>
              <w:t>Actual startup notifications</w:t>
            </w:r>
          </w:p>
        </w:tc>
        <w:tc>
          <w:tcPr>
            <w:tcW w:w="960" w:type="dxa"/>
            <w:tcBorders>
              <w:top w:val="nil"/>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0.25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0.5</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right"/>
              <w:rPr>
                <w:color w:val="000000"/>
                <w:sz w:val="20"/>
                <w:szCs w:val="20"/>
              </w:rPr>
            </w:pPr>
            <w:r w:rsidRPr="00711E8B">
              <w:rPr>
                <w:color w:val="000000"/>
                <w:sz w:val="20"/>
                <w:szCs w:val="20"/>
              </w:rPr>
              <w:t>$259.12</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ind w:firstLineChars="200" w:firstLine="360"/>
              <w:rPr>
                <w:color w:val="000000"/>
                <w:sz w:val="18"/>
                <w:szCs w:val="18"/>
              </w:rPr>
            </w:pPr>
            <w:r w:rsidRPr="00711E8B">
              <w:rPr>
                <w:color w:val="000000"/>
                <w:sz w:val="18"/>
                <w:szCs w:val="18"/>
              </w:rPr>
              <w:t>Performance test notifications</w:t>
            </w:r>
          </w:p>
        </w:tc>
        <w:tc>
          <w:tcPr>
            <w:tcW w:w="960" w:type="dxa"/>
            <w:tcBorders>
              <w:top w:val="nil"/>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9</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9</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45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2.25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4.5</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right"/>
              <w:rPr>
                <w:color w:val="000000"/>
                <w:sz w:val="20"/>
                <w:szCs w:val="20"/>
              </w:rPr>
            </w:pPr>
            <w:r w:rsidRPr="00711E8B">
              <w:rPr>
                <w:color w:val="000000"/>
                <w:sz w:val="20"/>
                <w:szCs w:val="20"/>
              </w:rPr>
              <w:t>$2,295.97</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ind w:firstLineChars="200" w:firstLine="360"/>
              <w:rPr>
                <w:color w:val="000000"/>
                <w:sz w:val="18"/>
                <w:szCs w:val="18"/>
              </w:rPr>
            </w:pPr>
            <w:r w:rsidRPr="00711E8B">
              <w:rPr>
                <w:color w:val="000000"/>
                <w:sz w:val="18"/>
                <w:szCs w:val="18"/>
              </w:rPr>
              <w:t>Physical or Operational Change</w:t>
            </w:r>
          </w:p>
        </w:tc>
        <w:tc>
          <w:tcPr>
            <w:tcW w:w="960" w:type="dxa"/>
            <w:tcBorders>
              <w:top w:val="nil"/>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0.25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0.5</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right"/>
              <w:rPr>
                <w:color w:val="000000"/>
                <w:sz w:val="20"/>
                <w:szCs w:val="20"/>
              </w:rPr>
            </w:pPr>
            <w:r w:rsidRPr="00711E8B">
              <w:rPr>
                <w:color w:val="000000"/>
                <w:sz w:val="20"/>
                <w:szCs w:val="20"/>
              </w:rPr>
              <w:t>$259.12</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11E8B" w:rsidRPr="00711E8B" w:rsidRDefault="00711E8B" w:rsidP="00265DEA">
            <w:pPr>
              <w:widowControl/>
              <w:autoSpaceDE/>
              <w:autoSpaceDN/>
              <w:adjustRightInd/>
              <w:rPr>
                <w:color w:val="000000"/>
                <w:sz w:val="18"/>
                <w:szCs w:val="18"/>
              </w:rPr>
            </w:pPr>
            <w:r w:rsidRPr="00711E8B">
              <w:rPr>
                <w:color w:val="000000"/>
                <w:sz w:val="18"/>
                <w:szCs w:val="18"/>
              </w:rPr>
              <w:t>Site-Specific Emission Control Plan Review</w:t>
            </w:r>
            <w:r w:rsidR="00D0250A">
              <w:rPr>
                <w:color w:val="000000"/>
                <w:sz w:val="18"/>
                <w:szCs w:val="18"/>
              </w:rPr>
              <w:t xml:space="preserve"> </w:t>
            </w:r>
          </w:p>
        </w:tc>
        <w:tc>
          <w:tcPr>
            <w:tcW w:w="960" w:type="dxa"/>
            <w:tcBorders>
              <w:top w:val="nil"/>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right"/>
              <w:rPr>
                <w:color w:val="000000"/>
                <w:sz w:val="20"/>
                <w:szCs w:val="20"/>
              </w:rPr>
            </w:pPr>
            <w:r w:rsidRPr="00711E8B">
              <w:rPr>
                <w:color w:val="000000"/>
                <w:sz w:val="20"/>
                <w:szCs w:val="20"/>
              </w:rPr>
              <w:t> </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ind w:firstLineChars="200" w:firstLine="360"/>
              <w:rPr>
                <w:color w:val="000000"/>
                <w:sz w:val="18"/>
                <w:szCs w:val="18"/>
              </w:rPr>
            </w:pPr>
            <w:r w:rsidRPr="00711E8B">
              <w:rPr>
                <w:color w:val="000000"/>
                <w:sz w:val="18"/>
                <w:szCs w:val="18"/>
              </w:rPr>
              <w:t>Review site-specific "Fugitive Emission Control Plan"</w:t>
            </w:r>
          </w:p>
        </w:tc>
        <w:tc>
          <w:tcPr>
            <w:tcW w:w="960" w:type="dxa"/>
            <w:tcBorders>
              <w:top w:val="nil"/>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4</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right"/>
              <w:rPr>
                <w:color w:val="000000"/>
                <w:sz w:val="20"/>
                <w:szCs w:val="20"/>
              </w:rPr>
            </w:pPr>
            <w:r w:rsidRPr="00711E8B">
              <w:rPr>
                <w:color w:val="000000"/>
                <w:sz w:val="20"/>
                <w:szCs w:val="20"/>
              </w:rPr>
              <w:t>$2,072.98</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D0250A" w:rsidRDefault="00711E8B" w:rsidP="00711E8B">
            <w:pPr>
              <w:widowControl/>
              <w:autoSpaceDE/>
              <w:autoSpaceDN/>
              <w:adjustRightInd/>
              <w:ind w:firstLineChars="200" w:firstLine="360"/>
              <w:rPr>
                <w:color w:val="000000"/>
                <w:sz w:val="18"/>
                <w:szCs w:val="18"/>
              </w:rPr>
            </w:pPr>
            <w:r w:rsidRPr="00711E8B">
              <w:rPr>
                <w:color w:val="000000"/>
                <w:sz w:val="18"/>
                <w:szCs w:val="18"/>
              </w:rPr>
              <w:t xml:space="preserve">Review site-specific "Bag Leak Detection Monitoring </w:t>
            </w:r>
          </w:p>
          <w:p w:rsidR="00711E8B" w:rsidRPr="00711E8B" w:rsidRDefault="00711E8B" w:rsidP="00711E8B">
            <w:pPr>
              <w:widowControl/>
              <w:autoSpaceDE/>
              <w:autoSpaceDN/>
              <w:adjustRightInd/>
              <w:ind w:firstLineChars="200" w:firstLine="360"/>
              <w:rPr>
                <w:color w:val="000000"/>
                <w:sz w:val="18"/>
                <w:szCs w:val="18"/>
              </w:rPr>
            </w:pPr>
            <w:r w:rsidRPr="00711E8B">
              <w:rPr>
                <w:color w:val="000000"/>
                <w:sz w:val="18"/>
                <w:szCs w:val="18"/>
              </w:rPr>
              <w:t>Plan"</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4</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right"/>
              <w:rPr>
                <w:color w:val="000000"/>
                <w:sz w:val="20"/>
                <w:szCs w:val="20"/>
              </w:rPr>
            </w:pPr>
            <w:r w:rsidRPr="00711E8B">
              <w:rPr>
                <w:color w:val="000000"/>
                <w:sz w:val="20"/>
                <w:szCs w:val="20"/>
              </w:rPr>
              <w:t>$2,072.98</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rPr>
                <w:color w:val="000000"/>
                <w:sz w:val="18"/>
                <w:szCs w:val="18"/>
              </w:rPr>
            </w:pPr>
            <w:r w:rsidRPr="00711E8B">
              <w:rPr>
                <w:color w:val="000000"/>
                <w:sz w:val="18"/>
                <w:szCs w:val="18"/>
              </w:rPr>
              <w:t>Compliance Demonstration Reports Review</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right"/>
              <w:rPr>
                <w:color w:val="000000"/>
                <w:sz w:val="20"/>
                <w:szCs w:val="20"/>
              </w:rPr>
            </w:pPr>
            <w:r w:rsidRPr="00711E8B">
              <w:rPr>
                <w:color w:val="000000"/>
                <w:sz w:val="20"/>
                <w:szCs w:val="20"/>
              </w:rPr>
              <w:t> </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ind w:firstLineChars="200" w:firstLine="360"/>
              <w:rPr>
                <w:color w:val="000000"/>
                <w:sz w:val="18"/>
                <w:szCs w:val="18"/>
              </w:rPr>
            </w:pPr>
            <w:r w:rsidRPr="00711E8B">
              <w:rPr>
                <w:color w:val="000000"/>
                <w:sz w:val="18"/>
                <w:szCs w:val="18"/>
              </w:rPr>
              <w:t>Review performance test reports</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9</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36</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180</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9</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18</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right"/>
              <w:rPr>
                <w:color w:val="000000"/>
                <w:sz w:val="20"/>
                <w:szCs w:val="20"/>
              </w:rPr>
            </w:pPr>
            <w:r w:rsidRPr="00711E8B">
              <w:rPr>
                <w:color w:val="000000"/>
                <w:sz w:val="20"/>
                <w:szCs w:val="20"/>
              </w:rPr>
              <w:t>$9,328.41</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11E8B" w:rsidRPr="00D0250A" w:rsidRDefault="00711E8B" w:rsidP="00265DEA">
            <w:pPr>
              <w:widowControl/>
              <w:autoSpaceDE/>
              <w:autoSpaceDN/>
              <w:adjustRightInd/>
              <w:ind w:firstLineChars="200" w:firstLine="360"/>
              <w:rPr>
                <w:b/>
                <w:color w:val="000000"/>
                <w:sz w:val="18"/>
                <w:szCs w:val="18"/>
              </w:rPr>
            </w:pPr>
            <w:r w:rsidRPr="00711E8B">
              <w:rPr>
                <w:color w:val="000000"/>
                <w:sz w:val="18"/>
                <w:szCs w:val="18"/>
              </w:rPr>
              <w:t>Review semi-annual excess emissions reports</w:t>
            </w:r>
            <w:r w:rsidR="00D0250A">
              <w:rPr>
                <w:color w:val="000000"/>
                <w:sz w:val="18"/>
                <w:szCs w:val="18"/>
              </w:rPr>
              <w:t xml:space="preserve"> </w:t>
            </w:r>
            <w:r w:rsidR="00265DEA">
              <w:rPr>
                <w:color w:val="000000"/>
                <w:sz w:val="18"/>
                <w:szCs w:val="18"/>
                <w:vertAlign w:val="superscript"/>
              </w:rPr>
              <w:t>c</w:t>
            </w:r>
          </w:p>
        </w:tc>
        <w:tc>
          <w:tcPr>
            <w:tcW w:w="960" w:type="dxa"/>
            <w:tcBorders>
              <w:top w:val="nil"/>
              <w:left w:val="nil"/>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1,037</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8,296</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414.8</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829.6</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right"/>
              <w:rPr>
                <w:color w:val="000000"/>
                <w:sz w:val="20"/>
                <w:szCs w:val="20"/>
              </w:rPr>
            </w:pPr>
            <w:r w:rsidRPr="00711E8B">
              <w:rPr>
                <w:color w:val="000000"/>
                <w:sz w:val="20"/>
                <w:szCs w:val="20"/>
              </w:rPr>
              <w:t>$429,936.05</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rPr>
                <w:color w:val="000000"/>
                <w:sz w:val="18"/>
                <w:szCs w:val="18"/>
              </w:rPr>
            </w:pPr>
            <w:r w:rsidRPr="00711E8B">
              <w:rPr>
                <w:color w:val="000000"/>
                <w:sz w:val="18"/>
                <w:szCs w:val="18"/>
              </w:rPr>
              <w:t>Coal Preparation Plant Site Visits</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right"/>
              <w:rPr>
                <w:color w:val="000000"/>
                <w:sz w:val="20"/>
                <w:szCs w:val="20"/>
              </w:rPr>
            </w:pPr>
            <w:r w:rsidRPr="00711E8B">
              <w:rPr>
                <w:color w:val="000000"/>
                <w:sz w:val="20"/>
                <w:szCs w:val="20"/>
              </w:rPr>
              <w:t> </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ind w:firstLineChars="200" w:firstLine="360"/>
              <w:rPr>
                <w:color w:val="000000"/>
                <w:sz w:val="18"/>
                <w:szCs w:val="18"/>
              </w:rPr>
            </w:pPr>
            <w:r w:rsidRPr="00711E8B">
              <w:rPr>
                <w:color w:val="000000"/>
                <w:sz w:val="18"/>
                <w:szCs w:val="18"/>
              </w:rPr>
              <w:t>Observe Method 5 Performance Test</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24</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24</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24</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2.4</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right"/>
              <w:rPr>
                <w:color w:val="000000"/>
                <w:sz w:val="20"/>
                <w:szCs w:val="20"/>
              </w:rPr>
            </w:pPr>
            <w:r w:rsidRPr="00711E8B">
              <w:rPr>
                <w:color w:val="000000"/>
                <w:sz w:val="20"/>
                <w:szCs w:val="20"/>
              </w:rPr>
              <w:t>$1,243.79</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ind w:firstLineChars="200" w:firstLine="360"/>
              <w:rPr>
                <w:color w:val="000000"/>
                <w:sz w:val="18"/>
                <w:szCs w:val="18"/>
              </w:rPr>
            </w:pPr>
            <w:r w:rsidRPr="00711E8B">
              <w:rPr>
                <w:color w:val="000000"/>
                <w:sz w:val="18"/>
                <w:szCs w:val="18"/>
              </w:rPr>
              <w:t>Observe Method 9 Performance Test</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24</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18"/>
                <w:szCs w:val="18"/>
              </w:rPr>
            </w:pPr>
            <w:r w:rsidRPr="00711E8B">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24</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48</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2.4</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center"/>
              <w:rPr>
                <w:color w:val="000000"/>
                <w:sz w:val="20"/>
                <w:szCs w:val="20"/>
              </w:rPr>
            </w:pPr>
            <w:r w:rsidRPr="00711E8B">
              <w:rPr>
                <w:color w:val="000000"/>
                <w:sz w:val="20"/>
                <w:szCs w:val="20"/>
              </w:rPr>
              <w:t>4.8</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right"/>
              <w:rPr>
                <w:color w:val="000000"/>
                <w:sz w:val="20"/>
                <w:szCs w:val="20"/>
              </w:rPr>
            </w:pPr>
            <w:r w:rsidRPr="00711E8B">
              <w:rPr>
                <w:color w:val="000000"/>
                <w:sz w:val="20"/>
                <w:szCs w:val="20"/>
              </w:rPr>
              <w:t>$2,487.58</w:t>
            </w:r>
          </w:p>
        </w:tc>
      </w:tr>
      <w:tr w:rsidR="00711E8B" w:rsidRPr="00711E8B" w:rsidTr="00AC68FA">
        <w:trPr>
          <w:trHeight w:val="255"/>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11E8B" w:rsidRPr="00711E8B" w:rsidRDefault="00711E8B" w:rsidP="00711E8B">
            <w:pPr>
              <w:widowControl/>
              <w:autoSpaceDE/>
              <w:autoSpaceDN/>
              <w:adjustRightInd/>
              <w:rPr>
                <w:b/>
                <w:bCs/>
                <w:color w:val="000000"/>
                <w:sz w:val="18"/>
                <w:szCs w:val="18"/>
              </w:rPr>
            </w:pPr>
            <w:r w:rsidRPr="00711E8B">
              <w:rPr>
                <w:b/>
                <w:bCs/>
                <w:color w:val="000000"/>
                <w:sz w:val="18"/>
                <w:szCs w:val="18"/>
              </w:rPr>
              <w:t>Total Annual Labor Burden and Costs</w:t>
            </w:r>
            <w:r w:rsidR="00371C16">
              <w:rPr>
                <w:b/>
                <w:bCs/>
                <w:color w:val="000000"/>
                <w:sz w:val="18"/>
                <w:szCs w:val="18"/>
              </w:rPr>
              <w:t xml:space="preserve"> (rounded)</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rPr>
                <w:color w:val="000000"/>
                <w:sz w:val="18"/>
                <w:szCs w:val="18"/>
              </w:rPr>
            </w:pPr>
            <w:r w:rsidRPr="00711E8B">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rPr>
                <w:color w:val="000000"/>
                <w:sz w:val="18"/>
                <w:szCs w:val="18"/>
              </w:rPr>
            </w:pPr>
            <w:r w:rsidRPr="00711E8B">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rPr>
                <w:color w:val="000000"/>
                <w:sz w:val="18"/>
                <w:szCs w:val="18"/>
              </w:rPr>
            </w:pPr>
            <w:r w:rsidRPr="00711E8B">
              <w:rPr>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rPr>
                <w:color w:val="000000"/>
                <w:sz w:val="18"/>
                <w:szCs w:val="18"/>
              </w:rPr>
            </w:pPr>
            <w:r w:rsidRPr="00711E8B">
              <w:rPr>
                <w:color w:val="000000"/>
                <w:sz w:val="18"/>
                <w:szCs w:val="18"/>
              </w:rPr>
              <w:t> </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11E8B" w:rsidRPr="00711E8B" w:rsidRDefault="00711E8B" w:rsidP="00711E8B">
            <w:pPr>
              <w:widowControl/>
              <w:autoSpaceDE/>
              <w:autoSpaceDN/>
              <w:adjustRightInd/>
              <w:jc w:val="center"/>
              <w:rPr>
                <w:b/>
                <w:bCs/>
                <w:color w:val="000000"/>
                <w:sz w:val="18"/>
                <w:szCs w:val="18"/>
              </w:rPr>
            </w:pPr>
            <w:r w:rsidRPr="00711E8B">
              <w:rPr>
                <w:b/>
                <w:bCs/>
                <w:color w:val="000000"/>
                <w:sz w:val="18"/>
                <w:szCs w:val="18"/>
              </w:rPr>
              <w:t>9,991</w:t>
            </w:r>
          </w:p>
        </w:tc>
        <w:tc>
          <w:tcPr>
            <w:tcW w:w="1340" w:type="dxa"/>
            <w:tcBorders>
              <w:top w:val="nil"/>
              <w:left w:val="nil"/>
              <w:bottom w:val="single" w:sz="4" w:space="0" w:color="auto"/>
              <w:right w:val="single" w:sz="4" w:space="0" w:color="auto"/>
            </w:tcBorders>
            <w:shd w:val="clear" w:color="auto" w:fill="auto"/>
            <w:noWrap/>
            <w:vAlign w:val="bottom"/>
            <w:hideMark/>
          </w:tcPr>
          <w:p w:rsidR="00711E8B" w:rsidRPr="00711E8B" w:rsidRDefault="00711E8B" w:rsidP="00711E8B">
            <w:pPr>
              <w:widowControl/>
              <w:autoSpaceDE/>
              <w:autoSpaceDN/>
              <w:adjustRightInd/>
              <w:jc w:val="right"/>
              <w:rPr>
                <w:b/>
                <w:bCs/>
                <w:color w:val="000000"/>
                <w:sz w:val="18"/>
                <w:szCs w:val="18"/>
              </w:rPr>
            </w:pPr>
            <w:r w:rsidRPr="00711E8B">
              <w:rPr>
                <w:b/>
                <w:bCs/>
                <w:color w:val="000000"/>
                <w:sz w:val="18"/>
                <w:szCs w:val="18"/>
              </w:rPr>
              <w:t>$450,215</w:t>
            </w:r>
          </w:p>
        </w:tc>
      </w:tr>
    </w:tbl>
    <w:p w:rsidR="00711E8B" w:rsidRDefault="00711E8B" w:rsidP="00F340DF">
      <w:pPr>
        <w:rPr>
          <w:color w:val="000000"/>
        </w:rPr>
      </w:pPr>
    </w:p>
    <w:p w:rsidR="00711E8B" w:rsidRDefault="00711E8B" w:rsidP="00F340DF">
      <w:pPr>
        <w:rPr>
          <w:color w:val="000000"/>
          <w:sz w:val="20"/>
          <w:szCs w:val="20"/>
        </w:rPr>
      </w:pPr>
      <w:r w:rsidRPr="00371C16">
        <w:rPr>
          <w:color w:val="000000"/>
          <w:sz w:val="20"/>
          <w:szCs w:val="20"/>
          <w:u w:val="single"/>
        </w:rPr>
        <w:t>Assumptions</w:t>
      </w:r>
      <w:r>
        <w:rPr>
          <w:color w:val="000000"/>
          <w:sz w:val="20"/>
          <w:szCs w:val="20"/>
        </w:rPr>
        <w:t xml:space="preserve">: </w:t>
      </w:r>
    </w:p>
    <w:p w:rsidR="00371C16" w:rsidRDefault="00371C16" w:rsidP="00371C16">
      <w:pPr>
        <w:rPr>
          <w:color w:val="000000"/>
          <w:sz w:val="18"/>
          <w:szCs w:val="18"/>
        </w:rPr>
      </w:pPr>
      <w:r w:rsidRPr="00823F35">
        <w:rPr>
          <w:sz w:val="18"/>
          <w:szCs w:val="18"/>
          <w:vertAlign w:val="superscript"/>
        </w:rPr>
        <w:t>a</w:t>
      </w:r>
      <w:r>
        <w:rPr>
          <w:sz w:val="18"/>
          <w:szCs w:val="18"/>
          <w:vertAlign w:val="superscript"/>
        </w:rPr>
        <w:t xml:space="preserve"> </w:t>
      </w:r>
      <w:r>
        <w:rPr>
          <w:color w:val="000000"/>
          <w:sz w:val="18"/>
          <w:szCs w:val="18"/>
        </w:rPr>
        <w:t xml:space="preserve"> </w:t>
      </w:r>
      <w:r w:rsidRPr="00F1396A">
        <w:rPr>
          <w:color w:val="000000"/>
          <w:sz w:val="18"/>
          <w:szCs w:val="18"/>
        </w:rPr>
        <w:t xml:space="preserve">We have assumed that the average number  of sources that will be subject to the standard will be </w:t>
      </w:r>
      <w:r>
        <w:rPr>
          <w:color w:val="000000"/>
          <w:sz w:val="18"/>
          <w:szCs w:val="18"/>
        </w:rPr>
        <w:t>1,037</w:t>
      </w:r>
      <w:r w:rsidRPr="00F1396A">
        <w:rPr>
          <w:color w:val="000000"/>
          <w:sz w:val="18"/>
          <w:szCs w:val="18"/>
        </w:rPr>
        <w:t xml:space="preserve">.  There will be </w:t>
      </w:r>
      <w:r>
        <w:rPr>
          <w:color w:val="000000"/>
          <w:sz w:val="18"/>
          <w:szCs w:val="18"/>
        </w:rPr>
        <w:t>five</w:t>
      </w:r>
      <w:r w:rsidRPr="00F1396A">
        <w:rPr>
          <w:color w:val="000000"/>
          <w:sz w:val="18"/>
          <w:szCs w:val="18"/>
        </w:rPr>
        <w:t xml:space="preserve"> additional new source per year that will become subject to the rule over the three-year period of this ICR</w:t>
      </w:r>
      <w:r>
        <w:rPr>
          <w:color w:val="000000"/>
          <w:sz w:val="18"/>
          <w:szCs w:val="18"/>
        </w:rPr>
        <w:t>.</w:t>
      </w:r>
    </w:p>
    <w:p w:rsidR="00D0250A" w:rsidRPr="00265DEA" w:rsidRDefault="00371C16" w:rsidP="00265DEA">
      <w:pPr>
        <w:rPr>
          <w:color w:val="000000"/>
          <w:sz w:val="20"/>
          <w:szCs w:val="20"/>
        </w:rPr>
      </w:pPr>
      <w:r w:rsidRPr="007B5F37">
        <w:rPr>
          <w:color w:val="000000"/>
          <w:sz w:val="20"/>
          <w:szCs w:val="20"/>
          <w:vertAlign w:val="superscript"/>
        </w:rPr>
        <w:t>b</w:t>
      </w:r>
      <w:r>
        <w:rPr>
          <w:color w:val="000000"/>
          <w:sz w:val="20"/>
          <w:szCs w:val="20"/>
        </w:rPr>
        <w:t xml:space="preserve">  This ICR uses the following labor rates: Managerial $62.27 (GS-13, Step 5, $38.92 + 60%); Technical $46.21 (GS-12, Step 1, $28.88 + 60%); and Clerical $25.01 (GS-6, Step 3, $15.63 + 60%).  These rates are from the Office of Personnel Management (OPM), 2012 General Schedule, which excludes locality, rates of pay.  The rates have been increased by 60 percent to account for the benefit packages available to government employees.</w:t>
      </w:r>
    </w:p>
    <w:p w:rsidR="00711E8B" w:rsidRPr="00711E8B" w:rsidRDefault="00265DEA" w:rsidP="00D0250A">
      <w:pPr>
        <w:outlineLvl w:val="0"/>
        <w:rPr>
          <w:color w:val="000000"/>
          <w:sz w:val="20"/>
          <w:szCs w:val="20"/>
        </w:rPr>
      </w:pPr>
      <w:r w:rsidRPr="00265DEA">
        <w:rPr>
          <w:bCs/>
          <w:color w:val="000000"/>
          <w:sz w:val="20"/>
          <w:szCs w:val="20"/>
          <w:vertAlign w:val="superscript"/>
        </w:rPr>
        <w:t>c</w:t>
      </w:r>
      <w:r>
        <w:rPr>
          <w:bCs/>
          <w:color w:val="000000"/>
          <w:sz w:val="20"/>
          <w:szCs w:val="20"/>
        </w:rPr>
        <w:t xml:space="preserve">  We have assumed that all sources </w:t>
      </w:r>
      <w:r w:rsidR="00D0250A">
        <w:rPr>
          <w:color w:val="000000"/>
          <w:sz w:val="20"/>
          <w:szCs w:val="20"/>
        </w:rPr>
        <w:t xml:space="preserve">are subject to semiannual </w:t>
      </w:r>
      <w:r>
        <w:rPr>
          <w:color w:val="000000"/>
          <w:sz w:val="20"/>
          <w:szCs w:val="20"/>
        </w:rPr>
        <w:t xml:space="preserve">excess emissions </w:t>
      </w:r>
      <w:r w:rsidR="00D0250A">
        <w:rPr>
          <w:color w:val="000000"/>
          <w:sz w:val="20"/>
          <w:szCs w:val="20"/>
        </w:rPr>
        <w:t>reporting.</w:t>
      </w:r>
    </w:p>
    <w:sectPr w:rsidR="00711E8B" w:rsidRPr="00711E8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E6A" w:rsidRDefault="002F0E6A">
      <w:r>
        <w:separator/>
      </w:r>
    </w:p>
  </w:endnote>
  <w:endnote w:type="continuationSeparator" w:id="0">
    <w:p w:rsidR="002F0E6A" w:rsidRDefault="002F0E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E6A" w:rsidRDefault="002F0E6A">
      <w:r>
        <w:separator/>
      </w:r>
    </w:p>
  </w:footnote>
  <w:footnote w:type="continuationSeparator" w:id="0">
    <w:p w:rsidR="002F0E6A" w:rsidRDefault="002F0E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6A" w:rsidRDefault="002F0E6A">
    <w:pPr>
      <w:framePr w:w="9361" w:wrap="notBeside" w:vAnchor="text" w:hAnchor="text" w:x="1" w:y="1"/>
      <w:jc w:val="center"/>
    </w:pPr>
    <w:fldSimple w:instr="PAGE ">
      <w:r w:rsidR="0049717E">
        <w:rPr>
          <w:noProof/>
        </w:rPr>
        <w:t>15</w:t>
      </w:r>
    </w:fldSimple>
  </w:p>
  <w:p w:rsidR="002F0E6A" w:rsidRDefault="002F0E6A"/>
  <w:p w:rsidR="002F0E6A" w:rsidRDefault="002F0E6A">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2996"/>
    <w:rsid w:val="00025363"/>
    <w:rsid w:val="0003619B"/>
    <w:rsid w:val="00037C1A"/>
    <w:rsid w:val="00053094"/>
    <w:rsid w:val="00055BDF"/>
    <w:rsid w:val="00055DC5"/>
    <w:rsid w:val="00063E31"/>
    <w:rsid w:val="000A1FBB"/>
    <w:rsid w:val="000A687C"/>
    <w:rsid w:val="000D2272"/>
    <w:rsid w:val="000E7F74"/>
    <w:rsid w:val="000F4CC8"/>
    <w:rsid w:val="000F772C"/>
    <w:rsid w:val="00101B40"/>
    <w:rsid w:val="00102B52"/>
    <w:rsid w:val="00104D22"/>
    <w:rsid w:val="0010697C"/>
    <w:rsid w:val="00121B93"/>
    <w:rsid w:val="00123889"/>
    <w:rsid w:val="00126A7C"/>
    <w:rsid w:val="001275CB"/>
    <w:rsid w:val="001356D4"/>
    <w:rsid w:val="0014079D"/>
    <w:rsid w:val="00144978"/>
    <w:rsid w:val="00144A82"/>
    <w:rsid w:val="00144F35"/>
    <w:rsid w:val="0015433E"/>
    <w:rsid w:val="00164F9B"/>
    <w:rsid w:val="00186DA3"/>
    <w:rsid w:val="00187CBE"/>
    <w:rsid w:val="00193BB7"/>
    <w:rsid w:val="00195753"/>
    <w:rsid w:val="001A0B41"/>
    <w:rsid w:val="001B0B9A"/>
    <w:rsid w:val="001B35F2"/>
    <w:rsid w:val="001C5991"/>
    <w:rsid w:val="001D4D64"/>
    <w:rsid w:val="001D6442"/>
    <w:rsid w:val="001D762C"/>
    <w:rsid w:val="001F19FF"/>
    <w:rsid w:val="002041C5"/>
    <w:rsid w:val="002063FE"/>
    <w:rsid w:val="00206932"/>
    <w:rsid w:val="0021722B"/>
    <w:rsid w:val="0022738C"/>
    <w:rsid w:val="00234A28"/>
    <w:rsid w:val="00236DB3"/>
    <w:rsid w:val="002431D9"/>
    <w:rsid w:val="002638A0"/>
    <w:rsid w:val="00265DEA"/>
    <w:rsid w:val="002712EB"/>
    <w:rsid w:val="0027222A"/>
    <w:rsid w:val="002743D2"/>
    <w:rsid w:val="00277F42"/>
    <w:rsid w:val="00281CAE"/>
    <w:rsid w:val="0029006A"/>
    <w:rsid w:val="002904E7"/>
    <w:rsid w:val="00291137"/>
    <w:rsid w:val="002976E9"/>
    <w:rsid w:val="002B29A5"/>
    <w:rsid w:val="002B29A7"/>
    <w:rsid w:val="002B517F"/>
    <w:rsid w:val="002B6993"/>
    <w:rsid w:val="002C1F95"/>
    <w:rsid w:val="002C416A"/>
    <w:rsid w:val="002C524F"/>
    <w:rsid w:val="002C77DF"/>
    <w:rsid w:val="002D5DB9"/>
    <w:rsid w:val="002D7683"/>
    <w:rsid w:val="002F0BD3"/>
    <w:rsid w:val="002F0E6A"/>
    <w:rsid w:val="002F4E59"/>
    <w:rsid w:val="002F674B"/>
    <w:rsid w:val="002F6DB3"/>
    <w:rsid w:val="003139FC"/>
    <w:rsid w:val="00341540"/>
    <w:rsid w:val="00345315"/>
    <w:rsid w:val="003511C6"/>
    <w:rsid w:val="00354C15"/>
    <w:rsid w:val="00371C16"/>
    <w:rsid w:val="003C4B46"/>
    <w:rsid w:val="003C5023"/>
    <w:rsid w:val="003E30B5"/>
    <w:rsid w:val="003E4C18"/>
    <w:rsid w:val="0040027E"/>
    <w:rsid w:val="0040391F"/>
    <w:rsid w:val="0044133C"/>
    <w:rsid w:val="00455557"/>
    <w:rsid w:val="00466419"/>
    <w:rsid w:val="00476BD8"/>
    <w:rsid w:val="00484A45"/>
    <w:rsid w:val="0049717E"/>
    <w:rsid w:val="004A4B25"/>
    <w:rsid w:val="004B79FF"/>
    <w:rsid w:val="004C5E95"/>
    <w:rsid w:val="004C701D"/>
    <w:rsid w:val="004F1469"/>
    <w:rsid w:val="004F401D"/>
    <w:rsid w:val="004F6FCD"/>
    <w:rsid w:val="00504745"/>
    <w:rsid w:val="00507EC5"/>
    <w:rsid w:val="00516952"/>
    <w:rsid w:val="005253D4"/>
    <w:rsid w:val="00526B59"/>
    <w:rsid w:val="00551815"/>
    <w:rsid w:val="00560AD2"/>
    <w:rsid w:val="00565A51"/>
    <w:rsid w:val="00571260"/>
    <w:rsid w:val="00583626"/>
    <w:rsid w:val="005A0C18"/>
    <w:rsid w:val="005A1986"/>
    <w:rsid w:val="005B5DE8"/>
    <w:rsid w:val="005C26D0"/>
    <w:rsid w:val="005C3665"/>
    <w:rsid w:val="005C42AC"/>
    <w:rsid w:val="005D385C"/>
    <w:rsid w:val="005D67EE"/>
    <w:rsid w:val="005E194B"/>
    <w:rsid w:val="005E5CF9"/>
    <w:rsid w:val="005F203B"/>
    <w:rsid w:val="005F42F8"/>
    <w:rsid w:val="00601205"/>
    <w:rsid w:val="00606DEF"/>
    <w:rsid w:val="00624360"/>
    <w:rsid w:val="00631517"/>
    <w:rsid w:val="00634C06"/>
    <w:rsid w:val="00634CB2"/>
    <w:rsid w:val="00635DBD"/>
    <w:rsid w:val="00665E2D"/>
    <w:rsid w:val="006741F7"/>
    <w:rsid w:val="00694B55"/>
    <w:rsid w:val="006B6A5E"/>
    <w:rsid w:val="006C0380"/>
    <w:rsid w:val="006D1B12"/>
    <w:rsid w:val="006D5C99"/>
    <w:rsid w:val="006E4A6E"/>
    <w:rsid w:val="006E642B"/>
    <w:rsid w:val="00711E8B"/>
    <w:rsid w:val="00746683"/>
    <w:rsid w:val="00760A73"/>
    <w:rsid w:val="00760D80"/>
    <w:rsid w:val="00763160"/>
    <w:rsid w:val="00773A3B"/>
    <w:rsid w:val="007748C0"/>
    <w:rsid w:val="00780612"/>
    <w:rsid w:val="00786A20"/>
    <w:rsid w:val="007A0634"/>
    <w:rsid w:val="007A16F4"/>
    <w:rsid w:val="007A2124"/>
    <w:rsid w:val="007A458D"/>
    <w:rsid w:val="007C0FAA"/>
    <w:rsid w:val="007C4840"/>
    <w:rsid w:val="007D10EB"/>
    <w:rsid w:val="007F07FB"/>
    <w:rsid w:val="007F2AFC"/>
    <w:rsid w:val="00801DBC"/>
    <w:rsid w:val="00810507"/>
    <w:rsid w:val="00813E69"/>
    <w:rsid w:val="00817E8B"/>
    <w:rsid w:val="00826937"/>
    <w:rsid w:val="008338D4"/>
    <w:rsid w:val="0084255D"/>
    <w:rsid w:val="00850794"/>
    <w:rsid w:val="00850ACF"/>
    <w:rsid w:val="00852038"/>
    <w:rsid w:val="008564D0"/>
    <w:rsid w:val="00861489"/>
    <w:rsid w:val="0088639E"/>
    <w:rsid w:val="0089089C"/>
    <w:rsid w:val="008A46EB"/>
    <w:rsid w:val="008B407C"/>
    <w:rsid w:val="008E65E6"/>
    <w:rsid w:val="008F285B"/>
    <w:rsid w:val="008F4564"/>
    <w:rsid w:val="009018EC"/>
    <w:rsid w:val="00906EDB"/>
    <w:rsid w:val="00912E00"/>
    <w:rsid w:val="00923C46"/>
    <w:rsid w:val="009320EB"/>
    <w:rsid w:val="009711DB"/>
    <w:rsid w:val="00981D55"/>
    <w:rsid w:val="009968FB"/>
    <w:rsid w:val="009A0F50"/>
    <w:rsid w:val="009A16CD"/>
    <w:rsid w:val="009C06F5"/>
    <w:rsid w:val="009C470F"/>
    <w:rsid w:val="009D4DDA"/>
    <w:rsid w:val="009D6567"/>
    <w:rsid w:val="009E0F31"/>
    <w:rsid w:val="009F7D83"/>
    <w:rsid w:val="00A007F5"/>
    <w:rsid w:val="00A038EC"/>
    <w:rsid w:val="00A145B0"/>
    <w:rsid w:val="00A15172"/>
    <w:rsid w:val="00A258F7"/>
    <w:rsid w:val="00A26EF7"/>
    <w:rsid w:val="00A277D6"/>
    <w:rsid w:val="00A379F8"/>
    <w:rsid w:val="00A416FF"/>
    <w:rsid w:val="00A54EEA"/>
    <w:rsid w:val="00A55594"/>
    <w:rsid w:val="00A56BFF"/>
    <w:rsid w:val="00A57ABA"/>
    <w:rsid w:val="00A73600"/>
    <w:rsid w:val="00A74C1E"/>
    <w:rsid w:val="00A7661C"/>
    <w:rsid w:val="00A92AEF"/>
    <w:rsid w:val="00A95BC7"/>
    <w:rsid w:val="00A962DF"/>
    <w:rsid w:val="00A97F93"/>
    <w:rsid w:val="00AA3B9B"/>
    <w:rsid w:val="00AC68FA"/>
    <w:rsid w:val="00AD11BE"/>
    <w:rsid w:val="00AD7B7C"/>
    <w:rsid w:val="00AF30B7"/>
    <w:rsid w:val="00AF70A1"/>
    <w:rsid w:val="00B07F79"/>
    <w:rsid w:val="00B16C07"/>
    <w:rsid w:val="00B36CE2"/>
    <w:rsid w:val="00B46A57"/>
    <w:rsid w:val="00B52C44"/>
    <w:rsid w:val="00B62FC6"/>
    <w:rsid w:val="00B65754"/>
    <w:rsid w:val="00B66231"/>
    <w:rsid w:val="00B674C2"/>
    <w:rsid w:val="00B7647C"/>
    <w:rsid w:val="00B769F1"/>
    <w:rsid w:val="00B81B9C"/>
    <w:rsid w:val="00B82025"/>
    <w:rsid w:val="00BA0A91"/>
    <w:rsid w:val="00BA3640"/>
    <w:rsid w:val="00BA4887"/>
    <w:rsid w:val="00BB16C0"/>
    <w:rsid w:val="00BB3390"/>
    <w:rsid w:val="00BB3C1A"/>
    <w:rsid w:val="00BC6DEF"/>
    <w:rsid w:val="00BE2989"/>
    <w:rsid w:val="00BE7A11"/>
    <w:rsid w:val="00BF722F"/>
    <w:rsid w:val="00C11F90"/>
    <w:rsid w:val="00C13FE8"/>
    <w:rsid w:val="00C30A60"/>
    <w:rsid w:val="00C33ABA"/>
    <w:rsid w:val="00C37BB6"/>
    <w:rsid w:val="00C42114"/>
    <w:rsid w:val="00C5113E"/>
    <w:rsid w:val="00C52EFD"/>
    <w:rsid w:val="00C54683"/>
    <w:rsid w:val="00C64378"/>
    <w:rsid w:val="00C73F1B"/>
    <w:rsid w:val="00C75CF0"/>
    <w:rsid w:val="00C767DA"/>
    <w:rsid w:val="00C808B5"/>
    <w:rsid w:val="00C82DB6"/>
    <w:rsid w:val="00CA4CD6"/>
    <w:rsid w:val="00CC48AB"/>
    <w:rsid w:val="00CC58F6"/>
    <w:rsid w:val="00CD2069"/>
    <w:rsid w:val="00CD280D"/>
    <w:rsid w:val="00CE6D26"/>
    <w:rsid w:val="00D0250A"/>
    <w:rsid w:val="00D13D9A"/>
    <w:rsid w:val="00D14A8D"/>
    <w:rsid w:val="00D20918"/>
    <w:rsid w:val="00D21198"/>
    <w:rsid w:val="00D2190C"/>
    <w:rsid w:val="00D2273E"/>
    <w:rsid w:val="00D248A8"/>
    <w:rsid w:val="00D2584C"/>
    <w:rsid w:val="00D27464"/>
    <w:rsid w:val="00D42D52"/>
    <w:rsid w:val="00D44DA3"/>
    <w:rsid w:val="00D46FA2"/>
    <w:rsid w:val="00D5080D"/>
    <w:rsid w:val="00D50851"/>
    <w:rsid w:val="00D56F5F"/>
    <w:rsid w:val="00D61B37"/>
    <w:rsid w:val="00D63B96"/>
    <w:rsid w:val="00D81CD5"/>
    <w:rsid w:val="00D92F66"/>
    <w:rsid w:val="00D95819"/>
    <w:rsid w:val="00DA7285"/>
    <w:rsid w:val="00DB24FE"/>
    <w:rsid w:val="00DB59E1"/>
    <w:rsid w:val="00DD1AC1"/>
    <w:rsid w:val="00DD7D49"/>
    <w:rsid w:val="00DE2676"/>
    <w:rsid w:val="00DF5C4E"/>
    <w:rsid w:val="00E10DA7"/>
    <w:rsid w:val="00E1538C"/>
    <w:rsid w:val="00E25DB6"/>
    <w:rsid w:val="00E276CD"/>
    <w:rsid w:val="00E32EDA"/>
    <w:rsid w:val="00E53137"/>
    <w:rsid w:val="00E702F6"/>
    <w:rsid w:val="00E75AA7"/>
    <w:rsid w:val="00E77D5E"/>
    <w:rsid w:val="00E868BB"/>
    <w:rsid w:val="00EA37A9"/>
    <w:rsid w:val="00EA7026"/>
    <w:rsid w:val="00EC4074"/>
    <w:rsid w:val="00EC5248"/>
    <w:rsid w:val="00ED741E"/>
    <w:rsid w:val="00EE3733"/>
    <w:rsid w:val="00EF113F"/>
    <w:rsid w:val="00F03803"/>
    <w:rsid w:val="00F066C9"/>
    <w:rsid w:val="00F20822"/>
    <w:rsid w:val="00F340DF"/>
    <w:rsid w:val="00F44411"/>
    <w:rsid w:val="00F525F3"/>
    <w:rsid w:val="00F538BC"/>
    <w:rsid w:val="00F9092B"/>
    <w:rsid w:val="00F92D22"/>
    <w:rsid w:val="00FB0650"/>
    <w:rsid w:val="00FB4D98"/>
    <w:rsid w:val="00FB6378"/>
    <w:rsid w:val="00FB7BCE"/>
    <w:rsid w:val="00FC4E09"/>
    <w:rsid w:val="00FE158A"/>
    <w:rsid w:val="00FE2099"/>
    <w:rsid w:val="00FF0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83599142">
      <w:bodyDiv w:val="1"/>
      <w:marLeft w:val="0"/>
      <w:marRight w:val="0"/>
      <w:marTop w:val="0"/>
      <w:marBottom w:val="0"/>
      <w:divBdr>
        <w:top w:val="none" w:sz="0" w:space="0" w:color="auto"/>
        <w:left w:val="none" w:sz="0" w:space="0" w:color="auto"/>
        <w:bottom w:val="none" w:sz="0" w:space="0" w:color="auto"/>
        <w:right w:val="none" w:sz="0" w:space="0" w:color="auto"/>
      </w:divBdr>
    </w:div>
    <w:div w:id="20329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3B12C-DABA-4FEE-9703-CA137358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6065</Words>
  <Characters>34163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2012-11-20T15:16:00Z</cp:lastPrinted>
  <dcterms:created xsi:type="dcterms:W3CDTF">2013-01-14T16:35:00Z</dcterms:created>
  <dcterms:modified xsi:type="dcterms:W3CDTF">2013-01-14T16:35:00Z</dcterms:modified>
</cp:coreProperties>
</file>