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8C3" w:rsidRDefault="00B451B7" w:rsidP="00B451B7">
      <w:pPr>
        <w:jc w:val="center"/>
      </w:pPr>
      <w:r>
        <w:t>Justification for Change</w:t>
      </w:r>
    </w:p>
    <w:p w:rsidR="00B451B7" w:rsidRDefault="00B451B7" w:rsidP="00B451B7">
      <w:pPr>
        <w:jc w:val="center"/>
      </w:pPr>
      <w:r>
        <w:t>OMB #1505-0217</w:t>
      </w:r>
    </w:p>
    <w:p w:rsidR="00B451B7" w:rsidRDefault="00B451B7" w:rsidP="00B451B7">
      <w:pPr>
        <w:jc w:val="center"/>
      </w:pPr>
      <w:r>
        <w:t xml:space="preserve">Generic IC - </w:t>
      </w:r>
      <w:r w:rsidRPr="00B451B7">
        <w:t>Identity Theft Questionnaire</w:t>
      </w:r>
    </w:p>
    <w:p w:rsidR="00E85BDD" w:rsidRPr="00E85BDD" w:rsidRDefault="00E85BDD" w:rsidP="00B451B7">
      <w:pPr>
        <w:jc w:val="center"/>
        <w:rPr>
          <w:rFonts w:cs="Times New Roman"/>
          <w:szCs w:val="24"/>
        </w:rPr>
      </w:pPr>
      <w:r w:rsidRPr="00E85BDD">
        <w:rPr>
          <w:rFonts w:cs="Times New Roman"/>
          <w:szCs w:val="24"/>
        </w:rPr>
        <w:t>(</w:t>
      </w:r>
      <w:r w:rsidRPr="00E85BDD">
        <w:rPr>
          <w:rFonts w:cs="Times New Roman"/>
          <w:szCs w:val="24"/>
        </w:rPr>
        <w:t>Treasury Inspector General for Tax Administrat</w:t>
      </w:r>
      <w:bookmarkStart w:id="0" w:name="_GoBack"/>
      <w:bookmarkEnd w:id="0"/>
      <w:r w:rsidRPr="00E85BDD">
        <w:rPr>
          <w:rFonts w:cs="Times New Roman"/>
          <w:szCs w:val="24"/>
        </w:rPr>
        <w:t>ion (TIGTA) Generic Survey Request</w:t>
      </w:r>
      <w:r w:rsidRPr="00E85BDD">
        <w:rPr>
          <w:rFonts w:cs="Times New Roman"/>
          <w:szCs w:val="24"/>
        </w:rPr>
        <w:t>)</w:t>
      </w:r>
    </w:p>
    <w:p w:rsidR="00B451B7" w:rsidRDefault="00B451B7" w:rsidP="00B451B7">
      <w:pPr>
        <w:jc w:val="center"/>
      </w:pPr>
    </w:p>
    <w:p w:rsidR="00B451B7" w:rsidRDefault="00B451B7" w:rsidP="00B451B7">
      <w:pPr>
        <w:jc w:val="center"/>
      </w:pPr>
    </w:p>
    <w:p w:rsidR="00B451B7" w:rsidRDefault="00B451B7" w:rsidP="00B451B7">
      <w:pPr>
        <w:jc w:val="center"/>
      </w:pPr>
    </w:p>
    <w:p w:rsidR="00B451B7" w:rsidRDefault="00B451B7" w:rsidP="00B451B7">
      <w:pPr>
        <w:jc w:val="center"/>
      </w:pPr>
    </w:p>
    <w:p w:rsidR="00B451B7" w:rsidRDefault="00B451B7" w:rsidP="00B451B7">
      <w:r>
        <w:t>We are only changing the questionnaire, nothing else.  The new question</w:t>
      </w:r>
      <w:r w:rsidR="00E85BDD">
        <w:t>s</w:t>
      </w:r>
      <w:r>
        <w:t xml:space="preserve"> will provide additional perspective on the service taxpayers receive from the IRS as their identify theft issue is resolved.  The new questions are identified in red.</w:t>
      </w:r>
    </w:p>
    <w:sectPr w:rsidR="00B451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1B7"/>
    <w:rsid w:val="00B451B7"/>
    <w:rsid w:val="00E378C3"/>
    <w:rsid w:val="00E8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U.S. Department of the Treasury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Wolfgang, Dawn</dc:creator>
  <cp:lastModifiedBy>Wolfgang, Dawn</cp:lastModifiedBy>
  <cp:revision>2</cp:revision>
  <dcterms:created xsi:type="dcterms:W3CDTF">2013-01-30T16:57:00Z</dcterms:created>
  <dcterms:modified xsi:type="dcterms:W3CDTF">2013-01-30T17:01:00Z</dcterms:modified>
</cp:coreProperties>
</file>