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AD19D" w14:textId="77777777" w:rsidR="00F44DD5" w:rsidRPr="00AD6F2D" w:rsidRDefault="00F44DD5" w:rsidP="00F44DD5">
      <w:pPr>
        <w:jc w:val="center"/>
        <w:rPr>
          <w:rFonts w:ascii="Courier New" w:hAnsi="Courier New" w:cs="Courier New"/>
          <w:b/>
        </w:rPr>
      </w:pPr>
      <w:r w:rsidRPr="00AD6F2D">
        <w:rPr>
          <w:rFonts w:ascii="Courier New" w:hAnsi="Courier New" w:cs="Courier New"/>
          <w:b/>
        </w:rPr>
        <w:t>Evaluating a HIV/AIDS Focused Video Game for Young People</w:t>
      </w:r>
    </w:p>
    <w:p w14:paraId="17383A8C" w14:textId="77777777" w:rsidR="000547B6" w:rsidRPr="004D73C1" w:rsidRDefault="000547B6" w:rsidP="000547B6">
      <w:pPr>
        <w:jc w:val="center"/>
        <w:rPr>
          <w:rFonts w:ascii="Courier New" w:hAnsi="Courier New" w:cs="Courier New"/>
          <w:b/>
        </w:rPr>
      </w:pPr>
    </w:p>
    <w:p w14:paraId="632ABD69" w14:textId="77777777" w:rsidR="000547B6" w:rsidRPr="002F3940" w:rsidRDefault="000547B6" w:rsidP="000547B6">
      <w:pPr>
        <w:jc w:val="center"/>
        <w:rPr>
          <w:rFonts w:ascii="Courier New" w:hAnsi="Courier New" w:cs="Courier New"/>
          <w:b/>
        </w:rPr>
      </w:pPr>
    </w:p>
    <w:p w14:paraId="79B159F4" w14:textId="77777777" w:rsidR="000547B6" w:rsidRDefault="000547B6" w:rsidP="000547B6">
      <w:pPr>
        <w:jc w:val="center"/>
        <w:rPr>
          <w:rFonts w:ascii="Courier New" w:hAnsi="Courier New" w:cs="Courier New"/>
          <w:b/>
        </w:rPr>
      </w:pPr>
      <w:r>
        <w:rPr>
          <w:rFonts w:ascii="Courier New" w:hAnsi="Courier New" w:cs="Courier New"/>
          <w:b/>
        </w:rPr>
        <w:t>Generic Information Collection request under 0920-0840</w:t>
      </w:r>
    </w:p>
    <w:p w14:paraId="23D4ECAA" w14:textId="77777777" w:rsidR="00467AAA" w:rsidRDefault="00467AAA" w:rsidP="000547B6">
      <w:pPr>
        <w:jc w:val="center"/>
        <w:rPr>
          <w:rFonts w:ascii="Courier New" w:hAnsi="Courier New" w:cs="Courier New"/>
          <w:b/>
        </w:rPr>
      </w:pPr>
      <w:r>
        <w:rPr>
          <w:rFonts w:ascii="Courier New" w:hAnsi="Courier New" w:cs="Courier New"/>
          <w:b/>
        </w:rPr>
        <w:t>(exp. 02/2</w:t>
      </w:r>
      <w:r w:rsidR="00AD6683">
        <w:rPr>
          <w:rFonts w:ascii="Courier New" w:hAnsi="Courier New" w:cs="Courier New"/>
          <w:b/>
        </w:rPr>
        <w:t>9</w:t>
      </w:r>
      <w:r>
        <w:rPr>
          <w:rFonts w:ascii="Courier New" w:hAnsi="Courier New" w:cs="Courier New"/>
          <w:b/>
        </w:rPr>
        <w:t>/2016)</w:t>
      </w:r>
    </w:p>
    <w:p w14:paraId="3A87F586" w14:textId="77777777" w:rsidR="000547B6" w:rsidRDefault="000547B6" w:rsidP="000547B6">
      <w:pPr>
        <w:jc w:val="center"/>
        <w:rPr>
          <w:rFonts w:ascii="Courier New" w:hAnsi="Courier New" w:cs="Courier New"/>
          <w:b/>
        </w:rPr>
      </w:pPr>
    </w:p>
    <w:p w14:paraId="0CE2DF43" w14:textId="77777777" w:rsidR="000547B6" w:rsidRPr="002F3940" w:rsidRDefault="000547B6" w:rsidP="000547B6">
      <w:pPr>
        <w:rPr>
          <w:rFonts w:ascii="Courier New" w:hAnsi="Courier New" w:cs="Courier New"/>
          <w:b/>
        </w:rPr>
      </w:pPr>
    </w:p>
    <w:p w14:paraId="769BCF0D" w14:textId="77777777" w:rsidR="000547B6" w:rsidRDefault="000547B6" w:rsidP="000547B6">
      <w:pPr>
        <w:jc w:val="center"/>
        <w:rPr>
          <w:rFonts w:ascii="Courier New" w:hAnsi="Courier New" w:cs="Courier New"/>
          <w:b/>
        </w:rPr>
      </w:pPr>
      <w:r>
        <w:rPr>
          <w:rFonts w:ascii="Courier New" w:hAnsi="Courier New" w:cs="Courier New"/>
          <w:b/>
        </w:rPr>
        <w:t>Section B: Supporting Statement</w:t>
      </w:r>
    </w:p>
    <w:p w14:paraId="52630B06" w14:textId="77777777" w:rsidR="000547B6" w:rsidRDefault="000547B6" w:rsidP="000547B6">
      <w:pPr>
        <w:jc w:val="center"/>
        <w:rPr>
          <w:rFonts w:ascii="Courier New" w:hAnsi="Courier New" w:cs="Courier New"/>
          <w:b/>
        </w:rPr>
      </w:pPr>
    </w:p>
    <w:p w14:paraId="3CAAD533" w14:textId="77777777" w:rsidR="000547B6" w:rsidRDefault="000547B6" w:rsidP="000547B6">
      <w:pPr>
        <w:jc w:val="center"/>
        <w:rPr>
          <w:rFonts w:ascii="Courier New" w:hAnsi="Courier New" w:cs="Courier New"/>
          <w:b/>
        </w:rPr>
      </w:pPr>
    </w:p>
    <w:p w14:paraId="00C1CE36" w14:textId="77777777" w:rsidR="000547B6" w:rsidRDefault="000547B6" w:rsidP="000547B6">
      <w:pPr>
        <w:jc w:val="center"/>
        <w:rPr>
          <w:rFonts w:ascii="Courier New" w:hAnsi="Courier New" w:cs="Courier New"/>
          <w:b/>
        </w:rPr>
      </w:pPr>
    </w:p>
    <w:p w14:paraId="2610A870" w14:textId="77777777" w:rsidR="000547B6" w:rsidRDefault="000547B6" w:rsidP="000547B6">
      <w:pPr>
        <w:jc w:val="center"/>
        <w:rPr>
          <w:rFonts w:ascii="Courier New" w:hAnsi="Courier New" w:cs="Courier New"/>
          <w:b/>
        </w:rPr>
      </w:pPr>
    </w:p>
    <w:p w14:paraId="681A9AB7" w14:textId="77777777" w:rsidR="000547B6" w:rsidRDefault="000547B6" w:rsidP="000547B6">
      <w:pPr>
        <w:jc w:val="center"/>
        <w:rPr>
          <w:rFonts w:ascii="Courier New" w:hAnsi="Courier New" w:cs="Courier New"/>
          <w:b/>
        </w:rPr>
      </w:pPr>
    </w:p>
    <w:p w14:paraId="5FAE5581" w14:textId="77777777" w:rsidR="000547B6" w:rsidRDefault="000547B6" w:rsidP="000547B6">
      <w:pPr>
        <w:jc w:val="center"/>
        <w:rPr>
          <w:rFonts w:ascii="Courier New" w:hAnsi="Courier New" w:cs="Courier New"/>
          <w:b/>
        </w:rPr>
      </w:pPr>
    </w:p>
    <w:p w14:paraId="3E131120" w14:textId="77777777" w:rsidR="00B7654D" w:rsidRDefault="009A59AD" w:rsidP="00B7654D">
      <w:pPr>
        <w:jc w:val="center"/>
        <w:rPr>
          <w:rFonts w:ascii="Courier New" w:hAnsi="Courier New" w:cs="Courier New"/>
          <w:b/>
        </w:rPr>
      </w:pPr>
      <w:r>
        <w:rPr>
          <w:rFonts w:ascii="Courier New" w:hAnsi="Courier New" w:cs="Courier New"/>
          <w:b/>
        </w:rPr>
        <w:t>March 18,</w:t>
      </w:r>
      <w:r w:rsidR="00F44DD5">
        <w:rPr>
          <w:rFonts w:ascii="Courier New" w:hAnsi="Courier New" w:cs="Courier New"/>
          <w:b/>
        </w:rPr>
        <w:t xml:space="preserve"> 2015</w:t>
      </w:r>
    </w:p>
    <w:p w14:paraId="7C84DB9A" w14:textId="77777777" w:rsidR="000547B6" w:rsidRDefault="000547B6" w:rsidP="000547B6">
      <w:pPr>
        <w:jc w:val="center"/>
        <w:rPr>
          <w:rFonts w:ascii="Courier New" w:hAnsi="Courier New" w:cs="Courier New"/>
          <w:b/>
        </w:rPr>
      </w:pPr>
    </w:p>
    <w:p w14:paraId="0FE9A121" w14:textId="77777777" w:rsidR="000547B6" w:rsidRDefault="000547B6" w:rsidP="000547B6">
      <w:pPr>
        <w:jc w:val="center"/>
        <w:rPr>
          <w:rFonts w:ascii="Courier New" w:hAnsi="Courier New" w:cs="Courier New"/>
          <w:b/>
        </w:rPr>
      </w:pPr>
    </w:p>
    <w:p w14:paraId="10D71DF9" w14:textId="77777777" w:rsidR="000547B6" w:rsidRDefault="000547B6" w:rsidP="000547B6">
      <w:pPr>
        <w:jc w:val="center"/>
        <w:rPr>
          <w:rFonts w:ascii="Courier New" w:hAnsi="Courier New" w:cs="Courier New"/>
          <w:b/>
        </w:rPr>
      </w:pPr>
    </w:p>
    <w:p w14:paraId="27A588AA" w14:textId="77777777" w:rsidR="000547B6" w:rsidRDefault="000547B6" w:rsidP="000547B6">
      <w:pPr>
        <w:jc w:val="center"/>
        <w:rPr>
          <w:rFonts w:ascii="Courier New" w:hAnsi="Courier New" w:cs="Courier New"/>
          <w:b/>
        </w:rPr>
      </w:pPr>
    </w:p>
    <w:p w14:paraId="1478A5DF" w14:textId="77777777" w:rsidR="000547B6" w:rsidRDefault="000547B6" w:rsidP="000547B6">
      <w:pPr>
        <w:jc w:val="center"/>
        <w:rPr>
          <w:rFonts w:ascii="Courier New" w:hAnsi="Courier New" w:cs="Courier New"/>
          <w:b/>
        </w:rPr>
      </w:pPr>
      <w:r>
        <w:rPr>
          <w:rFonts w:ascii="Courier New" w:hAnsi="Courier New" w:cs="Courier New"/>
          <w:b/>
        </w:rPr>
        <w:t>CONTACT</w:t>
      </w:r>
    </w:p>
    <w:p w14:paraId="738013C1" w14:textId="77777777" w:rsidR="000547B6" w:rsidRDefault="000547B6" w:rsidP="000547B6">
      <w:pPr>
        <w:jc w:val="center"/>
        <w:rPr>
          <w:rFonts w:ascii="Courier New" w:hAnsi="Courier New" w:cs="Courier New"/>
          <w:b/>
        </w:rPr>
      </w:pPr>
    </w:p>
    <w:p w14:paraId="1382D8B7" w14:textId="77777777" w:rsidR="000547B6" w:rsidRDefault="000547B6" w:rsidP="000547B6">
      <w:pPr>
        <w:jc w:val="center"/>
        <w:rPr>
          <w:rFonts w:ascii="Courier New" w:hAnsi="Courier New" w:cs="Courier New"/>
          <w:b/>
        </w:rPr>
      </w:pPr>
      <w:r>
        <w:rPr>
          <w:rFonts w:ascii="Courier New" w:hAnsi="Courier New" w:cs="Courier New"/>
          <w:b/>
        </w:rPr>
        <w:t>Leigh A. Willis, PhD, MPH</w:t>
      </w:r>
    </w:p>
    <w:p w14:paraId="1DC092DD" w14:textId="77777777" w:rsidR="000547B6" w:rsidRDefault="000547B6" w:rsidP="000547B6">
      <w:pPr>
        <w:jc w:val="center"/>
        <w:rPr>
          <w:rFonts w:ascii="Courier New" w:hAnsi="Courier New" w:cs="Courier New"/>
          <w:b/>
        </w:rPr>
      </w:pPr>
      <w:r>
        <w:rPr>
          <w:rFonts w:ascii="Courier New" w:hAnsi="Courier New" w:cs="Courier New"/>
          <w:b/>
        </w:rPr>
        <w:t>Centers for Disease Control and Prevention</w:t>
      </w:r>
    </w:p>
    <w:p w14:paraId="7FCEEC77" w14:textId="77777777" w:rsidR="000547B6" w:rsidRDefault="000547B6" w:rsidP="000547B6">
      <w:pPr>
        <w:jc w:val="center"/>
        <w:rPr>
          <w:rFonts w:ascii="Courier New" w:hAnsi="Courier New" w:cs="Courier New"/>
          <w:b/>
        </w:rPr>
      </w:pPr>
      <w:r>
        <w:rPr>
          <w:rFonts w:ascii="Courier New" w:hAnsi="Courier New" w:cs="Courier New"/>
          <w:b/>
        </w:rPr>
        <w:t>Division of HIV/AIDS Prevention</w:t>
      </w:r>
    </w:p>
    <w:p w14:paraId="40529CAC" w14:textId="77777777" w:rsidR="000547B6" w:rsidRDefault="000547B6" w:rsidP="000547B6">
      <w:pPr>
        <w:jc w:val="center"/>
        <w:rPr>
          <w:rFonts w:ascii="Courier New" w:hAnsi="Courier New" w:cs="Courier New"/>
          <w:b/>
        </w:rPr>
      </w:pPr>
      <w:r>
        <w:rPr>
          <w:rFonts w:ascii="Courier New" w:hAnsi="Courier New" w:cs="Courier New"/>
          <w:b/>
        </w:rPr>
        <w:t>Epidemiology Branch</w:t>
      </w:r>
    </w:p>
    <w:p w14:paraId="3C514DAC" w14:textId="77777777" w:rsidR="000547B6" w:rsidRDefault="000547B6" w:rsidP="000547B6">
      <w:pPr>
        <w:jc w:val="center"/>
        <w:rPr>
          <w:rFonts w:ascii="Courier New" w:hAnsi="Courier New" w:cs="Courier New"/>
          <w:b/>
        </w:rPr>
      </w:pPr>
      <w:r>
        <w:rPr>
          <w:rFonts w:ascii="Courier New" w:hAnsi="Courier New" w:cs="Courier New"/>
          <w:b/>
        </w:rPr>
        <w:t>Phone: 404.639.8447</w:t>
      </w:r>
    </w:p>
    <w:p w14:paraId="161D9B80" w14:textId="77777777" w:rsidR="000547B6" w:rsidRDefault="000547B6" w:rsidP="000547B6">
      <w:pPr>
        <w:jc w:val="center"/>
        <w:rPr>
          <w:rFonts w:ascii="Courier New" w:hAnsi="Courier New" w:cs="Courier New"/>
          <w:b/>
        </w:rPr>
      </w:pPr>
      <w:r>
        <w:rPr>
          <w:rFonts w:ascii="Courier New" w:hAnsi="Courier New" w:cs="Courier New"/>
          <w:b/>
        </w:rPr>
        <w:t>Fax:  404.639.6127</w:t>
      </w:r>
    </w:p>
    <w:p w14:paraId="08E33314" w14:textId="77777777" w:rsidR="000547B6" w:rsidRPr="002F3940" w:rsidRDefault="000547B6" w:rsidP="000547B6">
      <w:pPr>
        <w:jc w:val="center"/>
        <w:rPr>
          <w:rFonts w:ascii="Courier New" w:hAnsi="Courier New" w:cs="Courier New"/>
          <w:b/>
        </w:rPr>
      </w:pPr>
      <w:r>
        <w:rPr>
          <w:rFonts w:ascii="Courier New" w:hAnsi="Courier New" w:cs="Courier New"/>
          <w:b/>
        </w:rPr>
        <w:t>Lwillis@cdc.gov</w:t>
      </w:r>
    </w:p>
    <w:p w14:paraId="0F2B34E0" w14:textId="77777777" w:rsidR="000547B6" w:rsidRPr="00494A46" w:rsidRDefault="000547B6" w:rsidP="000547B6">
      <w:pPr>
        <w:rPr>
          <w:rFonts w:ascii="Courier New" w:hAnsi="Courier New" w:cs="Courier New"/>
          <w:b/>
          <w:u w:val="single"/>
        </w:rPr>
      </w:pPr>
      <w:r>
        <w:rPr>
          <w:rFonts w:ascii="Courier New" w:hAnsi="Courier New" w:cs="Courier New"/>
          <w:b/>
        </w:rPr>
        <w:br w:type="page"/>
      </w: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14:paraId="0798281B" w14:textId="77777777" w:rsidR="000547B6" w:rsidRDefault="000547B6" w:rsidP="000547B6">
      <w:pPr>
        <w:tabs>
          <w:tab w:val="left" w:pos="0"/>
        </w:tabs>
        <w:rPr>
          <w:rFonts w:ascii="Courier New" w:hAnsi="Courier New" w:cs="Courier New"/>
          <w:color w:val="000000"/>
        </w:rPr>
      </w:pPr>
    </w:p>
    <w:p w14:paraId="73474628" w14:textId="77777777" w:rsidR="000547B6" w:rsidRPr="007079A3" w:rsidRDefault="000547B6" w:rsidP="000547B6">
      <w:pPr>
        <w:tabs>
          <w:tab w:val="left" w:pos="0"/>
        </w:tabs>
        <w:rPr>
          <w:rFonts w:ascii="Courier New" w:hAnsi="Courier New" w:cs="Courier New"/>
          <w:color w:val="000000"/>
        </w:rPr>
      </w:pPr>
      <w:r w:rsidRPr="007079A3">
        <w:rPr>
          <w:rFonts w:ascii="Courier New" w:hAnsi="Courier New" w:cs="Courier New"/>
          <w:bCs/>
          <w:color w:val="000000"/>
        </w:rPr>
        <w:t>The following is a description of data collection procedures.</w:t>
      </w:r>
    </w:p>
    <w:p w14:paraId="105B6F22" w14:textId="77777777" w:rsidR="000547B6" w:rsidRPr="007079A3" w:rsidRDefault="000547B6" w:rsidP="000547B6">
      <w:pPr>
        <w:tabs>
          <w:tab w:val="left" w:pos="0"/>
        </w:tabs>
        <w:rPr>
          <w:rFonts w:ascii="Courier New" w:hAnsi="Courier New" w:cs="Courier New"/>
          <w:color w:val="000000"/>
        </w:rPr>
      </w:pPr>
    </w:p>
    <w:p w14:paraId="1EC335E8" w14:textId="77777777" w:rsidR="000547B6" w:rsidRDefault="000547B6" w:rsidP="000547B6">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14:paraId="41F7D4DB" w14:textId="77777777" w:rsidR="000547B6" w:rsidRDefault="000547B6" w:rsidP="000547B6">
      <w:pPr>
        <w:tabs>
          <w:tab w:val="left" w:pos="0"/>
        </w:tabs>
        <w:rPr>
          <w:rFonts w:ascii="Courier New" w:hAnsi="Courier New" w:cs="Courier New"/>
          <w:color w:val="000000"/>
        </w:rPr>
      </w:pPr>
    </w:p>
    <w:p w14:paraId="5BADABA6" w14:textId="77777777" w:rsidR="000547B6" w:rsidRPr="007E4EAB" w:rsidRDefault="000547B6" w:rsidP="000F77D1">
      <w:pPr>
        <w:tabs>
          <w:tab w:val="left" w:pos="0"/>
        </w:tabs>
        <w:rPr>
          <w:rFonts w:ascii="Courier New" w:hAnsi="Courier New" w:cs="Courier New"/>
        </w:rPr>
      </w:pPr>
      <w:r>
        <w:rPr>
          <w:rFonts w:ascii="Courier New" w:eastAsia="SimSun" w:hAnsi="Courier New" w:cs="Courier New"/>
          <w:bCs/>
          <w:iCs/>
          <w:lang w:eastAsia="zh-CN"/>
        </w:rPr>
        <w:t xml:space="preserve">Participants will be recruited from a variety of settings including </w:t>
      </w:r>
      <w:r>
        <w:rPr>
          <w:rFonts w:ascii="Courier New" w:hAnsi="Courier New" w:cs="Courier New"/>
        </w:rPr>
        <w:t>community-based organizations, college</w:t>
      </w:r>
      <w:r w:rsidR="00B0390B">
        <w:rPr>
          <w:rFonts w:ascii="Courier New" w:hAnsi="Courier New" w:cs="Courier New"/>
        </w:rPr>
        <w:t>s</w:t>
      </w:r>
      <w:r>
        <w:rPr>
          <w:rFonts w:ascii="Courier New" w:hAnsi="Courier New" w:cs="Courier New"/>
        </w:rPr>
        <w:t xml:space="preserve"> and universities, schools, and civic organizations that serve youth in the target age range</w:t>
      </w:r>
      <w:r w:rsidR="000F77D1">
        <w:rPr>
          <w:rFonts w:ascii="Courier New" w:hAnsi="Courier New" w:cs="Courier New"/>
        </w:rPr>
        <w:t xml:space="preserve"> of 11-24 years</w:t>
      </w:r>
      <w:r>
        <w:rPr>
          <w:rFonts w:ascii="Courier New" w:hAnsi="Courier New" w:cs="Courier New"/>
        </w:rPr>
        <w:t xml:space="preserve"> in Georgia.</w:t>
      </w:r>
      <w:r>
        <w:rPr>
          <w:rFonts w:ascii="Courier New" w:eastAsia="SimSun" w:hAnsi="Courier New" w:cs="Courier New"/>
          <w:bCs/>
          <w:iCs/>
          <w:lang w:eastAsia="zh-CN"/>
        </w:rPr>
        <w:t xml:space="preserve"> </w:t>
      </w:r>
    </w:p>
    <w:p w14:paraId="309EF432" w14:textId="77777777" w:rsidR="000547B6" w:rsidRDefault="000547B6" w:rsidP="000547B6">
      <w:pPr>
        <w:tabs>
          <w:tab w:val="left" w:pos="0"/>
        </w:tabs>
        <w:rPr>
          <w:rFonts w:ascii="Courier New" w:hAnsi="Courier New" w:cs="Courier New"/>
          <w:color w:val="000000"/>
        </w:rPr>
      </w:pPr>
    </w:p>
    <w:p w14:paraId="5D0AE36D" w14:textId="77777777" w:rsidR="000547B6" w:rsidRPr="002D532E" w:rsidRDefault="000547B6" w:rsidP="000547B6">
      <w:pPr>
        <w:tabs>
          <w:tab w:val="left" w:pos="0"/>
        </w:tabs>
        <w:rPr>
          <w:rFonts w:ascii="Courier New" w:hAnsi="Courier New" w:cs="Courier New"/>
          <w:color w:val="000000"/>
        </w:rPr>
      </w:pPr>
    </w:p>
    <w:p w14:paraId="05C3AE75" w14:textId="77777777" w:rsidR="000547B6" w:rsidRPr="007079A3" w:rsidRDefault="000547B6" w:rsidP="000547B6">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14:paraId="3F087A86" w14:textId="77777777" w:rsidR="000547B6" w:rsidRPr="007079A3" w:rsidRDefault="000547B6" w:rsidP="000547B6">
      <w:pPr>
        <w:tabs>
          <w:tab w:val="left" w:pos="0"/>
        </w:tabs>
        <w:rPr>
          <w:rFonts w:ascii="Courier New" w:hAnsi="Courier New" w:cs="Courier New"/>
          <w:b/>
          <w:bCs/>
          <w:color w:val="000000"/>
          <w:u w:val="single"/>
        </w:rPr>
      </w:pPr>
    </w:p>
    <w:p w14:paraId="43512D1D" w14:textId="77777777" w:rsidR="000547B6" w:rsidRPr="007079A3" w:rsidRDefault="000547B6" w:rsidP="000547B6">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14:paraId="1C3C817C" w14:textId="77777777" w:rsidR="000547B6" w:rsidRDefault="000547B6" w:rsidP="000547B6">
      <w:pPr>
        <w:tabs>
          <w:tab w:val="left" w:pos="450"/>
        </w:tabs>
        <w:rPr>
          <w:rFonts w:ascii="Courier New" w:eastAsia="SimSun" w:hAnsi="Courier New" w:cs="Courier New"/>
          <w:lang w:eastAsia="zh-CN"/>
        </w:rPr>
      </w:pPr>
    </w:p>
    <w:p w14:paraId="5840449E" w14:textId="77777777" w:rsidR="00595544" w:rsidRDefault="000547B6" w:rsidP="000547B6">
      <w:pPr>
        <w:tabs>
          <w:tab w:val="left" w:pos="450"/>
        </w:tabs>
        <w:rPr>
          <w:rFonts w:ascii="Courier New" w:hAnsi="Courier New" w:cs="Courier New"/>
        </w:rPr>
      </w:pPr>
      <w:r>
        <w:rPr>
          <w:rFonts w:ascii="Courier New" w:hAnsi="Courier New" w:cs="Courier New"/>
        </w:rPr>
        <w:t>Participants will be recruited and screened using convenience samples from different</w:t>
      </w:r>
      <w:r w:rsidR="00CF0C9E">
        <w:rPr>
          <w:rFonts w:ascii="Courier New" w:hAnsi="Courier New" w:cs="Courier New"/>
        </w:rPr>
        <w:t xml:space="preserve"> settings including</w:t>
      </w:r>
      <w:r>
        <w:rPr>
          <w:rFonts w:ascii="Courier New" w:hAnsi="Courier New" w:cs="Courier New"/>
        </w:rPr>
        <w:t>, commun</w:t>
      </w:r>
      <w:r w:rsidR="00C8690E">
        <w:rPr>
          <w:rFonts w:ascii="Courier New" w:hAnsi="Courier New" w:cs="Courier New"/>
        </w:rPr>
        <w:t>ity based organizations</w:t>
      </w:r>
      <w:r>
        <w:rPr>
          <w:rFonts w:ascii="Courier New" w:hAnsi="Courier New" w:cs="Courier New"/>
        </w:rPr>
        <w:t>, and civic organizations that serve youth in the target age range in Georgia. The research staff will post flyers in strategic locations at the selected facilities with contac</w:t>
      </w:r>
      <w:r w:rsidR="00157FF9">
        <w:rPr>
          <w:rFonts w:ascii="Courier New" w:hAnsi="Courier New" w:cs="Courier New"/>
        </w:rPr>
        <w:t>t numbers and emails for organization staff</w:t>
      </w:r>
      <w:r>
        <w:rPr>
          <w:rFonts w:ascii="Courier New" w:hAnsi="Courier New" w:cs="Courier New"/>
        </w:rPr>
        <w:t xml:space="preserve"> (</w:t>
      </w:r>
      <w:r w:rsidR="00297CB8">
        <w:rPr>
          <w:rFonts w:ascii="Courier New" w:hAnsi="Courier New" w:cs="Courier New"/>
          <w:b/>
        </w:rPr>
        <w:t>Attachment</w:t>
      </w:r>
      <w:r w:rsidRPr="007A2F96">
        <w:rPr>
          <w:rFonts w:ascii="Courier New" w:hAnsi="Courier New" w:cs="Courier New"/>
          <w:b/>
        </w:rPr>
        <w:t xml:space="preserve"> 4a</w:t>
      </w:r>
      <w:r>
        <w:rPr>
          <w:rFonts w:ascii="Courier New" w:hAnsi="Courier New" w:cs="Courier New"/>
        </w:rPr>
        <w:t>)</w:t>
      </w:r>
      <w:r w:rsidR="00B0390B">
        <w:rPr>
          <w:rFonts w:ascii="Courier New" w:hAnsi="Courier New" w:cs="Courier New"/>
        </w:rPr>
        <w:t>.</w:t>
      </w:r>
      <w:r w:rsidR="00595544">
        <w:rPr>
          <w:rFonts w:ascii="Courier New" w:hAnsi="Courier New" w:cs="Courier New"/>
        </w:rPr>
        <w:t xml:space="preserve">  </w:t>
      </w:r>
    </w:p>
    <w:p w14:paraId="349541AF" w14:textId="77777777" w:rsidR="00902BBB" w:rsidRDefault="00902BBB" w:rsidP="000547B6">
      <w:pPr>
        <w:tabs>
          <w:tab w:val="left" w:pos="450"/>
        </w:tabs>
        <w:rPr>
          <w:rFonts w:ascii="Courier New" w:hAnsi="Courier New" w:cs="Courier New"/>
        </w:rPr>
      </w:pPr>
    </w:p>
    <w:p w14:paraId="5D0599B5" w14:textId="77777777" w:rsidR="00595544" w:rsidRDefault="00595544" w:rsidP="000547B6">
      <w:pPr>
        <w:tabs>
          <w:tab w:val="left" w:pos="450"/>
        </w:tabs>
        <w:rPr>
          <w:rFonts w:ascii="Courier New" w:hAnsi="Courier New" w:cs="Courier New"/>
        </w:rPr>
      </w:pPr>
      <w:r w:rsidRPr="00561128">
        <w:rPr>
          <w:rFonts w:ascii="Courier New" w:eastAsia="SimSun" w:hAnsi="Courier New" w:cs="Courier New"/>
          <w:bCs/>
          <w:iCs/>
          <w:lang w:eastAsia="zh-CN"/>
        </w:rPr>
        <w:t xml:space="preserve">Project participants will </w:t>
      </w:r>
      <w:r w:rsidRPr="002F26B2">
        <w:rPr>
          <w:rFonts w:ascii="Courier New" w:eastAsia="SimSun" w:hAnsi="Courier New" w:cs="Courier New"/>
          <w:bCs/>
          <w:iCs/>
          <w:lang w:eastAsia="zh-CN"/>
        </w:rPr>
        <w:t xml:space="preserve">receive tokens of appreciation for participation </w:t>
      </w:r>
      <w:r w:rsidR="002B12FB">
        <w:rPr>
          <w:rFonts w:ascii="Courier New" w:eastAsia="SimSun" w:hAnsi="Courier New" w:cs="Courier New"/>
          <w:bCs/>
          <w:iCs/>
          <w:lang w:eastAsia="zh-CN"/>
        </w:rPr>
        <w:t>in the study in the form of a $1</w:t>
      </w:r>
      <w:r w:rsidRPr="002F26B2">
        <w:rPr>
          <w:rFonts w:ascii="Courier New" w:eastAsia="SimSun" w:hAnsi="Courier New" w:cs="Courier New"/>
          <w:bCs/>
          <w:iCs/>
          <w:lang w:eastAsia="zh-CN"/>
        </w:rPr>
        <w:t>0 gift card for completing the surveys on the d</w:t>
      </w:r>
      <w:r w:rsidR="002B12FB">
        <w:rPr>
          <w:rFonts w:ascii="Courier New" w:eastAsia="SimSun" w:hAnsi="Courier New" w:cs="Courier New"/>
          <w:bCs/>
          <w:iCs/>
          <w:lang w:eastAsia="zh-CN"/>
        </w:rPr>
        <w:t>ay they begin the study and a $1</w:t>
      </w:r>
      <w:r w:rsidRPr="002F26B2">
        <w:rPr>
          <w:rFonts w:ascii="Courier New" w:eastAsia="SimSun" w:hAnsi="Courier New" w:cs="Courier New"/>
          <w:bCs/>
          <w:iCs/>
          <w:lang w:eastAsia="zh-CN"/>
        </w:rPr>
        <w:t>5 gift card for completing the 30 day follow up survey.</w:t>
      </w:r>
      <w:r>
        <w:rPr>
          <w:rFonts w:eastAsia="SimSun"/>
          <w:bCs/>
          <w:iCs/>
          <w:lang w:eastAsia="zh-CN"/>
        </w:rPr>
        <w:t xml:space="preserve"> </w:t>
      </w:r>
      <w:r w:rsidRPr="00561128">
        <w:rPr>
          <w:rFonts w:ascii="Courier New" w:eastAsia="SimSun" w:hAnsi="Courier New" w:cs="Courier New"/>
          <w:bCs/>
          <w:iCs/>
          <w:lang w:eastAsia="zh-CN"/>
        </w:rPr>
        <w:t xml:space="preserve"> This token is needed to facilitate the timely and adequate recruitment of participants which will improve the quality of the results.</w:t>
      </w:r>
    </w:p>
    <w:p w14:paraId="3AE6AB5E" w14:textId="77777777" w:rsidR="00902BBB" w:rsidRDefault="00902BBB" w:rsidP="00902BBB">
      <w:pPr>
        <w:autoSpaceDE w:val="0"/>
        <w:autoSpaceDN w:val="0"/>
        <w:adjustRightInd w:val="0"/>
        <w:rPr>
          <w:rFonts w:ascii="Courier New" w:eastAsia="SimSun" w:hAnsi="Courier New" w:cs="Courier New"/>
          <w:bCs/>
          <w:iCs/>
          <w:lang w:eastAsia="zh-CN"/>
        </w:rPr>
      </w:pPr>
    </w:p>
    <w:p w14:paraId="3E48FD3B" w14:textId="1D1542BC" w:rsidR="00595544" w:rsidRDefault="00595544" w:rsidP="00902BBB">
      <w:pPr>
        <w:autoSpaceDE w:val="0"/>
        <w:autoSpaceDN w:val="0"/>
        <w:adjustRightInd w:val="0"/>
        <w:rPr>
          <w:rFonts w:ascii="Courier New" w:eastAsia="SimSun" w:hAnsi="Courier New" w:cs="Courier New"/>
          <w:bCs/>
          <w:iCs/>
          <w:lang w:eastAsia="zh-CN"/>
        </w:rPr>
      </w:pPr>
      <w:r>
        <w:rPr>
          <w:rFonts w:ascii="Courier New" w:eastAsia="SimSun" w:hAnsi="Courier New" w:cs="Courier New"/>
          <w:bCs/>
          <w:iCs/>
          <w:lang w:eastAsia="zh-CN"/>
        </w:rPr>
        <w:t xml:space="preserve">Tokens of appreciation are also needed in this study to recruit, enroll, and retain the minimal sample size that is needed to detect effects of the intervention (n=200). </w:t>
      </w:r>
      <w:r w:rsidR="00DA1092">
        <w:rPr>
          <w:rFonts w:ascii="Courier New" w:eastAsia="SimSun" w:hAnsi="Courier New" w:cs="Courier New"/>
          <w:bCs/>
          <w:iCs/>
          <w:lang w:eastAsia="zh-CN"/>
        </w:rPr>
        <w:t>These participants need to be recruited in a short amount of time in order for the projec</w:t>
      </w:r>
      <w:r w:rsidR="00684036">
        <w:rPr>
          <w:rFonts w:ascii="Courier New" w:eastAsia="SimSun" w:hAnsi="Courier New" w:cs="Courier New"/>
          <w:bCs/>
          <w:iCs/>
          <w:lang w:eastAsia="zh-CN"/>
        </w:rPr>
        <w:t>t to be completed closer to its</w:t>
      </w:r>
      <w:r w:rsidR="00DA1092">
        <w:rPr>
          <w:rFonts w:ascii="Courier New" w:eastAsia="SimSun" w:hAnsi="Courier New" w:cs="Courier New"/>
          <w:bCs/>
          <w:iCs/>
          <w:lang w:eastAsia="zh-CN"/>
        </w:rPr>
        <w:t xml:space="preserve"> scheduled end date of April 30, 2015, since it is an HHS Ventures project, per the HHS Idea</w:t>
      </w:r>
      <w:r w:rsidR="00684036">
        <w:rPr>
          <w:rFonts w:ascii="Courier New" w:eastAsia="SimSun" w:hAnsi="Courier New" w:cs="Courier New"/>
          <w:bCs/>
          <w:iCs/>
          <w:lang w:eastAsia="zh-CN"/>
        </w:rPr>
        <w:t>L</w:t>
      </w:r>
      <w:r w:rsidR="00DA1092">
        <w:rPr>
          <w:rFonts w:ascii="Courier New" w:eastAsia="SimSun" w:hAnsi="Courier New" w:cs="Courier New"/>
          <w:bCs/>
          <w:iCs/>
          <w:lang w:eastAsia="zh-CN"/>
        </w:rPr>
        <w:t xml:space="preserve">ab mandate.  </w:t>
      </w:r>
      <w:r>
        <w:rPr>
          <w:rFonts w:ascii="Courier New" w:eastAsia="SimSun" w:hAnsi="Courier New" w:cs="Courier New"/>
          <w:bCs/>
          <w:iCs/>
          <w:lang w:eastAsia="zh-CN"/>
        </w:rPr>
        <w:t xml:space="preserve">Not using tokens of appreciation will make it impossible to achieve the level recruitment and retention necessary to complete the study. Furthermore, intervention testing and product testing are unlike involuntary government data collections such as the census or surveillance data collection because participants choose whether or not they participate.  </w:t>
      </w:r>
      <w:bookmarkStart w:id="0" w:name="_GoBack"/>
      <w:bookmarkEnd w:id="0"/>
    </w:p>
    <w:p w14:paraId="1127903C" w14:textId="77777777" w:rsidR="000547B6" w:rsidRDefault="000547B6" w:rsidP="000547B6">
      <w:pPr>
        <w:tabs>
          <w:tab w:val="left" w:pos="450"/>
        </w:tabs>
        <w:rPr>
          <w:rFonts w:ascii="Courier New" w:hAnsi="Courier New" w:cs="Courier New"/>
        </w:rPr>
      </w:pPr>
    </w:p>
    <w:p w14:paraId="35D5126F" w14:textId="77777777" w:rsidR="000547B6" w:rsidRPr="007079A3" w:rsidRDefault="000547B6" w:rsidP="000547B6">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14:paraId="4A30EE7C" w14:textId="77777777" w:rsidR="000547B6" w:rsidRDefault="000547B6" w:rsidP="000547B6">
      <w:pPr>
        <w:tabs>
          <w:tab w:val="left" w:pos="450"/>
        </w:tabs>
        <w:rPr>
          <w:rFonts w:ascii="Courier New" w:hAnsi="Courier New" w:cs="Courier New"/>
        </w:rPr>
      </w:pPr>
    </w:p>
    <w:p w14:paraId="5239F3CC" w14:textId="1019191F" w:rsidR="000547B6" w:rsidRDefault="00252B6F" w:rsidP="000547B6">
      <w:pPr>
        <w:tabs>
          <w:tab w:val="left" w:pos="450"/>
        </w:tabs>
        <w:rPr>
          <w:rFonts w:ascii="Courier New" w:hAnsi="Courier New" w:cs="Courier New"/>
        </w:rPr>
      </w:pPr>
      <w:r>
        <w:rPr>
          <w:rFonts w:ascii="Courier New" w:hAnsi="Courier New" w:cs="Courier New"/>
        </w:rPr>
        <w:t>P</w:t>
      </w:r>
      <w:r w:rsidR="000547B6" w:rsidRPr="00157FF9">
        <w:rPr>
          <w:rFonts w:ascii="Courier New" w:hAnsi="Courier New" w:cs="Courier New"/>
        </w:rPr>
        <w:t xml:space="preserve">otential participants will </w:t>
      </w:r>
      <w:r w:rsidR="0005552B">
        <w:rPr>
          <w:rFonts w:ascii="Courier New" w:hAnsi="Courier New" w:cs="Courier New"/>
        </w:rPr>
        <w:t xml:space="preserve">let study staff know if they are interested in participating the study. Study staff will then </w:t>
      </w:r>
      <w:r w:rsidR="00313A14">
        <w:rPr>
          <w:rFonts w:ascii="Courier New" w:hAnsi="Courier New" w:cs="Courier New"/>
        </w:rPr>
        <w:t xml:space="preserve">collect demographic and contact information </w:t>
      </w:r>
      <w:r w:rsidR="00476C47">
        <w:rPr>
          <w:rFonts w:ascii="Courier New" w:hAnsi="Courier New" w:cs="Courier New"/>
        </w:rPr>
        <w:t xml:space="preserve">using the participant demographic data collection tool </w:t>
      </w:r>
      <w:r w:rsidR="00476C47">
        <w:rPr>
          <w:rFonts w:ascii="Courier New" w:hAnsi="Courier New" w:cs="Courier New"/>
          <w:b/>
        </w:rPr>
        <w:t>(Attachment</w:t>
      </w:r>
      <w:r w:rsidR="00157FF9" w:rsidRPr="00157FF9">
        <w:rPr>
          <w:rFonts w:ascii="Courier New" w:hAnsi="Courier New" w:cs="Courier New"/>
          <w:b/>
        </w:rPr>
        <w:t xml:space="preserve"> </w:t>
      </w:r>
      <w:r w:rsidR="00251E2D">
        <w:rPr>
          <w:rFonts w:ascii="Courier New" w:hAnsi="Courier New" w:cs="Courier New"/>
          <w:b/>
        </w:rPr>
        <w:t>3</w:t>
      </w:r>
      <w:r>
        <w:rPr>
          <w:rFonts w:ascii="Courier New" w:hAnsi="Courier New" w:cs="Courier New"/>
          <w:b/>
        </w:rPr>
        <w:t>a</w:t>
      </w:r>
      <w:r w:rsidR="000547B6" w:rsidRPr="00157FF9">
        <w:rPr>
          <w:rFonts w:ascii="Courier New" w:hAnsi="Courier New" w:cs="Courier New"/>
          <w:b/>
        </w:rPr>
        <w:t>)</w:t>
      </w:r>
      <w:r w:rsidR="000547B6" w:rsidRPr="00157FF9">
        <w:rPr>
          <w:rFonts w:ascii="Courier New" w:hAnsi="Courier New" w:cs="Courier New"/>
        </w:rPr>
        <w:t>. If potential participants are screened as eligi</w:t>
      </w:r>
      <w:r w:rsidR="0035130E">
        <w:rPr>
          <w:rFonts w:ascii="Courier New" w:hAnsi="Courier New" w:cs="Courier New"/>
        </w:rPr>
        <w:t>ble because they are between 11 and 24 years old</w:t>
      </w:r>
      <w:r w:rsidR="00157FF9" w:rsidRPr="00157FF9">
        <w:rPr>
          <w:rFonts w:ascii="Courier New" w:hAnsi="Courier New" w:cs="Courier New"/>
        </w:rPr>
        <w:t>, they will be scheduled to complete the surveys and/or play the</w:t>
      </w:r>
      <w:r w:rsidR="000547B6" w:rsidRPr="00157FF9">
        <w:rPr>
          <w:rFonts w:ascii="Courier New" w:hAnsi="Courier New" w:cs="Courier New"/>
        </w:rPr>
        <w:t xml:space="preserve"> based on their schedules.  </w:t>
      </w:r>
      <w:r w:rsidR="000547B6">
        <w:rPr>
          <w:rFonts w:ascii="Courier New" w:hAnsi="Courier New" w:cs="Courier New"/>
        </w:rPr>
        <w:t xml:space="preserve">    </w:t>
      </w:r>
    </w:p>
    <w:p w14:paraId="144AB067" w14:textId="77777777" w:rsidR="000547B6" w:rsidRDefault="000547B6" w:rsidP="000547B6">
      <w:pPr>
        <w:tabs>
          <w:tab w:val="left" w:pos="450"/>
        </w:tabs>
        <w:rPr>
          <w:rFonts w:ascii="Courier New" w:hAnsi="Courier New" w:cs="Courier New"/>
        </w:rPr>
      </w:pPr>
    </w:p>
    <w:p w14:paraId="105E2A59" w14:textId="77777777" w:rsidR="000547B6" w:rsidRPr="00494A46" w:rsidRDefault="000547B6" w:rsidP="000547B6">
      <w:pPr>
        <w:tabs>
          <w:tab w:val="left" w:pos="0"/>
        </w:tabs>
        <w:rPr>
          <w:rFonts w:ascii="Courier New" w:hAnsi="Courier New" w:cs="Courier New"/>
          <w:bCs/>
          <w:i/>
        </w:rPr>
      </w:pPr>
    </w:p>
    <w:p w14:paraId="078B6463" w14:textId="77777777" w:rsidR="000547B6" w:rsidRPr="007079A3" w:rsidRDefault="000547B6" w:rsidP="000547B6">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14:paraId="0996EB75" w14:textId="77777777" w:rsidR="000547B6" w:rsidRPr="00F25B99" w:rsidRDefault="000547B6" w:rsidP="000547B6">
      <w:pPr>
        <w:tabs>
          <w:tab w:val="left" w:pos="0"/>
        </w:tabs>
        <w:rPr>
          <w:rFonts w:ascii="Courier New" w:hAnsi="Courier New" w:cs="Courier New"/>
          <w:highlight w:val="yellow"/>
        </w:rPr>
      </w:pPr>
      <w:r w:rsidRPr="007079A3">
        <w:rPr>
          <w:rFonts w:ascii="Courier New" w:hAnsi="Courier New" w:cs="Courier New"/>
        </w:rPr>
        <w:t>a)</w:t>
      </w:r>
      <w:r w:rsidRPr="007079A3">
        <w:rPr>
          <w:rFonts w:ascii="Courier New" w:hAnsi="Courier New" w:cs="Courier New"/>
        </w:rPr>
        <w:tab/>
      </w:r>
      <w:r w:rsidR="00CF0C9E">
        <w:rPr>
          <w:rFonts w:ascii="Courier New" w:hAnsi="Courier New" w:cs="Courier New"/>
        </w:rPr>
        <w:t xml:space="preserve">Hard </w:t>
      </w:r>
      <w:r w:rsidR="00CF0C9E" w:rsidRPr="00157FF9">
        <w:rPr>
          <w:rFonts w:ascii="Courier New" w:hAnsi="Courier New" w:cs="Courier New"/>
        </w:rPr>
        <w:t xml:space="preserve">Copy </w:t>
      </w:r>
      <w:r w:rsidRPr="00157FF9">
        <w:rPr>
          <w:rFonts w:ascii="Courier New" w:hAnsi="Courier New" w:cs="Courier New"/>
          <w:i/>
        </w:rPr>
        <w:t>Surveys</w:t>
      </w:r>
    </w:p>
    <w:p w14:paraId="7DD39189" w14:textId="77777777" w:rsidR="00157FF9" w:rsidRDefault="00157FF9" w:rsidP="000547B6">
      <w:pPr>
        <w:tabs>
          <w:tab w:val="left" w:pos="0"/>
        </w:tabs>
        <w:rPr>
          <w:rFonts w:ascii="Courier New" w:hAnsi="Courier New" w:cs="Courier New"/>
        </w:rPr>
      </w:pPr>
    </w:p>
    <w:p w14:paraId="38833127" w14:textId="511CCF50" w:rsidR="000547B6" w:rsidRDefault="00157FF9" w:rsidP="000547B6">
      <w:pPr>
        <w:tabs>
          <w:tab w:val="left" w:pos="0"/>
        </w:tabs>
        <w:rPr>
          <w:rFonts w:ascii="Courier New" w:hAnsi="Courier New" w:cs="Courier New"/>
        </w:rPr>
      </w:pPr>
      <w:r w:rsidRPr="004172A5">
        <w:rPr>
          <w:rFonts w:ascii="Courier New" w:hAnsi="Courier New" w:cs="Courier New"/>
        </w:rPr>
        <w:t xml:space="preserve">A total of 200 participants will be recruited for the study.  The participants in the study will be split into two groups: 1) an experimental and 2) a control group.  Each group will consist of 100 participants. </w:t>
      </w:r>
      <w:r w:rsidR="00F36B83" w:rsidRPr="004172A5">
        <w:rPr>
          <w:rFonts w:ascii="Courier New" w:hAnsi="Courier New" w:cs="Courier New"/>
        </w:rPr>
        <w:t>Participants in the experimental group will complete surveys before playing the game</w:t>
      </w:r>
      <w:r w:rsidR="00F36B83">
        <w:rPr>
          <w:rFonts w:ascii="Courier New" w:hAnsi="Courier New" w:cs="Courier New"/>
        </w:rPr>
        <w:t xml:space="preserve">, </w:t>
      </w:r>
      <w:r w:rsidR="00F36B83" w:rsidRPr="004172A5">
        <w:rPr>
          <w:rFonts w:ascii="Courier New" w:hAnsi="Courier New" w:cs="Courier New"/>
        </w:rPr>
        <w:t xml:space="preserve">immediately after playing the game </w:t>
      </w:r>
      <w:r w:rsidR="00F36B83">
        <w:rPr>
          <w:rFonts w:ascii="Courier New" w:hAnsi="Courier New" w:cs="Courier New"/>
        </w:rPr>
        <w:t xml:space="preserve">(no longer than 30 minutes after finishing playing the game), </w:t>
      </w:r>
      <w:r w:rsidR="00F36B83" w:rsidRPr="004172A5">
        <w:rPr>
          <w:rFonts w:ascii="Courier New" w:hAnsi="Courier New" w:cs="Courier New"/>
        </w:rPr>
        <w:t>and 30 days after playing the game.</w:t>
      </w:r>
      <w:r w:rsidR="00F36B83">
        <w:rPr>
          <w:rFonts w:ascii="Courier New" w:hAnsi="Courier New" w:cs="Courier New"/>
        </w:rPr>
        <w:t xml:space="preserve"> </w:t>
      </w:r>
      <w:r w:rsidRPr="004172A5">
        <w:rPr>
          <w:rFonts w:ascii="Courier New" w:hAnsi="Courier New" w:cs="Courier New"/>
        </w:rPr>
        <w:t>Participants in the control group will complete a survey when they begin the study and then again 30 days afterward.</w:t>
      </w:r>
      <w:r w:rsidR="00476C47">
        <w:rPr>
          <w:rFonts w:ascii="Courier New" w:hAnsi="Courier New" w:cs="Courier New"/>
        </w:rPr>
        <w:t xml:space="preserve"> (</w:t>
      </w:r>
      <w:r w:rsidR="00476C47" w:rsidRPr="00476C47">
        <w:rPr>
          <w:rFonts w:ascii="Courier New" w:hAnsi="Courier New" w:cs="Courier New"/>
          <w:b/>
        </w:rPr>
        <w:t xml:space="preserve">See Attachments </w:t>
      </w:r>
      <w:r w:rsidR="00251E2D">
        <w:rPr>
          <w:rFonts w:ascii="Courier New" w:hAnsi="Courier New" w:cs="Courier New"/>
          <w:b/>
        </w:rPr>
        <w:t>3</w:t>
      </w:r>
      <w:r w:rsidR="00476C47" w:rsidRPr="00476C47">
        <w:rPr>
          <w:rFonts w:ascii="Courier New" w:hAnsi="Courier New" w:cs="Courier New"/>
          <w:b/>
        </w:rPr>
        <w:t xml:space="preserve">b, </w:t>
      </w:r>
      <w:r w:rsidR="00251E2D">
        <w:rPr>
          <w:rFonts w:ascii="Courier New" w:hAnsi="Courier New" w:cs="Courier New"/>
          <w:b/>
        </w:rPr>
        <w:t>3</w:t>
      </w:r>
      <w:r w:rsidR="00476C47" w:rsidRPr="00476C47">
        <w:rPr>
          <w:rFonts w:ascii="Courier New" w:hAnsi="Courier New" w:cs="Courier New"/>
          <w:b/>
        </w:rPr>
        <w:t xml:space="preserve">c, </w:t>
      </w:r>
      <w:r w:rsidR="00251E2D">
        <w:rPr>
          <w:rFonts w:ascii="Courier New" w:hAnsi="Courier New" w:cs="Courier New"/>
          <w:b/>
        </w:rPr>
        <w:t>3</w:t>
      </w:r>
      <w:r w:rsidR="00476C47" w:rsidRPr="00476C47">
        <w:rPr>
          <w:rFonts w:ascii="Courier New" w:hAnsi="Courier New" w:cs="Courier New"/>
          <w:b/>
        </w:rPr>
        <w:t>d</w:t>
      </w:r>
      <w:r w:rsidR="00476C47">
        <w:rPr>
          <w:rFonts w:ascii="Courier New" w:hAnsi="Courier New" w:cs="Courier New"/>
        </w:rPr>
        <w:t xml:space="preserve">) </w:t>
      </w:r>
    </w:p>
    <w:p w14:paraId="1C016CBA" w14:textId="77777777" w:rsidR="00157FF9" w:rsidRPr="007079A3" w:rsidRDefault="00157FF9" w:rsidP="000547B6">
      <w:pPr>
        <w:tabs>
          <w:tab w:val="left" w:pos="0"/>
        </w:tabs>
        <w:rPr>
          <w:rFonts w:ascii="Courier New" w:hAnsi="Courier New" w:cs="Courier New"/>
        </w:rPr>
      </w:pPr>
    </w:p>
    <w:p w14:paraId="7DB4E0F3" w14:textId="77777777" w:rsidR="000547B6" w:rsidRPr="007079A3" w:rsidRDefault="000547B6" w:rsidP="000547B6">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14:paraId="1F26D220" w14:textId="77777777" w:rsidR="000547B6" w:rsidRDefault="000547B6" w:rsidP="000547B6">
      <w:pPr>
        <w:tabs>
          <w:tab w:val="left" w:pos="0"/>
        </w:tabs>
        <w:rPr>
          <w:rFonts w:ascii="Courier New" w:hAnsi="Courier New" w:cs="Courier New"/>
        </w:rPr>
      </w:pPr>
    </w:p>
    <w:p w14:paraId="2F57D53E" w14:textId="77777777" w:rsidR="000547B6" w:rsidRDefault="000547B6" w:rsidP="000547B6">
      <w:pPr>
        <w:tabs>
          <w:tab w:val="left" w:pos="0"/>
        </w:tabs>
        <w:rPr>
          <w:rFonts w:ascii="Courier New" w:hAnsi="Courier New" w:cs="Courier New"/>
        </w:rPr>
      </w:pPr>
      <w:r>
        <w:rPr>
          <w:rFonts w:ascii="Courier New" w:hAnsi="Courier New" w:cs="Courier New"/>
        </w:rPr>
        <w:t xml:space="preserve">The study staff will use multiple strategies to maximize response rates and to decrease non-response.  In all phases of the study, the study staff will schedule </w:t>
      </w:r>
      <w:r w:rsidR="00156EBF">
        <w:rPr>
          <w:rFonts w:ascii="Courier New" w:hAnsi="Courier New" w:cs="Courier New"/>
        </w:rPr>
        <w:t>data collection of respondents on</w:t>
      </w:r>
      <w:r>
        <w:rPr>
          <w:rFonts w:ascii="Courier New" w:hAnsi="Courier New" w:cs="Courier New"/>
        </w:rPr>
        <w:t xml:space="preserve"> days and times when a maximum number of respondents are available</w:t>
      </w:r>
      <w:r w:rsidR="00F25B99">
        <w:rPr>
          <w:rFonts w:ascii="Courier New" w:hAnsi="Courier New" w:cs="Courier New"/>
        </w:rPr>
        <w:t xml:space="preserve"> including weekends</w:t>
      </w:r>
      <w:r>
        <w:rPr>
          <w:rFonts w:ascii="Courier New" w:hAnsi="Courier New" w:cs="Courier New"/>
        </w:rPr>
        <w:t>.  Once the groups are scheduled participants will receive phone calls from study st</w:t>
      </w:r>
      <w:r w:rsidR="00F25B99">
        <w:rPr>
          <w:rFonts w:ascii="Courier New" w:hAnsi="Courier New" w:cs="Courier New"/>
        </w:rPr>
        <w:t xml:space="preserve">aff to remind them to attend.  </w:t>
      </w:r>
      <w:r w:rsidRPr="007F780B">
        <w:rPr>
          <w:rFonts w:ascii="Courier New" w:hAnsi="Courier New" w:cs="Courier New"/>
          <w:bCs/>
          <w:iCs/>
        </w:rPr>
        <w:t xml:space="preserve">To maximize study retention in the assessments participants will be provided with a token of appreciation for their participation.  </w:t>
      </w:r>
      <w:r>
        <w:rPr>
          <w:rFonts w:ascii="Courier New" w:hAnsi="Courier New" w:cs="Courier New"/>
          <w:bCs/>
          <w:iCs/>
        </w:rPr>
        <w:t xml:space="preserve">Participants who </w:t>
      </w:r>
      <w:r w:rsidR="00F25B99">
        <w:rPr>
          <w:rFonts w:ascii="Courier New" w:hAnsi="Courier New" w:cs="Courier New"/>
          <w:bCs/>
          <w:iCs/>
        </w:rPr>
        <w:t xml:space="preserve">complete </w:t>
      </w:r>
      <w:r w:rsidR="0078518D">
        <w:rPr>
          <w:rFonts w:ascii="Courier New" w:hAnsi="Courier New" w:cs="Courier New"/>
          <w:bCs/>
          <w:iCs/>
        </w:rPr>
        <w:t>pre and post-test surveys</w:t>
      </w:r>
      <w:r>
        <w:rPr>
          <w:rFonts w:ascii="Courier New" w:hAnsi="Courier New" w:cs="Courier New"/>
          <w:bCs/>
          <w:iCs/>
        </w:rPr>
        <w:t xml:space="preserve"> will receive </w:t>
      </w:r>
      <w:r w:rsidR="00B66B47">
        <w:rPr>
          <w:rFonts w:ascii="Courier New" w:hAnsi="Courier New" w:cs="Courier New"/>
          <w:bCs/>
          <w:iCs/>
        </w:rPr>
        <w:t xml:space="preserve">a total of </w:t>
      </w:r>
      <w:r>
        <w:rPr>
          <w:rFonts w:ascii="Courier New" w:hAnsi="Courier New" w:cs="Courier New"/>
          <w:bCs/>
          <w:iCs/>
        </w:rPr>
        <w:t>$</w:t>
      </w:r>
      <w:r w:rsidR="00B66B47">
        <w:rPr>
          <w:rFonts w:ascii="Courier New" w:hAnsi="Courier New" w:cs="Courier New"/>
          <w:bCs/>
          <w:iCs/>
        </w:rPr>
        <w:t>25</w:t>
      </w:r>
      <w:r>
        <w:rPr>
          <w:rFonts w:ascii="Courier New" w:hAnsi="Courier New" w:cs="Courier New"/>
          <w:bCs/>
          <w:iCs/>
        </w:rPr>
        <w:t xml:space="preserve"> as a token of appreciation</w:t>
      </w:r>
      <w:r w:rsidR="0078518D">
        <w:rPr>
          <w:rFonts w:ascii="Courier New" w:hAnsi="Courier New" w:cs="Courier New"/>
          <w:bCs/>
          <w:iCs/>
        </w:rPr>
        <w:t>.</w:t>
      </w:r>
      <w:r>
        <w:rPr>
          <w:rFonts w:ascii="Courier New" w:hAnsi="Courier New" w:cs="Courier New"/>
          <w:bCs/>
          <w:iCs/>
        </w:rPr>
        <w:t xml:space="preserve"> </w:t>
      </w:r>
      <w:r w:rsidR="00B66B47">
        <w:rPr>
          <w:rFonts w:ascii="Courier New" w:hAnsi="Courier New" w:cs="Courier New"/>
          <w:bCs/>
          <w:iCs/>
        </w:rPr>
        <w:t xml:space="preserve"> </w:t>
      </w:r>
    </w:p>
    <w:p w14:paraId="579C672A" w14:textId="77777777" w:rsidR="000547B6" w:rsidRPr="007079A3" w:rsidRDefault="000547B6" w:rsidP="000547B6">
      <w:pPr>
        <w:tabs>
          <w:tab w:val="left" w:pos="0"/>
        </w:tabs>
        <w:rPr>
          <w:rFonts w:ascii="Courier New" w:hAnsi="Courier New" w:cs="Courier New"/>
        </w:rPr>
      </w:pPr>
    </w:p>
    <w:p w14:paraId="262EA694" w14:textId="77777777" w:rsidR="000547B6" w:rsidRPr="007079A3" w:rsidRDefault="000547B6" w:rsidP="000547B6">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14:paraId="66B939F4" w14:textId="77777777" w:rsidR="000547B6" w:rsidRDefault="000547B6" w:rsidP="000547B6">
      <w:pPr>
        <w:tabs>
          <w:tab w:val="left" w:pos="0"/>
        </w:tabs>
        <w:rPr>
          <w:rFonts w:ascii="Courier New" w:hAnsi="Courier New" w:cs="Courier New"/>
        </w:rPr>
      </w:pPr>
    </w:p>
    <w:p w14:paraId="445117BE" w14:textId="44B0F2C6" w:rsidR="00996103" w:rsidRPr="00996103" w:rsidRDefault="00996103" w:rsidP="00684036">
      <w:pPr>
        <w:ind w:firstLine="360"/>
        <w:rPr>
          <w:rFonts w:ascii="Courier New" w:hAnsi="Courier New" w:cs="Courier New"/>
        </w:rPr>
      </w:pPr>
      <w:r w:rsidRPr="00684036">
        <w:rPr>
          <w:rFonts w:ascii="Courier New" w:hAnsi="Courier New" w:cs="Courier New"/>
        </w:rPr>
        <w:t xml:space="preserve">Data analysis will be conducted using Statistical Analysis System (SAS).  In order to determine the interventions impact on the </w:t>
      </w:r>
      <w:r w:rsidRPr="00996103">
        <w:rPr>
          <w:rFonts w:ascii="Courier New" w:hAnsi="Courier New" w:cs="Courier New"/>
        </w:rPr>
        <w:t>k</w:t>
      </w:r>
      <w:r>
        <w:rPr>
          <w:rFonts w:ascii="Courier New" w:hAnsi="Courier New" w:cs="Courier New"/>
        </w:rPr>
        <w:t xml:space="preserve">nowledge, attitudes, </w:t>
      </w:r>
      <w:r w:rsidRPr="00996103">
        <w:rPr>
          <w:rFonts w:ascii="Courier New" w:hAnsi="Courier New" w:cs="Courier New"/>
        </w:rPr>
        <w:t>b</w:t>
      </w:r>
      <w:r>
        <w:rPr>
          <w:rFonts w:ascii="Courier New" w:hAnsi="Courier New" w:cs="Courier New"/>
        </w:rPr>
        <w:t xml:space="preserve">eliefs, </w:t>
      </w:r>
      <w:r w:rsidRPr="00996103">
        <w:rPr>
          <w:rFonts w:ascii="Courier New" w:hAnsi="Courier New" w:cs="Courier New"/>
        </w:rPr>
        <w:t>behavioral intentions and behaviors</w:t>
      </w:r>
      <w:r w:rsidRPr="00684036">
        <w:rPr>
          <w:rFonts w:ascii="Courier New" w:hAnsi="Courier New" w:cs="Courier New"/>
        </w:rPr>
        <w:t xml:space="preserve"> related to HIV/AIDS prevention, repeated measure t-tests will be conducted.  In order to control for </w:t>
      </w:r>
      <w:r w:rsidRPr="00684036">
        <w:rPr>
          <w:rFonts w:ascii="Courier New" w:hAnsi="Courier New" w:cs="Courier New"/>
        </w:rPr>
        <w:lastRenderedPageBreak/>
        <w:t>type 1 error, the statistical significance level will be set at 0.05.  All statistical tests will be two-tailed tests to better determine the positive or negative impact of the intervention on the participants</w:t>
      </w:r>
      <w:r>
        <w:rPr>
          <w:rFonts w:ascii="Courier New" w:hAnsi="Courier New" w:cs="Courier New"/>
        </w:rPr>
        <w:t>’.</w:t>
      </w:r>
      <w:r w:rsidRPr="00996103">
        <w:rPr>
          <w:rFonts w:ascii="Courier New" w:hAnsi="Courier New" w:cs="Courier New"/>
        </w:rPr>
        <w:t xml:space="preserve">   Prior to the analysis, the data file will be cleaned using frequency tables and central tendency statistics to identify missing data and outliers.  Maximum Likelihood Estimation (MLE) will be used to impute data for missing values.  Summary variables </w:t>
      </w:r>
      <w:r>
        <w:rPr>
          <w:rFonts w:ascii="Courier New" w:hAnsi="Courier New" w:cs="Courier New"/>
        </w:rPr>
        <w:t xml:space="preserve">of Likert scale items </w:t>
      </w:r>
      <w:r w:rsidRPr="00996103">
        <w:rPr>
          <w:rFonts w:ascii="Courier New" w:hAnsi="Courier New" w:cs="Courier New"/>
        </w:rPr>
        <w:t xml:space="preserve">will be created for the following outcomes: </w:t>
      </w:r>
    </w:p>
    <w:p w14:paraId="7608BE32"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 xml:space="preserve">HIV/AIDS Knowledge </w:t>
      </w:r>
    </w:p>
    <w:p w14:paraId="48756CC4"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HIV Testing</w:t>
      </w:r>
    </w:p>
    <w:p w14:paraId="5BDA648E"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HIV/AIDS Stigma</w:t>
      </w:r>
    </w:p>
    <w:p w14:paraId="6450951E"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HIV/AIDS attitudes (including HIV/AIDS testing and safe sex practices)</w:t>
      </w:r>
    </w:p>
    <w:p w14:paraId="02759192"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HIV/STI beliefs (including stigma and myths)</w:t>
      </w:r>
    </w:p>
    <w:p w14:paraId="735E3034" w14:textId="77777777" w:rsidR="00996103" w:rsidRPr="00996103" w:rsidRDefault="00996103" w:rsidP="00996103">
      <w:pPr>
        <w:numPr>
          <w:ilvl w:val="0"/>
          <w:numId w:val="53"/>
        </w:numPr>
        <w:autoSpaceDE w:val="0"/>
        <w:autoSpaceDN w:val="0"/>
        <w:adjustRightInd w:val="0"/>
        <w:rPr>
          <w:rFonts w:ascii="Courier New" w:hAnsi="Courier New" w:cs="Courier New"/>
        </w:rPr>
      </w:pPr>
      <w:r w:rsidRPr="00996103">
        <w:rPr>
          <w:rFonts w:ascii="Courier New" w:hAnsi="Courier New" w:cs="Courier New"/>
        </w:rPr>
        <w:t xml:space="preserve">HIV/STI related intentions to engage in behaviors that will reduce the risk of contracting HIV/STI.  </w:t>
      </w:r>
    </w:p>
    <w:p w14:paraId="7F6C347F" w14:textId="77777777" w:rsidR="00996103" w:rsidRPr="002527B9" w:rsidRDefault="00996103" w:rsidP="00996103">
      <w:pPr>
        <w:numPr>
          <w:ilvl w:val="0"/>
          <w:numId w:val="53"/>
        </w:numPr>
        <w:autoSpaceDE w:val="0"/>
        <w:autoSpaceDN w:val="0"/>
        <w:adjustRightInd w:val="0"/>
      </w:pPr>
      <w:r w:rsidRPr="00996103">
        <w:rPr>
          <w:rFonts w:ascii="Courier New" w:hAnsi="Courier New" w:cs="Courier New"/>
        </w:rPr>
        <w:t>HIV/AIDS related risk behaviors  (initiation, abstinence, condom use, number of sex partners, #of times tested for HIV)</w:t>
      </w:r>
    </w:p>
    <w:p w14:paraId="43B290EB" w14:textId="77777777" w:rsidR="000547B6" w:rsidRPr="007079A3" w:rsidRDefault="000547B6" w:rsidP="000547B6">
      <w:pPr>
        <w:tabs>
          <w:tab w:val="left" w:pos="0"/>
        </w:tabs>
        <w:rPr>
          <w:rFonts w:ascii="Courier New" w:hAnsi="Courier New" w:cs="Courier New"/>
        </w:rPr>
      </w:pPr>
      <w:r w:rsidRPr="007079A3">
        <w:rPr>
          <w:rFonts w:ascii="Courier New" w:hAnsi="Courier New" w:cs="Courier New"/>
        </w:rPr>
        <w:t xml:space="preserve">  </w:t>
      </w:r>
    </w:p>
    <w:p w14:paraId="346E64CF" w14:textId="77777777" w:rsidR="000547B6" w:rsidRDefault="000547B6" w:rsidP="000547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 xml:space="preserve">Individuals Consulted on Statistical Aspects and Individuals </w:t>
      </w:r>
      <w:r>
        <w:rPr>
          <w:rFonts w:ascii="Courier New" w:hAnsi="Courier New" w:cs="Courier New"/>
          <w:b/>
          <w:bCs/>
          <w:u w:val="single"/>
        </w:rPr>
        <w:t xml:space="preserve">Collecting </w:t>
      </w:r>
      <w:r w:rsidRPr="007079A3">
        <w:rPr>
          <w:rFonts w:ascii="Courier New" w:hAnsi="Courier New" w:cs="Courier New"/>
          <w:b/>
          <w:bCs/>
          <w:u w:val="single"/>
        </w:rPr>
        <w:t>and/or Analyzing Data</w:t>
      </w:r>
    </w:p>
    <w:p w14:paraId="0A1E2016" w14:textId="77777777" w:rsidR="000547B6" w:rsidRDefault="000547B6" w:rsidP="000547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40C19906" w14:textId="77777777" w:rsidR="00BA6243" w:rsidRPr="00902BBB" w:rsidRDefault="000547B6" w:rsidP="00902BB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No other individuals were consulted on the statistical aspects or analysis of data from this sub-collection. </w:t>
      </w:r>
    </w:p>
    <w:sectPr w:rsidR="00BA6243" w:rsidRPr="00902BBB" w:rsidSect="00537CA0">
      <w:footerReference w:type="even" r:id="rId8"/>
      <w:footerReference w:type="default" r:id="rId9"/>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9884F" w14:textId="77777777" w:rsidR="00F36B83" w:rsidRDefault="00F36B83">
      <w:r>
        <w:separator/>
      </w:r>
    </w:p>
  </w:endnote>
  <w:endnote w:type="continuationSeparator" w:id="0">
    <w:p w14:paraId="604B1AC7" w14:textId="77777777" w:rsidR="00F36B83" w:rsidRDefault="00F3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51A2" w14:textId="77777777" w:rsidR="00F36B83" w:rsidRDefault="00F36B83"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383DF" w14:textId="77777777" w:rsidR="00F36B83" w:rsidRDefault="00F36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4A3E" w14:textId="77777777" w:rsidR="00F36B83" w:rsidRDefault="00F36B83"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036">
      <w:rPr>
        <w:rStyle w:val="PageNumber"/>
        <w:noProof/>
      </w:rPr>
      <w:t>3</w:t>
    </w:r>
    <w:r>
      <w:rPr>
        <w:rStyle w:val="PageNumber"/>
      </w:rPr>
      <w:fldChar w:fldCharType="end"/>
    </w:r>
  </w:p>
  <w:p w14:paraId="5FBA1D5D" w14:textId="77777777" w:rsidR="00F36B83" w:rsidRPr="00EF4748" w:rsidRDefault="00F36B83"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C8DAE" w14:textId="77777777" w:rsidR="00F36B83" w:rsidRDefault="00F36B83">
      <w:r>
        <w:separator/>
      </w:r>
    </w:p>
  </w:footnote>
  <w:footnote w:type="continuationSeparator" w:id="0">
    <w:p w14:paraId="4FE01C6E" w14:textId="77777777" w:rsidR="00F36B83" w:rsidRDefault="00F36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764992"/>
    <w:multiLevelType w:val="hybridMultilevel"/>
    <w:tmpl w:val="5B2E4C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22695"/>
    <w:multiLevelType w:val="hybridMultilevel"/>
    <w:tmpl w:val="B8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31006B3"/>
    <w:multiLevelType w:val="hybridMultilevel"/>
    <w:tmpl w:val="77E4F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FF493E"/>
    <w:multiLevelType w:val="hybridMultilevel"/>
    <w:tmpl w:val="0D9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A810B6"/>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6" w15:restartNumberingAfterBreak="0">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
  </w:num>
  <w:num w:numId="3">
    <w:abstractNumId w:val="38"/>
  </w:num>
  <w:num w:numId="4">
    <w:abstractNumId w:val="0"/>
  </w:num>
  <w:num w:numId="5">
    <w:abstractNumId w:val="41"/>
  </w:num>
  <w:num w:numId="6">
    <w:abstractNumId w:val="45"/>
  </w:num>
  <w:num w:numId="7">
    <w:abstractNumId w:val="16"/>
  </w:num>
  <w:num w:numId="8">
    <w:abstractNumId w:val="12"/>
  </w:num>
  <w:num w:numId="9">
    <w:abstractNumId w:val="24"/>
  </w:num>
  <w:num w:numId="10">
    <w:abstractNumId w:val="3"/>
  </w:num>
  <w:num w:numId="11">
    <w:abstractNumId w:val="19"/>
  </w:num>
  <w:num w:numId="12">
    <w:abstractNumId w:val="30"/>
  </w:num>
  <w:num w:numId="13">
    <w:abstractNumId w:val="10"/>
  </w:num>
  <w:num w:numId="14">
    <w:abstractNumId w:val="15"/>
  </w:num>
  <w:num w:numId="15">
    <w:abstractNumId w:val="37"/>
  </w:num>
  <w:num w:numId="16">
    <w:abstractNumId w:val="36"/>
  </w:num>
  <w:num w:numId="17">
    <w:abstractNumId w:val="4"/>
  </w:num>
  <w:num w:numId="18">
    <w:abstractNumId w:val="33"/>
  </w:num>
  <w:num w:numId="19">
    <w:abstractNumId w:val="14"/>
  </w:num>
  <w:num w:numId="20">
    <w:abstractNumId w:val="40"/>
  </w:num>
  <w:num w:numId="21">
    <w:abstractNumId w:val="35"/>
  </w:num>
  <w:num w:numId="22">
    <w:abstractNumId w:val="27"/>
  </w:num>
  <w:num w:numId="23">
    <w:abstractNumId w:val="25"/>
  </w:num>
  <w:num w:numId="24">
    <w:abstractNumId w:val="46"/>
  </w:num>
  <w:num w:numId="25">
    <w:abstractNumId w:val="39"/>
  </w:num>
  <w:num w:numId="26">
    <w:abstractNumId w:val="48"/>
  </w:num>
  <w:num w:numId="27">
    <w:abstractNumId w:val="31"/>
  </w:num>
  <w:num w:numId="28">
    <w:abstractNumId w:val="7"/>
  </w:num>
  <w:num w:numId="29">
    <w:abstractNumId w:val="13"/>
  </w:num>
  <w:num w:numId="30">
    <w:abstractNumId w:val="18"/>
  </w:num>
  <w:num w:numId="31">
    <w:abstractNumId w:val="28"/>
  </w:num>
  <w:num w:numId="32">
    <w:abstractNumId w:val="29"/>
  </w:num>
  <w:num w:numId="33">
    <w:abstractNumId w:val="42"/>
  </w:num>
  <w:num w:numId="34">
    <w:abstractNumId w:val="5"/>
  </w:num>
  <w:num w:numId="35">
    <w:abstractNumId w:val="11"/>
  </w:num>
  <w:num w:numId="36">
    <w:abstractNumId w:val="20"/>
  </w:num>
  <w:num w:numId="37">
    <w:abstractNumId w:val="1"/>
  </w:num>
  <w:num w:numId="38">
    <w:abstractNumId w:val="52"/>
  </w:num>
  <w:num w:numId="39">
    <w:abstractNumId w:val="49"/>
  </w:num>
  <w:num w:numId="40">
    <w:abstractNumId w:val="21"/>
  </w:num>
  <w:num w:numId="41">
    <w:abstractNumId w:val="47"/>
  </w:num>
  <w:num w:numId="42">
    <w:abstractNumId w:val="43"/>
  </w:num>
  <w:num w:numId="43">
    <w:abstractNumId w:val="17"/>
  </w:num>
  <w:num w:numId="44">
    <w:abstractNumId w:val="44"/>
  </w:num>
  <w:num w:numId="45">
    <w:abstractNumId w:val="50"/>
  </w:num>
  <w:num w:numId="46">
    <w:abstractNumId w:val="51"/>
  </w:num>
  <w:num w:numId="47">
    <w:abstractNumId w:val="32"/>
  </w:num>
  <w:num w:numId="48">
    <w:abstractNumId w:val="8"/>
  </w:num>
  <w:num w:numId="49">
    <w:abstractNumId w:val="23"/>
  </w:num>
  <w:num w:numId="50">
    <w:abstractNumId w:val="6"/>
  </w:num>
  <w:num w:numId="51">
    <w:abstractNumId w:val="9"/>
  </w:num>
  <w:num w:numId="52">
    <w:abstractNumId w:val="26"/>
  </w:num>
  <w:num w:numId="53">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6"/>
    <w:rsid w:val="00000273"/>
    <w:rsid w:val="000016FE"/>
    <w:rsid w:val="00006954"/>
    <w:rsid w:val="00010B27"/>
    <w:rsid w:val="00012D03"/>
    <w:rsid w:val="00013BB0"/>
    <w:rsid w:val="0001628C"/>
    <w:rsid w:val="00022FD7"/>
    <w:rsid w:val="000256F6"/>
    <w:rsid w:val="00025FBD"/>
    <w:rsid w:val="0002737A"/>
    <w:rsid w:val="0002764F"/>
    <w:rsid w:val="00027B92"/>
    <w:rsid w:val="00030CD9"/>
    <w:rsid w:val="00031128"/>
    <w:rsid w:val="00031F73"/>
    <w:rsid w:val="00034DE1"/>
    <w:rsid w:val="0003648B"/>
    <w:rsid w:val="00036FC1"/>
    <w:rsid w:val="000417AC"/>
    <w:rsid w:val="000436B6"/>
    <w:rsid w:val="00043BD6"/>
    <w:rsid w:val="00044183"/>
    <w:rsid w:val="0004484D"/>
    <w:rsid w:val="00044EF8"/>
    <w:rsid w:val="00045FEB"/>
    <w:rsid w:val="00047285"/>
    <w:rsid w:val="00047460"/>
    <w:rsid w:val="00047E34"/>
    <w:rsid w:val="00050CFD"/>
    <w:rsid w:val="00051032"/>
    <w:rsid w:val="00052A45"/>
    <w:rsid w:val="000547B6"/>
    <w:rsid w:val="0005552B"/>
    <w:rsid w:val="00056C7D"/>
    <w:rsid w:val="000623E4"/>
    <w:rsid w:val="00063E6A"/>
    <w:rsid w:val="0006416B"/>
    <w:rsid w:val="00064DBA"/>
    <w:rsid w:val="0006661C"/>
    <w:rsid w:val="0006678D"/>
    <w:rsid w:val="00066856"/>
    <w:rsid w:val="0007035D"/>
    <w:rsid w:val="0007318D"/>
    <w:rsid w:val="00073877"/>
    <w:rsid w:val="00076CEF"/>
    <w:rsid w:val="00080350"/>
    <w:rsid w:val="00080395"/>
    <w:rsid w:val="000803A1"/>
    <w:rsid w:val="0008166E"/>
    <w:rsid w:val="000852DC"/>
    <w:rsid w:val="0008633F"/>
    <w:rsid w:val="000902F1"/>
    <w:rsid w:val="0009194E"/>
    <w:rsid w:val="00092938"/>
    <w:rsid w:val="00095A9B"/>
    <w:rsid w:val="000A10CA"/>
    <w:rsid w:val="000A17DB"/>
    <w:rsid w:val="000A1C5A"/>
    <w:rsid w:val="000A235F"/>
    <w:rsid w:val="000A2B98"/>
    <w:rsid w:val="000A7006"/>
    <w:rsid w:val="000A7201"/>
    <w:rsid w:val="000A7729"/>
    <w:rsid w:val="000B16C6"/>
    <w:rsid w:val="000B43C3"/>
    <w:rsid w:val="000B46BC"/>
    <w:rsid w:val="000B5991"/>
    <w:rsid w:val="000B61A8"/>
    <w:rsid w:val="000C0B88"/>
    <w:rsid w:val="000C1424"/>
    <w:rsid w:val="000C2433"/>
    <w:rsid w:val="000C3AC7"/>
    <w:rsid w:val="000C3BC6"/>
    <w:rsid w:val="000C4226"/>
    <w:rsid w:val="000C46F3"/>
    <w:rsid w:val="000C5411"/>
    <w:rsid w:val="000C55DE"/>
    <w:rsid w:val="000D25AA"/>
    <w:rsid w:val="000D2B3E"/>
    <w:rsid w:val="000D2F96"/>
    <w:rsid w:val="000E3F1A"/>
    <w:rsid w:val="000E485F"/>
    <w:rsid w:val="000E54DA"/>
    <w:rsid w:val="000E58E0"/>
    <w:rsid w:val="000E6195"/>
    <w:rsid w:val="000F10C8"/>
    <w:rsid w:val="000F54A4"/>
    <w:rsid w:val="000F77D1"/>
    <w:rsid w:val="001035F8"/>
    <w:rsid w:val="00103C90"/>
    <w:rsid w:val="00104696"/>
    <w:rsid w:val="00107107"/>
    <w:rsid w:val="0011626A"/>
    <w:rsid w:val="00116A64"/>
    <w:rsid w:val="00116A65"/>
    <w:rsid w:val="00120640"/>
    <w:rsid w:val="00121759"/>
    <w:rsid w:val="00121932"/>
    <w:rsid w:val="00121C14"/>
    <w:rsid w:val="00121C3C"/>
    <w:rsid w:val="00132329"/>
    <w:rsid w:val="001337B8"/>
    <w:rsid w:val="001345C6"/>
    <w:rsid w:val="0014270E"/>
    <w:rsid w:val="001437CA"/>
    <w:rsid w:val="00144AE6"/>
    <w:rsid w:val="00146F6B"/>
    <w:rsid w:val="00151968"/>
    <w:rsid w:val="00151BBC"/>
    <w:rsid w:val="001520C0"/>
    <w:rsid w:val="00156575"/>
    <w:rsid w:val="00156EBF"/>
    <w:rsid w:val="00157839"/>
    <w:rsid w:val="00157FF9"/>
    <w:rsid w:val="00167026"/>
    <w:rsid w:val="001679AA"/>
    <w:rsid w:val="001712DC"/>
    <w:rsid w:val="0017498D"/>
    <w:rsid w:val="001754F2"/>
    <w:rsid w:val="001770ED"/>
    <w:rsid w:val="00177264"/>
    <w:rsid w:val="00177920"/>
    <w:rsid w:val="001808C2"/>
    <w:rsid w:val="001828D6"/>
    <w:rsid w:val="00184437"/>
    <w:rsid w:val="00191571"/>
    <w:rsid w:val="00191FDF"/>
    <w:rsid w:val="00192C11"/>
    <w:rsid w:val="001936B4"/>
    <w:rsid w:val="00193E9C"/>
    <w:rsid w:val="0019573E"/>
    <w:rsid w:val="001A2587"/>
    <w:rsid w:val="001A3C31"/>
    <w:rsid w:val="001A485D"/>
    <w:rsid w:val="001B1ADC"/>
    <w:rsid w:val="001B3DDF"/>
    <w:rsid w:val="001B44FC"/>
    <w:rsid w:val="001C1102"/>
    <w:rsid w:val="001C1911"/>
    <w:rsid w:val="001C40AF"/>
    <w:rsid w:val="001C7E5F"/>
    <w:rsid w:val="001D1618"/>
    <w:rsid w:val="001D42DB"/>
    <w:rsid w:val="001D5AC4"/>
    <w:rsid w:val="001D6B46"/>
    <w:rsid w:val="001D6EE4"/>
    <w:rsid w:val="001D70A6"/>
    <w:rsid w:val="001E0B7D"/>
    <w:rsid w:val="001E412A"/>
    <w:rsid w:val="001E5CDD"/>
    <w:rsid w:val="001E628D"/>
    <w:rsid w:val="001E76D2"/>
    <w:rsid w:val="001E76E7"/>
    <w:rsid w:val="001F3874"/>
    <w:rsid w:val="001F421B"/>
    <w:rsid w:val="001F457A"/>
    <w:rsid w:val="00200864"/>
    <w:rsid w:val="00200A08"/>
    <w:rsid w:val="00214C81"/>
    <w:rsid w:val="00214EF8"/>
    <w:rsid w:val="00217343"/>
    <w:rsid w:val="00220ABC"/>
    <w:rsid w:val="00224209"/>
    <w:rsid w:val="00226482"/>
    <w:rsid w:val="002314D0"/>
    <w:rsid w:val="00233B3C"/>
    <w:rsid w:val="0023459D"/>
    <w:rsid w:val="00234F58"/>
    <w:rsid w:val="002359B9"/>
    <w:rsid w:val="00236390"/>
    <w:rsid w:val="00236883"/>
    <w:rsid w:val="00245E5B"/>
    <w:rsid w:val="002476B7"/>
    <w:rsid w:val="0024794F"/>
    <w:rsid w:val="002505A8"/>
    <w:rsid w:val="002519F6"/>
    <w:rsid w:val="00251E2D"/>
    <w:rsid w:val="0025202B"/>
    <w:rsid w:val="00252596"/>
    <w:rsid w:val="00252B6F"/>
    <w:rsid w:val="0025381D"/>
    <w:rsid w:val="00254640"/>
    <w:rsid w:val="002553D5"/>
    <w:rsid w:val="00257236"/>
    <w:rsid w:val="0025739E"/>
    <w:rsid w:val="00257404"/>
    <w:rsid w:val="00260014"/>
    <w:rsid w:val="00260B31"/>
    <w:rsid w:val="00262192"/>
    <w:rsid w:val="002621C9"/>
    <w:rsid w:val="002625C4"/>
    <w:rsid w:val="00262764"/>
    <w:rsid w:val="002705A2"/>
    <w:rsid w:val="00272E0F"/>
    <w:rsid w:val="00275797"/>
    <w:rsid w:val="00276BCE"/>
    <w:rsid w:val="0028209B"/>
    <w:rsid w:val="00282E57"/>
    <w:rsid w:val="00284AC6"/>
    <w:rsid w:val="0028657F"/>
    <w:rsid w:val="00286817"/>
    <w:rsid w:val="00286B3D"/>
    <w:rsid w:val="00291455"/>
    <w:rsid w:val="00292766"/>
    <w:rsid w:val="002928E7"/>
    <w:rsid w:val="0029297D"/>
    <w:rsid w:val="00293510"/>
    <w:rsid w:val="002970F3"/>
    <w:rsid w:val="00297CB8"/>
    <w:rsid w:val="002A17F7"/>
    <w:rsid w:val="002A3853"/>
    <w:rsid w:val="002A60B3"/>
    <w:rsid w:val="002A673F"/>
    <w:rsid w:val="002A7D4C"/>
    <w:rsid w:val="002B12FB"/>
    <w:rsid w:val="002B297B"/>
    <w:rsid w:val="002B6821"/>
    <w:rsid w:val="002B7326"/>
    <w:rsid w:val="002B7378"/>
    <w:rsid w:val="002C3E04"/>
    <w:rsid w:val="002C4AA6"/>
    <w:rsid w:val="002D0366"/>
    <w:rsid w:val="002D3A3B"/>
    <w:rsid w:val="002D55EF"/>
    <w:rsid w:val="002E19D3"/>
    <w:rsid w:val="002E2CFB"/>
    <w:rsid w:val="002E32ED"/>
    <w:rsid w:val="002E356B"/>
    <w:rsid w:val="002E390E"/>
    <w:rsid w:val="002E4AD7"/>
    <w:rsid w:val="002E4C65"/>
    <w:rsid w:val="002E5869"/>
    <w:rsid w:val="002E591F"/>
    <w:rsid w:val="002E792A"/>
    <w:rsid w:val="002F0199"/>
    <w:rsid w:val="002F26B2"/>
    <w:rsid w:val="002F3812"/>
    <w:rsid w:val="002F3940"/>
    <w:rsid w:val="002F3D5B"/>
    <w:rsid w:val="00300CE3"/>
    <w:rsid w:val="0030550D"/>
    <w:rsid w:val="003055AC"/>
    <w:rsid w:val="0030660D"/>
    <w:rsid w:val="003136BA"/>
    <w:rsid w:val="00313A14"/>
    <w:rsid w:val="00314C6F"/>
    <w:rsid w:val="003171DE"/>
    <w:rsid w:val="00317AED"/>
    <w:rsid w:val="0032063A"/>
    <w:rsid w:val="003209FD"/>
    <w:rsid w:val="00320C79"/>
    <w:rsid w:val="0032289B"/>
    <w:rsid w:val="003278A6"/>
    <w:rsid w:val="003304E0"/>
    <w:rsid w:val="003309F8"/>
    <w:rsid w:val="00332DB2"/>
    <w:rsid w:val="00333164"/>
    <w:rsid w:val="003359FB"/>
    <w:rsid w:val="00337028"/>
    <w:rsid w:val="00340302"/>
    <w:rsid w:val="00340754"/>
    <w:rsid w:val="00340E99"/>
    <w:rsid w:val="003437BF"/>
    <w:rsid w:val="00344A1E"/>
    <w:rsid w:val="00345680"/>
    <w:rsid w:val="00347AB7"/>
    <w:rsid w:val="00347D82"/>
    <w:rsid w:val="00347E73"/>
    <w:rsid w:val="00347E80"/>
    <w:rsid w:val="00350A66"/>
    <w:rsid w:val="0035130E"/>
    <w:rsid w:val="003513DD"/>
    <w:rsid w:val="00351AD7"/>
    <w:rsid w:val="00353D09"/>
    <w:rsid w:val="00353DED"/>
    <w:rsid w:val="00354621"/>
    <w:rsid w:val="00356A7F"/>
    <w:rsid w:val="00357A08"/>
    <w:rsid w:val="003600C4"/>
    <w:rsid w:val="003602A5"/>
    <w:rsid w:val="003608CA"/>
    <w:rsid w:val="0036113F"/>
    <w:rsid w:val="003612C2"/>
    <w:rsid w:val="00362E0D"/>
    <w:rsid w:val="00370489"/>
    <w:rsid w:val="003834BB"/>
    <w:rsid w:val="003837D1"/>
    <w:rsid w:val="003853E0"/>
    <w:rsid w:val="0038793B"/>
    <w:rsid w:val="00390A01"/>
    <w:rsid w:val="003912C4"/>
    <w:rsid w:val="00391793"/>
    <w:rsid w:val="00392882"/>
    <w:rsid w:val="00393F6B"/>
    <w:rsid w:val="0039699C"/>
    <w:rsid w:val="003A3ED4"/>
    <w:rsid w:val="003A55B2"/>
    <w:rsid w:val="003B064F"/>
    <w:rsid w:val="003B4BBD"/>
    <w:rsid w:val="003C2447"/>
    <w:rsid w:val="003C3A47"/>
    <w:rsid w:val="003C514F"/>
    <w:rsid w:val="003C69B1"/>
    <w:rsid w:val="003C7ED3"/>
    <w:rsid w:val="003D4CF7"/>
    <w:rsid w:val="003E02FD"/>
    <w:rsid w:val="003E315D"/>
    <w:rsid w:val="003E532A"/>
    <w:rsid w:val="003E6B55"/>
    <w:rsid w:val="003E787A"/>
    <w:rsid w:val="003F04FF"/>
    <w:rsid w:val="003F259E"/>
    <w:rsid w:val="003F4344"/>
    <w:rsid w:val="003F4FBF"/>
    <w:rsid w:val="003F7E50"/>
    <w:rsid w:val="00402997"/>
    <w:rsid w:val="0040350C"/>
    <w:rsid w:val="004037CF"/>
    <w:rsid w:val="00405EB7"/>
    <w:rsid w:val="004172A5"/>
    <w:rsid w:val="00417476"/>
    <w:rsid w:val="00417DFB"/>
    <w:rsid w:val="004205B3"/>
    <w:rsid w:val="004209BD"/>
    <w:rsid w:val="00423D52"/>
    <w:rsid w:val="004257DC"/>
    <w:rsid w:val="004301E4"/>
    <w:rsid w:val="0043025A"/>
    <w:rsid w:val="00430812"/>
    <w:rsid w:val="004326D6"/>
    <w:rsid w:val="00435BFC"/>
    <w:rsid w:val="00436818"/>
    <w:rsid w:val="00436B6D"/>
    <w:rsid w:val="00437203"/>
    <w:rsid w:val="00441E99"/>
    <w:rsid w:val="00443F28"/>
    <w:rsid w:val="00445BC8"/>
    <w:rsid w:val="004460CF"/>
    <w:rsid w:val="00446A38"/>
    <w:rsid w:val="0045096E"/>
    <w:rsid w:val="00453643"/>
    <w:rsid w:val="004545F3"/>
    <w:rsid w:val="00455CAC"/>
    <w:rsid w:val="00456C1D"/>
    <w:rsid w:val="00457126"/>
    <w:rsid w:val="0046058A"/>
    <w:rsid w:val="0046073A"/>
    <w:rsid w:val="004653F2"/>
    <w:rsid w:val="00466274"/>
    <w:rsid w:val="00466FD2"/>
    <w:rsid w:val="004677F9"/>
    <w:rsid w:val="00467AAA"/>
    <w:rsid w:val="00476C47"/>
    <w:rsid w:val="00482A3C"/>
    <w:rsid w:val="004831B0"/>
    <w:rsid w:val="00484AE8"/>
    <w:rsid w:val="00485418"/>
    <w:rsid w:val="00485945"/>
    <w:rsid w:val="00486214"/>
    <w:rsid w:val="004869E8"/>
    <w:rsid w:val="0048736D"/>
    <w:rsid w:val="004908B0"/>
    <w:rsid w:val="00490A31"/>
    <w:rsid w:val="004921EF"/>
    <w:rsid w:val="00492C26"/>
    <w:rsid w:val="00493161"/>
    <w:rsid w:val="00493474"/>
    <w:rsid w:val="00493EA3"/>
    <w:rsid w:val="00494DA5"/>
    <w:rsid w:val="00496757"/>
    <w:rsid w:val="004970A9"/>
    <w:rsid w:val="00497905"/>
    <w:rsid w:val="004A040F"/>
    <w:rsid w:val="004A04B7"/>
    <w:rsid w:val="004A060F"/>
    <w:rsid w:val="004A2050"/>
    <w:rsid w:val="004A3CD6"/>
    <w:rsid w:val="004A4165"/>
    <w:rsid w:val="004A4D10"/>
    <w:rsid w:val="004A5C4E"/>
    <w:rsid w:val="004A5D6C"/>
    <w:rsid w:val="004B0CEC"/>
    <w:rsid w:val="004B1382"/>
    <w:rsid w:val="004B19CE"/>
    <w:rsid w:val="004B2F26"/>
    <w:rsid w:val="004B487A"/>
    <w:rsid w:val="004C1D70"/>
    <w:rsid w:val="004C5932"/>
    <w:rsid w:val="004C5B9B"/>
    <w:rsid w:val="004C5DC0"/>
    <w:rsid w:val="004C68B6"/>
    <w:rsid w:val="004C6AC4"/>
    <w:rsid w:val="004D1CE3"/>
    <w:rsid w:val="004D2A3F"/>
    <w:rsid w:val="004D390A"/>
    <w:rsid w:val="004D3ECB"/>
    <w:rsid w:val="004D64F0"/>
    <w:rsid w:val="004D6C6B"/>
    <w:rsid w:val="004D73C1"/>
    <w:rsid w:val="004D7C46"/>
    <w:rsid w:val="004E1EBF"/>
    <w:rsid w:val="004E3A74"/>
    <w:rsid w:val="004E3E4D"/>
    <w:rsid w:val="004E3F3E"/>
    <w:rsid w:val="004E5CBD"/>
    <w:rsid w:val="004E6577"/>
    <w:rsid w:val="004F06AA"/>
    <w:rsid w:val="004F62DA"/>
    <w:rsid w:val="00503D6B"/>
    <w:rsid w:val="00507558"/>
    <w:rsid w:val="00507B13"/>
    <w:rsid w:val="00511139"/>
    <w:rsid w:val="00512EDA"/>
    <w:rsid w:val="005134CF"/>
    <w:rsid w:val="00513664"/>
    <w:rsid w:val="005148A5"/>
    <w:rsid w:val="005238FA"/>
    <w:rsid w:val="00527264"/>
    <w:rsid w:val="00527B07"/>
    <w:rsid w:val="0053072F"/>
    <w:rsid w:val="00537374"/>
    <w:rsid w:val="00537CA0"/>
    <w:rsid w:val="005400C9"/>
    <w:rsid w:val="00540D88"/>
    <w:rsid w:val="005426D9"/>
    <w:rsid w:val="00545970"/>
    <w:rsid w:val="005465BE"/>
    <w:rsid w:val="00547960"/>
    <w:rsid w:val="00550443"/>
    <w:rsid w:val="00553153"/>
    <w:rsid w:val="00561128"/>
    <w:rsid w:val="005614E0"/>
    <w:rsid w:val="00563236"/>
    <w:rsid w:val="005638C6"/>
    <w:rsid w:val="00564C95"/>
    <w:rsid w:val="00565422"/>
    <w:rsid w:val="00565EEA"/>
    <w:rsid w:val="00566608"/>
    <w:rsid w:val="005744A5"/>
    <w:rsid w:val="005768F5"/>
    <w:rsid w:val="005773EC"/>
    <w:rsid w:val="00582AF4"/>
    <w:rsid w:val="0058401E"/>
    <w:rsid w:val="0058459A"/>
    <w:rsid w:val="00585A52"/>
    <w:rsid w:val="00586195"/>
    <w:rsid w:val="0058638B"/>
    <w:rsid w:val="005864C3"/>
    <w:rsid w:val="00587323"/>
    <w:rsid w:val="00587974"/>
    <w:rsid w:val="00590852"/>
    <w:rsid w:val="00591009"/>
    <w:rsid w:val="00595544"/>
    <w:rsid w:val="005A2DFE"/>
    <w:rsid w:val="005A32DF"/>
    <w:rsid w:val="005A3B10"/>
    <w:rsid w:val="005A3F81"/>
    <w:rsid w:val="005A50A1"/>
    <w:rsid w:val="005A70D9"/>
    <w:rsid w:val="005A782B"/>
    <w:rsid w:val="005B485F"/>
    <w:rsid w:val="005B5604"/>
    <w:rsid w:val="005B704B"/>
    <w:rsid w:val="005C0104"/>
    <w:rsid w:val="005C0D01"/>
    <w:rsid w:val="005C1FFD"/>
    <w:rsid w:val="005C4C1D"/>
    <w:rsid w:val="005D4734"/>
    <w:rsid w:val="005D76C0"/>
    <w:rsid w:val="005E1126"/>
    <w:rsid w:val="005E269C"/>
    <w:rsid w:val="005E42A3"/>
    <w:rsid w:val="005E5879"/>
    <w:rsid w:val="005E5A7C"/>
    <w:rsid w:val="005F3F6E"/>
    <w:rsid w:val="005F4DEF"/>
    <w:rsid w:val="005F55F0"/>
    <w:rsid w:val="005F7A31"/>
    <w:rsid w:val="0060513F"/>
    <w:rsid w:val="00606A00"/>
    <w:rsid w:val="00610F4D"/>
    <w:rsid w:val="006112BE"/>
    <w:rsid w:val="00621142"/>
    <w:rsid w:val="006222BE"/>
    <w:rsid w:val="00624E02"/>
    <w:rsid w:val="00626D92"/>
    <w:rsid w:val="0063124A"/>
    <w:rsid w:val="00631E46"/>
    <w:rsid w:val="00632369"/>
    <w:rsid w:val="006330E9"/>
    <w:rsid w:val="00636945"/>
    <w:rsid w:val="006377FA"/>
    <w:rsid w:val="00640B5A"/>
    <w:rsid w:val="006412AC"/>
    <w:rsid w:val="00641319"/>
    <w:rsid w:val="00642E34"/>
    <w:rsid w:val="00647B66"/>
    <w:rsid w:val="00647BF0"/>
    <w:rsid w:val="00650C61"/>
    <w:rsid w:val="0065444F"/>
    <w:rsid w:val="006551D0"/>
    <w:rsid w:val="00656195"/>
    <w:rsid w:val="0065772F"/>
    <w:rsid w:val="00660BE7"/>
    <w:rsid w:val="00664C9D"/>
    <w:rsid w:val="00667775"/>
    <w:rsid w:val="006678A0"/>
    <w:rsid w:val="0067288C"/>
    <w:rsid w:val="0067488C"/>
    <w:rsid w:val="00674C5E"/>
    <w:rsid w:val="00674F95"/>
    <w:rsid w:val="006753BB"/>
    <w:rsid w:val="00675C8D"/>
    <w:rsid w:val="006762E3"/>
    <w:rsid w:val="00681069"/>
    <w:rsid w:val="00681973"/>
    <w:rsid w:val="00684036"/>
    <w:rsid w:val="00684A2F"/>
    <w:rsid w:val="00684B57"/>
    <w:rsid w:val="00685B5D"/>
    <w:rsid w:val="00685C38"/>
    <w:rsid w:val="00686B64"/>
    <w:rsid w:val="006879FF"/>
    <w:rsid w:val="00693C34"/>
    <w:rsid w:val="006947CB"/>
    <w:rsid w:val="00694968"/>
    <w:rsid w:val="00696126"/>
    <w:rsid w:val="006969F3"/>
    <w:rsid w:val="0069710C"/>
    <w:rsid w:val="00697BC1"/>
    <w:rsid w:val="006A0CE1"/>
    <w:rsid w:val="006A33EA"/>
    <w:rsid w:val="006A340B"/>
    <w:rsid w:val="006A4095"/>
    <w:rsid w:val="006B330C"/>
    <w:rsid w:val="006B406B"/>
    <w:rsid w:val="006B6240"/>
    <w:rsid w:val="006B6481"/>
    <w:rsid w:val="006B7A22"/>
    <w:rsid w:val="006C0CC1"/>
    <w:rsid w:val="006C4B92"/>
    <w:rsid w:val="006C57BE"/>
    <w:rsid w:val="006C74F5"/>
    <w:rsid w:val="006D0244"/>
    <w:rsid w:val="006D08AA"/>
    <w:rsid w:val="006D34FF"/>
    <w:rsid w:val="006D58DB"/>
    <w:rsid w:val="006D7AC5"/>
    <w:rsid w:val="006E2B13"/>
    <w:rsid w:val="006E3C4A"/>
    <w:rsid w:val="006E49F4"/>
    <w:rsid w:val="006F0613"/>
    <w:rsid w:val="006F1B20"/>
    <w:rsid w:val="006F1CF7"/>
    <w:rsid w:val="006F203E"/>
    <w:rsid w:val="006F2B6A"/>
    <w:rsid w:val="006F4821"/>
    <w:rsid w:val="006F4A55"/>
    <w:rsid w:val="006F6A67"/>
    <w:rsid w:val="006F7018"/>
    <w:rsid w:val="00700850"/>
    <w:rsid w:val="00702CFF"/>
    <w:rsid w:val="00704531"/>
    <w:rsid w:val="00706BD8"/>
    <w:rsid w:val="0070793C"/>
    <w:rsid w:val="00710977"/>
    <w:rsid w:val="0071189A"/>
    <w:rsid w:val="00713D80"/>
    <w:rsid w:val="00714830"/>
    <w:rsid w:val="00715265"/>
    <w:rsid w:val="00717A10"/>
    <w:rsid w:val="00721894"/>
    <w:rsid w:val="00721A57"/>
    <w:rsid w:val="0072256B"/>
    <w:rsid w:val="007229E9"/>
    <w:rsid w:val="00723EF9"/>
    <w:rsid w:val="00730244"/>
    <w:rsid w:val="007309C0"/>
    <w:rsid w:val="00730BC0"/>
    <w:rsid w:val="0073146C"/>
    <w:rsid w:val="0073575B"/>
    <w:rsid w:val="007364F6"/>
    <w:rsid w:val="00740F90"/>
    <w:rsid w:val="007438DD"/>
    <w:rsid w:val="00745C42"/>
    <w:rsid w:val="007462CD"/>
    <w:rsid w:val="00746BE6"/>
    <w:rsid w:val="00750572"/>
    <w:rsid w:val="00751EB1"/>
    <w:rsid w:val="007520A2"/>
    <w:rsid w:val="00752F30"/>
    <w:rsid w:val="0075774C"/>
    <w:rsid w:val="007577BF"/>
    <w:rsid w:val="00760CBD"/>
    <w:rsid w:val="00761F41"/>
    <w:rsid w:val="00763357"/>
    <w:rsid w:val="00764E1D"/>
    <w:rsid w:val="00767A7D"/>
    <w:rsid w:val="00771685"/>
    <w:rsid w:val="0077497C"/>
    <w:rsid w:val="0077772C"/>
    <w:rsid w:val="00777D9E"/>
    <w:rsid w:val="00780364"/>
    <w:rsid w:val="00783828"/>
    <w:rsid w:val="00783CDB"/>
    <w:rsid w:val="00784949"/>
    <w:rsid w:val="00784E5D"/>
    <w:rsid w:val="0078518D"/>
    <w:rsid w:val="007872AE"/>
    <w:rsid w:val="00791FEA"/>
    <w:rsid w:val="0079234D"/>
    <w:rsid w:val="00792BDF"/>
    <w:rsid w:val="007940A2"/>
    <w:rsid w:val="00795037"/>
    <w:rsid w:val="00795873"/>
    <w:rsid w:val="007A0A75"/>
    <w:rsid w:val="007A0C15"/>
    <w:rsid w:val="007A128C"/>
    <w:rsid w:val="007A3B87"/>
    <w:rsid w:val="007A3EB2"/>
    <w:rsid w:val="007A78A9"/>
    <w:rsid w:val="007A7E14"/>
    <w:rsid w:val="007B1984"/>
    <w:rsid w:val="007B2BE4"/>
    <w:rsid w:val="007B3BA4"/>
    <w:rsid w:val="007B5E5B"/>
    <w:rsid w:val="007B6A01"/>
    <w:rsid w:val="007B7679"/>
    <w:rsid w:val="007C17D4"/>
    <w:rsid w:val="007C2788"/>
    <w:rsid w:val="007C2FAD"/>
    <w:rsid w:val="007C6471"/>
    <w:rsid w:val="007D58E0"/>
    <w:rsid w:val="007D682E"/>
    <w:rsid w:val="007D72A7"/>
    <w:rsid w:val="007D7D05"/>
    <w:rsid w:val="007E0983"/>
    <w:rsid w:val="007E4772"/>
    <w:rsid w:val="007E50B3"/>
    <w:rsid w:val="007E7300"/>
    <w:rsid w:val="007E7B04"/>
    <w:rsid w:val="007F07DC"/>
    <w:rsid w:val="007F0EDD"/>
    <w:rsid w:val="007F3EF5"/>
    <w:rsid w:val="007F446D"/>
    <w:rsid w:val="007F4904"/>
    <w:rsid w:val="008002D3"/>
    <w:rsid w:val="00800A50"/>
    <w:rsid w:val="0080150A"/>
    <w:rsid w:val="008049B8"/>
    <w:rsid w:val="00805227"/>
    <w:rsid w:val="008059BC"/>
    <w:rsid w:val="00807C77"/>
    <w:rsid w:val="00810F15"/>
    <w:rsid w:val="0081651E"/>
    <w:rsid w:val="00817690"/>
    <w:rsid w:val="00820335"/>
    <w:rsid w:val="00820A5B"/>
    <w:rsid w:val="00821FD7"/>
    <w:rsid w:val="0082436A"/>
    <w:rsid w:val="0082695D"/>
    <w:rsid w:val="0082757C"/>
    <w:rsid w:val="008334B6"/>
    <w:rsid w:val="00833936"/>
    <w:rsid w:val="00835C86"/>
    <w:rsid w:val="008420B9"/>
    <w:rsid w:val="00846147"/>
    <w:rsid w:val="008468CB"/>
    <w:rsid w:val="00850F6F"/>
    <w:rsid w:val="00851D12"/>
    <w:rsid w:val="00852BF4"/>
    <w:rsid w:val="00853332"/>
    <w:rsid w:val="0085500C"/>
    <w:rsid w:val="0085680D"/>
    <w:rsid w:val="008607D8"/>
    <w:rsid w:val="008611E0"/>
    <w:rsid w:val="00861FBC"/>
    <w:rsid w:val="008633FF"/>
    <w:rsid w:val="008719F6"/>
    <w:rsid w:val="0087656B"/>
    <w:rsid w:val="008766CD"/>
    <w:rsid w:val="00880E22"/>
    <w:rsid w:val="00881659"/>
    <w:rsid w:val="00883451"/>
    <w:rsid w:val="0088411E"/>
    <w:rsid w:val="00884416"/>
    <w:rsid w:val="00890E08"/>
    <w:rsid w:val="008932B0"/>
    <w:rsid w:val="00893DE5"/>
    <w:rsid w:val="00895086"/>
    <w:rsid w:val="00897229"/>
    <w:rsid w:val="008A23D0"/>
    <w:rsid w:val="008A6FA3"/>
    <w:rsid w:val="008A7827"/>
    <w:rsid w:val="008A787E"/>
    <w:rsid w:val="008B18A6"/>
    <w:rsid w:val="008B2344"/>
    <w:rsid w:val="008B4B0E"/>
    <w:rsid w:val="008C192D"/>
    <w:rsid w:val="008C21C5"/>
    <w:rsid w:val="008C2D81"/>
    <w:rsid w:val="008C59D9"/>
    <w:rsid w:val="008C6D6A"/>
    <w:rsid w:val="008D40C3"/>
    <w:rsid w:val="008D41C9"/>
    <w:rsid w:val="008D4DCA"/>
    <w:rsid w:val="008D6151"/>
    <w:rsid w:val="008D6E48"/>
    <w:rsid w:val="008E13E1"/>
    <w:rsid w:val="008E2784"/>
    <w:rsid w:val="008E2A38"/>
    <w:rsid w:val="008E5060"/>
    <w:rsid w:val="008E7490"/>
    <w:rsid w:val="008E79EA"/>
    <w:rsid w:val="008F0D39"/>
    <w:rsid w:val="008F1468"/>
    <w:rsid w:val="008F23DC"/>
    <w:rsid w:val="008F411F"/>
    <w:rsid w:val="008F5824"/>
    <w:rsid w:val="008F6B9C"/>
    <w:rsid w:val="00900E63"/>
    <w:rsid w:val="00902695"/>
    <w:rsid w:val="00902BBB"/>
    <w:rsid w:val="00902D61"/>
    <w:rsid w:val="00904B96"/>
    <w:rsid w:val="009077A8"/>
    <w:rsid w:val="00907CCA"/>
    <w:rsid w:val="00907F9E"/>
    <w:rsid w:val="00907FC2"/>
    <w:rsid w:val="0091054A"/>
    <w:rsid w:val="009114B8"/>
    <w:rsid w:val="0091222C"/>
    <w:rsid w:val="009122A4"/>
    <w:rsid w:val="009141AF"/>
    <w:rsid w:val="00915036"/>
    <w:rsid w:val="00916231"/>
    <w:rsid w:val="0091632B"/>
    <w:rsid w:val="009167D9"/>
    <w:rsid w:val="00920BBE"/>
    <w:rsid w:val="00921152"/>
    <w:rsid w:val="00923883"/>
    <w:rsid w:val="0092507A"/>
    <w:rsid w:val="00925A7B"/>
    <w:rsid w:val="009270C0"/>
    <w:rsid w:val="009272F6"/>
    <w:rsid w:val="00927840"/>
    <w:rsid w:val="00930492"/>
    <w:rsid w:val="00932C65"/>
    <w:rsid w:val="00935C48"/>
    <w:rsid w:val="00935CE5"/>
    <w:rsid w:val="00936AAD"/>
    <w:rsid w:val="00937E12"/>
    <w:rsid w:val="00941522"/>
    <w:rsid w:val="00941DF8"/>
    <w:rsid w:val="00944E5A"/>
    <w:rsid w:val="009455C0"/>
    <w:rsid w:val="00955ABF"/>
    <w:rsid w:val="00955B8D"/>
    <w:rsid w:val="009572CE"/>
    <w:rsid w:val="00957B73"/>
    <w:rsid w:val="00957C81"/>
    <w:rsid w:val="009609D4"/>
    <w:rsid w:val="009643FE"/>
    <w:rsid w:val="00971BFB"/>
    <w:rsid w:val="00972076"/>
    <w:rsid w:val="00975FE7"/>
    <w:rsid w:val="0097601D"/>
    <w:rsid w:val="00981518"/>
    <w:rsid w:val="00981BDB"/>
    <w:rsid w:val="00985B09"/>
    <w:rsid w:val="009862D4"/>
    <w:rsid w:val="009862F4"/>
    <w:rsid w:val="00987AB3"/>
    <w:rsid w:val="00987D76"/>
    <w:rsid w:val="00990052"/>
    <w:rsid w:val="0099006B"/>
    <w:rsid w:val="0099321B"/>
    <w:rsid w:val="00993463"/>
    <w:rsid w:val="0099412F"/>
    <w:rsid w:val="0099590F"/>
    <w:rsid w:val="00996103"/>
    <w:rsid w:val="009A21DD"/>
    <w:rsid w:val="009A3CB1"/>
    <w:rsid w:val="009A42DC"/>
    <w:rsid w:val="009A54F2"/>
    <w:rsid w:val="009A59AD"/>
    <w:rsid w:val="009B03EF"/>
    <w:rsid w:val="009B0E07"/>
    <w:rsid w:val="009B40C0"/>
    <w:rsid w:val="009B556D"/>
    <w:rsid w:val="009B5666"/>
    <w:rsid w:val="009B6C79"/>
    <w:rsid w:val="009C0BA3"/>
    <w:rsid w:val="009C0E61"/>
    <w:rsid w:val="009C3743"/>
    <w:rsid w:val="009D24DF"/>
    <w:rsid w:val="009D40E9"/>
    <w:rsid w:val="009D4F44"/>
    <w:rsid w:val="009D601A"/>
    <w:rsid w:val="009D6163"/>
    <w:rsid w:val="009E16EE"/>
    <w:rsid w:val="009E2F5C"/>
    <w:rsid w:val="009E43D9"/>
    <w:rsid w:val="009E735C"/>
    <w:rsid w:val="009F2091"/>
    <w:rsid w:val="009F58E9"/>
    <w:rsid w:val="00A00270"/>
    <w:rsid w:val="00A04127"/>
    <w:rsid w:val="00A05B7D"/>
    <w:rsid w:val="00A064A1"/>
    <w:rsid w:val="00A07EB4"/>
    <w:rsid w:val="00A07EF9"/>
    <w:rsid w:val="00A1212C"/>
    <w:rsid w:val="00A1242C"/>
    <w:rsid w:val="00A1520A"/>
    <w:rsid w:val="00A152A0"/>
    <w:rsid w:val="00A20933"/>
    <w:rsid w:val="00A21914"/>
    <w:rsid w:val="00A21963"/>
    <w:rsid w:val="00A255ED"/>
    <w:rsid w:val="00A260CD"/>
    <w:rsid w:val="00A261FD"/>
    <w:rsid w:val="00A273BF"/>
    <w:rsid w:val="00A30A96"/>
    <w:rsid w:val="00A30CC0"/>
    <w:rsid w:val="00A31418"/>
    <w:rsid w:val="00A32F29"/>
    <w:rsid w:val="00A34E7A"/>
    <w:rsid w:val="00A43C84"/>
    <w:rsid w:val="00A47D36"/>
    <w:rsid w:val="00A52360"/>
    <w:rsid w:val="00A55935"/>
    <w:rsid w:val="00A603AE"/>
    <w:rsid w:val="00A61018"/>
    <w:rsid w:val="00A65B62"/>
    <w:rsid w:val="00A7047D"/>
    <w:rsid w:val="00A7436B"/>
    <w:rsid w:val="00A75594"/>
    <w:rsid w:val="00A76B4F"/>
    <w:rsid w:val="00A76B70"/>
    <w:rsid w:val="00A76F1E"/>
    <w:rsid w:val="00A822BB"/>
    <w:rsid w:val="00A822C6"/>
    <w:rsid w:val="00A82BAA"/>
    <w:rsid w:val="00A83E1E"/>
    <w:rsid w:val="00A85C9A"/>
    <w:rsid w:val="00A85CE4"/>
    <w:rsid w:val="00A862E7"/>
    <w:rsid w:val="00A8778B"/>
    <w:rsid w:val="00A90A5B"/>
    <w:rsid w:val="00A922BE"/>
    <w:rsid w:val="00A92A09"/>
    <w:rsid w:val="00A935B0"/>
    <w:rsid w:val="00A941A2"/>
    <w:rsid w:val="00A94747"/>
    <w:rsid w:val="00A94936"/>
    <w:rsid w:val="00A95037"/>
    <w:rsid w:val="00A972A1"/>
    <w:rsid w:val="00A9748B"/>
    <w:rsid w:val="00AA1F46"/>
    <w:rsid w:val="00AA2326"/>
    <w:rsid w:val="00AA273D"/>
    <w:rsid w:val="00AA2FA8"/>
    <w:rsid w:val="00AA3F9C"/>
    <w:rsid w:val="00AA5360"/>
    <w:rsid w:val="00AB1338"/>
    <w:rsid w:val="00AB1A00"/>
    <w:rsid w:val="00AB2994"/>
    <w:rsid w:val="00AB4CB9"/>
    <w:rsid w:val="00AB764F"/>
    <w:rsid w:val="00AC418D"/>
    <w:rsid w:val="00AC5382"/>
    <w:rsid w:val="00AC7205"/>
    <w:rsid w:val="00AD0482"/>
    <w:rsid w:val="00AD1C4E"/>
    <w:rsid w:val="00AD1CB3"/>
    <w:rsid w:val="00AD31F4"/>
    <w:rsid w:val="00AD43F1"/>
    <w:rsid w:val="00AD526E"/>
    <w:rsid w:val="00AD57F1"/>
    <w:rsid w:val="00AD602A"/>
    <w:rsid w:val="00AD6683"/>
    <w:rsid w:val="00AD6F2D"/>
    <w:rsid w:val="00AD720D"/>
    <w:rsid w:val="00AD7D5D"/>
    <w:rsid w:val="00AE0B4C"/>
    <w:rsid w:val="00AE1767"/>
    <w:rsid w:val="00AE18A1"/>
    <w:rsid w:val="00AE18DD"/>
    <w:rsid w:val="00AE1CD6"/>
    <w:rsid w:val="00AE47B5"/>
    <w:rsid w:val="00AE70DE"/>
    <w:rsid w:val="00AF0156"/>
    <w:rsid w:val="00AF07E0"/>
    <w:rsid w:val="00AF15D4"/>
    <w:rsid w:val="00AF2601"/>
    <w:rsid w:val="00AF7E95"/>
    <w:rsid w:val="00B01635"/>
    <w:rsid w:val="00B02A14"/>
    <w:rsid w:val="00B02F61"/>
    <w:rsid w:val="00B0390B"/>
    <w:rsid w:val="00B03A96"/>
    <w:rsid w:val="00B03B79"/>
    <w:rsid w:val="00B05A27"/>
    <w:rsid w:val="00B06706"/>
    <w:rsid w:val="00B10B5C"/>
    <w:rsid w:val="00B10EE4"/>
    <w:rsid w:val="00B12651"/>
    <w:rsid w:val="00B12DE8"/>
    <w:rsid w:val="00B15353"/>
    <w:rsid w:val="00B1562F"/>
    <w:rsid w:val="00B1666C"/>
    <w:rsid w:val="00B17222"/>
    <w:rsid w:val="00B1732A"/>
    <w:rsid w:val="00B203A9"/>
    <w:rsid w:val="00B2163F"/>
    <w:rsid w:val="00B21A86"/>
    <w:rsid w:val="00B21F7F"/>
    <w:rsid w:val="00B250E6"/>
    <w:rsid w:val="00B25532"/>
    <w:rsid w:val="00B31642"/>
    <w:rsid w:val="00B32221"/>
    <w:rsid w:val="00B32437"/>
    <w:rsid w:val="00B3630F"/>
    <w:rsid w:val="00B40298"/>
    <w:rsid w:val="00B419C5"/>
    <w:rsid w:val="00B456EC"/>
    <w:rsid w:val="00B45FF9"/>
    <w:rsid w:val="00B5058C"/>
    <w:rsid w:val="00B51B52"/>
    <w:rsid w:val="00B53258"/>
    <w:rsid w:val="00B53479"/>
    <w:rsid w:val="00B54397"/>
    <w:rsid w:val="00B54E1A"/>
    <w:rsid w:val="00B604C0"/>
    <w:rsid w:val="00B60BAC"/>
    <w:rsid w:val="00B62390"/>
    <w:rsid w:val="00B66B47"/>
    <w:rsid w:val="00B67299"/>
    <w:rsid w:val="00B71FA3"/>
    <w:rsid w:val="00B730A4"/>
    <w:rsid w:val="00B75255"/>
    <w:rsid w:val="00B753F7"/>
    <w:rsid w:val="00B7654D"/>
    <w:rsid w:val="00B766C7"/>
    <w:rsid w:val="00B77DC9"/>
    <w:rsid w:val="00B81E6E"/>
    <w:rsid w:val="00B82538"/>
    <w:rsid w:val="00B833E8"/>
    <w:rsid w:val="00B84766"/>
    <w:rsid w:val="00B87D0D"/>
    <w:rsid w:val="00B90689"/>
    <w:rsid w:val="00B92375"/>
    <w:rsid w:val="00B92C9D"/>
    <w:rsid w:val="00B93DE8"/>
    <w:rsid w:val="00B9431F"/>
    <w:rsid w:val="00B9527A"/>
    <w:rsid w:val="00B97728"/>
    <w:rsid w:val="00BA0CD3"/>
    <w:rsid w:val="00BA27AD"/>
    <w:rsid w:val="00BA4A96"/>
    <w:rsid w:val="00BA4B3D"/>
    <w:rsid w:val="00BA609F"/>
    <w:rsid w:val="00BA6243"/>
    <w:rsid w:val="00BA7BA4"/>
    <w:rsid w:val="00BB4521"/>
    <w:rsid w:val="00BC0707"/>
    <w:rsid w:val="00BC07AE"/>
    <w:rsid w:val="00BC0F72"/>
    <w:rsid w:val="00BC3A10"/>
    <w:rsid w:val="00BD0D56"/>
    <w:rsid w:val="00BD25D8"/>
    <w:rsid w:val="00BD3ADF"/>
    <w:rsid w:val="00BD682F"/>
    <w:rsid w:val="00BE0F20"/>
    <w:rsid w:val="00BE18C0"/>
    <w:rsid w:val="00BE29A5"/>
    <w:rsid w:val="00BE2C53"/>
    <w:rsid w:val="00BE2EE2"/>
    <w:rsid w:val="00BE45BD"/>
    <w:rsid w:val="00BE5AF7"/>
    <w:rsid w:val="00BE74B9"/>
    <w:rsid w:val="00BE750F"/>
    <w:rsid w:val="00BE7A96"/>
    <w:rsid w:val="00BF0A66"/>
    <w:rsid w:val="00BF1F78"/>
    <w:rsid w:val="00BF2D4E"/>
    <w:rsid w:val="00BF2D5D"/>
    <w:rsid w:val="00BF2F04"/>
    <w:rsid w:val="00BF4B01"/>
    <w:rsid w:val="00BF5E54"/>
    <w:rsid w:val="00BF6E07"/>
    <w:rsid w:val="00BF71D5"/>
    <w:rsid w:val="00BF7C63"/>
    <w:rsid w:val="00C002C2"/>
    <w:rsid w:val="00C005EB"/>
    <w:rsid w:val="00C01711"/>
    <w:rsid w:val="00C0320B"/>
    <w:rsid w:val="00C03B9C"/>
    <w:rsid w:val="00C041E9"/>
    <w:rsid w:val="00C04A8C"/>
    <w:rsid w:val="00C10E48"/>
    <w:rsid w:val="00C1154E"/>
    <w:rsid w:val="00C17A3A"/>
    <w:rsid w:val="00C23730"/>
    <w:rsid w:val="00C25EE8"/>
    <w:rsid w:val="00C33AC3"/>
    <w:rsid w:val="00C365C9"/>
    <w:rsid w:val="00C367BE"/>
    <w:rsid w:val="00C37AEF"/>
    <w:rsid w:val="00C411B6"/>
    <w:rsid w:val="00C43FEC"/>
    <w:rsid w:val="00C446B7"/>
    <w:rsid w:val="00C45BC1"/>
    <w:rsid w:val="00C45DB6"/>
    <w:rsid w:val="00C4754D"/>
    <w:rsid w:val="00C47F7B"/>
    <w:rsid w:val="00C50260"/>
    <w:rsid w:val="00C5205A"/>
    <w:rsid w:val="00C5318C"/>
    <w:rsid w:val="00C54E07"/>
    <w:rsid w:val="00C553F2"/>
    <w:rsid w:val="00C63053"/>
    <w:rsid w:val="00C64B5A"/>
    <w:rsid w:val="00C653B5"/>
    <w:rsid w:val="00C67D18"/>
    <w:rsid w:val="00C84BA2"/>
    <w:rsid w:val="00C85CF1"/>
    <w:rsid w:val="00C8690E"/>
    <w:rsid w:val="00C8690F"/>
    <w:rsid w:val="00C90E24"/>
    <w:rsid w:val="00C910E7"/>
    <w:rsid w:val="00C93469"/>
    <w:rsid w:val="00C93F81"/>
    <w:rsid w:val="00C95F92"/>
    <w:rsid w:val="00C9780B"/>
    <w:rsid w:val="00CA14F7"/>
    <w:rsid w:val="00CA19B6"/>
    <w:rsid w:val="00CA1D40"/>
    <w:rsid w:val="00CA5CDE"/>
    <w:rsid w:val="00CA5DF7"/>
    <w:rsid w:val="00CA7272"/>
    <w:rsid w:val="00CB0D80"/>
    <w:rsid w:val="00CB30F0"/>
    <w:rsid w:val="00CB5314"/>
    <w:rsid w:val="00CB69DB"/>
    <w:rsid w:val="00CC203C"/>
    <w:rsid w:val="00CC603B"/>
    <w:rsid w:val="00CC642F"/>
    <w:rsid w:val="00CC7766"/>
    <w:rsid w:val="00CD0A09"/>
    <w:rsid w:val="00CD18B8"/>
    <w:rsid w:val="00CD24DD"/>
    <w:rsid w:val="00CD2F27"/>
    <w:rsid w:val="00CD5451"/>
    <w:rsid w:val="00CE0E09"/>
    <w:rsid w:val="00CE3CF3"/>
    <w:rsid w:val="00CE42D3"/>
    <w:rsid w:val="00CE7D6F"/>
    <w:rsid w:val="00CF0C9E"/>
    <w:rsid w:val="00CF152C"/>
    <w:rsid w:val="00CF2CE4"/>
    <w:rsid w:val="00CF2ECC"/>
    <w:rsid w:val="00CF5220"/>
    <w:rsid w:val="00CF6FC4"/>
    <w:rsid w:val="00CF7241"/>
    <w:rsid w:val="00D01916"/>
    <w:rsid w:val="00D06503"/>
    <w:rsid w:val="00D06B3A"/>
    <w:rsid w:val="00D0704D"/>
    <w:rsid w:val="00D11395"/>
    <w:rsid w:val="00D129F9"/>
    <w:rsid w:val="00D131B4"/>
    <w:rsid w:val="00D147BA"/>
    <w:rsid w:val="00D15D0B"/>
    <w:rsid w:val="00D15DB4"/>
    <w:rsid w:val="00D16414"/>
    <w:rsid w:val="00D16EDD"/>
    <w:rsid w:val="00D20034"/>
    <w:rsid w:val="00D2335D"/>
    <w:rsid w:val="00D2620F"/>
    <w:rsid w:val="00D2741E"/>
    <w:rsid w:val="00D30836"/>
    <w:rsid w:val="00D321A1"/>
    <w:rsid w:val="00D33F85"/>
    <w:rsid w:val="00D36C59"/>
    <w:rsid w:val="00D37BA3"/>
    <w:rsid w:val="00D37BC6"/>
    <w:rsid w:val="00D4029D"/>
    <w:rsid w:val="00D505BC"/>
    <w:rsid w:val="00D50A5A"/>
    <w:rsid w:val="00D51362"/>
    <w:rsid w:val="00D51754"/>
    <w:rsid w:val="00D5286D"/>
    <w:rsid w:val="00D60D59"/>
    <w:rsid w:val="00D661E2"/>
    <w:rsid w:val="00D71AB7"/>
    <w:rsid w:val="00D72F55"/>
    <w:rsid w:val="00D7388C"/>
    <w:rsid w:val="00D73F53"/>
    <w:rsid w:val="00D74B5E"/>
    <w:rsid w:val="00D76A2A"/>
    <w:rsid w:val="00D775C5"/>
    <w:rsid w:val="00D80FE1"/>
    <w:rsid w:val="00D8160D"/>
    <w:rsid w:val="00D81657"/>
    <w:rsid w:val="00D81D12"/>
    <w:rsid w:val="00D82025"/>
    <w:rsid w:val="00D824CF"/>
    <w:rsid w:val="00D831DA"/>
    <w:rsid w:val="00D8383D"/>
    <w:rsid w:val="00D904E0"/>
    <w:rsid w:val="00D91AA8"/>
    <w:rsid w:val="00D92061"/>
    <w:rsid w:val="00D95509"/>
    <w:rsid w:val="00D95ECF"/>
    <w:rsid w:val="00D979FE"/>
    <w:rsid w:val="00DA1092"/>
    <w:rsid w:val="00DA1185"/>
    <w:rsid w:val="00DA1FE1"/>
    <w:rsid w:val="00DA56BC"/>
    <w:rsid w:val="00DA7693"/>
    <w:rsid w:val="00DB01C8"/>
    <w:rsid w:val="00DB072A"/>
    <w:rsid w:val="00DB11A1"/>
    <w:rsid w:val="00DB1685"/>
    <w:rsid w:val="00DB18C5"/>
    <w:rsid w:val="00DB31F9"/>
    <w:rsid w:val="00DB4619"/>
    <w:rsid w:val="00DB5C5F"/>
    <w:rsid w:val="00DB6EFC"/>
    <w:rsid w:val="00DB76B2"/>
    <w:rsid w:val="00DC613A"/>
    <w:rsid w:val="00DD7574"/>
    <w:rsid w:val="00DE0334"/>
    <w:rsid w:val="00DE3D5A"/>
    <w:rsid w:val="00DE4407"/>
    <w:rsid w:val="00DE509B"/>
    <w:rsid w:val="00DF27FC"/>
    <w:rsid w:val="00DF4398"/>
    <w:rsid w:val="00DF50DE"/>
    <w:rsid w:val="00E00DCD"/>
    <w:rsid w:val="00E02BF8"/>
    <w:rsid w:val="00E0551C"/>
    <w:rsid w:val="00E06F01"/>
    <w:rsid w:val="00E07C63"/>
    <w:rsid w:val="00E07D81"/>
    <w:rsid w:val="00E1311A"/>
    <w:rsid w:val="00E13A7B"/>
    <w:rsid w:val="00E21D1B"/>
    <w:rsid w:val="00E22CB7"/>
    <w:rsid w:val="00E22EC1"/>
    <w:rsid w:val="00E24AA2"/>
    <w:rsid w:val="00E25F97"/>
    <w:rsid w:val="00E30032"/>
    <w:rsid w:val="00E30605"/>
    <w:rsid w:val="00E32A88"/>
    <w:rsid w:val="00E3318C"/>
    <w:rsid w:val="00E37502"/>
    <w:rsid w:val="00E43739"/>
    <w:rsid w:val="00E439C8"/>
    <w:rsid w:val="00E45480"/>
    <w:rsid w:val="00E47B4E"/>
    <w:rsid w:val="00E47D98"/>
    <w:rsid w:val="00E511C3"/>
    <w:rsid w:val="00E54808"/>
    <w:rsid w:val="00E668ED"/>
    <w:rsid w:val="00E66F12"/>
    <w:rsid w:val="00E70FE1"/>
    <w:rsid w:val="00E71B69"/>
    <w:rsid w:val="00E740CA"/>
    <w:rsid w:val="00E77D37"/>
    <w:rsid w:val="00E802B3"/>
    <w:rsid w:val="00E80819"/>
    <w:rsid w:val="00E83C99"/>
    <w:rsid w:val="00E83EAF"/>
    <w:rsid w:val="00E85411"/>
    <w:rsid w:val="00E85D9D"/>
    <w:rsid w:val="00E86BB8"/>
    <w:rsid w:val="00E90ACD"/>
    <w:rsid w:val="00E934FF"/>
    <w:rsid w:val="00E93F86"/>
    <w:rsid w:val="00E95430"/>
    <w:rsid w:val="00E975F0"/>
    <w:rsid w:val="00EA0056"/>
    <w:rsid w:val="00EA1462"/>
    <w:rsid w:val="00EA2C47"/>
    <w:rsid w:val="00EA2E16"/>
    <w:rsid w:val="00EA6DCD"/>
    <w:rsid w:val="00EB0AC2"/>
    <w:rsid w:val="00EB4437"/>
    <w:rsid w:val="00EB4EB9"/>
    <w:rsid w:val="00EB6CC5"/>
    <w:rsid w:val="00EC114A"/>
    <w:rsid w:val="00EC26BF"/>
    <w:rsid w:val="00EC3161"/>
    <w:rsid w:val="00EC36F1"/>
    <w:rsid w:val="00EC394C"/>
    <w:rsid w:val="00EC790E"/>
    <w:rsid w:val="00ED0586"/>
    <w:rsid w:val="00ED29BE"/>
    <w:rsid w:val="00ED6335"/>
    <w:rsid w:val="00ED7535"/>
    <w:rsid w:val="00EE3E03"/>
    <w:rsid w:val="00EE6180"/>
    <w:rsid w:val="00EF03AA"/>
    <w:rsid w:val="00EF057D"/>
    <w:rsid w:val="00EF369E"/>
    <w:rsid w:val="00EF3C4C"/>
    <w:rsid w:val="00EF4CF1"/>
    <w:rsid w:val="00EF7F5B"/>
    <w:rsid w:val="00F0047C"/>
    <w:rsid w:val="00F004BD"/>
    <w:rsid w:val="00F0105D"/>
    <w:rsid w:val="00F01E4B"/>
    <w:rsid w:val="00F01F95"/>
    <w:rsid w:val="00F03EB8"/>
    <w:rsid w:val="00F05D72"/>
    <w:rsid w:val="00F1022C"/>
    <w:rsid w:val="00F13F8A"/>
    <w:rsid w:val="00F14DEF"/>
    <w:rsid w:val="00F16401"/>
    <w:rsid w:val="00F23193"/>
    <w:rsid w:val="00F2548B"/>
    <w:rsid w:val="00F256A7"/>
    <w:rsid w:val="00F25866"/>
    <w:rsid w:val="00F25B99"/>
    <w:rsid w:val="00F26547"/>
    <w:rsid w:val="00F26D2E"/>
    <w:rsid w:val="00F270AE"/>
    <w:rsid w:val="00F305FF"/>
    <w:rsid w:val="00F3190B"/>
    <w:rsid w:val="00F33F48"/>
    <w:rsid w:val="00F353EF"/>
    <w:rsid w:val="00F36B83"/>
    <w:rsid w:val="00F371CE"/>
    <w:rsid w:val="00F37632"/>
    <w:rsid w:val="00F40274"/>
    <w:rsid w:val="00F44DD5"/>
    <w:rsid w:val="00F44F4D"/>
    <w:rsid w:val="00F459D6"/>
    <w:rsid w:val="00F46E4D"/>
    <w:rsid w:val="00F50AE6"/>
    <w:rsid w:val="00F50B7E"/>
    <w:rsid w:val="00F53E0C"/>
    <w:rsid w:val="00F5497F"/>
    <w:rsid w:val="00F54986"/>
    <w:rsid w:val="00F56080"/>
    <w:rsid w:val="00F57F7D"/>
    <w:rsid w:val="00F615C8"/>
    <w:rsid w:val="00F621B9"/>
    <w:rsid w:val="00F62975"/>
    <w:rsid w:val="00F679A7"/>
    <w:rsid w:val="00F70C1E"/>
    <w:rsid w:val="00F73C28"/>
    <w:rsid w:val="00F73D02"/>
    <w:rsid w:val="00F748BA"/>
    <w:rsid w:val="00F748D3"/>
    <w:rsid w:val="00F74C51"/>
    <w:rsid w:val="00F9217B"/>
    <w:rsid w:val="00F93673"/>
    <w:rsid w:val="00F93B05"/>
    <w:rsid w:val="00FA1506"/>
    <w:rsid w:val="00FA1555"/>
    <w:rsid w:val="00FA207E"/>
    <w:rsid w:val="00FA41FB"/>
    <w:rsid w:val="00FA4A8F"/>
    <w:rsid w:val="00FA7D24"/>
    <w:rsid w:val="00FB06CB"/>
    <w:rsid w:val="00FB18DD"/>
    <w:rsid w:val="00FB1E85"/>
    <w:rsid w:val="00FB22E1"/>
    <w:rsid w:val="00FB7D8D"/>
    <w:rsid w:val="00FC25DB"/>
    <w:rsid w:val="00FC2DEC"/>
    <w:rsid w:val="00FC3EB7"/>
    <w:rsid w:val="00FC4584"/>
    <w:rsid w:val="00FC561E"/>
    <w:rsid w:val="00FC5775"/>
    <w:rsid w:val="00FC6568"/>
    <w:rsid w:val="00FC77A1"/>
    <w:rsid w:val="00FD2D1C"/>
    <w:rsid w:val="00FD314F"/>
    <w:rsid w:val="00FD3AD4"/>
    <w:rsid w:val="00FD5318"/>
    <w:rsid w:val="00FD55DF"/>
    <w:rsid w:val="00FD61F2"/>
    <w:rsid w:val="00FE0EEF"/>
    <w:rsid w:val="00FE239D"/>
    <w:rsid w:val="00FE2828"/>
    <w:rsid w:val="00FE32EF"/>
    <w:rsid w:val="00FE3695"/>
    <w:rsid w:val="00FE60F9"/>
    <w:rsid w:val="00FE619E"/>
    <w:rsid w:val="00FF03CA"/>
    <w:rsid w:val="00FF063D"/>
    <w:rsid w:val="00FF0CEA"/>
    <w:rsid w:val="00FF2F09"/>
    <w:rsid w:val="00FF7103"/>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548E9"/>
  <w15:docId w15:val="{D28B6EEE-E9E9-49DB-BCE4-13591A39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customStyle="1" w:styleId="biblio">
    <w:name w:val="biblio"/>
    <w:basedOn w:val="Normal"/>
    <w:uiPriority w:val="99"/>
    <w:rsid w:val="0073146C"/>
    <w:pPr>
      <w:keepLines/>
      <w:spacing w:after="240"/>
      <w:ind w:left="720" w:hanging="720"/>
    </w:pPr>
    <w:rPr>
      <w:sz w:val="22"/>
      <w:szCs w:val="20"/>
    </w:rPr>
  </w:style>
  <w:style w:type="character" w:customStyle="1" w:styleId="A3">
    <w:name w:val="A3"/>
    <w:uiPriority w:val="99"/>
    <w:rsid w:val="0073146C"/>
    <w:rPr>
      <w:rFonts w:cs="Adobe Garamond Pro"/>
      <w:color w:val="000000"/>
      <w:sz w:val="16"/>
      <w:szCs w:val="16"/>
    </w:rPr>
  </w:style>
  <w:style w:type="character" w:customStyle="1" w:styleId="SC2721">
    <w:name w:val="SC2721"/>
    <w:uiPriority w:val="99"/>
    <w:rsid w:val="007314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C471-C4A1-4BAC-8B32-157DDA24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5641</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Leigh A. Willis</cp:lastModifiedBy>
  <cp:revision>3</cp:revision>
  <cp:lastPrinted>2015-01-16T15:30:00Z</cp:lastPrinted>
  <dcterms:created xsi:type="dcterms:W3CDTF">2015-06-05T13:56:00Z</dcterms:created>
  <dcterms:modified xsi:type="dcterms:W3CDTF">2015-06-05T14:03:00Z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