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FB0" w:rsidRPr="00156FB0" w:rsidRDefault="00156FB0" w:rsidP="00156FB0">
      <w:pPr>
        <w:pStyle w:val="Title"/>
        <w:tabs>
          <w:tab w:val="left" w:pos="2895"/>
        </w:tabs>
        <w:jc w:val="center"/>
        <w:rPr>
          <w:b/>
          <w:color w:val="auto"/>
          <w:sz w:val="32"/>
          <w:szCs w:val="32"/>
        </w:rPr>
      </w:pPr>
      <w:sdt>
        <w:sdtPr>
          <w:rPr>
            <w:b/>
            <w:color w:val="auto"/>
            <w:sz w:val="32"/>
            <w:szCs w:val="32"/>
          </w:rPr>
          <w:alias w:val="Title"/>
          <w:id w:val="2059433791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 w:rsidRPr="00156FB0">
            <w:rPr>
              <w:b/>
              <w:color w:val="auto"/>
              <w:sz w:val="32"/>
              <w:szCs w:val="32"/>
            </w:rPr>
            <w:t xml:space="preserve">Appendix E: Understanding Disconnection </w:t>
          </w:r>
          <w:proofErr w:type="gramStart"/>
          <w:r w:rsidRPr="00156FB0">
            <w:rPr>
              <w:b/>
              <w:color w:val="auto"/>
              <w:sz w:val="32"/>
              <w:szCs w:val="32"/>
            </w:rPr>
            <w:t>From</w:t>
          </w:r>
          <w:proofErr w:type="gramEnd"/>
          <w:r w:rsidRPr="00156FB0">
            <w:rPr>
              <w:b/>
              <w:color w:val="auto"/>
              <w:sz w:val="32"/>
              <w:szCs w:val="32"/>
            </w:rPr>
            <w:t xml:space="preserve"> Employment and Assistance Expert Roundtable Participants </w:t>
          </w:r>
        </w:sdtContent>
      </w:sdt>
    </w:p>
    <w:p w:rsidR="00156FB0" w:rsidRDefault="00156FB0" w:rsidP="00156FB0">
      <w:pPr>
        <w:pStyle w:val="Title"/>
        <w:tabs>
          <w:tab w:val="left" w:pos="2895"/>
          <w:tab w:val="center" w:pos="4680"/>
        </w:tabs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February 2, 2012</w:t>
      </w:r>
    </w:p>
    <w:p w:rsidR="00156FB0" w:rsidRPr="00156FB0" w:rsidRDefault="00156FB0" w:rsidP="00156FB0"/>
    <w:p w:rsidR="003A61A9" w:rsidRPr="005B1270" w:rsidRDefault="003A61A9" w:rsidP="003A61A9">
      <w:pPr>
        <w:pStyle w:val="Heading2"/>
      </w:pPr>
      <w:r w:rsidRPr="005B1270">
        <w:t>Angela Ablorh-Odjidja</w:t>
      </w:r>
    </w:p>
    <w:p w:rsidR="00032092" w:rsidRDefault="00032092" w:rsidP="003A61A9">
      <w:pPr>
        <w:spacing w:after="0"/>
        <w:rPr>
          <w:rStyle w:val="Strong"/>
        </w:rPr>
      </w:pPr>
      <w:r w:rsidRPr="00032092">
        <w:rPr>
          <w:rStyle w:val="Strong"/>
        </w:rPr>
        <w:t xml:space="preserve">Public Health Analyst, Division of Child, Adolescent, and Family Health </w:t>
      </w:r>
    </w:p>
    <w:p w:rsidR="003A61A9" w:rsidRDefault="003A61A9" w:rsidP="003A61A9">
      <w:pPr>
        <w:spacing w:after="0"/>
        <w:rPr>
          <w:rStyle w:val="Strong"/>
        </w:rPr>
      </w:pPr>
      <w:r w:rsidRPr="003A61A9">
        <w:rPr>
          <w:rStyle w:val="Strong"/>
        </w:rPr>
        <w:t xml:space="preserve">Health Resources and Services Administration, </w:t>
      </w:r>
      <w:r w:rsidR="001D04F7">
        <w:rPr>
          <w:rStyle w:val="Strong"/>
        </w:rPr>
        <w:t xml:space="preserve">U.S. </w:t>
      </w:r>
      <w:r w:rsidRPr="003A61A9">
        <w:rPr>
          <w:rStyle w:val="Strong"/>
        </w:rPr>
        <w:t xml:space="preserve">Department of Health and Human Services </w:t>
      </w:r>
    </w:p>
    <w:p w:rsidR="003A61A9" w:rsidRPr="005B1270" w:rsidRDefault="003A61A9" w:rsidP="003A61A9">
      <w:pPr>
        <w:pStyle w:val="Heading2"/>
      </w:pPr>
      <w:r w:rsidRPr="005B1270">
        <w:t>Ronald Ashford</w:t>
      </w:r>
    </w:p>
    <w:p w:rsidR="00032092" w:rsidRDefault="00032092" w:rsidP="003A61A9">
      <w:pPr>
        <w:spacing w:after="0"/>
        <w:rPr>
          <w:b/>
        </w:rPr>
      </w:pPr>
      <w:r>
        <w:rPr>
          <w:b/>
        </w:rPr>
        <w:t>Director, Public Housing Supportive Services</w:t>
      </w:r>
    </w:p>
    <w:p w:rsidR="003A61A9" w:rsidRDefault="001D04F7" w:rsidP="003A61A9">
      <w:pPr>
        <w:spacing w:after="0"/>
        <w:rPr>
          <w:b/>
        </w:rPr>
      </w:pPr>
      <w:r>
        <w:rPr>
          <w:b/>
        </w:rPr>
        <w:t xml:space="preserve">U.S. </w:t>
      </w:r>
      <w:r w:rsidR="003A61A9" w:rsidRPr="003A61A9">
        <w:rPr>
          <w:b/>
        </w:rPr>
        <w:t>Department of Housing and Urban Development</w:t>
      </w:r>
    </w:p>
    <w:p w:rsidR="005B7945" w:rsidRDefault="005B7945" w:rsidP="003A61A9">
      <w:pPr>
        <w:pStyle w:val="Heading2"/>
      </w:pPr>
      <w:r>
        <w:t>William R. Beardslee, M.D.</w:t>
      </w:r>
    </w:p>
    <w:p w:rsidR="00B62F4D" w:rsidRDefault="00B62F4D" w:rsidP="003A61A9">
      <w:pPr>
        <w:spacing w:after="0"/>
        <w:rPr>
          <w:rStyle w:val="Strong"/>
        </w:rPr>
      </w:pPr>
      <w:r>
        <w:rPr>
          <w:rStyle w:val="Strong"/>
        </w:rPr>
        <w:t>Director, Baer Prevention Initiatives</w:t>
      </w:r>
      <w:r w:rsidR="00032092">
        <w:rPr>
          <w:rStyle w:val="Strong"/>
        </w:rPr>
        <w:t>; Gardner/Monks Professor of Child Psychiatry</w:t>
      </w:r>
    </w:p>
    <w:p w:rsidR="003A61A9" w:rsidRPr="0097184A" w:rsidRDefault="005B7945" w:rsidP="003A61A9">
      <w:pPr>
        <w:spacing w:after="0"/>
        <w:rPr>
          <w:b/>
          <w:bCs/>
        </w:rPr>
      </w:pPr>
      <w:r w:rsidRPr="005B7945">
        <w:rPr>
          <w:rStyle w:val="Strong"/>
        </w:rPr>
        <w:t>Children’s Hospital Boston and Harvard Medical School</w:t>
      </w:r>
      <w:r w:rsidR="0097184A">
        <w:rPr>
          <w:rStyle w:val="Strong"/>
        </w:rPr>
        <w:t xml:space="preserve"> </w:t>
      </w:r>
    </w:p>
    <w:p w:rsidR="005E0200" w:rsidRPr="005B1270" w:rsidRDefault="005E0200" w:rsidP="005E0200">
      <w:pPr>
        <w:pStyle w:val="Heading2"/>
      </w:pPr>
      <w:r w:rsidRPr="005B1270">
        <w:t>Natasha Cabrera</w:t>
      </w:r>
    </w:p>
    <w:p w:rsidR="005E0200" w:rsidRDefault="005E0200" w:rsidP="005E0200">
      <w:pPr>
        <w:spacing w:after="0"/>
        <w:rPr>
          <w:b/>
        </w:rPr>
      </w:pPr>
      <w:r>
        <w:rPr>
          <w:b/>
        </w:rPr>
        <w:t>Director, Family Involvement Laboratory; Associate Professor</w:t>
      </w:r>
    </w:p>
    <w:p w:rsidR="005E0200" w:rsidRDefault="005E0200" w:rsidP="005E0200">
      <w:pPr>
        <w:spacing w:after="0"/>
        <w:rPr>
          <w:b/>
        </w:rPr>
      </w:pPr>
      <w:r w:rsidRPr="003A61A9">
        <w:rPr>
          <w:b/>
        </w:rPr>
        <w:t>Population Research Center, University of Maryland – College Park</w:t>
      </w:r>
    </w:p>
    <w:p w:rsidR="005B7945" w:rsidRDefault="005B7945" w:rsidP="003A61A9">
      <w:pPr>
        <w:pStyle w:val="Heading2"/>
      </w:pPr>
      <w:r>
        <w:t>Maria Cancian</w:t>
      </w:r>
    </w:p>
    <w:p w:rsidR="00540413" w:rsidRPr="00540413" w:rsidRDefault="00540413" w:rsidP="003A61A9">
      <w:pPr>
        <w:spacing w:after="0"/>
        <w:rPr>
          <w:rStyle w:val="Strong"/>
          <w:b w:val="0"/>
        </w:rPr>
      </w:pPr>
      <w:r w:rsidRPr="00540413">
        <w:rPr>
          <w:b/>
        </w:rPr>
        <w:t>Professor of Public Affairs and Social Work, Letters and Science Associate Dean for Social Sciences</w:t>
      </w:r>
    </w:p>
    <w:p w:rsidR="005B7945" w:rsidRDefault="005B7945" w:rsidP="003A61A9">
      <w:pPr>
        <w:spacing w:after="0"/>
        <w:rPr>
          <w:rStyle w:val="Strong"/>
        </w:rPr>
      </w:pPr>
      <w:r w:rsidRPr="005B7945">
        <w:rPr>
          <w:rStyle w:val="Strong"/>
        </w:rPr>
        <w:t>College of Letters and Science, University of Wisconsin-Madison</w:t>
      </w:r>
    </w:p>
    <w:p w:rsidR="005E0200" w:rsidRDefault="005E0200" w:rsidP="003A61A9">
      <w:pPr>
        <w:pStyle w:val="Heading2"/>
      </w:pPr>
      <w:r>
        <w:t>Randy Capps</w:t>
      </w:r>
    </w:p>
    <w:p w:rsidR="005E0200" w:rsidRDefault="005E0200" w:rsidP="005E0200">
      <w:pPr>
        <w:spacing w:after="0"/>
        <w:rPr>
          <w:b/>
        </w:rPr>
      </w:pPr>
      <w:r>
        <w:rPr>
          <w:b/>
        </w:rPr>
        <w:t>Demographer and Senior Policy Analyst</w:t>
      </w:r>
    </w:p>
    <w:p w:rsidR="005E0200" w:rsidRPr="005E0200" w:rsidRDefault="005E0200" w:rsidP="005E0200">
      <w:pPr>
        <w:rPr>
          <w:b/>
        </w:rPr>
      </w:pPr>
      <w:r>
        <w:rPr>
          <w:b/>
        </w:rPr>
        <w:t>Migration Policy Institute</w:t>
      </w:r>
    </w:p>
    <w:p w:rsidR="005B7945" w:rsidRDefault="005B7945" w:rsidP="003A61A9">
      <w:pPr>
        <w:pStyle w:val="Heading2"/>
      </w:pPr>
      <w:r>
        <w:t>Sheldon Danziger</w:t>
      </w:r>
    </w:p>
    <w:p w:rsidR="00540413" w:rsidRDefault="00540413" w:rsidP="003A61A9">
      <w:pPr>
        <w:spacing w:after="0"/>
        <w:rPr>
          <w:rStyle w:val="Strong"/>
        </w:rPr>
      </w:pPr>
      <w:r>
        <w:rPr>
          <w:rStyle w:val="Strong"/>
        </w:rPr>
        <w:t xml:space="preserve">Director, </w:t>
      </w:r>
      <w:r w:rsidR="005B7945" w:rsidRPr="005B7945">
        <w:rPr>
          <w:rStyle w:val="Strong"/>
        </w:rPr>
        <w:t>National Poverty Center</w:t>
      </w:r>
    </w:p>
    <w:p w:rsidR="005B7945" w:rsidRDefault="003A61A9" w:rsidP="003A61A9">
      <w:pPr>
        <w:spacing w:after="0"/>
        <w:rPr>
          <w:rStyle w:val="Strong"/>
        </w:rPr>
      </w:pPr>
      <w:r w:rsidRPr="005B7945">
        <w:rPr>
          <w:rStyle w:val="Strong"/>
        </w:rPr>
        <w:t>Gerald R. Ford School of Public Policy</w:t>
      </w:r>
      <w:r>
        <w:rPr>
          <w:rStyle w:val="Strong"/>
        </w:rPr>
        <w:t>,</w:t>
      </w:r>
      <w:r w:rsidRPr="005B7945">
        <w:rPr>
          <w:rStyle w:val="Strong"/>
        </w:rPr>
        <w:t xml:space="preserve"> </w:t>
      </w:r>
      <w:r>
        <w:rPr>
          <w:rStyle w:val="Strong"/>
        </w:rPr>
        <w:t>University of Michigan</w:t>
      </w:r>
    </w:p>
    <w:p w:rsidR="00586903" w:rsidRDefault="00586903" w:rsidP="00586903">
      <w:pPr>
        <w:pStyle w:val="Heading2"/>
      </w:pPr>
      <w:r>
        <w:t>Olivia Golden</w:t>
      </w:r>
    </w:p>
    <w:p w:rsidR="00586903" w:rsidRDefault="00586903" w:rsidP="00586903">
      <w:pPr>
        <w:spacing w:after="0"/>
        <w:rPr>
          <w:b/>
        </w:rPr>
      </w:pPr>
      <w:r>
        <w:rPr>
          <w:b/>
        </w:rPr>
        <w:t>Institute Fellow</w:t>
      </w:r>
    </w:p>
    <w:p w:rsidR="00586903" w:rsidRPr="00586903" w:rsidRDefault="00586903" w:rsidP="00586903">
      <w:pPr>
        <w:rPr>
          <w:b/>
        </w:rPr>
      </w:pPr>
      <w:r>
        <w:rPr>
          <w:b/>
        </w:rPr>
        <w:t>Center on Labor, Human Services and Population, Urban Institute</w:t>
      </w:r>
    </w:p>
    <w:p w:rsidR="003A61A9" w:rsidRPr="003A61A9" w:rsidRDefault="003A61A9" w:rsidP="003A61A9">
      <w:pPr>
        <w:pStyle w:val="Heading2"/>
        <w:rPr>
          <w:rStyle w:val="Strong"/>
          <w:b/>
        </w:rPr>
      </w:pPr>
      <w:r w:rsidRPr="003A61A9">
        <w:rPr>
          <w:rStyle w:val="Strong"/>
          <w:b/>
        </w:rPr>
        <w:t>Susan Gooden</w:t>
      </w:r>
    </w:p>
    <w:p w:rsidR="006236C0" w:rsidRDefault="006236C0" w:rsidP="003A61A9">
      <w:pPr>
        <w:spacing w:after="0"/>
        <w:rPr>
          <w:rStyle w:val="Strong"/>
        </w:rPr>
      </w:pPr>
      <w:r>
        <w:rPr>
          <w:rStyle w:val="Strong"/>
        </w:rPr>
        <w:t>Asso</w:t>
      </w:r>
      <w:r w:rsidR="00D151A7">
        <w:rPr>
          <w:rStyle w:val="Strong"/>
        </w:rPr>
        <w:t>ciate Professor and Executive Director of the Grace E. Harris Leadership Institute</w:t>
      </w:r>
    </w:p>
    <w:p w:rsidR="003A61A9" w:rsidRDefault="003A61A9" w:rsidP="003A61A9">
      <w:pPr>
        <w:spacing w:after="0"/>
        <w:rPr>
          <w:rStyle w:val="Strong"/>
        </w:rPr>
      </w:pPr>
      <w:r w:rsidRPr="003A61A9">
        <w:rPr>
          <w:rStyle w:val="Strong"/>
        </w:rPr>
        <w:t>School of Government and Public Affairs, Virginia Commonwealth University</w:t>
      </w:r>
    </w:p>
    <w:p w:rsidR="003A61A9" w:rsidRPr="005B1270" w:rsidRDefault="003A61A9" w:rsidP="003A61A9">
      <w:pPr>
        <w:pStyle w:val="Heading2"/>
      </w:pPr>
      <w:bookmarkStart w:id="0" w:name="_GoBack"/>
      <w:bookmarkEnd w:id="0"/>
      <w:r w:rsidRPr="005B1270">
        <w:t>Cynthia Guy</w:t>
      </w:r>
    </w:p>
    <w:p w:rsidR="005872ED" w:rsidRDefault="005872ED" w:rsidP="005872ED">
      <w:pPr>
        <w:spacing w:after="0"/>
        <w:rPr>
          <w:b/>
        </w:rPr>
      </w:pPr>
      <w:r>
        <w:rPr>
          <w:b/>
        </w:rPr>
        <w:t>Associate Director for Policy Research</w:t>
      </w:r>
    </w:p>
    <w:p w:rsidR="003A61A9" w:rsidRDefault="003A61A9" w:rsidP="003A61A9">
      <w:pPr>
        <w:spacing w:after="0"/>
        <w:rPr>
          <w:b/>
        </w:rPr>
      </w:pPr>
      <w:r w:rsidRPr="003A61A9">
        <w:rPr>
          <w:b/>
        </w:rPr>
        <w:t>Annie E. Casey Foundation</w:t>
      </w:r>
    </w:p>
    <w:p w:rsidR="003A61A9" w:rsidRPr="003A61A9" w:rsidRDefault="003A61A9" w:rsidP="003A61A9">
      <w:pPr>
        <w:pStyle w:val="Heading2"/>
      </w:pPr>
      <w:r w:rsidRPr="003A61A9">
        <w:lastRenderedPageBreak/>
        <w:t xml:space="preserve">Julia </w:t>
      </w:r>
      <w:proofErr w:type="spellStart"/>
      <w:r w:rsidRPr="003A61A9">
        <w:t>Henly</w:t>
      </w:r>
      <w:proofErr w:type="spellEnd"/>
    </w:p>
    <w:p w:rsidR="00032092" w:rsidRDefault="00032092" w:rsidP="003A61A9">
      <w:pPr>
        <w:spacing w:after="0"/>
        <w:rPr>
          <w:b/>
        </w:rPr>
      </w:pPr>
      <w:r>
        <w:rPr>
          <w:b/>
        </w:rPr>
        <w:t>Associate Professor</w:t>
      </w:r>
    </w:p>
    <w:p w:rsidR="003A61A9" w:rsidRPr="003A61A9" w:rsidRDefault="003A61A9" w:rsidP="003A61A9">
      <w:pPr>
        <w:spacing w:after="0"/>
        <w:rPr>
          <w:b/>
        </w:rPr>
      </w:pPr>
      <w:r w:rsidRPr="003A61A9">
        <w:rPr>
          <w:b/>
        </w:rPr>
        <w:t>School of Social Service Administration, University of Chicago</w:t>
      </w:r>
    </w:p>
    <w:p w:rsidR="005E0200" w:rsidRDefault="005E0200" w:rsidP="003A61A9">
      <w:pPr>
        <w:pStyle w:val="Heading2"/>
      </w:pPr>
      <w:r>
        <w:t>Embry Howell</w:t>
      </w:r>
    </w:p>
    <w:p w:rsidR="005E0200" w:rsidRDefault="00586903" w:rsidP="005E0200">
      <w:pPr>
        <w:spacing w:after="0"/>
        <w:rPr>
          <w:b/>
        </w:rPr>
      </w:pPr>
      <w:r>
        <w:rPr>
          <w:b/>
        </w:rPr>
        <w:t>Senior Fellow</w:t>
      </w:r>
    </w:p>
    <w:p w:rsidR="005E0200" w:rsidRPr="005E0200" w:rsidRDefault="00586903" w:rsidP="005E0200">
      <w:pPr>
        <w:rPr>
          <w:b/>
        </w:rPr>
      </w:pPr>
      <w:r>
        <w:rPr>
          <w:b/>
        </w:rPr>
        <w:t xml:space="preserve">Health Policy Center, </w:t>
      </w:r>
      <w:r w:rsidR="005E0200">
        <w:rPr>
          <w:b/>
        </w:rPr>
        <w:t>Urban Institute</w:t>
      </w:r>
    </w:p>
    <w:p w:rsidR="00586903" w:rsidRDefault="00586903" w:rsidP="003A61A9">
      <w:pPr>
        <w:pStyle w:val="Heading2"/>
      </w:pPr>
      <w:r>
        <w:t>Pamela Loprest</w:t>
      </w:r>
    </w:p>
    <w:p w:rsidR="00586903" w:rsidRDefault="00586903" w:rsidP="00586903">
      <w:pPr>
        <w:spacing w:after="0"/>
        <w:rPr>
          <w:b/>
        </w:rPr>
      </w:pPr>
      <w:r>
        <w:rPr>
          <w:b/>
        </w:rPr>
        <w:t>Director, Income and Benefits Policy Center</w:t>
      </w:r>
    </w:p>
    <w:p w:rsidR="00586903" w:rsidRPr="00586903" w:rsidRDefault="00586903" w:rsidP="00586903">
      <w:pPr>
        <w:rPr>
          <w:b/>
        </w:rPr>
      </w:pPr>
      <w:r>
        <w:rPr>
          <w:b/>
        </w:rPr>
        <w:t>Urban Institute</w:t>
      </w:r>
    </w:p>
    <w:p w:rsidR="005B7945" w:rsidRDefault="005B7945" w:rsidP="003A61A9">
      <w:pPr>
        <w:pStyle w:val="Heading2"/>
      </w:pPr>
      <w:r>
        <w:t>Elizabeth Lower-Basch</w:t>
      </w:r>
    </w:p>
    <w:p w:rsidR="005872ED" w:rsidRDefault="005872ED" w:rsidP="005872ED">
      <w:pPr>
        <w:spacing w:after="0"/>
        <w:rPr>
          <w:rStyle w:val="Strong"/>
        </w:rPr>
      </w:pPr>
      <w:r>
        <w:rPr>
          <w:rStyle w:val="Strong"/>
        </w:rPr>
        <w:t>Senior Policy Analyst</w:t>
      </w:r>
    </w:p>
    <w:p w:rsidR="005B7945" w:rsidRDefault="005B7945" w:rsidP="003A61A9">
      <w:pPr>
        <w:spacing w:after="0"/>
        <w:rPr>
          <w:rStyle w:val="Strong"/>
        </w:rPr>
      </w:pPr>
      <w:r w:rsidRPr="002149D7">
        <w:rPr>
          <w:rStyle w:val="Strong"/>
        </w:rPr>
        <w:t>C</w:t>
      </w:r>
      <w:r>
        <w:rPr>
          <w:rStyle w:val="Strong"/>
        </w:rPr>
        <w:t>enter for Law and Social Policy</w:t>
      </w:r>
    </w:p>
    <w:p w:rsidR="005B7945" w:rsidRDefault="005B7945" w:rsidP="003A61A9">
      <w:pPr>
        <w:pStyle w:val="Heading2"/>
      </w:pPr>
      <w:r>
        <w:t xml:space="preserve">Valerie </w:t>
      </w:r>
      <w:proofErr w:type="spellStart"/>
      <w:r>
        <w:t>Maholmes</w:t>
      </w:r>
      <w:proofErr w:type="spellEnd"/>
    </w:p>
    <w:p w:rsidR="005872ED" w:rsidRDefault="005872ED" w:rsidP="005872ED">
      <w:pPr>
        <w:spacing w:after="0"/>
        <w:rPr>
          <w:b/>
        </w:rPr>
      </w:pPr>
      <w:r>
        <w:rPr>
          <w:b/>
        </w:rPr>
        <w:t>Director, Social and Affective Development/Child Maltreatment and Violence Research Program</w:t>
      </w:r>
    </w:p>
    <w:p w:rsidR="005B7945" w:rsidRDefault="005B7945" w:rsidP="003A61A9">
      <w:pPr>
        <w:spacing w:after="0"/>
        <w:rPr>
          <w:b/>
        </w:rPr>
      </w:pPr>
      <w:r w:rsidRPr="007715F4">
        <w:rPr>
          <w:b/>
        </w:rPr>
        <w:t xml:space="preserve">Eunice Kennedy Shriver </w:t>
      </w:r>
      <w:r w:rsidRPr="005B7945">
        <w:rPr>
          <w:rStyle w:val="Strong"/>
        </w:rPr>
        <w:t>National</w:t>
      </w:r>
      <w:r w:rsidRPr="007715F4">
        <w:rPr>
          <w:b/>
        </w:rPr>
        <w:t xml:space="preserve"> Institute of Child Health and Human Development</w:t>
      </w:r>
    </w:p>
    <w:p w:rsidR="005B7945" w:rsidRDefault="005B7945" w:rsidP="003A61A9">
      <w:pPr>
        <w:pStyle w:val="Heading2"/>
      </w:pPr>
      <w:r>
        <w:t>Helen Neuborne</w:t>
      </w:r>
    </w:p>
    <w:p w:rsidR="005872ED" w:rsidRDefault="005872ED" w:rsidP="005872ED">
      <w:pPr>
        <w:spacing w:after="0"/>
        <w:rPr>
          <w:rStyle w:val="Strong"/>
        </w:rPr>
      </w:pPr>
      <w:r>
        <w:rPr>
          <w:rStyle w:val="Strong"/>
        </w:rPr>
        <w:t>Director, Quality Employment Unit</w:t>
      </w:r>
    </w:p>
    <w:p w:rsidR="005B7945" w:rsidRDefault="005B7945" w:rsidP="003A61A9">
      <w:pPr>
        <w:spacing w:after="0"/>
        <w:rPr>
          <w:rStyle w:val="Strong"/>
        </w:rPr>
      </w:pPr>
      <w:r w:rsidRPr="003F4BF4">
        <w:rPr>
          <w:rStyle w:val="Strong"/>
        </w:rPr>
        <w:t>Ford Foundation</w:t>
      </w:r>
    </w:p>
    <w:p w:rsidR="005B7945" w:rsidRDefault="005B7945" w:rsidP="003A61A9">
      <w:pPr>
        <w:pStyle w:val="Heading2"/>
      </w:pPr>
      <w:r>
        <w:t>Ka</w:t>
      </w:r>
      <w:r w:rsidR="00540413">
        <w:t>t</w:t>
      </w:r>
      <w:r>
        <w:t>herine Newman</w:t>
      </w:r>
    </w:p>
    <w:p w:rsidR="005872ED" w:rsidRDefault="005872ED" w:rsidP="005872ED">
      <w:pPr>
        <w:spacing w:after="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James B. Knapp Dean, </w:t>
      </w:r>
      <w:proofErr w:type="spellStart"/>
      <w:r w:rsidRPr="00E0269D">
        <w:rPr>
          <w:rFonts w:ascii="Garamond" w:hAnsi="Garamond" w:cs="Arial"/>
          <w:b/>
        </w:rPr>
        <w:t>Zanvyl</w:t>
      </w:r>
      <w:proofErr w:type="spellEnd"/>
      <w:r w:rsidRPr="00E0269D">
        <w:rPr>
          <w:rFonts w:ascii="Garamond" w:hAnsi="Garamond" w:cs="Arial"/>
          <w:b/>
        </w:rPr>
        <w:t xml:space="preserve"> Krieger School of Arts &amp; Sciences</w:t>
      </w:r>
    </w:p>
    <w:p w:rsidR="005872ED" w:rsidRDefault="005872ED" w:rsidP="005872ED">
      <w:pPr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Johns Hopkins University</w:t>
      </w:r>
    </w:p>
    <w:p w:rsidR="00921A10" w:rsidRDefault="00921A10" w:rsidP="003A61A9">
      <w:pPr>
        <w:pStyle w:val="Heading2"/>
      </w:pPr>
      <w:r>
        <w:t>Demetra Nightingale</w:t>
      </w:r>
    </w:p>
    <w:p w:rsidR="005872ED" w:rsidRDefault="00921A10" w:rsidP="003A61A9">
      <w:pPr>
        <w:spacing w:after="0"/>
        <w:rPr>
          <w:rStyle w:val="Strong"/>
        </w:rPr>
      </w:pPr>
      <w:r w:rsidRPr="00921A10">
        <w:rPr>
          <w:rStyle w:val="Strong"/>
        </w:rPr>
        <w:t>Chief Evaluation Office</w:t>
      </w:r>
      <w:r w:rsidR="005872ED">
        <w:rPr>
          <w:rStyle w:val="Strong"/>
        </w:rPr>
        <w:t>r</w:t>
      </w:r>
    </w:p>
    <w:p w:rsidR="00921A10" w:rsidRDefault="001D04F7" w:rsidP="003A61A9">
      <w:pPr>
        <w:spacing w:after="0"/>
        <w:rPr>
          <w:rStyle w:val="Strong"/>
        </w:rPr>
      </w:pPr>
      <w:r>
        <w:rPr>
          <w:rStyle w:val="Strong"/>
        </w:rPr>
        <w:t xml:space="preserve">U.S. </w:t>
      </w:r>
      <w:r w:rsidR="00921A10" w:rsidRPr="00921A10">
        <w:rPr>
          <w:rStyle w:val="Strong"/>
        </w:rPr>
        <w:t>Department of Labor</w:t>
      </w:r>
    </w:p>
    <w:p w:rsidR="003A61A9" w:rsidRPr="005B1270" w:rsidRDefault="003A61A9" w:rsidP="003A61A9">
      <w:pPr>
        <w:pStyle w:val="Heading2"/>
      </w:pPr>
      <w:r w:rsidRPr="005B1270">
        <w:t>BB Otero</w:t>
      </w:r>
    </w:p>
    <w:p w:rsidR="003A61A9" w:rsidRPr="003A61A9" w:rsidRDefault="006236C0" w:rsidP="003A61A9">
      <w:pPr>
        <w:spacing w:after="0"/>
        <w:rPr>
          <w:b/>
        </w:rPr>
      </w:pPr>
      <w:r w:rsidRPr="003A61A9">
        <w:rPr>
          <w:b/>
        </w:rPr>
        <w:t xml:space="preserve">District of Columbia </w:t>
      </w:r>
      <w:r w:rsidR="003A61A9" w:rsidRPr="003A61A9">
        <w:rPr>
          <w:b/>
        </w:rPr>
        <w:t>Deputy Mayor for</w:t>
      </w:r>
      <w:r w:rsidR="00E23719">
        <w:rPr>
          <w:b/>
        </w:rPr>
        <w:t xml:space="preserve"> Health and</w:t>
      </w:r>
      <w:r w:rsidR="003A61A9" w:rsidRPr="003A61A9">
        <w:rPr>
          <w:b/>
        </w:rPr>
        <w:t xml:space="preserve"> Human Services</w:t>
      </w:r>
    </w:p>
    <w:p w:rsidR="005B7945" w:rsidRDefault="005B7945" w:rsidP="003A61A9">
      <w:pPr>
        <w:pStyle w:val="Heading2"/>
      </w:pPr>
      <w:proofErr w:type="spellStart"/>
      <w:r>
        <w:t>LaDonna</w:t>
      </w:r>
      <w:proofErr w:type="spellEnd"/>
      <w:r>
        <w:t xml:space="preserve"> Pavetti</w:t>
      </w:r>
    </w:p>
    <w:p w:rsidR="005872ED" w:rsidRDefault="005872ED" w:rsidP="005872ED">
      <w:pPr>
        <w:spacing w:after="0"/>
        <w:rPr>
          <w:b/>
        </w:rPr>
      </w:pPr>
      <w:r>
        <w:rPr>
          <w:b/>
        </w:rPr>
        <w:t>Vice President for Family Income Support Policy</w:t>
      </w:r>
    </w:p>
    <w:p w:rsidR="005B7945" w:rsidRDefault="005B7945" w:rsidP="003A61A9">
      <w:pPr>
        <w:spacing w:after="0"/>
        <w:rPr>
          <w:rStyle w:val="Strong"/>
        </w:rPr>
      </w:pPr>
      <w:r w:rsidRPr="005B7945">
        <w:rPr>
          <w:rStyle w:val="Strong"/>
        </w:rPr>
        <w:t>Center on Budget and Policy Priorities</w:t>
      </w:r>
    </w:p>
    <w:p w:rsidR="003A61A9" w:rsidRPr="005B1270" w:rsidRDefault="003A61A9" w:rsidP="003A61A9">
      <w:pPr>
        <w:pStyle w:val="Heading2"/>
      </w:pPr>
      <w:r w:rsidRPr="005B1270">
        <w:t>Susan Popkin</w:t>
      </w:r>
    </w:p>
    <w:p w:rsidR="005E0200" w:rsidRDefault="00586903" w:rsidP="003A61A9">
      <w:pPr>
        <w:spacing w:after="0"/>
        <w:rPr>
          <w:b/>
        </w:rPr>
      </w:pPr>
      <w:r>
        <w:rPr>
          <w:b/>
        </w:rPr>
        <w:t>Senior Fellow</w:t>
      </w:r>
    </w:p>
    <w:p w:rsidR="003A61A9" w:rsidRDefault="00586903" w:rsidP="003A61A9">
      <w:pPr>
        <w:spacing w:after="0"/>
        <w:rPr>
          <w:b/>
        </w:rPr>
      </w:pPr>
      <w:r>
        <w:rPr>
          <w:b/>
        </w:rPr>
        <w:t>Metropolitan Housing and Communities Policy Center,</w:t>
      </w:r>
      <w:r w:rsidRPr="003A61A9">
        <w:rPr>
          <w:b/>
        </w:rPr>
        <w:t xml:space="preserve"> </w:t>
      </w:r>
      <w:r w:rsidR="003A61A9" w:rsidRPr="003A61A9">
        <w:rPr>
          <w:b/>
        </w:rPr>
        <w:t>Urban Institute</w:t>
      </w:r>
    </w:p>
    <w:p w:rsidR="005B7945" w:rsidRDefault="005B7945" w:rsidP="003A61A9">
      <w:pPr>
        <w:pStyle w:val="Heading2"/>
      </w:pPr>
      <w:r>
        <w:t xml:space="preserve">Jennifer </w:t>
      </w:r>
      <w:proofErr w:type="spellStart"/>
      <w:r>
        <w:t>Romich</w:t>
      </w:r>
      <w:proofErr w:type="spellEnd"/>
    </w:p>
    <w:p w:rsidR="005872ED" w:rsidRDefault="005872ED" w:rsidP="005872ED">
      <w:pPr>
        <w:spacing w:after="0"/>
        <w:rPr>
          <w:b/>
        </w:rPr>
      </w:pPr>
      <w:r>
        <w:rPr>
          <w:b/>
        </w:rPr>
        <w:t>Associate Professor of Social Welfare</w:t>
      </w:r>
    </w:p>
    <w:p w:rsidR="005B7945" w:rsidRDefault="005B7945" w:rsidP="003A61A9">
      <w:pPr>
        <w:spacing w:after="0"/>
        <w:rPr>
          <w:rStyle w:val="Strong"/>
        </w:rPr>
      </w:pPr>
      <w:r>
        <w:rPr>
          <w:b/>
        </w:rPr>
        <w:lastRenderedPageBreak/>
        <w:t>School of Social Work, University of Wash</w:t>
      </w:r>
      <w:r w:rsidRPr="005B7945">
        <w:rPr>
          <w:rStyle w:val="Strong"/>
        </w:rPr>
        <w:t>ington</w:t>
      </w:r>
    </w:p>
    <w:p w:rsidR="00586903" w:rsidRDefault="00586903" w:rsidP="00540413">
      <w:pPr>
        <w:pStyle w:val="Heading2"/>
        <w:rPr>
          <w:rStyle w:val="Strong"/>
          <w:b/>
        </w:rPr>
      </w:pPr>
      <w:r>
        <w:rPr>
          <w:rStyle w:val="Strong"/>
          <w:b/>
        </w:rPr>
        <w:t>Kristin Seefeldt</w:t>
      </w:r>
    </w:p>
    <w:p w:rsidR="00586903" w:rsidRPr="00837B4A" w:rsidRDefault="00586903" w:rsidP="00586903">
      <w:pPr>
        <w:spacing w:after="0"/>
        <w:rPr>
          <w:b/>
        </w:rPr>
      </w:pPr>
      <w:r w:rsidRPr="00837B4A">
        <w:rPr>
          <w:b/>
        </w:rPr>
        <w:t>Assistant Professor</w:t>
      </w:r>
    </w:p>
    <w:p w:rsidR="00586903" w:rsidRDefault="00586903" w:rsidP="00586903">
      <w:pPr>
        <w:rPr>
          <w:b/>
        </w:rPr>
      </w:pPr>
      <w:r w:rsidRPr="00837B4A">
        <w:rPr>
          <w:b/>
        </w:rPr>
        <w:t>School of Public and Environmental Affairs, Indiana University</w:t>
      </w:r>
    </w:p>
    <w:p w:rsidR="005B7945" w:rsidRDefault="005B7945" w:rsidP="00540413">
      <w:pPr>
        <w:pStyle w:val="Heading2"/>
      </w:pPr>
      <w:r>
        <w:t>Mario Small</w:t>
      </w:r>
    </w:p>
    <w:p w:rsidR="005872ED" w:rsidRDefault="005872ED" w:rsidP="005872ED">
      <w:pPr>
        <w:spacing w:after="0"/>
        <w:rPr>
          <w:b/>
        </w:rPr>
      </w:pPr>
      <w:r>
        <w:rPr>
          <w:b/>
        </w:rPr>
        <w:t>Professor and Chair, Sociology Department</w:t>
      </w:r>
    </w:p>
    <w:p w:rsidR="005B7945" w:rsidRDefault="005B7945" w:rsidP="003A61A9">
      <w:pPr>
        <w:spacing w:after="0"/>
        <w:rPr>
          <w:rStyle w:val="Strong"/>
        </w:rPr>
      </w:pPr>
      <w:r w:rsidRPr="005B7945">
        <w:rPr>
          <w:rStyle w:val="Strong"/>
        </w:rPr>
        <w:t>University of Chicago</w:t>
      </w:r>
    </w:p>
    <w:p w:rsidR="005B7945" w:rsidRPr="005B7945" w:rsidRDefault="005B7945" w:rsidP="00540413">
      <w:pPr>
        <w:pStyle w:val="Heading2"/>
        <w:rPr>
          <w:rStyle w:val="Strong"/>
        </w:rPr>
      </w:pPr>
      <w:r>
        <w:t xml:space="preserve">Martha </w:t>
      </w:r>
      <w:proofErr w:type="spellStart"/>
      <w:r>
        <w:t>Zaslow</w:t>
      </w:r>
      <w:proofErr w:type="spellEnd"/>
    </w:p>
    <w:p w:rsidR="005872ED" w:rsidRDefault="005872ED" w:rsidP="005872ED">
      <w:pPr>
        <w:spacing w:after="0"/>
        <w:rPr>
          <w:rStyle w:val="Strong"/>
        </w:rPr>
      </w:pPr>
      <w:r>
        <w:rPr>
          <w:rStyle w:val="Strong"/>
        </w:rPr>
        <w:t>Director, Office for Policy and Communications</w:t>
      </w:r>
    </w:p>
    <w:p w:rsidR="005B7945" w:rsidRPr="005B7945" w:rsidRDefault="005B7945" w:rsidP="003A61A9">
      <w:pPr>
        <w:spacing w:after="0"/>
        <w:rPr>
          <w:rStyle w:val="Strong"/>
        </w:rPr>
      </w:pPr>
      <w:r w:rsidRPr="005B7945">
        <w:rPr>
          <w:rStyle w:val="Strong"/>
        </w:rPr>
        <w:t>Society for Research in Child Development and Child Trends</w:t>
      </w:r>
    </w:p>
    <w:p w:rsidR="005B7945" w:rsidRPr="005B7945" w:rsidRDefault="005B7945" w:rsidP="003A61A9">
      <w:pPr>
        <w:spacing w:after="0"/>
        <w:rPr>
          <w:rStyle w:val="Strong"/>
        </w:rPr>
      </w:pPr>
    </w:p>
    <w:sectPr w:rsidR="005B7945" w:rsidRPr="005B7945" w:rsidSect="00F44E29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75B" w:rsidRDefault="002E275B" w:rsidP="003A61A9">
      <w:pPr>
        <w:spacing w:after="0" w:line="240" w:lineRule="auto"/>
      </w:pPr>
      <w:r>
        <w:separator/>
      </w:r>
    </w:p>
  </w:endnote>
  <w:endnote w:type="continuationSeparator" w:id="0">
    <w:p w:rsidR="002E275B" w:rsidRDefault="002E275B" w:rsidP="003A6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6316250"/>
      <w:docPartObj>
        <w:docPartGallery w:val="Page Numbers (Bottom of Page)"/>
        <w:docPartUnique/>
      </w:docPartObj>
    </w:sdtPr>
    <w:sdtContent>
      <w:p w:rsidR="002E275B" w:rsidRDefault="002E275B">
        <w:pPr>
          <w:pStyle w:val="Footer"/>
          <w:jc w:val="center"/>
        </w:pPr>
        <w:r>
          <w:t>[</w:t>
        </w:r>
        <w:r w:rsidR="00D746EC">
          <w:fldChar w:fldCharType="begin"/>
        </w:r>
        <w:r>
          <w:instrText xml:space="preserve"> PAGE   \* MERGEFORMAT </w:instrText>
        </w:r>
        <w:r w:rsidR="00D746EC">
          <w:fldChar w:fldCharType="separate"/>
        </w:r>
        <w:r w:rsidR="00156FB0">
          <w:rPr>
            <w:noProof/>
          </w:rPr>
          <w:t>2</w:t>
        </w:r>
        <w:r w:rsidR="00D746EC">
          <w:rPr>
            <w:noProof/>
          </w:rPr>
          <w:fldChar w:fldCharType="end"/>
        </w:r>
        <w:r>
          <w:t>]</w:t>
        </w:r>
      </w:p>
    </w:sdtContent>
  </w:sdt>
  <w:p w:rsidR="002E275B" w:rsidRDefault="002E27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75B" w:rsidRDefault="002E275B" w:rsidP="003A61A9">
      <w:pPr>
        <w:spacing w:after="0" w:line="240" w:lineRule="auto"/>
      </w:pPr>
      <w:r>
        <w:separator/>
      </w:r>
    </w:p>
  </w:footnote>
  <w:footnote w:type="continuationSeparator" w:id="0">
    <w:p w:rsidR="002E275B" w:rsidRDefault="002E275B" w:rsidP="003A6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mallCaps/>
      </w:rPr>
      <w:alias w:val="Title"/>
      <w:id w:val="77547040"/>
      <w:placeholder>
        <w:docPart w:val="F4FB3AC55988433D8B1DE3AC255118D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E275B" w:rsidRPr="003A61A9" w:rsidRDefault="00156FB0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smallCaps/>
          </w:rPr>
        </w:pPr>
        <w:r>
          <w:rPr>
            <w:smallCaps/>
          </w:rPr>
          <w:t xml:space="preserve">Appendix E: Understanding Disconnection From Employment and Assistance Expert Roundtable Participants </w:t>
        </w:r>
      </w:p>
    </w:sdtContent>
  </w:sdt>
  <w:sdt>
    <w:sdtPr>
      <w:alias w:val="Date"/>
      <w:id w:val="77547044"/>
      <w:placeholder>
        <w:docPart w:val="5DC97A9E841A47C2938B9DC401BA59D0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:rsidR="002E275B" w:rsidRDefault="00F44E29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t>Roundtable Participants</w:t>
        </w:r>
      </w:p>
    </w:sdtContent>
  </w:sdt>
  <w:p w:rsidR="002E275B" w:rsidRPr="003A61A9" w:rsidRDefault="002E275B" w:rsidP="003A61A9">
    <w:pPr>
      <w:pStyle w:val="Header"/>
      <w:jc w:val="center"/>
      <w:rPr>
        <w:smallCaps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E29" w:rsidRPr="00F44E29" w:rsidRDefault="00F44E29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smallCaps/>
      </w:rPr>
    </w:pPr>
  </w:p>
  <w:p w:rsidR="00F44E29" w:rsidRDefault="00F44E29">
    <w:pPr>
      <w:pStyle w:val="Header"/>
      <w:pBdr>
        <w:between w:val="single" w:sz="4" w:space="1" w:color="4F81BD" w:themeColor="accent1"/>
      </w:pBdr>
      <w:spacing w:line="276" w:lineRule="auto"/>
      <w:jc w:val="center"/>
    </w:pPr>
  </w:p>
  <w:p w:rsidR="00F44E29" w:rsidRDefault="00F44E2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B7945"/>
    <w:rsid w:val="00032092"/>
    <w:rsid w:val="00156FB0"/>
    <w:rsid w:val="00172275"/>
    <w:rsid w:val="001D04F7"/>
    <w:rsid w:val="002D6B6E"/>
    <w:rsid w:val="002E275B"/>
    <w:rsid w:val="00304593"/>
    <w:rsid w:val="003A61A9"/>
    <w:rsid w:val="003D2039"/>
    <w:rsid w:val="00540413"/>
    <w:rsid w:val="00586903"/>
    <w:rsid w:val="005872ED"/>
    <w:rsid w:val="005B7945"/>
    <w:rsid w:val="005E0200"/>
    <w:rsid w:val="006236C0"/>
    <w:rsid w:val="00693E45"/>
    <w:rsid w:val="00825C8E"/>
    <w:rsid w:val="00900783"/>
    <w:rsid w:val="00921A10"/>
    <w:rsid w:val="00942297"/>
    <w:rsid w:val="00944C18"/>
    <w:rsid w:val="0097184A"/>
    <w:rsid w:val="00A031FA"/>
    <w:rsid w:val="00B62F4D"/>
    <w:rsid w:val="00D151A7"/>
    <w:rsid w:val="00D746EC"/>
    <w:rsid w:val="00D848D0"/>
    <w:rsid w:val="00E23719"/>
    <w:rsid w:val="00EA190F"/>
    <w:rsid w:val="00F44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45"/>
  </w:style>
  <w:style w:type="paragraph" w:styleId="Heading1">
    <w:name w:val="heading 1"/>
    <w:basedOn w:val="Normal"/>
    <w:next w:val="Normal"/>
    <w:link w:val="Heading1Char"/>
    <w:uiPriority w:val="9"/>
    <w:qFormat/>
    <w:rsid w:val="005B79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9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79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9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9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9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9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9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9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79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79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B7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B79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5B794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B79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79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9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9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9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9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9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9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B79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9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B79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B7945"/>
    <w:rPr>
      <w:i/>
      <w:iCs/>
    </w:rPr>
  </w:style>
  <w:style w:type="paragraph" w:styleId="NoSpacing">
    <w:name w:val="No Spacing"/>
    <w:uiPriority w:val="1"/>
    <w:qFormat/>
    <w:rsid w:val="005B79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79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B794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B79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9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9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B79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B79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B79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B79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B79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794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A6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1A9"/>
  </w:style>
  <w:style w:type="paragraph" w:styleId="Footer">
    <w:name w:val="footer"/>
    <w:basedOn w:val="Normal"/>
    <w:link w:val="FooterChar"/>
    <w:uiPriority w:val="99"/>
    <w:unhideWhenUsed/>
    <w:rsid w:val="003A6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1A9"/>
  </w:style>
  <w:style w:type="paragraph" w:styleId="BalloonText">
    <w:name w:val="Balloon Text"/>
    <w:basedOn w:val="Normal"/>
    <w:link w:val="BalloonTextChar"/>
    <w:uiPriority w:val="99"/>
    <w:semiHidden/>
    <w:unhideWhenUsed/>
    <w:rsid w:val="003A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45"/>
  </w:style>
  <w:style w:type="paragraph" w:styleId="Heading1">
    <w:name w:val="heading 1"/>
    <w:basedOn w:val="Normal"/>
    <w:next w:val="Normal"/>
    <w:link w:val="Heading1Char"/>
    <w:uiPriority w:val="9"/>
    <w:qFormat/>
    <w:rsid w:val="005B79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9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79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9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9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9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9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9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9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79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79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B7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B79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5B794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B79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79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9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9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9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9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9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9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B79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9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B79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B7945"/>
    <w:rPr>
      <w:i/>
      <w:iCs/>
    </w:rPr>
  </w:style>
  <w:style w:type="paragraph" w:styleId="NoSpacing">
    <w:name w:val="No Spacing"/>
    <w:uiPriority w:val="1"/>
    <w:qFormat/>
    <w:rsid w:val="005B79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79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B794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B79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9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9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B79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B79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B79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B79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B79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794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A6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1A9"/>
  </w:style>
  <w:style w:type="paragraph" w:styleId="Footer">
    <w:name w:val="footer"/>
    <w:basedOn w:val="Normal"/>
    <w:link w:val="FooterChar"/>
    <w:uiPriority w:val="99"/>
    <w:unhideWhenUsed/>
    <w:rsid w:val="003A6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1A9"/>
  </w:style>
  <w:style w:type="paragraph" w:styleId="BalloonText">
    <w:name w:val="Balloon Text"/>
    <w:basedOn w:val="Normal"/>
    <w:link w:val="BalloonTextChar"/>
    <w:uiPriority w:val="99"/>
    <w:semiHidden/>
    <w:unhideWhenUsed/>
    <w:rsid w:val="003A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4FB3AC55988433D8B1DE3AC25511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248D3-BE59-49FE-874A-B1368A822F35}"/>
      </w:docPartPr>
      <w:docPartBody>
        <w:p w:rsidR="00140038" w:rsidRDefault="00140038" w:rsidP="00140038">
          <w:pPr>
            <w:pStyle w:val="F4FB3AC55988433D8B1DE3AC255118DB"/>
          </w:pPr>
          <w: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20"/>
  <w:characterSpacingControl w:val="doNotCompress"/>
  <w:compat>
    <w:useFELayout/>
  </w:compat>
  <w:rsids>
    <w:rsidRoot w:val="00140038"/>
    <w:rsid w:val="00140038"/>
    <w:rsid w:val="00211BFA"/>
    <w:rsid w:val="00771EB6"/>
    <w:rsid w:val="007B5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FB3AC55988433D8B1DE3AC255118DB">
    <w:name w:val="F4FB3AC55988433D8B1DE3AC255118DB"/>
    <w:rsid w:val="00140038"/>
  </w:style>
  <w:style w:type="paragraph" w:customStyle="1" w:styleId="5DC97A9E841A47C2938B9DC401BA59D0">
    <w:name w:val="5DC97A9E841A47C2938B9DC401BA59D0"/>
    <w:rsid w:val="00140038"/>
  </w:style>
  <w:style w:type="paragraph" w:customStyle="1" w:styleId="3F3465EA3E9E4883AAE482F245C6DC4E">
    <w:name w:val="3F3465EA3E9E4883AAE482F245C6DC4E"/>
    <w:rsid w:val="007B5409"/>
  </w:style>
  <w:style w:type="paragraph" w:customStyle="1" w:styleId="E2B2631D95DD4FEE9486B09DCA4379A2">
    <w:name w:val="E2B2631D95DD4FEE9486B09DCA4379A2"/>
    <w:rsid w:val="007B540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 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Roundtable Participants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944A66-A235-463C-8228-38672542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Disconnection from Employment and Assistance</vt:lpstr>
    </vt:vector>
  </TitlesOfParts>
  <Company>The Urban Institute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E: Understanding Disconnection From Employment and Assistance Expert Roundtable Participants </dc:title>
  <dc:creator>AMW</dc:creator>
  <cp:lastModifiedBy>DHHS</cp:lastModifiedBy>
  <cp:revision>2</cp:revision>
  <dcterms:created xsi:type="dcterms:W3CDTF">2012-11-30T21:10:00Z</dcterms:created>
  <dcterms:modified xsi:type="dcterms:W3CDTF">2012-11-30T21:10:00Z</dcterms:modified>
</cp:coreProperties>
</file>