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32" w:rsidRPr="006B0E32" w:rsidRDefault="006B0E32" w:rsidP="006B0E32">
      <w:pPr>
        <w:pStyle w:val="Header"/>
        <w:jc w:val="center"/>
        <w:rPr>
          <w:b/>
          <w:sz w:val="18"/>
        </w:rPr>
      </w:pPr>
      <w:r w:rsidRPr="006B0E32">
        <w:rPr>
          <w:color w:val="000000"/>
          <w:sz w:val="20"/>
          <w:szCs w:val="24"/>
        </w:rPr>
        <w:t>Burden Disclosure: 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p>
    <w:p w:rsidR="006B0E32" w:rsidRDefault="006B0E32" w:rsidP="00434572">
      <w:pPr>
        <w:pStyle w:val="Header"/>
        <w:jc w:val="center"/>
        <w:rPr>
          <w:b/>
        </w:rPr>
      </w:pPr>
    </w:p>
    <w:p w:rsidR="00434572" w:rsidRPr="004C11EC" w:rsidRDefault="00434572" w:rsidP="00434572">
      <w:pPr>
        <w:pStyle w:val="Header"/>
        <w:jc w:val="center"/>
        <w:rPr>
          <w:b/>
        </w:rPr>
      </w:pPr>
      <w:r w:rsidRPr="004C11EC">
        <w:rPr>
          <w:b/>
        </w:rPr>
        <w:t>CEIRS Network Pandemic Influenza Research Response Planning</w:t>
      </w:r>
    </w:p>
    <w:p w:rsidR="004C11EC" w:rsidRDefault="00081952" w:rsidP="00081952">
      <w:pPr>
        <w:spacing w:after="0" w:line="240" w:lineRule="auto"/>
        <w:jc w:val="center"/>
        <w:rPr>
          <w:b/>
          <w:sz w:val="28"/>
          <w:szCs w:val="28"/>
        </w:rPr>
      </w:pPr>
      <w:r w:rsidRPr="00557039">
        <w:rPr>
          <w:b/>
          <w:sz w:val="28"/>
          <w:szCs w:val="28"/>
        </w:rPr>
        <w:t>Key Informant Interview Questions</w:t>
      </w:r>
    </w:p>
    <w:p w:rsidR="00081952" w:rsidRPr="004C11EC" w:rsidRDefault="004C11EC" w:rsidP="00081952">
      <w:pPr>
        <w:spacing w:after="0" w:line="240" w:lineRule="auto"/>
        <w:jc w:val="center"/>
        <w:rPr>
          <w:b/>
          <w:sz w:val="24"/>
          <w:szCs w:val="24"/>
        </w:rPr>
      </w:pPr>
      <w:r>
        <w:rPr>
          <w:b/>
          <w:sz w:val="28"/>
          <w:szCs w:val="28"/>
        </w:rPr>
        <w:t xml:space="preserve"> </w:t>
      </w:r>
      <w:r w:rsidR="00FE7A8F">
        <w:rPr>
          <w:b/>
          <w:sz w:val="24"/>
          <w:szCs w:val="24"/>
        </w:rPr>
        <w:t>Johns Hopkins University CEIRS (JHCEIRS)</w:t>
      </w:r>
    </w:p>
    <w:p w:rsidR="00557039" w:rsidRDefault="00557039" w:rsidP="00B818C6">
      <w:pPr>
        <w:spacing w:after="0" w:line="240" w:lineRule="auto"/>
      </w:pPr>
    </w:p>
    <w:p w:rsidR="004C11EC" w:rsidRDefault="004C11EC" w:rsidP="00B818C6">
      <w:pPr>
        <w:spacing w:after="0" w:line="240" w:lineRule="auto"/>
      </w:pPr>
    </w:p>
    <w:p w:rsidR="00557039" w:rsidRDefault="00557039" w:rsidP="00B818C6">
      <w:pPr>
        <w:spacing w:after="0" w:line="240" w:lineRule="auto"/>
        <w:rPr>
          <w:b/>
        </w:rPr>
      </w:pPr>
      <w:r w:rsidRPr="00557039">
        <w:rPr>
          <w:b/>
        </w:rPr>
        <w:t>OVERVIEW</w:t>
      </w:r>
    </w:p>
    <w:p w:rsidR="00F909AE" w:rsidRDefault="00F909AE" w:rsidP="00B818C6">
      <w:pPr>
        <w:spacing w:after="0" w:line="240" w:lineRule="auto"/>
        <w:rPr>
          <w:rFonts w:asciiTheme="minorHAnsi" w:hAnsiTheme="minorHAnsi" w:cs="Arial"/>
          <w:szCs w:val="20"/>
        </w:rPr>
      </w:pPr>
      <w:r w:rsidRPr="00F909AE">
        <w:rPr>
          <w:rFonts w:asciiTheme="minorHAnsi" w:hAnsiTheme="minorHAnsi"/>
        </w:rPr>
        <w:t xml:space="preserve">The purpose of this interview is to inform pandemic </w:t>
      </w:r>
      <w:r w:rsidR="00E0378A">
        <w:rPr>
          <w:rFonts w:asciiTheme="minorHAnsi" w:hAnsiTheme="minorHAnsi"/>
        </w:rPr>
        <w:t xml:space="preserve">and pre-pandemic </w:t>
      </w:r>
      <w:r w:rsidRPr="00F909AE">
        <w:rPr>
          <w:rFonts w:asciiTheme="minorHAnsi" w:hAnsiTheme="minorHAnsi"/>
        </w:rPr>
        <w:t xml:space="preserve">planning for the </w:t>
      </w:r>
      <w:r w:rsidR="004E4EB9" w:rsidRPr="00ED5825">
        <w:rPr>
          <w:rFonts w:asciiTheme="minorHAnsi" w:hAnsiTheme="minorHAnsi"/>
        </w:rPr>
        <w:t>National Institutes of Allergy and Infectious Diseases (NIAID)</w:t>
      </w:r>
      <w:r w:rsidR="004E4EB9">
        <w:rPr>
          <w:rFonts w:asciiTheme="minorHAnsi" w:hAnsiTheme="minorHAnsi"/>
        </w:rPr>
        <w:t xml:space="preserve"> </w:t>
      </w:r>
      <w:r w:rsidR="00ED5825" w:rsidRPr="00ED5825">
        <w:rPr>
          <w:rFonts w:asciiTheme="minorHAnsi" w:hAnsiTheme="minorHAnsi"/>
        </w:rPr>
        <w:t>Centers of Excellence for Influenza Research and Surveillance</w:t>
      </w:r>
      <w:r w:rsidR="00ED5825" w:rsidRPr="00F909AE">
        <w:rPr>
          <w:rFonts w:asciiTheme="minorHAnsi" w:hAnsiTheme="minorHAnsi"/>
        </w:rPr>
        <w:t xml:space="preserve"> </w:t>
      </w:r>
      <w:r w:rsidR="00ED5825">
        <w:rPr>
          <w:rFonts w:asciiTheme="minorHAnsi" w:hAnsiTheme="minorHAnsi"/>
        </w:rPr>
        <w:t>(</w:t>
      </w:r>
      <w:r w:rsidRPr="00F909AE">
        <w:rPr>
          <w:rFonts w:asciiTheme="minorHAnsi" w:hAnsiTheme="minorHAnsi"/>
        </w:rPr>
        <w:t>CEIRS</w:t>
      </w:r>
      <w:r w:rsidR="00ED5825">
        <w:rPr>
          <w:rFonts w:asciiTheme="minorHAnsi" w:hAnsiTheme="minorHAnsi"/>
        </w:rPr>
        <w:t>)</w:t>
      </w:r>
      <w:r w:rsidRPr="00F909AE">
        <w:rPr>
          <w:rFonts w:asciiTheme="minorHAnsi" w:hAnsiTheme="minorHAnsi"/>
        </w:rPr>
        <w:t xml:space="preserve"> network.</w:t>
      </w:r>
      <w:r w:rsidR="00E0378A">
        <w:rPr>
          <w:rFonts w:asciiTheme="minorHAnsi" w:hAnsiTheme="minorHAnsi"/>
        </w:rPr>
        <w:t xml:space="preserve"> </w:t>
      </w:r>
      <w:r w:rsidR="005D121A">
        <w:rPr>
          <w:rFonts w:asciiTheme="minorHAnsi" w:hAnsiTheme="minorHAnsi"/>
        </w:rPr>
        <w:t xml:space="preserve">The scope of this planning effort is intended to cover a range of different pandemic or pre-pandemic </w:t>
      </w:r>
      <w:r w:rsidR="00C60289">
        <w:rPr>
          <w:rFonts w:asciiTheme="minorHAnsi" w:hAnsiTheme="minorHAnsi"/>
        </w:rPr>
        <w:t xml:space="preserve">influenza </w:t>
      </w:r>
      <w:r w:rsidR="005D121A">
        <w:rPr>
          <w:rFonts w:asciiTheme="minorHAnsi" w:hAnsiTheme="minorHAnsi"/>
        </w:rPr>
        <w:t xml:space="preserve">scenarios—from a catastrophic pandemic (such as the 1918 pandemic) to a less severe pandemic (such as </w:t>
      </w:r>
      <w:r w:rsidR="00754653">
        <w:rPr>
          <w:rFonts w:asciiTheme="minorHAnsi" w:hAnsiTheme="minorHAnsi"/>
        </w:rPr>
        <w:t xml:space="preserve">the </w:t>
      </w:r>
      <w:r w:rsidR="005D121A">
        <w:rPr>
          <w:rFonts w:asciiTheme="minorHAnsi" w:hAnsiTheme="minorHAnsi"/>
        </w:rPr>
        <w:t>2009</w:t>
      </w:r>
      <w:r w:rsidR="00754653">
        <w:rPr>
          <w:rFonts w:asciiTheme="minorHAnsi" w:hAnsiTheme="minorHAnsi"/>
        </w:rPr>
        <w:t xml:space="preserve"> pandemic</w:t>
      </w:r>
      <w:r w:rsidR="005D121A">
        <w:rPr>
          <w:rFonts w:asciiTheme="minorHAnsi" w:hAnsiTheme="minorHAnsi"/>
        </w:rPr>
        <w:t xml:space="preserve">) to the emergence of a novel strain with pandemic potential (such as vH3N2 or H7N9). </w:t>
      </w:r>
      <w:r w:rsidR="005D121A" w:rsidRPr="00F909AE">
        <w:rPr>
          <w:rFonts w:asciiTheme="minorHAnsi" w:hAnsiTheme="minorHAnsi"/>
        </w:rPr>
        <w:t xml:space="preserve"> </w:t>
      </w:r>
      <w:r w:rsidR="00ED5825" w:rsidRPr="00ED5825">
        <w:rPr>
          <w:bCs/>
          <w:color w:val="000000"/>
        </w:rPr>
        <w:t xml:space="preserve">On behalf of the National Institutes of Health, a Federal agency, </w:t>
      </w:r>
      <w:r w:rsidR="00222716">
        <w:rPr>
          <w:bCs/>
          <w:color w:val="000000"/>
        </w:rPr>
        <w:t>the University of Minnesota/Center for Infectious Disease Research and Policy (CIDRAP)</w:t>
      </w:r>
      <w:bookmarkStart w:id="0" w:name="_GoBack"/>
      <w:bookmarkEnd w:id="0"/>
      <w:r w:rsidR="00222716">
        <w:rPr>
          <w:bCs/>
          <w:color w:val="000000"/>
        </w:rPr>
        <w:t xml:space="preserve"> is </w:t>
      </w:r>
      <w:r w:rsidR="00ED5825" w:rsidRPr="00ED5825">
        <w:rPr>
          <w:bCs/>
          <w:color w:val="000000"/>
        </w:rPr>
        <w:t>conducting</w:t>
      </w:r>
      <w:r w:rsidR="00ED5825" w:rsidRPr="00ED5825">
        <w:rPr>
          <w:rFonts w:asciiTheme="minorHAnsi" w:hAnsiTheme="minorHAnsi"/>
        </w:rPr>
        <w:t xml:space="preserve"> key informant </w:t>
      </w:r>
      <w:r w:rsidR="00E0378A" w:rsidRPr="00ED5825">
        <w:rPr>
          <w:rFonts w:asciiTheme="minorHAnsi" w:hAnsiTheme="minorHAnsi"/>
        </w:rPr>
        <w:t xml:space="preserve">interviews </w:t>
      </w:r>
      <w:r w:rsidR="00ED5825" w:rsidRPr="00ED5825">
        <w:rPr>
          <w:rFonts w:asciiTheme="minorHAnsi" w:hAnsiTheme="minorHAnsi"/>
        </w:rPr>
        <w:t xml:space="preserve">to provide critical information needed to develop </w:t>
      </w:r>
      <w:r w:rsidR="00FB20D4" w:rsidRPr="00ED5825">
        <w:rPr>
          <w:rFonts w:asciiTheme="minorHAnsi" w:hAnsiTheme="minorHAnsi"/>
        </w:rPr>
        <w:t>a</w:t>
      </w:r>
      <w:r w:rsidR="00E0378A" w:rsidRPr="00ED5825">
        <w:rPr>
          <w:rFonts w:asciiTheme="minorHAnsi" w:hAnsiTheme="minorHAnsi"/>
        </w:rPr>
        <w:t xml:space="preserve"> pandemic </w:t>
      </w:r>
      <w:r w:rsidR="00C60289" w:rsidRPr="00ED5825">
        <w:rPr>
          <w:rFonts w:asciiTheme="minorHAnsi" w:hAnsiTheme="minorHAnsi"/>
        </w:rPr>
        <w:t xml:space="preserve">influenza </w:t>
      </w:r>
      <w:r w:rsidR="00FB20D4" w:rsidRPr="00ED5825">
        <w:rPr>
          <w:rFonts w:asciiTheme="minorHAnsi" w:hAnsiTheme="minorHAnsi"/>
        </w:rPr>
        <w:t xml:space="preserve">research response </w:t>
      </w:r>
      <w:r w:rsidR="00E0378A" w:rsidRPr="00ED5825">
        <w:rPr>
          <w:rFonts w:asciiTheme="minorHAnsi" w:hAnsiTheme="minorHAnsi"/>
        </w:rPr>
        <w:t>plan</w:t>
      </w:r>
      <w:r w:rsidR="00FB20D4" w:rsidRPr="00ED5825">
        <w:rPr>
          <w:rFonts w:asciiTheme="minorHAnsi" w:hAnsiTheme="minorHAnsi"/>
        </w:rPr>
        <w:t xml:space="preserve"> for the </w:t>
      </w:r>
      <w:r w:rsidR="00ED5825" w:rsidRPr="00ED5825">
        <w:rPr>
          <w:rFonts w:asciiTheme="minorHAnsi" w:hAnsiTheme="minorHAnsi"/>
        </w:rPr>
        <w:t>National Institutes of Allergy and Infectious Diseases (NIAID) Centers of Excellence for Influenza Research and Surveillance (</w:t>
      </w:r>
      <w:r w:rsidR="00FB20D4" w:rsidRPr="00ED5825">
        <w:rPr>
          <w:rFonts w:asciiTheme="minorHAnsi" w:hAnsiTheme="minorHAnsi"/>
        </w:rPr>
        <w:t>CEIRS</w:t>
      </w:r>
      <w:r w:rsidR="00ED5825" w:rsidRPr="00ED5825">
        <w:rPr>
          <w:rFonts w:asciiTheme="minorHAnsi" w:hAnsiTheme="minorHAnsi"/>
        </w:rPr>
        <w:t>)</w:t>
      </w:r>
      <w:r w:rsidR="00FB20D4" w:rsidRPr="00ED5825">
        <w:rPr>
          <w:rFonts w:asciiTheme="minorHAnsi" w:hAnsiTheme="minorHAnsi"/>
        </w:rPr>
        <w:t xml:space="preserve"> network</w:t>
      </w:r>
      <w:r w:rsidR="00E0378A" w:rsidRPr="00ED5825">
        <w:rPr>
          <w:rFonts w:asciiTheme="minorHAnsi" w:hAnsiTheme="minorHAnsi"/>
        </w:rPr>
        <w:t xml:space="preserve">. </w:t>
      </w:r>
      <w:r w:rsidR="00F34C5B" w:rsidRPr="00ED5825">
        <w:rPr>
          <w:rFonts w:asciiTheme="minorHAnsi" w:hAnsiTheme="minorHAnsi"/>
        </w:rPr>
        <w:t xml:space="preserve"> </w:t>
      </w:r>
      <w:r w:rsidRPr="00ED5825">
        <w:rPr>
          <w:rFonts w:asciiTheme="minorHAnsi" w:hAnsiTheme="minorHAnsi" w:cs="Arial"/>
          <w:szCs w:val="20"/>
        </w:rPr>
        <w:t xml:space="preserve">A summary of </w:t>
      </w:r>
      <w:r w:rsidR="00754653" w:rsidRPr="00ED5825">
        <w:rPr>
          <w:rFonts w:asciiTheme="minorHAnsi" w:hAnsiTheme="minorHAnsi" w:cs="Arial"/>
          <w:szCs w:val="20"/>
        </w:rPr>
        <w:t xml:space="preserve">findings from </w:t>
      </w:r>
      <w:r w:rsidRPr="00ED5825">
        <w:rPr>
          <w:rFonts w:asciiTheme="minorHAnsi" w:hAnsiTheme="minorHAnsi" w:cs="Arial"/>
          <w:szCs w:val="20"/>
        </w:rPr>
        <w:t>these key informant interviews will be submitted to NIAID.</w:t>
      </w:r>
      <w:r>
        <w:rPr>
          <w:rFonts w:asciiTheme="minorHAnsi" w:hAnsiTheme="minorHAnsi" w:cs="Arial"/>
          <w:szCs w:val="20"/>
        </w:rPr>
        <w:t xml:space="preserve"> </w:t>
      </w:r>
    </w:p>
    <w:p w:rsidR="00F909AE" w:rsidRPr="00F909AE" w:rsidRDefault="00F909AE" w:rsidP="00B818C6">
      <w:pPr>
        <w:spacing w:after="0" w:line="240" w:lineRule="auto"/>
        <w:rPr>
          <w:rFonts w:asciiTheme="minorHAnsi" w:hAnsiTheme="minorHAnsi"/>
        </w:rPr>
      </w:pPr>
    </w:p>
    <w:p w:rsidR="00B818C6" w:rsidRDefault="00B818C6" w:rsidP="00B818C6">
      <w:pPr>
        <w:spacing w:after="0" w:line="240" w:lineRule="auto"/>
      </w:pPr>
      <w:r w:rsidRPr="00F909AE">
        <w:rPr>
          <w:rFonts w:asciiTheme="minorHAnsi" w:hAnsiTheme="minorHAnsi"/>
        </w:rPr>
        <w:t xml:space="preserve">This interview will be divided into </w:t>
      </w:r>
      <w:r w:rsidR="0028017B" w:rsidRPr="00F909AE">
        <w:rPr>
          <w:rFonts w:asciiTheme="minorHAnsi" w:hAnsiTheme="minorHAnsi"/>
        </w:rPr>
        <w:t>t</w:t>
      </w:r>
      <w:r w:rsidR="00FB20D4">
        <w:rPr>
          <w:rFonts w:asciiTheme="minorHAnsi" w:hAnsiTheme="minorHAnsi"/>
        </w:rPr>
        <w:t>wo</w:t>
      </w:r>
      <w:r w:rsidRPr="00F909AE">
        <w:rPr>
          <w:rFonts w:asciiTheme="minorHAnsi" w:hAnsiTheme="minorHAnsi"/>
        </w:rPr>
        <w:t xml:space="preserve"> sections. Most of the question</w:t>
      </w:r>
      <w:r w:rsidR="00557039" w:rsidRPr="00F909AE">
        <w:rPr>
          <w:rFonts w:asciiTheme="minorHAnsi" w:hAnsiTheme="minorHAnsi"/>
        </w:rPr>
        <w:t>s are intended to be open</w:t>
      </w:r>
      <w:r w:rsidR="00557039">
        <w:t xml:space="preserve">-ended and may generate brief discussion. </w:t>
      </w:r>
    </w:p>
    <w:p w:rsidR="00B818C6" w:rsidRDefault="00B818C6" w:rsidP="00B818C6">
      <w:pPr>
        <w:pStyle w:val="ListParagraph"/>
        <w:numPr>
          <w:ilvl w:val="0"/>
          <w:numId w:val="3"/>
        </w:numPr>
        <w:spacing w:after="0" w:line="240" w:lineRule="auto"/>
      </w:pPr>
      <w:r>
        <w:t xml:space="preserve">The </w:t>
      </w:r>
      <w:r w:rsidR="00FB20D4">
        <w:t xml:space="preserve">first section </w:t>
      </w:r>
      <w:r>
        <w:t>reviews the t</w:t>
      </w:r>
      <w:r w:rsidRPr="00774C41">
        <w:t xml:space="preserve">echnical capabilities and expertise of </w:t>
      </w:r>
      <w:r w:rsidR="002B7C64">
        <w:t>your CEIRS c</w:t>
      </w:r>
      <w:r>
        <w:t>enter—particularly in relation to pandemic response</w:t>
      </w:r>
      <w:r w:rsidR="00CB5333">
        <w:t xml:space="preserve"> (</w:t>
      </w:r>
      <w:r w:rsidR="00CB5333" w:rsidRPr="00196DB5">
        <w:rPr>
          <w:b/>
        </w:rPr>
        <w:t>2</w:t>
      </w:r>
      <w:r w:rsidR="00F34C5B">
        <w:rPr>
          <w:b/>
        </w:rPr>
        <w:t>5</w:t>
      </w:r>
      <w:r w:rsidR="00557039" w:rsidRPr="00196DB5">
        <w:rPr>
          <w:b/>
        </w:rPr>
        <w:t xml:space="preserve"> minutes</w:t>
      </w:r>
      <w:r w:rsidR="00557039">
        <w:t>)</w:t>
      </w:r>
      <w:r>
        <w:t>.</w:t>
      </w:r>
    </w:p>
    <w:p w:rsidR="00B818C6" w:rsidRDefault="00B818C6" w:rsidP="00B818C6">
      <w:pPr>
        <w:pStyle w:val="ListParagraph"/>
        <w:numPr>
          <w:ilvl w:val="0"/>
          <w:numId w:val="3"/>
        </w:numPr>
        <w:spacing w:after="0" w:line="240" w:lineRule="auto"/>
      </w:pPr>
      <w:r>
        <w:t xml:space="preserve">The </w:t>
      </w:r>
      <w:r w:rsidR="00FB20D4">
        <w:t xml:space="preserve">second </w:t>
      </w:r>
      <w:r>
        <w:t xml:space="preserve">outlines your perspectives on priorities for </w:t>
      </w:r>
      <w:r w:rsidRPr="00774C41">
        <w:t>CEIRS research during the emergence of an influenza pandemic or other influenza public health emergency</w:t>
      </w:r>
      <w:r w:rsidR="00196DB5">
        <w:t xml:space="preserve"> (</w:t>
      </w:r>
      <w:r w:rsidR="00196DB5" w:rsidRPr="00196DB5">
        <w:rPr>
          <w:b/>
        </w:rPr>
        <w:t>2</w:t>
      </w:r>
      <w:r w:rsidR="00F34C5B">
        <w:rPr>
          <w:b/>
        </w:rPr>
        <w:t>5</w:t>
      </w:r>
      <w:r w:rsidR="00557039" w:rsidRPr="00196DB5">
        <w:rPr>
          <w:b/>
        </w:rPr>
        <w:t xml:space="preserve"> minutes</w:t>
      </w:r>
      <w:r w:rsidR="00557039">
        <w:t>)</w:t>
      </w:r>
      <w:r>
        <w:t>.</w:t>
      </w:r>
    </w:p>
    <w:p w:rsidR="00B818C6" w:rsidRDefault="00B818C6" w:rsidP="00B818C6">
      <w:pPr>
        <w:spacing w:after="0" w:line="240" w:lineRule="auto"/>
      </w:pPr>
    </w:p>
    <w:p w:rsidR="00557039" w:rsidRDefault="00557039" w:rsidP="00557039">
      <w:pPr>
        <w:spacing w:after="0" w:line="240" w:lineRule="auto"/>
      </w:pPr>
    </w:p>
    <w:p w:rsidR="00557039" w:rsidRPr="00557039" w:rsidRDefault="00FB20D4" w:rsidP="00557039">
      <w:pPr>
        <w:spacing w:after="0" w:line="240" w:lineRule="auto"/>
        <w:rPr>
          <w:b/>
        </w:rPr>
      </w:pPr>
      <w:r>
        <w:rPr>
          <w:b/>
        </w:rPr>
        <w:t>SECTION 1</w:t>
      </w:r>
      <w:r w:rsidR="00557039" w:rsidRPr="00557039">
        <w:rPr>
          <w:b/>
        </w:rPr>
        <w:t>: SUMMARY OF TECHNICAL CAPABILITIES AND EXPERTISE OF YOUR CENTER</w:t>
      </w:r>
      <w:r w:rsidR="00B80DA3">
        <w:rPr>
          <w:b/>
        </w:rPr>
        <w:t xml:space="preserve"> THAT MAY AID IN A PANDEMIC </w:t>
      </w:r>
      <w:r w:rsidR="004C56AC">
        <w:rPr>
          <w:b/>
        </w:rPr>
        <w:t>OR PRE</w:t>
      </w:r>
      <w:r w:rsidR="005D121A">
        <w:rPr>
          <w:b/>
        </w:rPr>
        <w:t>-</w:t>
      </w:r>
      <w:r w:rsidR="004C56AC">
        <w:rPr>
          <w:b/>
        </w:rPr>
        <w:t xml:space="preserve">PANDEMIC </w:t>
      </w:r>
      <w:r w:rsidR="00B80DA3">
        <w:rPr>
          <w:b/>
        </w:rPr>
        <w:t>RESEARCH RESPONSE</w:t>
      </w:r>
      <w:r w:rsidR="00557039" w:rsidRPr="00557039">
        <w:rPr>
          <w:b/>
        </w:rPr>
        <w:t xml:space="preserve"> </w:t>
      </w:r>
    </w:p>
    <w:p w:rsidR="00B818C6" w:rsidRPr="00774C41" w:rsidRDefault="00B818C6" w:rsidP="00B818C6">
      <w:pPr>
        <w:spacing w:after="0" w:line="240" w:lineRule="auto"/>
      </w:pPr>
    </w:p>
    <w:p w:rsidR="00557039" w:rsidRDefault="00557039" w:rsidP="00917222">
      <w:pPr>
        <w:pStyle w:val="ListParagraph"/>
        <w:numPr>
          <w:ilvl w:val="0"/>
          <w:numId w:val="2"/>
        </w:numPr>
        <w:spacing w:after="0" w:line="240" w:lineRule="auto"/>
      </w:pPr>
      <w:r>
        <w:t xml:space="preserve">What do you consider to be your </w:t>
      </w:r>
      <w:r w:rsidR="00C60289">
        <w:t xml:space="preserve">center’s </w:t>
      </w:r>
      <w:r>
        <w:t xml:space="preserve">top 5 capabilities that may be of value for pandemic </w:t>
      </w:r>
      <w:r w:rsidR="00B80DA3">
        <w:t xml:space="preserve">research </w:t>
      </w:r>
      <w:r>
        <w:t>response</w:t>
      </w:r>
      <w:r w:rsidR="00FC2C8B">
        <w:t xml:space="preserve"> and why</w:t>
      </w:r>
      <w:r>
        <w:t>?</w:t>
      </w:r>
    </w:p>
    <w:p w:rsidR="00557039" w:rsidRDefault="00557039" w:rsidP="00557039">
      <w:pPr>
        <w:pStyle w:val="ListParagraph"/>
        <w:spacing w:after="0" w:line="240" w:lineRule="auto"/>
        <w:ind w:left="360"/>
      </w:pPr>
    </w:p>
    <w:p w:rsidR="00FC2C8B" w:rsidRDefault="00557039" w:rsidP="00FC2C8B">
      <w:pPr>
        <w:pStyle w:val="ListParagraph"/>
        <w:numPr>
          <w:ilvl w:val="0"/>
          <w:numId w:val="2"/>
        </w:numPr>
        <w:spacing w:after="0" w:line="240" w:lineRule="auto"/>
      </w:pPr>
      <w:r>
        <w:t>What do you consider to be your</w:t>
      </w:r>
      <w:r w:rsidR="00C60289">
        <w:t xml:space="preserve"> center’s </w:t>
      </w:r>
      <w:r>
        <w:t xml:space="preserve">top 5 areas of expertise that may be of value for pandemic </w:t>
      </w:r>
      <w:r w:rsidR="00B80DA3">
        <w:t xml:space="preserve">research </w:t>
      </w:r>
      <w:r>
        <w:t>response</w:t>
      </w:r>
      <w:r w:rsidR="00FC2C8B">
        <w:t xml:space="preserve"> and why</w:t>
      </w:r>
      <w:r>
        <w:t>?</w:t>
      </w:r>
    </w:p>
    <w:p w:rsidR="005D121A" w:rsidRDefault="005D121A" w:rsidP="005D121A">
      <w:pPr>
        <w:pStyle w:val="ListParagraph"/>
      </w:pPr>
    </w:p>
    <w:p w:rsidR="005D121A" w:rsidRDefault="005D121A" w:rsidP="00FC2C8B">
      <w:pPr>
        <w:pStyle w:val="ListParagraph"/>
        <w:numPr>
          <w:ilvl w:val="0"/>
          <w:numId w:val="2"/>
        </w:numPr>
        <w:spacing w:after="0" w:line="240" w:lineRule="auto"/>
      </w:pPr>
      <w:r>
        <w:t>Would these capabilities or areas of expertise b</w:t>
      </w:r>
      <w:r w:rsidR="00C60289">
        <w:t>e</w:t>
      </w:r>
      <w:r>
        <w:t xml:space="preserve"> any different for pre-pandemic situations, such as the emergence of H7N9?</w:t>
      </w:r>
    </w:p>
    <w:p w:rsidR="005D121A" w:rsidRDefault="005D121A" w:rsidP="00754653">
      <w:pPr>
        <w:pStyle w:val="ListParagraph"/>
      </w:pPr>
    </w:p>
    <w:p w:rsidR="005D121A" w:rsidRDefault="00942450" w:rsidP="005D121A">
      <w:pPr>
        <w:pStyle w:val="ListParagraph"/>
        <w:numPr>
          <w:ilvl w:val="0"/>
          <w:numId w:val="2"/>
        </w:numPr>
        <w:spacing w:after="0" w:line="240" w:lineRule="auto"/>
      </w:pPr>
      <w:r>
        <w:t>Does your c</w:t>
      </w:r>
      <w:r w:rsidR="005D121A">
        <w:t>enter have a continuity of operations plan (or does your institution) in case of an influenza pandemic or other public health emergency?</w:t>
      </w:r>
    </w:p>
    <w:p w:rsidR="005D121A" w:rsidRDefault="005D121A" w:rsidP="00754653">
      <w:pPr>
        <w:pStyle w:val="ListParagraph"/>
        <w:spacing w:after="0" w:line="240" w:lineRule="auto"/>
        <w:ind w:left="360"/>
      </w:pPr>
    </w:p>
    <w:p w:rsidR="00FB20D4" w:rsidRDefault="00FB20D4" w:rsidP="00B80DA3">
      <w:pPr>
        <w:spacing w:after="0" w:line="240" w:lineRule="auto"/>
        <w:rPr>
          <w:b/>
        </w:rPr>
      </w:pPr>
    </w:p>
    <w:p w:rsidR="00B80DA3" w:rsidRDefault="00B80DA3" w:rsidP="00B80DA3">
      <w:pPr>
        <w:spacing w:after="0" w:line="240" w:lineRule="auto"/>
        <w:rPr>
          <w:b/>
        </w:rPr>
      </w:pPr>
      <w:r>
        <w:rPr>
          <w:b/>
        </w:rPr>
        <w:t xml:space="preserve">SECTION </w:t>
      </w:r>
      <w:r w:rsidR="00FB20D4">
        <w:rPr>
          <w:b/>
        </w:rPr>
        <w:t>2</w:t>
      </w:r>
      <w:r>
        <w:rPr>
          <w:b/>
        </w:rPr>
        <w:t xml:space="preserve">: </w:t>
      </w:r>
      <w:r w:rsidRPr="00386F67">
        <w:rPr>
          <w:b/>
        </w:rPr>
        <w:t xml:space="preserve">PRIORITIES FOR CEIRS RESEARCH DURING A PANDEMIC </w:t>
      </w:r>
      <w:r>
        <w:rPr>
          <w:b/>
        </w:rPr>
        <w:t xml:space="preserve">OR </w:t>
      </w:r>
      <w:r w:rsidRPr="00386F67">
        <w:rPr>
          <w:b/>
        </w:rPr>
        <w:t>FOLLOWING EMERGE</w:t>
      </w:r>
      <w:r>
        <w:rPr>
          <w:b/>
        </w:rPr>
        <w:t>NCE OF A NOVEL INFLUENZA STRAIN</w:t>
      </w:r>
    </w:p>
    <w:p w:rsidR="00B80DA3" w:rsidRPr="00B80DA3" w:rsidRDefault="00B80DA3" w:rsidP="00B80DA3">
      <w:pPr>
        <w:spacing w:after="0" w:line="240" w:lineRule="auto"/>
        <w:rPr>
          <w:b/>
        </w:rPr>
      </w:pPr>
    </w:p>
    <w:p w:rsidR="00CB5333" w:rsidRDefault="00B80DA3" w:rsidP="00557039">
      <w:pPr>
        <w:pStyle w:val="ListParagraph"/>
        <w:numPr>
          <w:ilvl w:val="0"/>
          <w:numId w:val="2"/>
        </w:numPr>
        <w:spacing w:after="0" w:line="240" w:lineRule="auto"/>
      </w:pPr>
      <w:r>
        <w:t>With regard to pandemic</w:t>
      </w:r>
      <w:r w:rsidR="00FC2C8B">
        <w:t xml:space="preserve"> response</w:t>
      </w:r>
      <w:r>
        <w:t>, what</w:t>
      </w:r>
      <w:r w:rsidR="00FC2C8B">
        <w:t xml:space="preserve"> do you think </w:t>
      </w:r>
      <w:r w:rsidR="0062023E">
        <w:t xml:space="preserve">should be </w:t>
      </w:r>
      <w:r w:rsidR="00FC2C8B">
        <w:t xml:space="preserve">the primary </w:t>
      </w:r>
      <w:r w:rsidR="00F909AE">
        <w:t xml:space="preserve">overarching </w:t>
      </w:r>
      <w:r w:rsidR="00942450">
        <w:t>roles of the CEIRS c</w:t>
      </w:r>
      <w:r w:rsidR="00FC2C8B">
        <w:t xml:space="preserve">enters? </w:t>
      </w:r>
    </w:p>
    <w:p w:rsidR="0062023E" w:rsidRDefault="0062023E" w:rsidP="0062023E">
      <w:pPr>
        <w:pStyle w:val="ListParagraph"/>
        <w:spacing w:after="0" w:line="240" w:lineRule="auto"/>
        <w:ind w:left="360"/>
      </w:pPr>
    </w:p>
    <w:p w:rsidR="0062023E" w:rsidRDefault="0062023E" w:rsidP="00557039">
      <w:pPr>
        <w:pStyle w:val="ListParagraph"/>
        <w:numPr>
          <w:ilvl w:val="0"/>
          <w:numId w:val="2"/>
        </w:numPr>
        <w:spacing w:after="0" w:line="240" w:lineRule="auto"/>
      </w:pPr>
      <w:r>
        <w:t>Would you envision these roles to be any different in a pre-pandemic phase (i</w:t>
      </w:r>
      <w:r w:rsidR="00C60289">
        <w:t>.</w:t>
      </w:r>
      <w:r>
        <w:t>e</w:t>
      </w:r>
      <w:r w:rsidR="00C60289">
        <w:t>.</w:t>
      </w:r>
      <w:r>
        <w:t>, following the emergence of a novel strain with pandemic potential</w:t>
      </w:r>
      <w:r w:rsidR="004C56AC">
        <w:t xml:space="preserve"> such as H7N9</w:t>
      </w:r>
      <w:r>
        <w:t>)</w:t>
      </w:r>
      <w:r w:rsidR="0028017B">
        <w:t xml:space="preserve"> than during the onset of a pandemic</w:t>
      </w:r>
      <w:r>
        <w:t>?</w:t>
      </w:r>
      <w:r w:rsidR="004C56AC">
        <w:t xml:space="preserve"> (</w:t>
      </w:r>
      <w:r w:rsidR="005D121A">
        <w:t>F</w:t>
      </w:r>
      <w:r w:rsidR="004C56AC">
        <w:t>or example</w:t>
      </w:r>
      <w:r w:rsidR="00C60289">
        <w:t>,</w:t>
      </w:r>
      <w:r w:rsidR="004C56AC">
        <w:t xml:space="preserve"> </w:t>
      </w:r>
      <w:r w:rsidR="005D121A">
        <w:t>could there be</w:t>
      </w:r>
      <w:r w:rsidR="004C56AC">
        <w:t xml:space="preserve"> opportunities </w:t>
      </w:r>
      <w:r w:rsidR="005D121A">
        <w:t>for the CEIRS netwo</w:t>
      </w:r>
      <w:r w:rsidR="002B7C64">
        <w:t xml:space="preserve">rk to engage in activities </w:t>
      </w:r>
      <w:r w:rsidR="004C56AC">
        <w:t xml:space="preserve">to prevent the development of a full-blown </w:t>
      </w:r>
      <w:r w:rsidR="005D121A">
        <w:t>pandemic</w:t>
      </w:r>
      <w:r w:rsidR="002B7C64">
        <w:t>?</w:t>
      </w:r>
      <w:r w:rsidR="005D121A">
        <w:t>)</w:t>
      </w:r>
    </w:p>
    <w:p w:rsidR="00CB5333" w:rsidRDefault="00CB5333" w:rsidP="00CB5333">
      <w:pPr>
        <w:pStyle w:val="ListParagraph"/>
        <w:spacing w:after="0" w:line="240" w:lineRule="auto"/>
        <w:ind w:left="360"/>
      </w:pPr>
    </w:p>
    <w:p w:rsidR="00CB5333" w:rsidRDefault="00CB5333" w:rsidP="009F3D7A">
      <w:pPr>
        <w:pStyle w:val="ListParagraph"/>
        <w:numPr>
          <w:ilvl w:val="0"/>
          <w:numId w:val="2"/>
        </w:numPr>
        <w:spacing w:after="0" w:line="240" w:lineRule="auto"/>
      </w:pPr>
      <w:r>
        <w:t xml:space="preserve">Please comment on </w:t>
      </w:r>
      <w:r w:rsidR="00EF2472">
        <w:t>the level of</w:t>
      </w:r>
      <w:r>
        <w:t xml:space="preserve"> priority the following </w:t>
      </w:r>
      <w:r w:rsidR="00F909AE">
        <w:t xml:space="preserve">research </w:t>
      </w:r>
      <w:r>
        <w:t xml:space="preserve">efforts </w:t>
      </w:r>
      <w:r w:rsidR="00F909AE">
        <w:t xml:space="preserve">or support functions </w:t>
      </w:r>
      <w:r>
        <w:t xml:space="preserve">should be for the CEIRS network </w:t>
      </w:r>
      <w:r w:rsidR="00EF2472">
        <w:t>during a pandemic (scale of 1 [</w:t>
      </w:r>
      <w:r>
        <w:t>low</w:t>
      </w:r>
      <w:r w:rsidR="00EF2472">
        <w:t>] to 5 [</w:t>
      </w:r>
      <w:r>
        <w:t>high</w:t>
      </w:r>
      <w:r w:rsidR="00EF2472">
        <w:t>]</w:t>
      </w:r>
      <w:r>
        <w:t>):</w:t>
      </w:r>
    </w:p>
    <w:p w:rsidR="009F3D7A" w:rsidRDefault="009F3D7A" w:rsidP="009F3D7A">
      <w:pPr>
        <w:spacing w:after="0" w:line="240" w:lineRule="auto"/>
      </w:pPr>
    </w:p>
    <w:p w:rsidR="00B80DA3" w:rsidRDefault="00EF2472" w:rsidP="00CB5333">
      <w:pPr>
        <w:pStyle w:val="ListParagraph"/>
        <w:numPr>
          <w:ilvl w:val="0"/>
          <w:numId w:val="5"/>
        </w:numPr>
        <w:spacing w:after="0" w:line="240" w:lineRule="auto"/>
        <w:ind w:left="1080"/>
      </w:pPr>
      <w:r>
        <w:t>Conduct animal studies related to transmissibility.</w:t>
      </w:r>
    </w:p>
    <w:p w:rsidR="00EF2472" w:rsidRDefault="00EF2472" w:rsidP="00EF2472">
      <w:pPr>
        <w:pStyle w:val="ListParagraph"/>
      </w:pPr>
    </w:p>
    <w:p w:rsidR="00EF2472" w:rsidRDefault="00EF2472" w:rsidP="00CB5333">
      <w:pPr>
        <w:pStyle w:val="ListParagraph"/>
        <w:numPr>
          <w:ilvl w:val="0"/>
          <w:numId w:val="5"/>
        </w:numPr>
        <w:spacing w:after="0" w:line="240" w:lineRule="auto"/>
        <w:ind w:left="1080"/>
      </w:pPr>
      <w:r>
        <w:t>Conduct animal studies related to pathogenicity.</w:t>
      </w:r>
    </w:p>
    <w:p w:rsidR="00EF2472" w:rsidRDefault="00EF2472" w:rsidP="00EF2472">
      <w:pPr>
        <w:pStyle w:val="ListParagraph"/>
      </w:pPr>
    </w:p>
    <w:p w:rsidR="00EF2472" w:rsidRDefault="00EF2472" w:rsidP="00CB5333">
      <w:pPr>
        <w:pStyle w:val="ListParagraph"/>
        <w:numPr>
          <w:ilvl w:val="0"/>
          <w:numId w:val="5"/>
        </w:numPr>
        <w:spacing w:after="0" w:line="240" w:lineRule="auto"/>
        <w:ind w:left="1080"/>
      </w:pPr>
      <w:r>
        <w:t>Conduct animal studies related to virulence.</w:t>
      </w:r>
    </w:p>
    <w:p w:rsidR="00EF2472" w:rsidRDefault="00EF2472" w:rsidP="00EF2472">
      <w:pPr>
        <w:pStyle w:val="ListParagraph"/>
      </w:pPr>
    </w:p>
    <w:p w:rsidR="00EF2472" w:rsidRDefault="00EF2472" w:rsidP="00CB5333">
      <w:pPr>
        <w:pStyle w:val="ListParagraph"/>
        <w:numPr>
          <w:ilvl w:val="0"/>
          <w:numId w:val="5"/>
        </w:numPr>
        <w:spacing w:after="0" w:line="240" w:lineRule="auto"/>
        <w:ind w:left="1080"/>
      </w:pPr>
      <w:r>
        <w:t>Conduct other viral characterization studies (</w:t>
      </w:r>
      <w:r w:rsidR="0062023E">
        <w:t xml:space="preserve">animal or human subjects; please </w:t>
      </w:r>
      <w:r>
        <w:t>elaborate).</w:t>
      </w:r>
    </w:p>
    <w:p w:rsidR="00EF2472" w:rsidRDefault="00EF2472" w:rsidP="00EF2472">
      <w:pPr>
        <w:pStyle w:val="ListParagraph"/>
      </w:pPr>
    </w:p>
    <w:p w:rsidR="00EF2472" w:rsidRDefault="00EF2472" w:rsidP="00CB5333">
      <w:pPr>
        <w:pStyle w:val="ListParagraph"/>
        <w:numPr>
          <w:ilvl w:val="0"/>
          <w:numId w:val="5"/>
        </w:numPr>
        <w:spacing w:after="0" w:line="240" w:lineRule="auto"/>
        <w:ind w:left="1080"/>
      </w:pPr>
      <w:r>
        <w:t>Characterize the human host response to infection.</w:t>
      </w:r>
    </w:p>
    <w:p w:rsidR="00EF2472" w:rsidRDefault="00EF2472" w:rsidP="00EF2472">
      <w:pPr>
        <w:pStyle w:val="ListParagraph"/>
      </w:pPr>
    </w:p>
    <w:p w:rsidR="0062023E" w:rsidRDefault="00EF2472" w:rsidP="0062023E">
      <w:pPr>
        <w:pStyle w:val="ListParagraph"/>
        <w:numPr>
          <w:ilvl w:val="0"/>
          <w:numId w:val="5"/>
        </w:numPr>
        <w:spacing w:after="0" w:line="240" w:lineRule="auto"/>
        <w:ind w:left="1080"/>
      </w:pPr>
      <w:r>
        <w:t>Characterize the animal host response to infection.</w:t>
      </w:r>
    </w:p>
    <w:p w:rsidR="00281A63" w:rsidRDefault="00281A63" w:rsidP="005D121A">
      <w:pPr>
        <w:pStyle w:val="ListParagraph"/>
      </w:pPr>
    </w:p>
    <w:p w:rsidR="00281A63" w:rsidRDefault="00281A63" w:rsidP="0062023E">
      <w:pPr>
        <w:pStyle w:val="ListParagraph"/>
        <w:numPr>
          <w:ilvl w:val="0"/>
          <w:numId w:val="5"/>
        </w:numPr>
        <w:spacing w:after="0" w:line="240" w:lineRule="auto"/>
        <w:ind w:left="1080"/>
      </w:pPr>
      <w:r>
        <w:t>Determine preclinical efficacy of vaccines and antivirals.</w:t>
      </w:r>
    </w:p>
    <w:p w:rsidR="00EF2472" w:rsidRDefault="00EF2472" w:rsidP="00EF2472">
      <w:pPr>
        <w:pStyle w:val="ListParagraph"/>
      </w:pPr>
    </w:p>
    <w:p w:rsidR="00EF2472" w:rsidRDefault="00EF2472" w:rsidP="00CB5333">
      <w:pPr>
        <w:pStyle w:val="ListParagraph"/>
        <w:numPr>
          <w:ilvl w:val="0"/>
          <w:numId w:val="5"/>
        </w:numPr>
        <w:spacing w:after="0" w:line="240" w:lineRule="auto"/>
        <w:ind w:left="1080"/>
      </w:pPr>
      <w:r>
        <w:t>Evaluate vaccine response</w:t>
      </w:r>
      <w:r w:rsidR="00281A63">
        <w:t xml:space="preserve"> and efficacy</w:t>
      </w:r>
      <w:r>
        <w:t xml:space="preserve"> (assuming a vaccine is available).</w:t>
      </w:r>
    </w:p>
    <w:p w:rsidR="00281A63" w:rsidRDefault="00281A63" w:rsidP="005D121A">
      <w:pPr>
        <w:pStyle w:val="ListParagraph"/>
      </w:pPr>
    </w:p>
    <w:p w:rsidR="00281A63" w:rsidRDefault="00281A63" w:rsidP="00281A63">
      <w:pPr>
        <w:pStyle w:val="ListParagraph"/>
        <w:numPr>
          <w:ilvl w:val="0"/>
          <w:numId w:val="5"/>
        </w:numPr>
        <w:spacing w:after="0" w:line="240" w:lineRule="auto"/>
        <w:ind w:left="1080"/>
      </w:pPr>
      <w:r>
        <w:t>Develop reagents (i</w:t>
      </w:r>
      <w:r w:rsidR="002B7C64">
        <w:t>.</w:t>
      </w:r>
      <w:r>
        <w:t>e</w:t>
      </w:r>
      <w:r w:rsidR="002B7C64">
        <w:t>.</w:t>
      </w:r>
      <w:r>
        <w:t xml:space="preserve">, generating rescue plasmids of the emerging strains)  </w:t>
      </w:r>
    </w:p>
    <w:p w:rsidR="009F3D7A" w:rsidRDefault="009F3D7A" w:rsidP="009F3D7A">
      <w:pPr>
        <w:pStyle w:val="ListParagraph"/>
      </w:pPr>
    </w:p>
    <w:p w:rsidR="009F3D7A" w:rsidRDefault="009F3D7A" w:rsidP="009F3D7A">
      <w:pPr>
        <w:pStyle w:val="ListParagraph"/>
        <w:numPr>
          <w:ilvl w:val="0"/>
          <w:numId w:val="5"/>
        </w:numPr>
        <w:spacing w:after="0" w:line="240" w:lineRule="auto"/>
        <w:ind w:left="1080"/>
      </w:pPr>
      <w:r>
        <w:t>Serve as subject matter experts to public health authorities</w:t>
      </w:r>
      <w:r w:rsidR="002B7C64">
        <w:t xml:space="preserve"> or</w:t>
      </w:r>
      <w:r w:rsidR="00281A63">
        <w:t xml:space="preserve"> NI</w:t>
      </w:r>
      <w:r w:rsidR="00A600A3">
        <w:t>AID</w:t>
      </w:r>
      <w:r>
        <w:t xml:space="preserve"> (elaborate).</w:t>
      </w:r>
    </w:p>
    <w:p w:rsidR="009F3D7A" w:rsidRDefault="009F3D7A" w:rsidP="009F3D7A">
      <w:pPr>
        <w:pStyle w:val="ListParagraph"/>
        <w:ind w:left="2160"/>
      </w:pPr>
    </w:p>
    <w:p w:rsidR="009F3D7A" w:rsidRDefault="009F3D7A" w:rsidP="009F3D7A">
      <w:pPr>
        <w:pStyle w:val="ListParagraph"/>
        <w:numPr>
          <w:ilvl w:val="0"/>
          <w:numId w:val="5"/>
        </w:numPr>
        <w:spacing w:after="0" w:line="240" w:lineRule="auto"/>
        <w:ind w:left="1080"/>
      </w:pPr>
      <w:r>
        <w:t>Provide laboratory surge support for clinical testing of isolates.</w:t>
      </w:r>
    </w:p>
    <w:p w:rsidR="009F3D7A" w:rsidRDefault="009F3D7A" w:rsidP="009F3D7A">
      <w:pPr>
        <w:pStyle w:val="ListParagraph"/>
        <w:ind w:left="2160"/>
      </w:pPr>
    </w:p>
    <w:p w:rsidR="009F3D7A" w:rsidRDefault="009F3D7A" w:rsidP="009F3D7A">
      <w:pPr>
        <w:pStyle w:val="ListParagraph"/>
        <w:numPr>
          <w:ilvl w:val="0"/>
          <w:numId w:val="5"/>
        </w:numPr>
        <w:spacing w:after="0" w:line="240" w:lineRule="auto"/>
        <w:ind w:left="1080"/>
      </w:pPr>
      <w:r>
        <w:t>Provide drug resistance testing of clinical isolates.</w:t>
      </w:r>
    </w:p>
    <w:p w:rsidR="0028017B" w:rsidRDefault="0028017B" w:rsidP="0028017B">
      <w:pPr>
        <w:pStyle w:val="ListParagraph"/>
      </w:pPr>
    </w:p>
    <w:p w:rsidR="0028017B" w:rsidRDefault="0028017B" w:rsidP="009F3D7A">
      <w:pPr>
        <w:pStyle w:val="ListParagraph"/>
        <w:numPr>
          <w:ilvl w:val="0"/>
          <w:numId w:val="5"/>
        </w:numPr>
        <w:spacing w:after="0" w:line="240" w:lineRule="auto"/>
        <w:ind w:left="1080"/>
      </w:pPr>
      <w:r>
        <w:t>Other (please elaborate).</w:t>
      </w:r>
    </w:p>
    <w:p w:rsidR="00386F67" w:rsidRDefault="00386F67" w:rsidP="00386F67">
      <w:pPr>
        <w:spacing w:after="0" w:line="240" w:lineRule="auto"/>
      </w:pPr>
    </w:p>
    <w:p w:rsidR="00EF2472" w:rsidRDefault="0062023E" w:rsidP="00EF2472">
      <w:pPr>
        <w:pStyle w:val="ListParagraph"/>
        <w:numPr>
          <w:ilvl w:val="0"/>
          <w:numId w:val="2"/>
        </w:numPr>
        <w:spacing w:after="0" w:line="240" w:lineRule="auto"/>
      </w:pPr>
      <w:r>
        <w:t>At the onset of a pandemic</w:t>
      </w:r>
      <w:r w:rsidR="002B7C64">
        <w:t>,</w:t>
      </w:r>
      <w:r>
        <w:t xml:space="preserve"> or in a pre-pandemic phase, d</w:t>
      </w:r>
      <w:r w:rsidR="002B7C64">
        <w:t>o you think that the CEIRS network</w:t>
      </w:r>
      <w:r w:rsidR="00EF2472">
        <w:t xml:space="preserve"> should have a coordinated strategic approach to</w:t>
      </w:r>
      <w:r>
        <w:t>:</w:t>
      </w:r>
      <w:r w:rsidR="00EF2472">
        <w:t xml:space="preserve"> identify research questions, determine knowledge gaps, and develop a </w:t>
      </w:r>
      <w:r>
        <w:t xml:space="preserve">research agenda that could be rapidly implemented across the network? </w:t>
      </w:r>
    </w:p>
    <w:p w:rsidR="0062023E" w:rsidRDefault="0062023E" w:rsidP="0062023E">
      <w:pPr>
        <w:spacing w:after="0" w:line="240" w:lineRule="auto"/>
      </w:pPr>
    </w:p>
    <w:p w:rsidR="0062023E" w:rsidRDefault="0062023E" w:rsidP="009F3D7A">
      <w:pPr>
        <w:pStyle w:val="ListParagraph"/>
        <w:numPr>
          <w:ilvl w:val="0"/>
          <w:numId w:val="6"/>
        </w:numPr>
        <w:spacing w:after="0" w:line="240" w:lineRule="auto"/>
        <w:ind w:left="1080"/>
      </w:pPr>
      <w:r>
        <w:t>If yes, what do you think the process or the structure for that might look like (i</w:t>
      </w:r>
      <w:r w:rsidR="002B7C64">
        <w:t>.</w:t>
      </w:r>
      <w:r>
        <w:t>e</w:t>
      </w:r>
      <w:r w:rsidR="002B7C64">
        <w:t>.</w:t>
      </w:r>
      <w:r>
        <w:t xml:space="preserve">, how could this be operationalized)? </w:t>
      </w:r>
    </w:p>
    <w:p w:rsidR="0062023E" w:rsidRDefault="0062023E" w:rsidP="009F3D7A">
      <w:pPr>
        <w:pStyle w:val="ListParagraph"/>
        <w:ind w:left="2160"/>
      </w:pPr>
    </w:p>
    <w:p w:rsidR="0062023E" w:rsidRDefault="0062023E" w:rsidP="009F3D7A">
      <w:pPr>
        <w:pStyle w:val="ListParagraph"/>
        <w:numPr>
          <w:ilvl w:val="0"/>
          <w:numId w:val="6"/>
        </w:numPr>
        <w:spacing w:after="0" w:line="240" w:lineRule="auto"/>
        <w:ind w:left="1080"/>
      </w:pPr>
      <w:r>
        <w:t xml:space="preserve">What </w:t>
      </w:r>
      <w:r w:rsidR="002B7C64">
        <w:t xml:space="preserve">are </w:t>
      </w:r>
      <w:r>
        <w:t xml:space="preserve">the challenges or barriers to such an approach and how can </w:t>
      </w:r>
      <w:r w:rsidR="006329FC">
        <w:t xml:space="preserve">they </w:t>
      </w:r>
      <w:proofErr w:type="gramStart"/>
      <w:r w:rsidR="006329FC">
        <w:t>be</w:t>
      </w:r>
      <w:proofErr w:type="gramEnd"/>
      <w:r w:rsidR="006329FC">
        <w:t xml:space="preserve"> </w:t>
      </w:r>
      <w:r>
        <w:t>address</w:t>
      </w:r>
      <w:r w:rsidR="006329FC">
        <w:t>ed?</w:t>
      </w:r>
    </w:p>
    <w:p w:rsidR="009F3D7A" w:rsidRDefault="009F3D7A" w:rsidP="009F3D7A">
      <w:pPr>
        <w:pStyle w:val="ListParagraph"/>
        <w:ind w:left="2160"/>
      </w:pPr>
    </w:p>
    <w:p w:rsidR="009F3D7A" w:rsidRDefault="009F3D7A" w:rsidP="009F3D7A">
      <w:pPr>
        <w:pStyle w:val="ListParagraph"/>
        <w:numPr>
          <w:ilvl w:val="0"/>
          <w:numId w:val="6"/>
        </w:numPr>
        <w:spacing w:after="0" w:line="240" w:lineRule="auto"/>
        <w:ind w:left="1080"/>
      </w:pPr>
      <w:r>
        <w:t>What advanced planning would be of value and what might that look like</w:t>
      </w:r>
      <w:r w:rsidR="0028017B">
        <w:t xml:space="preserve"> (for example development of research agendas, development of generic study protocols, IRB review for generic protocols, etc.)</w:t>
      </w:r>
      <w:r>
        <w:t>?</w:t>
      </w:r>
    </w:p>
    <w:p w:rsidR="00281A63" w:rsidRDefault="00281A63" w:rsidP="005D121A">
      <w:pPr>
        <w:pStyle w:val="ListParagraph"/>
      </w:pPr>
    </w:p>
    <w:p w:rsidR="00281A63" w:rsidRDefault="00281A63" w:rsidP="009F3D7A">
      <w:pPr>
        <w:pStyle w:val="ListParagraph"/>
        <w:numPr>
          <w:ilvl w:val="0"/>
          <w:numId w:val="6"/>
        </w:numPr>
        <w:spacing w:after="0" w:line="240" w:lineRule="auto"/>
        <w:ind w:left="1080"/>
      </w:pPr>
      <w:r>
        <w:t>What do you think the role of NI</w:t>
      </w:r>
      <w:r w:rsidR="002B7C64">
        <w:t>AID</w:t>
      </w:r>
      <w:r>
        <w:t xml:space="preserve"> should be in pre-pandemic strategic planning?</w:t>
      </w:r>
    </w:p>
    <w:p w:rsidR="0062023E" w:rsidRDefault="0062023E" w:rsidP="0062023E">
      <w:pPr>
        <w:pStyle w:val="ListParagraph"/>
      </w:pPr>
    </w:p>
    <w:p w:rsidR="0062023E" w:rsidRDefault="0062023E" w:rsidP="00EF2472">
      <w:pPr>
        <w:pStyle w:val="ListParagraph"/>
        <w:numPr>
          <w:ilvl w:val="0"/>
          <w:numId w:val="2"/>
        </w:numPr>
        <w:spacing w:after="0" w:line="240" w:lineRule="auto"/>
      </w:pPr>
      <w:r>
        <w:t>How do y</w:t>
      </w:r>
      <w:r w:rsidR="006329FC">
        <w:t>ou think your particular CEIRS c</w:t>
      </w:r>
      <w:r>
        <w:t xml:space="preserve">enter could support </w:t>
      </w:r>
      <w:r w:rsidR="006329FC">
        <w:t>CEIRS network pandemic response efforts</w:t>
      </w:r>
      <w:r>
        <w:t>?</w:t>
      </w:r>
    </w:p>
    <w:p w:rsidR="0028017B" w:rsidRDefault="0028017B" w:rsidP="0028017B">
      <w:pPr>
        <w:pStyle w:val="ListParagraph"/>
        <w:spacing w:after="0" w:line="240" w:lineRule="auto"/>
        <w:ind w:left="360"/>
      </w:pPr>
    </w:p>
    <w:p w:rsidR="00754653" w:rsidRDefault="006329FC" w:rsidP="00F909AE">
      <w:pPr>
        <w:pStyle w:val="ListParagraph"/>
        <w:numPr>
          <w:ilvl w:val="0"/>
          <w:numId w:val="2"/>
        </w:numPr>
        <w:spacing w:after="0" w:line="240" w:lineRule="auto"/>
      </w:pPr>
      <w:r>
        <w:t>Does your c</w:t>
      </w:r>
      <w:r w:rsidR="0028017B">
        <w:t xml:space="preserve">enter have any </w:t>
      </w:r>
      <w:r w:rsidR="00F909AE">
        <w:t xml:space="preserve">research </w:t>
      </w:r>
      <w:r w:rsidR="0028017B">
        <w:t xml:space="preserve">plans or protocols </w:t>
      </w:r>
      <w:r w:rsidR="00281A63">
        <w:t xml:space="preserve">in place </w:t>
      </w:r>
      <w:r w:rsidR="0028017B">
        <w:t xml:space="preserve">for pandemic response? (If so, may we obtain </w:t>
      </w:r>
      <w:r w:rsidR="00754653">
        <w:t>copies</w:t>
      </w:r>
      <w:r w:rsidR="0028017B">
        <w:t>?)</w:t>
      </w:r>
    </w:p>
    <w:p w:rsidR="00754653" w:rsidRDefault="00754653" w:rsidP="00754653">
      <w:pPr>
        <w:pStyle w:val="ListParagraph"/>
      </w:pPr>
    </w:p>
    <w:p w:rsidR="00F909AE" w:rsidRDefault="006329FC" w:rsidP="00F909AE">
      <w:pPr>
        <w:pStyle w:val="ListParagraph"/>
        <w:numPr>
          <w:ilvl w:val="0"/>
          <w:numId w:val="2"/>
        </w:numPr>
        <w:spacing w:after="0" w:line="240" w:lineRule="auto"/>
      </w:pPr>
      <w:r>
        <w:t>Can c</w:t>
      </w:r>
      <w:r w:rsidR="0028017B" w:rsidRPr="00774C41">
        <w:t>enter resources (staffing surge, supplies, etc</w:t>
      </w:r>
      <w:r w:rsidR="0028017B">
        <w:t>.</w:t>
      </w:r>
      <w:r w:rsidR="0028017B" w:rsidRPr="00774C41">
        <w:t>) be shifted during an emergency to support and sustain key projects as defined by NI</w:t>
      </w:r>
      <w:r>
        <w:t>AID</w:t>
      </w:r>
      <w:r w:rsidR="0028017B" w:rsidRPr="00774C41">
        <w:t>?</w:t>
      </w:r>
    </w:p>
    <w:p w:rsidR="00754653" w:rsidRDefault="00754653" w:rsidP="00F909AE">
      <w:pPr>
        <w:spacing w:after="0" w:line="240" w:lineRule="auto"/>
        <w:rPr>
          <w:b/>
        </w:rPr>
      </w:pPr>
    </w:p>
    <w:p w:rsidR="00A600A3" w:rsidRDefault="00A600A3" w:rsidP="00F909AE">
      <w:pPr>
        <w:spacing w:after="0" w:line="240" w:lineRule="auto"/>
        <w:rPr>
          <w:b/>
        </w:rPr>
      </w:pPr>
    </w:p>
    <w:p w:rsidR="00F909AE" w:rsidRPr="00F909AE" w:rsidRDefault="00F909AE" w:rsidP="00F909AE">
      <w:pPr>
        <w:spacing w:after="0" w:line="240" w:lineRule="auto"/>
        <w:rPr>
          <w:b/>
        </w:rPr>
      </w:pPr>
      <w:r w:rsidRPr="00F909AE">
        <w:rPr>
          <w:b/>
        </w:rPr>
        <w:t>CLOSING</w:t>
      </w:r>
    </w:p>
    <w:p w:rsidR="00F909AE" w:rsidRDefault="00F909AE" w:rsidP="00F909AE">
      <w:pPr>
        <w:pStyle w:val="ListParagraph"/>
      </w:pPr>
    </w:p>
    <w:p w:rsidR="00F909AE" w:rsidRPr="00774C41" w:rsidRDefault="00F909AE" w:rsidP="0028017B">
      <w:pPr>
        <w:pStyle w:val="ListParagraph"/>
        <w:numPr>
          <w:ilvl w:val="0"/>
          <w:numId w:val="2"/>
        </w:numPr>
        <w:spacing w:after="0" w:line="240" w:lineRule="auto"/>
      </w:pPr>
      <w:r>
        <w:t xml:space="preserve">Do you have any other thoughts or comments regarding pandemic </w:t>
      </w:r>
      <w:r w:rsidR="00A600A3">
        <w:t xml:space="preserve">research </w:t>
      </w:r>
      <w:r>
        <w:t>planning for the CEIRS network that you would like to share?</w:t>
      </w:r>
    </w:p>
    <w:p w:rsidR="0028017B" w:rsidRDefault="0028017B" w:rsidP="0028017B">
      <w:pPr>
        <w:pStyle w:val="ListParagraph"/>
        <w:spacing w:after="0" w:line="240" w:lineRule="auto"/>
        <w:ind w:left="360"/>
      </w:pPr>
    </w:p>
    <w:p w:rsidR="006329FC" w:rsidRDefault="006329FC" w:rsidP="0028017B">
      <w:pPr>
        <w:pStyle w:val="ListParagraph"/>
        <w:spacing w:after="0" w:line="240" w:lineRule="auto"/>
        <w:ind w:left="360"/>
      </w:pPr>
    </w:p>
    <w:p w:rsidR="00ED0AD4" w:rsidRPr="00754653" w:rsidRDefault="00754653" w:rsidP="00754653">
      <w:pPr>
        <w:pStyle w:val="ListParagraph"/>
        <w:spacing w:after="0" w:line="240" w:lineRule="auto"/>
        <w:ind w:left="0"/>
        <w:jc w:val="center"/>
        <w:rPr>
          <w:i/>
        </w:rPr>
      </w:pPr>
      <w:r w:rsidRPr="00754653">
        <w:rPr>
          <w:i/>
        </w:rPr>
        <w:t>Thank you for your time.</w:t>
      </w:r>
    </w:p>
    <w:sectPr w:rsidR="00ED0AD4" w:rsidRPr="00754653" w:rsidSect="006B0E32">
      <w:headerReference w:type="default" r:id="rId9"/>
      <w:footerReference w:type="default" r:id="rId10"/>
      <w:pgSz w:w="12240" w:h="15840"/>
      <w:pgMar w:top="1260" w:right="135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3B" w:rsidRDefault="00E0033B" w:rsidP="00081952">
      <w:pPr>
        <w:spacing w:after="0" w:line="240" w:lineRule="auto"/>
      </w:pPr>
      <w:r>
        <w:separator/>
      </w:r>
    </w:p>
  </w:endnote>
  <w:endnote w:type="continuationSeparator" w:id="0">
    <w:p w:rsidR="00E0033B" w:rsidRDefault="00E0033B" w:rsidP="00081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273201"/>
      <w:docPartObj>
        <w:docPartGallery w:val="Page Numbers (Bottom of Page)"/>
        <w:docPartUnique/>
      </w:docPartObj>
    </w:sdtPr>
    <w:sdtEndPr>
      <w:rPr>
        <w:noProof/>
      </w:rPr>
    </w:sdtEndPr>
    <w:sdtContent>
      <w:p w:rsidR="00ED0AD4" w:rsidRDefault="00376E67">
        <w:pPr>
          <w:pStyle w:val="Footer"/>
          <w:jc w:val="center"/>
        </w:pPr>
        <w:r>
          <w:fldChar w:fldCharType="begin"/>
        </w:r>
        <w:r w:rsidR="00ED0AD4">
          <w:instrText xml:space="preserve"> PAGE   \* MERGEFORMAT </w:instrText>
        </w:r>
        <w:r>
          <w:fldChar w:fldCharType="separate"/>
        </w:r>
        <w:r w:rsidR="00222716">
          <w:rPr>
            <w:noProof/>
          </w:rPr>
          <w:t>1</w:t>
        </w:r>
        <w:r>
          <w:rPr>
            <w:noProof/>
          </w:rPr>
          <w:fldChar w:fldCharType="end"/>
        </w:r>
      </w:p>
    </w:sdtContent>
  </w:sdt>
  <w:p w:rsidR="00ED0AD4" w:rsidRDefault="00ED0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3B" w:rsidRDefault="00E0033B" w:rsidP="00081952">
      <w:pPr>
        <w:spacing w:after="0" w:line="240" w:lineRule="auto"/>
      </w:pPr>
      <w:r>
        <w:separator/>
      </w:r>
    </w:p>
  </w:footnote>
  <w:footnote w:type="continuationSeparator" w:id="0">
    <w:p w:rsidR="00E0033B" w:rsidRDefault="00E0033B" w:rsidP="00081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572" w:rsidRPr="00010142" w:rsidRDefault="00434572" w:rsidP="00434572">
    <w:pPr>
      <w:pStyle w:val="Header"/>
      <w:ind w:left="5760"/>
      <w:rPr>
        <w:rFonts w:ascii="Cambria" w:eastAsia="Times New Roman" w:hAnsi="Cambria"/>
        <w:b/>
        <w:sz w:val="24"/>
        <w:szCs w:val="24"/>
      </w:rPr>
    </w:pPr>
    <w:r w:rsidRPr="00010142">
      <w:rPr>
        <w:rFonts w:ascii="Cambria" w:eastAsia="Times New Roman" w:hAnsi="Cambria"/>
        <w:b/>
        <w:sz w:val="24"/>
        <w:szCs w:val="24"/>
      </w:rPr>
      <w:t>OMB Control #: 0925-0668</w:t>
    </w:r>
  </w:p>
  <w:p w:rsidR="00434572" w:rsidRDefault="00434572" w:rsidP="00434572">
    <w:pPr>
      <w:pStyle w:val="Header"/>
      <w:ind w:left="5760"/>
    </w:pPr>
    <w:r w:rsidRPr="00010142">
      <w:rPr>
        <w:rFonts w:ascii="Cambria" w:eastAsia="Times New Roman" w:hAnsi="Cambria"/>
        <w:b/>
        <w:sz w:val="24"/>
        <w:szCs w:val="24"/>
      </w:rPr>
      <w:t>Expiration Date: 1/31/2016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B18DB"/>
    <w:multiLevelType w:val="multilevel"/>
    <w:tmpl w:val="6054ED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17C1100"/>
    <w:multiLevelType w:val="hybridMultilevel"/>
    <w:tmpl w:val="BDF28D4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6831B7"/>
    <w:multiLevelType w:val="hybridMultilevel"/>
    <w:tmpl w:val="F89E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F7A59"/>
    <w:multiLevelType w:val="hybridMultilevel"/>
    <w:tmpl w:val="185A88C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934252"/>
    <w:multiLevelType w:val="hybridMultilevel"/>
    <w:tmpl w:val="B02E62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8314F"/>
    <w:multiLevelType w:val="hybridMultilevel"/>
    <w:tmpl w:val="99245F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776739"/>
    <w:multiLevelType w:val="hybridMultilevel"/>
    <w:tmpl w:val="7AF468E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6E69B9"/>
    <w:multiLevelType w:val="hybridMultilevel"/>
    <w:tmpl w:val="4BFEC94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7"/>
  </w:num>
  <w:num w:numId="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952"/>
    <w:rsid w:val="00010142"/>
    <w:rsid w:val="00081952"/>
    <w:rsid w:val="000825FB"/>
    <w:rsid w:val="0009067D"/>
    <w:rsid w:val="00136283"/>
    <w:rsid w:val="00196DB5"/>
    <w:rsid w:val="00222716"/>
    <w:rsid w:val="00237D42"/>
    <w:rsid w:val="00254374"/>
    <w:rsid w:val="0028017B"/>
    <w:rsid w:val="00281A63"/>
    <w:rsid w:val="002A6A6C"/>
    <w:rsid w:val="002B7C64"/>
    <w:rsid w:val="002D6303"/>
    <w:rsid w:val="00376E67"/>
    <w:rsid w:val="00386F67"/>
    <w:rsid w:val="00434572"/>
    <w:rsid w:val="004C11EC"/>
    <w:rsid w:val="004C56AC"/>
    <w:rsid w:val="004E4EB9"/>
    <w:rsid w:val="005520C6"/>
    <w:rsid w:val="00557039"/>
    <w:rsid w:val="005B130E"/>
    <w:rsid w:val="005D121A"/>
    <w:rsid w:val="0062023E"/>
    <w:rsid w:val="0062340A"/>
    <w:rsid w:val="006329FC"/>
    <w:rsid w:val="006B0E32"/>
    <w:rsid w:val="006D7B05"/>
    <w:rsid w:val="00754653"/>
    <w:rsid w:val="00774C41"/>
    <w:rsid w:val="007C0D92"/>
    <w:rsid w:val="007C128C"/>
    <w:rsid w:val="00847893"/>
    <w:rsid w:val="00871A0A"/>
    <w:rsid w:val="008819D0"/>
    <w:rsid w:val="00910B3E"/>
    <w:rsid w:val="00917222"/>
    <w:rsid w:val="00931F16"/>
    <w:rsid w:val="00942450"/>
    <w:rsid w:val="0095721A"/>
    <w:rsid w:val="009F3D7A"/>
    <w:rsid w:val="00A2631D"/>
    <w:rsid w:val="00A600A3"/>
    <w:rsid w:val="00B356CB"/>
    <w:rsid w:val="00B80DA3"/>
    <w:rsid w:val="00B818C6"/>
    <w:rsid w:val="00BB2CA4"/>
    <w:rsid w:val="00BD679C"/>
    <w:rsid w:val="00BF7D66"/>
    <w:rsid w:val="00C028E0"/>
    <w:rsid w:val="00C538AE"/>
    <w:rsid w:val="00C60289"/>
    <w:rsid w:val="00CB1A90"/>
    <w:rsid w:val="00CB5333"/>
    <w:rsid w:val="00CD6C34"/>
    <w:rsid w:val="00D35072"/>
    <w:rsid w:val="00E0033B"/>
    <w:rsid w:val="00E0378A"/>
    <w:rsid w:val="00E46ED7"/>
    <w:rsid w:val="00ED0AD4"/>
    <w:rsid w:val="00ED5825"/>
    <w:rsid w:val="00EF2472"/>
    <w:rsid w:val="00F34C5B"/>
    <w:rsid w:val="00F666AF"/>
    <w:rsid w:val="00F909AE"/>
    <w:rsid w:val="00FB20D4"/>
    <w:rsid w:val="00FC2C8B"/>
    <w:rsid w:val="00FE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52"/>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lvetica"/>
    <w:uiPriority w:val="1"/>
    <w:qFormat/>
    <w:rsid w:val="00081952"/>
    <w:rPr>
      <w:rFonts w:ascii="Calibri" w:eastAsia="Calibri" w:hAnsi="Calibri"/>
      <w:sz w:val="22"/>
      <w:szCs w:val="22"/>
    </w:rPr>
  </w:style>
  <w:style w:type="paragraph" w:styleId="Header">
    <w:name w:val="header"/>
    <w:basedOn w:val="Normal"/>
    <w:link w:val="HeaderChar"/>
    <w:uiPriority w:val="99"/>
    <w:unhideWhenUsed/>
    <w:rsid w:val="00081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52"/>
    <w:rPr>
      <w:rFonts w:ascii="Calibri" w:eastAsia="Calibri" w:hAnsi="Calibri"/>
      <w:sz w:val="22"/>
      <w:szCs w:val="22"/>
    </w:rPr>
  </w:style>
  <w:style w:type="paragraph" w:styleId="Footer">
    <w:name w:val="footer"/>
    <w:basedOn w:val="Normal"/>
    <w:link w:val="FooterChar"/>
    <w:uiPriority w:val="99"/>
    <w:unhideWhenUsed/>
    <w:rsid w:val="00081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52"/>
    <w:rPr>
      <w:rFonts w:ascii="Calibri" w:eastAsia="Calibri" w:hAnsi="Calibri"/>
      <w:sz w:val="22"/>
      <w:szCs w:val="22"/>
    </w:rPr>
  </w:style>
  <w:style w:type="paragraph" w:styleId="ListParagraph">
    <w:name w:val="List Paragraph"/>
    <w:basedOn w:val="Normal"/>
    <w:uiPriority w:val="34"/>
    <w:qFormat/>
    <w:rsid w:val="00081952"/>
    <w:pPr>
      <w:ind w:left="720"/>
      <w:contextualSpacing/>
    </w:pPr>
  </w:style>
  <w:style w:type="table" w:styleId="TableGrid">
    <w:name w:val="Table Grid"/>
    <w:basedOn w:val="TableNormal"/>
    <w:uiPriority w:val="59"/>
    <w:rsid w:val="00C5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D42"/>
    <w:rPr>
      <w:sz w:val="16"/>
      <w:szCs w:val="16"/>
    </w:rPr>
  </w:style>
  <w:style w:type="paragraph" w:styleId="CommentText">
    <w:name w:val="annotation text"/>
    <w:basedOn w:val="Normal"/>
    <w:link w:val="CommentTextChar"/>
    <w:uiPriority w:val="99"/>
    <w:semiHidden/>
    <w:unhideWhenUsed/>
    <w:rsid w:val="00237D42"/>
    <w:pPr>
      <w:spacing w:line="240" w:lineRule="auto"/>
    </w:pPr>
    <w:rPr>
      <w:sz w:val="20"/>
      <w:szCs w:val="20"/>
    </w:rPr>
  </w:style>
  <w:style w:type="character" w:customStyle="1" w:styleId="CommentTextChar">
    <w:name w:val="Comment Text Char"/>
    <w:basedOn w:val="DefaultParagraphFont"/>
    <w:link w:val="CommentText"/>
    <w:uiPriority w:val="99"/>
    <w:semiHidden/>
    <w:rsid w:val="00237D42"/>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237D42"/>
    <w:rPr>
      <w:b/>
      <w:bCs/>
    </w:rPr>
  </w:style>
  <w:style w:type="character" w:customStyle="1" w:styleId="CommentSubjectChar">
    <w:name w:val="Comment Subject Char"/>
    <w:basedOn w:val="CommentTextChar"/>
    <w:link w:val="CommentSubject"/>
    <w:uiPriority w:val="99"/>
    <w:semiHidden/>
    <w:rsid w:val="00237D42"/>
    <w:rPr>
      <w:rFonts w:ascii="Calibri" w:eastAsia="Calibri" w:hAnsi="Calibri"/>
      <w:b/>
      <w:bCs/>
      <w:sz w:val="20"/>
      <w:szCs w:val="20"/>
    </w:rPr>
  </w:style>
  <w:style w:type="paragraph" w:styleId="BalloonText">
    <w:name w:val="Balloon Text"/>
    <w:basedOn w:val="Normal"/>
    <w:link w:val="BalloonTextChar"/>
    <w:uiPriority w:val="99"/>
    <w:semiHidden/>
    <w:unhideWhenUsed/>
    <w:rsid w:val="0023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4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52"/>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lvetica"/>
    <w:uiPriority w:val="1"/>
    <w:qFormat/>
    <w:rsid w:val="00081952"/>
    <w:rPr>
      <w:rFonts w:ascii="Calibri" w:eastAsia="Calibri" w:hAnsi="Calibri"/>
      <w:sz w:val="22"/>
      <w:szCs w:val="22"/>
    </w:rPr>
  </w:style>
  <w:style w:type="paragraph" w:styleId="Header">
    <w:name w:val="header"/>
    <w:basedOn w:val="Normal"/>
    <w:link w:val="HeaderChar"/>
    <w:uiPriority w:val="99"/>
    <w:unhideWhenUsed/>
    <w:rsid w:val="00081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52"/>
    <w:rPr>
      <w:rFonts w:ascii="Calibri" w:eastAsia="Calibri" w:hAnsi="Calibri"/>
      <w:sz w:val="22"/>
      <w:szCs w:val="22"/>
    </w:rPr>
  </w:style>
  <w:style w:type="paragraph" w:styleId="Footer">
    <w:name w:val="footer"/>
    <w:basedOn w:val="Normal"/>
    <w:link w:val="FooterChar"/>
    <w:uiPriority w:val="99"/>
    <w:unhideWhenUsed/>
    <w:rsid w:val="00081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52"/>
    <w:rPr>
      <w:rFonts w:ascii="Calibri" w:eastAsia="Calibri" w:hAnsi="Calibri"/>
      <w:sz w:val="22"/>
      <w:szCs w:val="22"/>
    </w:rPr>
  </w:style>
  <w:style w:type="paragraph" w:styleId="ListParagraph">
    <w:name w:val="List Paragraph"/>
    <w:basedOn w:val="Normal"/>
    <w:uiPriority w:val="34"/>
    <w:qFormat/>
    <w:rsid w:val="00081952"/>
    <w:pPr>
      <w:ind w:left="720"/>
      <w:contextualSpacing/>
    </w:pPr>
  </w:style>
  <w:style w:type="table" w:styleId="TableGrid">
    <w:name w:val="Table Grid"/>
    <w:basedOn w:val="TableNormal"/>
    <w:uiPriority w:val="59"/>
    <w:rsid w:val="00C5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D42"/>
    <w:rPr>
      <w:sz w:val="16"/>
      <w:szCs w:val="16"/>
    </w:rPr>
  </w:style>
  <w:style w:type="paragraph" w:styleId="CommentText">
    <w:name w:val="annotation text"/>
    <w:basedOn w:val="Normal"/>
    <w:link w:val="CommentTextChar"/>
    <w:uiPriority w:val="99"/>
    <w:semiHidden/>
    <w:unhideWhenUsed/>
    <w:rsid w:val="00237D42"/>
    <w:pPr>
      <w:spacing w:line="240" w:lineRule="auto"/>
    </w:pPr>
    <w:rPr>
      <w:sz w:val="20"/>
      <w:szCs w:val="20"/>
    </w:rPr>
  </w:style>
  <w:style w:type="character" w:customStyle="1" w:styleId="CommentTextChar">
    <w:name w:val="Comment Text Char"/>
    <w:basedOn w:val="DefaultParagraphFont"/>
    <w:link w:val="CommentText"/>
    <w:uiPriority w:val="99"/>
    <w:semiHidden/>
    <w:rsid w:val="00237D42"/>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237D42"/>
    <w:rPr>
      <w:b/>
      <w:bCs/>
    </w:rPr>
  </w:style>
  <w:style w:type="character" w:customStyle="1" w:styleId="CommentSubjectChar">
    <w:name w:val="Comment Subject Char"/>
    <w:basedOn w:val="CommentTextChar"/>
    <w:link w:val="CommentSubject"/>
    <w:uiPriority w:val="99"/>
    <w:semiHidden/>
    <w:rsid w:val="00237D42"/>
    <w:rPr>
      <w:rFonts w:ascii="Calibri" w:eastAsia="Calibri" w:hAnsi="Calibri"/>
      <w:b/>
      <w:bCs/>
      <w:sz w:val="20"/>
      <w:szCs w:val="20"/>
    </w:rPr>
  </w:style>
  <w:style w:type="paragraph" w:styleId="BalloonText">
    <w:name w:val="Balloon Text"/>
    <w:basedOn w:val="Normal"/>
    <w:link w:val="BalloonTextChar"/>
    <w:uiPriority w:val="99"/>
    <w:semiHidden/>
    <w:unhideWhenUsed/>
    <w:rsid w:val="0023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4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A8B6986-7908-46AB-A953-03C7E9BE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AHC - University of Minnesota</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Kelley</dc:creator>
  <cp:lastModifiedBy>Julie Ostrowsky</cp:lastModifiedBy>
  <cp:revision>2</cp:revision>
  <cp:lastPrinted>2014-02-01T20:25:00Z</cp:lastPrinted>
  <dcterms:created xsi:type="dcterms:W3CDTF">2015-02-04T16:48:00Z</dcterms:created>
  <dcterms:modified xsi:type="dcterms:W3CDTF">2015-02-04T16:48:00Z</dcterms:modified>
</cp:coreProperties>
</file>