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E2D62" w:rsidRDefault="001B4EDF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="00047E02" w:rsidRPr="00047E02" w:rsidRDefault="00047E02" w:rsidP="00047E02">
      <w:pPr>
        <w:pStyle w:val="Normal1"/>
        <w:jc w:val="center"/>
        <w:rPr>
          <w:b/>
          <w:sz w:val="28"/>
          <w:szCs w:val="28"/>
        </w:rPr>
      </w:pPr>
      <w:r w:rsidRPr="00047E02">
        <w:rPr>
          <w:b/>
          <w:sz w:val="28"/>
          <w:szCs w:val="28"/>
        </w:rPr>
        <w:t>REQ-25</w:t>
      </w:r>
    </w:p>
    <w:p w:rsidR="00EE2D62" w:rsidRDefault="001B4EDF">
      <w:pPr>
        <w:pStyle w:val="Norma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mv="urn:schemas-microsoft-com:mac:vml" xmlns:mo="http://schemas.microsoft.com/office/mac/office/2008/main"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b="0" l="0" r="0" t="0"/>
                <wp:wrapNone/>
                <wp:docPr id="2" name="image03.png"/>
                <a:graphic>
                  <a:graphicData uri="http://schemas.openxmlformats.org/drawingml/2006/picture">
                    <pic:pic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E2D62" w:rsidRDefault="001B4EDF">
      <w:pPr>
        <w:pStyle w:val="Heading3"/>
        <w:keepNext w:val="0"/>
        <w:keepLines w:val="0"/>
      </w:pPr>
      <w:bookmarkStart w:id="0" w:name="h.a3ma5b8v5fii" w:colFirst="0" w:colLast="0"/>
      <w:bookmarkEnd w:id="0"/>
      <w:r>
        <w:t xml:space="preserve">TITLE OF INFORMATION COLLECTION: </w:t>
      </w:r>
      <w:r>
        <w:rPr>
          <w:b w:val="0"/>
        </w:rPr>
        <w:t xml:space="preserve"> </w:t>
      </w:r>
      <w:r>
        <w:rPr>
          <w:b w:val="0"/>
          <w:i/>
        </w:rPr>
        <w:t xml:space="preserve">GSA’s Federal Acquisition Service Information Technology Schedule 70 Program. </w:t>
      </w:r>
    </w:p>
    <w:p w:rsidR="00EE2D62" w:rsidRDefault="00EE2D62">
      <w:pPr>
        <w:pStyle w:val="Normal1"/>
      </w:pPr>
    </w:p>
    <w:p w:rsidR="00EE2D62" w:rsidRDefault="001B4EDF">
      <w:pPr>
        <w:pStyle w:val="Normal1"/>
      </w:pPr>
      <w:r>
        <w:rPr>
          <w:b/>
        </w:rPr>
        <w:t xml:space="preserve">PURPOSE: </w:t>
      </w:r>
      <w:r>
        <w:t xml:space="preserve"> </w:t>
      </w:r>
      <w:r>
        <w:rPr>
          <w:i/>
        </w:rPr>
        <w:t>Collect data surrounding the contract award process for Schedule 70 in order to streamline operations and improve vendor interactions with GSA.</w:t>
      </w:r>
    </w:p>
    <w:p w:rsidR="00EE2D62" w:rsidRDefault="00EE2D62">
      <w:pPr>
        <w:pStyle w:val="Normal1"/>
        <w:widowControl w:val="0"/>
      </w:pPr>
    </w:p>
    <w:p w:rsidR="00EE2D62" w:rsidRDefault="001B4EDF">
      <w:pPr>
        <w:pStyle w:val="Normal1"/>
        <w:widowControl w:val="0"/>
      </w:pPr>
      <w:r>
        <w:rPr>
          <w:b/>
        </w:rPr>
        <w:t>DESCRIPTION OF RESPONDENTS</w:t>
      </w:r>
      <w:r>
        <w:t xml:space="preserve">: </w:t>
      </w:r>
      <w:r>
        <w:rPr>
          <w:i/>
        </w:rPr>
        <w:t xml:space="preserve">All vendors who receive a contract on Schedule 70 in FY16. </w:t>
      </w:r>
    </w:p>
    <w:p w:rsidR="00EE2D62" w:rsidRDefault="00EE2D62">
      <w:pPr>
        <w:pStyle w:val="Normal1"/>
        <w:widowControl w:val="0"/>
      </w:pPr>
    </w:p>
    <w:p w:rsidR="00EE2D62" w:rsidRDefault="001B4EDF">
      <w:pPr>
        <w:pStyle w:val="Normal1"/>
      </w:pPr>
      <w:r>
        <w:rPr>
          <w:b/>
        </w:rPr>
        <w:t>TYPE OF COLLECTION:</w:t>
      </w:r>
      <w:r>
        <w:t xml:space="preserve"> (Check one)</w:t>
      </w:r>
    </w:p>
    <w:p w:rsidR="00EE2D62" w:rsidRDefault="00EE2D62">
      <w:pPr>
        <w:pStyle w:val="Normal1"/>
        <w:tabs>
          <w:tab w:val="left" w:pos="360"/>
        </w:tabs>
      </w:pPr>
    </w:p>
    <w:p w:rsidR="00EE2D62" w:rsidRDefault="001B4EDF">
      <w:pPr>
        <w:pStyle w:val="Normal1"/>
        <w:tabs>
          <w:tab w:val="left" w:pos="360"/>
        </w:tabs>
      </w:pPr>
      <w:r>
        <w:t xml:space="preserve">[ ] Customer Comment Card/Complaint Form </w:t>
      </w:r>
      <w:r>
        <w:tab/>
      </w:r>
      <w:r>
        <w:rPr>
          <w:i/>
        </w:rPr>
        <w:t xml:space="preserve">[X] Customer Satisfaction Survey </w:t>
      </w:r>
      <w:r>
        <w:t xml:space="preserve">   </w:t>
      </w:r>
    </w:p>
    <w:p w:rsidR="00EE2D62" w:rsidRDefault="001B4EDF">
      <w:pPr>
        <w:pStyle w:val="Normal1"/>
        <w:tabs>
          <w:tab w:val="left" w:pos="360"/>
        </w:tabs>
      </w:pPr>
      <w:r>
        <w:t>[ ] Usability Testing (</w:t>
      </w:r>
      <w:r>
        <w:rPr>
          <w:i/>
        </w:rPr>
        <w:t>e.g.</w:t>
      </w:r>
      <w:r>
        <w:t>, Website or Software)</w:t>
      </w:r>
      <w:r>
        <w:tab/>
        <w:t>[ ] Small Discussion Group</w:t>
      </w:r>
    </w:p>
    <w:p w:rsidR="00EE2D62" w:rsidRDefault="001B4EDF">
      <w:pPr>
        <w:pStyle w:val="Normal1"/>
        <w:tabs>
          <w:tab w:val="left" w:pos="360"/>
        </w:tabs>
      </w:pPr>
      <w:r>
        <w:t xml:space="preserve">[ ] Focus Group  </w:t>
      </w:r>
      <w:r>
        <w:tab/>
      </w:r>
      <w:r>
        <w:tab/>
      </w:r>
      <w:r>
        <w:tab/>
      </w:r>
      <w:r>
        <w:tab/>
      </w:r>
      <w:r>
        <w:tab/>
        <w:t>[ ] Other:</w:t>
      </w:r>
      <w:r>
        <w:rPr>
          <w:u w:val="single"/>
        </w:rPr>
        <w:t xml:space="preserve"> ______________________</w:t>
      </w:r>
      <w:r>
        <w:rPr>
          <w:u w:val="single"/>
        </w:rPr>
        <w:tab/>
      </w:r>
      <w:r>
        <w:rPr>
          <w:u w:val="single"/>
        </w:rPr>
        <w:tab/>
      </w:r>
    </w:p>
    <w:p w:rsidR="00EE2D62" w:rsidRDefault="00EE2D62">
      <w:pPr>
        <w:pStyle w:val="Normal1"/>
        <w:widowControl w:val="0"/>
      </w:pPr>
    </w:p>
    <w:p w:rsidR="00EE2D62" w:rsidRDefault="001B4EDF">
      <w:pPr>
        <w:pStyle w:val="Normal1"/>
      </w:pPr>
      <w:r>
        <w:rPr>
          <w:b/>
        </w:rPr>
        <w:t>CERTIFICATION:</w:t>
      </w:r>
    </w:p>
    <w:p w:rsidR="00EE2D62" w:rsidRDefault="00EE2D62">
      <w:pPr>
        <w:pStyle w:val="Normal1"/>
      </w:pPr>
    </w:p>
    <w:p w:rsidR="00EE2D62" w:rsidRDefault="001B4EDF">
      <w:pPr>
        <w:pStyle w:val="Normal1"/>
      </w:pPr>
      <w:r>
        <w:t xml:space="preserve">I certify the following to be true: </w:t>
      </w:r>
    </w:p>
    <w:p w:rsidR="00EE2D62" w:rsidRDefault="001B4EDF">
      <w:pPr>
        <w:pStyle w:val="Normal1"/>
        <w:numPr>
          <w:ilvl w:val="0"/>
          <w:numId w:val="1"/>
        </w:numPr>
        <w:ind w:hanging="360"/>
        <w:contextualSpacing/>
      </w:pPr>
      <w:r>
        <w:t xml:space="preserve">The collection is voluntary. </w:t>
      </w:r>
    </w:p>
    <w:p w:rsidR="00EE2D62" w:rsidRDefault="001B4EDF">
      <w:pPr>
        <w:pStyle w:val="Normal1"/>
        <w:numPr>
          <w:ilvl w:val="0"/>
          <w:numId w:val="1"/>
        </w:numPr>
        <w:ind w:hanging="360"/>
        <w:contextualSpacing/>
      </w:pPr>
      <w:r>
        <w:t>The collection is low-burden for respondents and low-cost for the Federal Government.</w:t>
      </w:r>
    </w:p>
    <w:p w:rsidR="00EE2D62" w:rsidRDefault="001B4EDF">
      <w:pPr>
        <w:pStyle w:val="Normal1"/>
        <w:numPr>
          <w:ilvl w:val="0"/>
          <w:numId w:val="1"/>
        </w:numPr>
        <w:ind w:hanging="360"/>
        <w:contextualSpacing/>
      </w:pPr>
      <w:r>
        <w:t xml:space="preserve">The collection is non-controversial and does </w:t>
      </w:r>
      <w:r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2D62" w:rsidRDefault="001B4EDF">
      <w:pPr>
        <w:pStyle w:val="Normal1"/>
        <w:numPr>
          <w:ilvl w:val="0"/>
          <w:numId w:val="1"/>
        </w:numPr>
        <w:ind w:hanging="360"/>
        <w:contextualSpacing/>
      </w:pPr>
      <w:r>
        <w:t xml:space="preserve">The results are </w:t>
      </w:r>
      <w:r>
        <w:rPr>
          <w:u w:val="single"/>
        </w:rPr>
        <w:t>not</w:t>
      </w:r>
      <w:r>
        <w:t xml:space="preserve"> intended to be disseminated to the public.</w:t>
      </w:r>
      <w:r>
        <w:tab/>
      </w:r>
      <w:r>
        <w:tab/>
      </w:r>
    </w:p>
    <w:p w:rsidR="00EE2D62" w:rsidRDefault="001B4EDF">
      <w:pPr>
        <w:pStyle w:val="Normal1"/>
        <w:numPr>
          <w:ilvl w:val="0"/>
          <w:numId w:val="1"/>
        </w:numPr>
        <w:ind w:hanging="360"/>
        <w:contextualSpacing/>
      </w:pPr>
      <w:r>
        <w:t xml:space="preserve">Information gathered will not be used for the purpose of </w:t>
      </w:r>
      <w:r>
        <w:rPr>
          <w:u w:val="single"/>
        </w:rPr>
        <w:t>substantially</w:t>
      </w:r>
      <w:r>
        <w:t xml:space="preserve"> informing </w:t>
      </w:r>
      <w:r>
        <w:rPr>
          <w:u w:val="single"/>
        </w:rPr>
        <w:t xml:space="preserve">influential </w:t>
      </w:r>
      <w:r>
        <w:t xml:space="preserve">policy decisions. </w:t>
      </w:r>
    </w:p>
    <w:p w:rsidR="00EE2D62" w:rsidRDefault="001B4EDF">
      <w:pPr>
        <w:pStyle w:val="Normal1"/>
        <w:numPr>
          <w:ilvl w:val="0"/>
          <w:numId w:val="1"/>
        </w:numPr>
        <w:ind w:hanging="360"/>
        <w:contextualSpacing/>
      </w:pPr>
      <w:r>
        <w:t>The collection is targeted to the solicitation of opinions from respondents who have experience with the program or may have experience with the program in the future.</w:t>
      </w:r>
    </w:p>
    <w:p w:rsidR="00EE2D62" w:rsidRDefault="00EE2D62">
      <w:pPr>
        <w:pStyle w:val="Normal1"/>
      </w:pPr>
    </w:p>
    <w:p w:rsidR="00EE2D62" w:rsidRPr="00047E02" w:rsidRDefault="001B4EDF">
      <w:pPr>
        <w:pStyle w:val="Normal1"/>
      </w:pPr>
      <w:r>
        <w:rPr>
          <w:b/>
        </w:rPr>
        <w:t>Name</w:t>
      </w:r>
      <w:r>
        <w:t>: Brittany Burns</w:t>
      </w:r>
      <w:r w:rsidR="00047E02">
        <w:t xml:space="preserve">    </w:t>
      </w:r>
      <w:r w:rsidR="00047E02">
        <w:rPr>
          <w:b/>
        </w:rPr>
        <w:t>Email:</w:t>
      </w:r>
      <w:r w:rsidR="00047E02" w:rsidRPr="00047E02">
        <w:t xml:space="preserve"> </w:t>
      </w:r>
      <w:hyperlink r:id="rId9" w:history="1">
        <w:r w:rsidR="00047E02" w:rsidRPr="00047E02">
          <w:rPr>
            <w:rStyle w:val="Hyperlink"/>
          </w:rPr>
          <w:t>brittany.burns@gsa.gov</w:t>
        </w:r>
      </w:hyperlink>
      <w:r w:rsidR="00047E02">
        <w:rPr>
          <w:b/>
        </w:rPr>
        <w:t xml:space="preserve"> </w:t>
      </w:r>
      <w:r w:rsidR="00047E02">
        <w:tab/>
      </w:r>
      <w:r w:rsidR="00047E02">
        <w:rPr>
          <w:b/>
        </w:rPr>
        <w:t>Phone:</w:t>
      </w:r>
      <w:r w:rsidR="00047E02" w:rsidRPr="00047E02">
        <w:t xml:space="preserve"> 202.738.7369</w:t>
      </w:r>
      <w:bookmarkStart w:id="1" w:name="_GoBack"/>
      <w:bookmarkEnd w:id="1"/>
    </w:p>
    <w:p w:rsidR="00EE2D62" w:rsidRDefault="00EE2D62">
      <w:pPr>
        <w:pStyle w:val="Normal1"/>
      </w:pPr>
    </w:p>
    <w:p w:rsidR="00EE2D62" w:rsidRDefault="001B4EDF">
      <w:pPr>
        <w:pStyle w:val="Normal1"/>
      </w:pPr>
      <w:r>
        <w:t>To assist review, please provide answers to the following question:</w:t>
      </w:r>
    </w:p>
    <w:p w:rsidR="00EE2D62" w:rsidRDefault="00EE2D62">
      <w:pPr>
        <w:pStyle w:val="Normal1"/>
      </w:pPr>
    </w:p>
    <w:p w:rsidR="00EE2D62" w:rsidRDefault="001B4EDF">
      <w:pPr>
        <w:pStyle w:val="Normal1"/>
      </w:pPr>
      <w:r>
        <w:rPr>
          <w:b/>
        </w:rPr>
        <w:t>Personally Identifiable Information:</w:t>
      </w:r>
    </w:p>
    <w:p w:rsidR="00EE2D62" w:rsidRDefault="001B4EDF">
      <w:pPr>
        <w:pStyle w:val="Normal1"/>
        <w:numPr>
          <w:ilvl w:val="0"/>
          <w:numId w:val="4"/>
        </w:numPr>
        <w:ind w:hanging="360"/>
        <w:contextualSpacing/>
      </w:pPr>
      <w:r>
        <w:t xml:space="preserve">Is personally identifiable information (PII) collected?  [  ] Yes </w:t>
      </w:r>
      <w:r>
        <w:rPr>
          <w:b/>
        </w:rPr>
        <w:t xml:space="preserve"> </w:t>
      </w:r>
      <w:r>
        <w:rPr>
          <w:i/>
        </w:rPr>
        <w:t>[X]  No</w:t>
      </w:r>
      <w:r>
        <w:rPr>
          <w:b/>
          <w:i/>
        </w:rPr>
        <w:t xml:space="preserve"> </w:t>
      </w:r>
    </w:p>
    <w:p w:rsidR="00EE2D62" w:rsidRDefault="001B4EDF">
      <w:pPr>
        <w:pStyle w:val="Normal1"/>
        <w:numPr>
          <w:ilvl w:val="0"/>
          <w:numId w:val="4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 xml:space="preserve">, will any information that is collected be included in records that are subject to the Privacy Act of 1974?   [  ] Yes </w:t>
      </w:r>
      <w:r>
        <w:rPr>
          <w:i/>
        </w:rPr>
        <w:t>[X] No</w:t>
      </w:r>
      <w:r>
        <w:t xml:space="preserve">   </w:t>
      </w:r>
    </w:p>
    <w:p w:rsidR="00EE2D62" w:rsidRDefault="001B4EDF">
      <w:pPr>
        <w:pStyle w:val="Normal1"/>
        <w:numPr>
          <w:ilvl w:val="0"/>
          <w:numId w:val="4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 xml:space="preserve">, has an up-to-date System of Records Notice (SORN) been published?  [  ] Yes </w:t>
      </w:r>
      <w:r>
        <w:rPr>
          <w:i/>
        </w:rPr>
        <w:t>[X] No</w:t>
      </w:r>
    </w:p>
    <w:p w:rsidR="00EE2D62" w:rsidRDefault="00EE2D62">
      <w:pPr>
        <w:pStyle w:val="Normal1"/>
      </w:pPr>
    </w:p>
    <w:p w:rsidR="00EE2D62" w:rsidRDefault="001B4EDF">
      <w:pPr>
        <w:pStyle w:val="Normal1"/>
      </w:pPr>
      <w:r>
        <w:rPr>
          <w:b/>
        </w:rPr>
        <w:t>If PII is collected, please provide a brief statement regarding why PII is necessary, how it will be stored and for how long, and how it will be destroyed once the collection is over.</w:t>
      </w:r>
    </w:p>
    <w:p w:rsidR="00EE2D62" w:rsidRDefault="001B4EDF">
      <w:pPr>
        <w:pStyle w:val="Normal1"/>
      </w:pPr>
      <w:r>
        <w:rPr>
          <w:i/>
        </w:rPr>
        <w:t>N/A</w:t>
      </w:r>
    </w:p>
    <w:p w:rsidR="00EE2D62" w:rsidRDefault="00EE2D62">
      <w:pPr>
        <w:pStyle w:val="Normal1"/>
      </w:pPr>
    </w:p>
    <w:p w:rsidR="00EE2D62" w:rsidRDefault="001B4EDF">
      <w:pPr>
        <w:pStyle w:val="Normal1"/>
      </w:pPr>
      <w:r>
        <w:rPr>
          <w:b/>
        </w:rPr>
        <w:t>Gifts or Payments:</w:t>
      </w:r>
    </w:p>
    <w:p w:rsidR="00EE2D62" w:rsidRDefault="001B4EDF">
      <w:pPr>
        <w:pStyle w:val="Normal1"/>
      </w:pPr>
      <w:r>
        <w:rPr>
          <w:i/>
        </w:rPr>
        <w:t>N/A</w:t>
      </w:r>
    </w:p>
    <w:p w:rsidR="00EE2D62" w:rsidRDefault="00EE2D62">
      <w:pPr>
        <w:pStyle w:val="Normal1"/>
      </w:pPr>
    </w:p>
    <w:p w:rsidR="00EE2D62" w:rsidRDefault="001B4EDF">
      <w:pPr>
        <w:pStyle w:val="Normal1"/>
      </w:pPr>
      <w:r>
        <w:t>Is an incentive (</w:t>
      </w:r>
      <w:r>
        <w:rPr>
          <w:i/>
        </w:rPr>
        <w:t>e.g.</w:t>
      </w:r>
      <w:r>
        <w:t>, money or reimbursement of expenses, token of appreciation) provided to participants?  [  ] Yes</w:t>
      </w:r>
      <w:r>
        <w:rPr>
          <w:i/>
        </w:rPr>
        <w:t xml:space="preserve"> [X] No  </w:t>
      </w:r>
    </w:p>
    <w:p w:rsidR="00EE2D62" w:rsidRDefault="00EE2D62">
      <w:pPr>
        <w:pStyle w:val="Normal1"/>
      </w:pPr>
    </w:p>
    <w:p w:rsidR="00EE2D62" w:rsidRDefault="001B4EDF">
      <w:pPr>
        <w:pStyle w:val="Normal1"/>
      </w:pPr>
      <w:r>
        <w:rPr>
          <w:b/>
        </w:rPr>
        <w:t>BURDEN HOURS</w:t>
      </w:r>
      <w:r>
        <w:t xml:space="preserve"> </w:t>
      </w:r>
    </w:p>
    <w:tbl>
      <w:tblPr>
        <w:tblStyle w:val="a"/>
        <w:tblW w:w="96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145"/>
        <w:gridCol w:w="2985"/>
        <w:gridCol w:w="1093"/>
      </w:tblGrid>
      <w:tr w:rsidR="00EE2D62">
        <w:trPr>
          <w:trHeight w:val="260"/>
        </w:trPr>
        <w:tc>
          <w:tcPr>
            <w:tcW w:w="3438" w:type="dxa"/>
          </w:tcPr>
          <w:p w:rsidR="00EE2D62" w:rsidRDefault="001B4EDF">
            <w:pPr>
              <w:pStyle w:val="Normal1"/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2145" w:type="dxa"/>
          </w:tcPr>
          <w:p w:rsidR="00EE2D62" w:rsidRDefault="001B4EDF">
            <w:pPr>
              <w:pStyle w:val="Normal1"/>
            </w:pPr>
            <w:r>
              <w:rPr>
                <w:b/>
              </w:rPr>
              <w:t>No. of Respondents</w:t>
            </w:r>
          </w:p>
        </w:tc>
        <w:tc>
          <w:tcPr>
            <w:tcW w:w="2985" w:type="dxa"/>
          </w:tcPr>
          <w:p w:rsidR="00EE2D62" w:rsidRDefault="001B4EDF">
            <w:pPr>
              <w:pStyle w:val="Normal1"/>
            </w:pPr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EE2D62" w:rsidRDefault="001B4EDF">
            <w:pPr>
              <w:pStyle w:val="Normal1"/>
            </w:pPr>
            <w:r>
              <w:rPr>
                <w:b/>
              </w:rPr>
              <w:t>Burden</w:t>
            </w:r>
          </w:p>
        </w:tc>
      </w:tr>
      <w:tr w:rsidR="00EE2D62">
        <w:trPr>
          <w:trHeight w:val="260"/>
        </w:trPr>
        <w:tc>
          <w:tcPr>
            <w:tcW w:w="3438" w:type="dxa"/>
          </w:tcPr>
          <w:p w:rsidR="00EE2D62" w:rsidRDefault="001B4EDF">
            <w:pPr>
              <w:pStyle w:val="Normal1"/>
              <w:jc w:val="center"/>
            </w:pPr>
            <w:r>
              <w:rPr>
                <w:i/>
              </w:rPr>
              <w:t>Projected # of Vendors Projected for contract award via Schedule 70’s in FY16, based on FY15 actuals (private sector)</w:t>
            </w:r>
          </w:p>
        </w:tc>
        <w:tc>
          <w:tcPr>
            <w:tcW w:w="2145" w:type="dxa"/>
          </w:tcPr>
          <w:p w:rsidR="00EE2D62" w:rsidRDefault="001B4EDF">
            <w:pPr>
              <w:pStyle w:val="Normal1"/>
              <w:jc w:val="center"/>
            </w:pPr>
            <w:r>
              <w:rPr>
                <w:i/>
                <w:sz w:val="20"/>
                <w:szCs w:val="20"/>
              </w:rPr>
              <w:t xml:space="preserve"> 508 </w:t>
            </w:r>
          </w:p>
        </w:tc>
        <w:tc>
          <w:tcPr>
            <w:tcW w:w="2985" w:type="dxa"/>
          </w:tcPr>
          <w:p w:rsidR="00EE2D62" w:rsidRDefault="001B4EDF">
            <w:pPr>
              <w:pStyle w:val="Normal1"/>
              <w:jc w:val="center"/>
            </w:pPr>
            <w:r>
              <w:rPr>
                <w:i/>
              </w:rPr>
              <w:t>3 minutes</w:t>
            </w:r>
            <w:r w:rsidR="00047E02">
              <w:rPr>
                <w:i/>
              </w:rPr>
              <w:t xml:space="preserve"> or .05 hours</w:t>
            </w:r>
          </w:p>
        </w:tc>
        <w:tc>
          <w:tcPr>
            <w:tcW w:w="1093" w:type="dxa"/>
          </w:tcPr>
          <w:p w:rsidR="00EE2D62" w:rsidRDefault="001B4EDF">
            <w:pPr>
              <w:pStyle w:val="Normal1"/>
              <w:jc w:val="center"/>
            </w:pPr>
            <w:r>
              <w:rPr>
                <w:i/>
                <w:sz w:val="20"/>
                <w:szCs w:val="20"/>
              </w:rPr>
              <w:t>1,524 min. or 25.4 hrs.</w:t>
            </w:r>
          </w:p>
        </w:tc>
      </w:tr>
      <w:tr w:rsidR="00EE2D62">
        <w:trPr>
          <w:trHeight w:val="500"/>
        </w:trPr>
        <w:tc>
          <w:tcPr>
            <w:tcW w:w="3438" w:type="dxa"/>
          </w:tcPr>
          <w:p w:rsidR="00EE2D62" w:rsidRDefault="001B4EDF">
            <w:pPr>
              <w:pStyle w:val="Normal1"/>
              <w:jc w:val="center"/>
            </w:pPr>
            <w:r>
              <w:rPr>
                <w:b/>
              </w:rPr>
              <w:t>Totals</w:t>
            </w:r>
          </w:p>
        </w:tc>
        <w:tc>
          <w:tcPr>
            <w:tcW w:w="2145" w:type="dxa"/>
          </w:tcPr>
          <w:p w:rsidR="00EE2D62" w:rsidRDefault="00EE2D62">
            <w:pPr>
              <w:pStyle w:val="Normal1"/>
              <w:jc w:val="center"/>
            </w:pPr>
          </w:p>
        </w:tc>
        <w:tc>
          <w:tcPr>
            <w:tcW w:w="2985" w:type="dxa"/>
          </w:tcPr>
          <w:p w:rsidR="00EE2D62" w:rsidRDefault="001B4EDF">
            <w:pPr>
              <w:pStyle w:val="Normal1"/>
              <w:jc w:val="center"/>
            </w:pPr>
            <w:r>
              <w:t xml:space="preserve">        [minutes or hours]</w:t>
            </w:r>
          </w:p>
        </w:tc>
        <w:tc>
          <w:tcPr>
            <w:tcW w:w="1093" w:type="dxa"/>
          </w:tcPr>
          <w:p w:rsidR="00EE2D62" w:rsidRDefault="001B4EDF">
            <w:pPr>
              <w:pStyle w:val="Normal1"/>
              <w:jc w:val="center"/>
            </w:pPr>
            <w:r>
              <w:rPr>
                <w:i/>
                <w:sz w:val="20"/>
                <w:szCs w:val="20"/>
              </w:rPr>
              <w:t xml:space="preserve">25.4 </w:t>
            </w:r>
            <w:proofErr w:type="spellStart"/>
            <w:r>
              <w:rPr>
                <w:i/>
                <w:sz w:val="20"/>
                <w:szCs w:val="20"/>
              </w:rPr>
              <w:t>hrs</w:t>
            </w:r>
            <w:proofErr w:type="spellEnd"/>
          </w:p>
        </w:tc>
      </w:tr>
    </w:tbl>
    <w:p w:rsidR="00EE2D62" w:rsidRDefault="00EE2D62">
      <w:pPr>
        <w:pStyle w:val="Normal1"/>
      </w:pPr>
    </w:p>
    <w:p w:rsidR="00EE2D62" w:rsidRDefault="001B4EDF">
      <w:pPr>
        <w:pStyle w:val="Normal1"/>
      </w:pPr>
      <w:r>
        <w:rPr>
          <w:b/>
        </w:rPr>
        <w:t xml:space="preserve">FEDERAL COST:  </w:t>
      </w:r>
      <w:r>
        <w:t xml:space="preserve">The estimated annual cost to the Federal government is </w:t>
      </w:r>
      <w:r>
        <w:rPr>
          <w:i/>
        </w:rPr>
        <w:t>$306.</w:t>
      </w:r>
    </w:p>
    <w:p w:rsidR="00EE2D62" w:rsidRDefault="00EE2D62">
      <w:pPr>
        <w:pStyle w:val="Normal1"/>
      </w:pPr>
    </w:p>
    <w:p w:rsidR="00EE2D62" w:rsidRDefault="001B4EDF">
      <w:pPr>
        <w:pStyle w:val="Normal1"/>
      </w:pPr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EE2D62" w:rsidRDefault="00EE2D62">
      <w:pPr>
        <w:pStyle w:val="Normal1"/>
      </w:pPr>
    </w:p>
    <w:p w:rsidR="00EE2D62" w:rsidRDefault="001B4EDF">
      <w:pPr>
        <w:pStyle w:val="Normal1"/>
      </w:pPr>
      <w:r>
        <w:rPr>
          <w:b/>
        </w:rPr>
        <w:t>The selection of your targeted respondents</w:t>
      </w:r>
    </w:p>
    <w:p w:rsidR="00EE2D62" w:rsidRDefault="001B4EDF">
      <w:pPr>
        <w:pStyle w:val="Normal1"/>
        <w:numPr>
          <w:ilvl w:val="0"/>
          <w:numId w:val="2"/>
        </w:numPr>
        <w:ind w:hanging="360"/>
        <w:contextualSpacing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rPr>
          <w:i/>
        </w:rPr>
        <w:tab/>
        <w:t>[X] Yes</w:t>
      </w:r>
      <w:r>
        <w:tab/>
        <w:t xml:space="preserve">  [ ] No</w:t>
      </w:r>
    </w:p>
    <w:p w:rsidR="00EE2D62" w:rsidRDefault="001B4EDF">
      <w:pPr>
        <w:pStyle w:val="Normal1"/>
        <w:ind w:left="360"/>
      </w:pPr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EE2D62" w:rsidRDefault="00EE2D62">
      <w:pPr>
        <w:pStyle w:val="Normal1"/>
        <w:ind w:left="360"/>
      </w:pPr>
    </w:p>
    <w:p w:rsidR="00EE2D62" w:rsidRDefault="001B4EDF">
      <w:pPr>
        <w:pStyle w:val="Normal1"/>
        <w:ind w:left="720"/>
      </w:pPr>
      <w:r>
        <w:rPr>
          <w:i/>
        </w:rPr>
        <w:t>This is a pilot effort to capture the feedback of all vendors that successfully received a contract for GSA’s Schedule 70. We will email the survey to all contract award recipients and are expecting a 15% response rate.</w:t>
      </w:r>
    </w:p>
    <w:p w:rsidR="00EE2D62" w:rsidRDefault="00EE2D62">
      <w:pPr>
        <w:pStyle w:val="Normal1"/>
      </w:pPr>
    </w:p>
    <w:p w:rsidR="00EE2D62" w:rsidRDefault="001B4EDF">
      <w:pPr>
        <w:pStyle w:val="Normal1"/>
      </w:pPr>
      <w:r>
        <w:rPr>
          <w:b/>
        </w:rPr>
        <w:t>Administration of the Instrument</w:t>
      </w:r>
    </w:p>
    <w:p w:rsidR="00EE2D62" w:rsidRDefault="001B4EDF">
      <w:pPr>
        <w:pStyle w:val="Normal1"/>
        <w:numPr>
          <w:ilvl w:val="0"/>
          <w:numId w:val="3"/>
        </w:numPr>
        <w:ind w:hanging="360"/>
        <w:contextualSpacing/>
      </w:pPr>
      <w:r>
        <w:t>How will you collect the information? (Check all that apply)</w:t>
      </w:r>
    </w:p>
    <w:p w:rsidR="00EE2D62" w:rsidRDefault="001B4EDF">
      <w:pPr>
        <w:pStyle w:val="Normal1"/>
        <w:ind w:left="720"/>
      </w:pPr>
      <w:r>
        <w:rPr>
          <w:i/>
        </w:rPr>
        <w:t xml:space="preserve">[X] Web-based or other forms of Social Media. Information will be collected through the </w:t>
      </w:r>
      <w:r w:rsidR="00047E02">
        <w:rPr>
          <w:i/>
        </w:rPr>
        <w:t>G</w:t>
      </w:r>
      <w:r>
        <w:rPr>
          <w:i/>
        </w:rPr>
        <w:t xml:space="preserve">oogle </w:t>
      </w:r>
      <w:r w:rsidR="00047E02">
        <w:rPr>
          <w:i/>
        </w:rPr>
        <w:t>F</w:t>
      </w:r>
      <w:r>
        <w:rPr>
          <w:i/>
        </w:rPr>
        <w:t>orms platform an</w:t>
      </w:r>
      <w:r w:rsidR="00047E02">
        <w:rPr>
          <w:i/>
        </w:rPr>
        <w:t>d stored in a G</w:t>
      </w:r>
      <w:r>
        <w:rPr>
          <w:i/>
        </w:rPr>
        <w:t xml:space="preserve">oogle spreadsheet. A direct link to the survey will be provided in the vendor welcome packet. </w:t>
      </w:r>
    </w:p>
    <w:p w:rsidR="00EE2D62" w:rsidRDefault="001B4EDF">
      <w:pPr>
        <w:pStyle w:val="Normal1"/>
        <w:ind w:left="720"/>
      </w:pPr>
      <w:r>
        <w:t>[  ] Telephone</w:t>
      </w:r>
      <w:r>
        <w:tab/>
      </w:r>
    </w:p>
    <w:p w:rsidR="00EE2D62" w:rsidRDefault="001B4EDF">
      <w:pPr>
        <w:pStyle w:val="Normal1"/>
        <w:ind w:left="720"/>
      </w:pPr>
      <w:r>
        <w:t>[  ] In-person</w:t>
      </w:r>
      <w:r>
        <w:tab/>
      </w:r>
    </w:p>
    <w:p w:rsidR="00EE2D62" w:rsidRDefault="001B4EDF">
      <w:pPr>
        <w:pStyle w:val="Normal1"/>
        <w:ind w:left="720"/>
      </w:pPr>
      <w:r>
        <w:t xml:space="preserve">[  ] Mail </w:t>
      </w:r>
    </w:p>
    <w:p w:rsidR="00EE2D62" w:rsidRDefault="001B4EDF">
      <w:pPr>
        <w:pStyle w:val="Normal1"/>
        <w:ind w:left="720"/>
      </w:pPr>
      <w:r>
        <w:t>[  ] Other, Explain</w:t>
      </w:r>
    </w:p>
    <w:p w:rsidR="00EE2D62" w:rsidRDefault="001B4EDF">
      <w:pPr>
        <w:pStyle w:val="Normal1"/>
        <w:numPr>
          <w:ilvl w:val="0"/>
          <w:numId w:val="3"/>
        </w:numPr>
        <w:ind w:hanging="360"/>
        <w:contextualSpacing/>
      </w:pPr>
      <w:r>
        <w:t>Will interviewers or facilitators be used?  [  ] Yes [X] No</w:t>
      </w:r>
    </w:p>
    <w:p w:rsidR="00EE2D62" w:rsidRDefault="001B4EDF">
      <w:pPr>
        <w:pStyle w:val="Normal1"/>
        <w:ind w:left="360"/>
      </w:pPr>
      <w:r>
        <w:t xml:space="preserve"> </w:t>
      </w:r>
    </w:p>
    <w:p w:rsidR="00EE2D62" w:rsidRDefault="001B4EDF">
      <w:pPr>
        <w:pStyle w:val="Normal1"/>
      </w:pPr>
      <w:r>
        <w:rPr>
          <w:b/>
        </w:rPr>
        <w:t>Please make sure that all instruments, instructions, and scripts are submitted with the request.</w:t>
      </w:r>
    </w:p>
    <w:sectPr w:rsidR="00EE2D62">
      <w:footerReference w:type="default" r:id="rId10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10" w:rsidRDefault="001B4EDF">
      <w:r>
        <w:separator/>
      </w:r>
    </w:p>
  </w:endnote>
  <w:endnote w:type="continuationSeparator" w:id="0">
    <w:p w:rsidR="00954B10" w:rsidRDefault="001B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62" w:rsidRDefault="001B4EDF">
    <w:pPr>
      <w:pStyle w:val="Normal1"/>
      <w:tabs>
        <w:tab w:val="right" w:pos="9000"/>
      </w:tabs>
      <w:spacing w:after="720"/>
      <w:jc w:val="center"/>
    </w:pPr>
    <w:r>
      <w:fldChar w:fldCharType="begin"/>
    </w:r>
    <w:r>
      <w:instrText>PAGE</w:instrText>
    </w:r>
    <w:r>
      <w:fldChar w:fldCharType="separate"/>
    </w:r>
    <w:r w:rsidR="00047E0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10" w:rsidRDefault="001B4EDF">
      <w:r>
        <w:separator/>
      </w:r>
    </w:p>
  </w:footnote>
  <w:footnote w:type="continuationSeparator" w:id="0">
    <w:p w:rsidR="00954B10" w:rsidRDefault="001B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3828"/>
    <w:multiLevelType w:val="multilevel"/>
    <w:tmpl w:val="2CE229C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>
    <w:nsid w:val="1B513475"/>
    <w:multiLevelType w:val="multilevel"/>
    <w:tmpl w:val="4D6A6838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>
    <w:nsid w:val="484F2F6D"/>
    <w:multiLevelType w:val="multilevel"/>
    <w:tmpl w:val="2E106A4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516C64E3"/>
    <w:multiLevelType w:val="multilevel"/>
    <w:tmpl w:val="3BDA7B4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2D62"/>
    <w:rsid w:val="00047E02"/>
    <w:rsid w:val="001B4EDF"/>
    <w:rsid w:val="00954B10"/>
    <w:rsid w:val="00E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1"/>
    <w:next w:val="Normal1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1"/>
    <w:next w:val="Normal1"/>
    <w:pPr>
      <w:keepNext/>
      <w:keepLines/>
      <w:outlineLvl w:val="2"/>
    </w:pPr>
    <w:rPr>
      <w:b/>
    </w:rPr>
  </w:style>
  <w:style w:type="paragraph" w:styleId="Heading4">
    <w:name w:val="heading 4"/>
    <w:basedOn w:val="Normal1"/>
    <w:next w:val="Normal1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1"/>
    <w:next w:val="Normal1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47E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1"/>
    <w:next w:val="Normal1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1"/>
    <w:next w:val="Normal1"/>
    <w:pPr>
      <w:keepNext/>
      <w:keepLines/>
      <w:outlineLvl w:val="2"/>
    </w:pPr>
    <w:rPr>
      <w:b/>
    </w:rPr>
  </w:style>
  <w:style w:type="paragraph" w:styleId="Heading4">
    <w:name w:val="heading 4"/>
    <w:basedOn w:val="Normal1"/>
    <w:next w:val="Normal1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1"/>
    <w:next w:val="Normal1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47E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rittany.burns@g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HelenCHeinrich</dc:creator>
  <cp:lastModifiedBy>HelenCHeinrich</cp:lastModifiedBy>
  <cp:revision>2</cp:revision>
  <dcterms:created xsi:type="dcterms:W3CDTF">2016-01-11T15:24:00Z</dcterms:created>
  <dcterms:modified xsi:type="dcterms:W3CDTF">2016-01-11T15:24:00Z</dcterms:modified>
</cp:coreProperties>
</file>