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FF4EF5" w14:textId="77777777" w:rsidR="004C171B" w:rsidRPr="002D7421" w:rsidRDefault="004C171B" w:rsidP="00D351EE">
      <w:pPr>
        <w:pStyle w:val="SOP-C1"/>
        <w:jc w:val="right"/>
        <w:rPr>
          <w:bCs/>
          <w:sz w:val="32"/>
          <w:szCs w:val="32"/>
        </w:rPr>
      </w:pPr>
      <w:r w:rsidRPr="002D7421">
        <w:rPr>
          <w:noProof/>
        </w:rPr>
        <w:drawing>
          <wp:inline distT="0" distB="0" distL="0" distR="0" wp14:anchorId="69FF4F6F" wp14:editId="69FF4F70">
            <wp:extent cx="2019300" cy="1206532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206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9FF4EF7" w14:textId="77777777" w:rsidR="004C171B" w:rsidRPr="002D7421" w:rsidRDefault="004C171B" w:rsidP="004C171B">
      <w:pPr>
        <w:pStyle w:val="SOP-C1"/>
        <w:jc w:val="center"/>
        <w:rPr>
          <w:bCs/>
          <w:sz w:val="32"/>
          <w:szCs w:val="32"/>
        </w:rPr>
      </w:pPr>
    </w:p>
    <w:p w14:paraId="69FF4EF8" w14:textId="1EF9DD91" w:rsidR="00F36FBE" w:rsidRDefault="00B13852" w:rsidP="004C171B">
      <w:pPr>
        <w:pStyle w:val="SOP-C1"/>
        <w:jc w:val="center"/>
      </w:pPr>
      <w:r>
        <w:t>30</w:t>
      </w:r>
      <w:r w:rsidR="001C46B8" w:rsidRPr="002D7421">
        <w:t xml:space="preserve"> </w:t>
      </w:r>
      <w:r w:rsidR="00460D71" w:rsidRPr="002D7421">
        <w:t xml:space="preserve">Month Ages </w:t>
      </w:r>
      <w:r w:rsidR="00866B81">
        <w:t>&amp;</w:t>
      </w:r>
      <w:r w:rsidR="00460D71" w:rsidRPr="002D7421">
        <w:t xml:space="preserve"> Stages-3 SAQ</w:t>
      </w:r>
      <w:r w:rsidR="00350C99" w:rsidRPr="002D7421">
        <w:t xml:space="preserve"> </w:t>
      </w:r>
    </w:p>
    <w:p w14:paraId="7FF9FC29" w14:textId="344BB37F" w:rsidR="000964AA" w:rsidRPr="002D7421" w:rsidRDefault="000964AA" w:rsidP="004C171B">
      <w:pPr>
        <w:pStyle w:val="SOP-C1"/>
        <w:jc w:val="center"/>
      </w:pPr>
      <w:r>
        <w:t>(COVER PAGE)</w:t>
      </w:r>
    </w:p>
    <w:p w14:paraId="69FF4EF9" w14:textId="77777777" w:rsidR="004C171B" w:rsidRPr="002D7421" w:rsidRDefault="004C171B" w:rsidP="004C171B">
      <w:pPr>
        <w:pStyle w:val="SOP-C1"/>
        <w:jc w:val="center"/>
        <w:rPr>
          <w:bCs/>
        </w:rPr>
      </w:pPr>
    </w:p>
    <w:p w14:paraId="69FF4EFA" w14:textId="77777777" w:rsidR="004C171B" w:rsidRPr="002D7421" w:rsidRDefault="004C171B" w:rsidP="004C171B">
      <w:pPr>
        <w:pStyle w:val="SOP-C1"/>
        <w:jc w:val="center"/>
        <w:rPr>
          <w:bCs/>
          <w:sz w:val="32"/>
          <w:szCs w:val="32"/>
        </w:rPr>
      </w:pP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3840"/>
        <w:gridCol w:w="4788"/>
      </w:tblGrid>
      <w:tr w:rsidR="004C171B" w:rsidRPr="000964AA" w14:paraId="69FF4EFE" w14:textId="77777777" w:rsidTr="000964AA">
        <w:trPr>
          <w:trHeight w:val="20"/>
        </w:trPr>
        <w:tc>
          <w:tcPr>
            <w:tcW w:w="3840" w:type="dxa"/>
          </w:tcPr>
          <w:p w14:paraId="69FF4EFB" w14:textId="77777777" w:rsidR="004C171B" w:rsidRPr="000964AA" w:rsidRDefault="004C171B" w:rsidP="000964AA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r w:rsidRPr="000964AA">
              <w:rPr>
                <w:rFonts w:cs="Arial"/>
                <w:b/>
                <w:bCs/>
                <w:iCs/>
                <w:sz w:val="28"/>
                <w:szCs w:val="28"/>
              </w:rPr>
              <w:t>Event:</w:t>
            </w:r>
          </w:p>
        </w:tc>
        <w:tc>
          <w:tcPr>
            <w:tcW w:w="4788" w:type="dxa"/>
          </w:tcPr>
          <w:p w14:paraId="69FF4EFD" w14:textId="309EB1F4" w:rsidR="001C46B8" w:rsidRPr="000964AA" w:rsidRDefault="00983135" w:rsidP="000964AA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bookmarkStart w:id="0" w:name="_GoBack"/>
            <w:bookmarkEnd w:id="0"/>
            <w:r w:rsidR="001C46B8" w:rsidRPr="000964AA">
              <w:rPr>
                <w:sz w:val="28"/>
                <w:szCs w:val="28"/>
              </w:rPr>
              <w:t xml:space="preserve"> Month</w:t>
            </w:r>
          </w:p>
        </w:tc>
      </w:tr>
      <w:tr w:rsidR="004C171B" w:rsidRPr="000964AA" w14:paraId="69FF4F02" w14:textId="77777777" w:rsidTr="000964AA">
        <w:trPr>
          <w:trHeight w:val="20"/>
        </w:trPr>
        <w:tc>
          <w:tcPr>
            <w:tcW w:w="3840" w:type="dxa"/>
          </w:tcPr>
          <w:p w14:paraId="42DF767D" w14:textId="67F2C617" w:rsidR="00680936" w:rsidRPr="000964AA" w:rsidRDefault="004C171B" w:rsidP="000964AA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r w:rsidRPr="000964AA">
              <w:rPr>
                <w:rFonts w:cs="Arial"/>
                <w:b/>
                <w:bCs/>
                <w:iCs/>
                <w:sz w:val="28"/>
                <w:szCs w:val="28"/>
              </w:rPr>
              <w:t>Participant:</w:t>
            </w:r>
          </w:p>
          <w:p w14:paraId="69FF4EFF" w14:textId="67A64761" w:rsidR="00680936" w:rsidRPr="000964AA" w:rsidRDefault="00680936" w:rsidP="000964AA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r w:rsidRPr="000964AA">
              <w:rPr>
                <w:rFonts w:cs="Arial"/>
                <w:b/>
                <w:bCs/>
                <w:iCs/>
                <w:sz w:val="28"/>
                <w:szCs w:val="28"/>
              </w:rPr>
              <w:t>Respondent:</w:t>
            </w:r>
          </w:p>
        </w:tc>
        <w:tc>
          <w:tcPr>
            <w:tcW w:w="4788" w:type="dxa"/>
          </w:tcPr>
          <w:p w14:paraId="263AD231" w14:textId="1EEF934D" w:rsidR="004C171B" w:rsidRPr="000964AA" w:rsidRDefault="00460D71" w:rsidP="000964AA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sz w:val="28"/>
                <w:szCs w:val="28"/>
              </w:rPr>
            </w:pPr>
            <w:r w:rsidRPr="000964AA">
              <w:rPr>
                <w:rFonts w:cs="Arial"/>
                <w:bCs/>
                <w:iCs/>
                <w:sz w:val="28"/>
                <w:szCs w:val="28"/>
              </w:rPr>
              <w:t>C</w:t>
            </w:r>
            <w:r w:rsidR="004D71FA" w:rsidRPr="000964AA">
              <w:rPr>
                <w:rFonts w:cs="Arial"/>
                <w:bCs/>
                <w:iCs/>
                <w:sz w:val="28"/>
                <w:szCs w:val="28"/>
              </w:rPr>
              <w:t>hild</w:t>
            </w:r>
          </w:p>
          <w:p w14:paraId="69FF4F01" w14:textId="0D030205" w:rsidR="004D71FA" w:rsidRPr="000964AA" w:rsidRDefault="004D71FA" w:rsidP="000964AA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r w:rsidRPr="000964AA">
              <w:rPr>
                <w:rFonts w:cs="Arial"/>
                <w:bCs/>
                <w:iCs/>
                <w:sz w:val="28"/>
                <w:szCs w:val="28"/>
              </w:rPr>
              <w:t>Parent/Caregiver</w:t>
            </w:r>
          </w:p>
        </w:tc>
      </w:tr>
      <w:tr w:rsidR="004C171B" w:rsidRPr="000964AA" w14:paraId="69FF4F06" w14:textId="77777777" w:rsidTr="000964AA">
        <w:trPr>
          <w:trHeight w:val="20"/>
        </w:trPr>
        <w:tc>
          <w:tcPr>
            <w:tcW w:w="3840" w:type="dxa"/>
          </w:tcPr>
          <w:p w14:paraId="69FF4F04" w14:textId="710D4B12" w:rsidR="00F261FD" w:rsidRPr="000964AA" w:rsidRDefault="00F261FD" w:rsidP="000964AA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r w:rsidRPr="000964AA">
              <w:rPr>
                <w:rFonts w:cs="Arial"/>
                <w:b/>
                <w:bCs/>
                <w:iCs/>
                <w:sz w:val="28"/>
                <w:szCs w:val="28"/>
              </w:rPr>
              <w:t>Domain:</w:t>
            </w:r>
          </w:p>
        </w:tc>
        <w:tc>
          <w:tcPr>
            <w:tcW w:w="4788" w:type="dxa"/>
          </w:tcPr>
          <w:p w14:paraId="69FF4F05" w14:textId="77777777" w:rsidR="004C171B" w:rsidRPr="000964AA" w:rsidRDefault="00460D71" w:rsidP="000964AA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r w:rsidRPr="000964AA">
              <w:rPr>
                <w:rFonts w:cs="Arial"/>
                <w:bCs/>
                <w:iCs/>
                <w:sz w:val="28"/>
                <w:szCs w:val="28"/>
              </w:rPr>
              <w:t>Neuro</w:t>
            </w:r>
            <w:r w:rsidR="00F36FBE" w:rsidRPr="000964AA">
              <w:rPr>
                <w:rFonts w:cs="Arial"/>
                <w:bCs/>
                <w:iCs/>
                <w:sz w:val="28"/>
                <w:szCs w:val="28"/>
              </w:rPr>
              <w:t>psychosocial</w:t>
            </w:r>
          </w:p>
        </w:tc>
      </w:tr>
      <w:tr w:rsidR="004C171B" w:rsidRPr="000964AA" w14:paraId="69FF4F0A" w14:textId="77777777" w:rsidTr="000964AA">
        <w:trPr>
          <w:trHeight w:val="20"/>
        </w:trPr>
        <w:tc>
          <w:tcPr>
            <w:tcW w:w="3840" w:type="dxa"/>
          </w:tcPr>
          <w:p w14:paraId="11D0307B" w14:textId="2605F4E4" w:rsidR="00680936" w:rsidRPr="000964AA" w:rsidRDefault="004C171B" w:rsidP="000964AA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r w:rsidRPr="000964AA">
              <w:rPr>
                <w:rFonts w:cs="Arial"/>
                <w:b/>
                <w:bCs/>
                <w:iCs/>
                <w:sz w:val="28"/>
                <w:szCs w:val="28"/>
              </w:rPr>
              <w:t>Type of Document:</w:t>
            </w:r>
          </w:p>
          <w:p w14:paraId="0F39F4B9" w14:textId="4D909257" w:rsidR="00680936" w:rsidRPr="000964AA" w:rsidRDefault="00680936" w:rsidP="000964AA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r w:rsidRPr="000964AA">
              <w:rPr>
                <w:rFonts w:cs="Arial"/>
                <w:b/>
                <w:bCs/>
                <w:iCs/>
                <w:sz w:val="28"/>
                <w:szCs w:val="28"/>
              </w:rPr>
              <w:t>Allowable Mode:</w:t>
            </w:r>
          </w:p>
          <w:p w14:paraId="69FF4F07" w14:textId="3E4AE055" w:rsidR="00680936" w:rsidRPr="000964AA" w:rsidRDefault="00680936" w:rsidP="000964AA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r w:rsidRPr="000964AA">
              <w:rPr>
                <w:rFonts w:cs="Arial"/>
                <w:b/>
                <w:bCs/>
                <w:iCs/>
                <w:sz w:val="28"/>
                <w:szCs w:val="28"/>
              </w:rPr>
              <w:t>Allowable Method:</w:t>
            </w:r>
          </w:p>
        </w:tc>
        <w:tc>
          <w:tcPr>
            <w:tcW w:w="4788" w:type="dxa"/>
          </w:tcPr>
          <w:p w14:paraId="69FF4F08" w14:textId="0FE1C285" w:rsidR="004841E9" w:rsidRPr="000964AA" w:rsidRDefault="000964AA" w:rsidP="000964AA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sz w:val="28"/>
                <w:szCs w:val="28"/>
              </w:rPr>
            </w:pPr>
            <w:r w:rsidRPr="000964AA">
              <w:rPr>
                <w:sz w:val="28"/>
                <w:szCs w:val="28"/>
              </w:rPr>
              <w:t>Self-Administered Questionnaire</w:t>
            </w:r>
          </w:p>
          <w:p w14:paraId="3055CD32" w14:textId="41234E13" w:rsidR="004C171B" w:rsidRPr="000964AA" w:rsidRDefault="007E7E75" w:rsidP="000964AA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r w:rsidRPr="000964AA">
              <w:rPr>
                <w:rFonts w:cs="Arial"/>
                <w:bCs/>
                <w:iCs/>
                <w:sz w:val="28"/>
                <w:szCs w:val="28"/>
              </w:rPr>
              <w:t>Phone, Mail</w:t>
            </w:r>
          </w:p>
          <w:p w14:paraId="69FF4F09" w14:textId="02770AEB" w:rsidR="000964AA" w:rsidRPr="000964AA" w:rsidRDefault="007E7E75" w:rsidP="000964AA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r w:rsidRPr="000964AA">
              <w:rPr>
                <w:rFonts w:cs="Arial"/>
                <w:bCs/>
                <w:iCs/>
                <w:sz w:val="28"/>
                <w:szCs w:val="28"/>
              </w:rPr>
              <w:t>PAPI</w:t>
            </w:r>
          </w:p>
        </w:tc>
      </w:tr>
      <w:tr w:rsidR="004C171B" w:rsidRPr="000964AA" w14:paraId="69FF4F0D" w14:textId="77777777" w:rsidTr="000964AA">
        <w:trPr>
          <w:trHeight w:val="20"/>
        </w:trPr>
        <w:tc>
          <w:tcPr>
            <w:tcW w:w="3840" w:type="dxa"/>
          </w:tcPr>
          <w:p w14:paraId="69FF4F0B" w14:textId="77777777" w:rsidR="00FD2959" w:rsidRPr="000964AA" w:rsidRDefault="00F261FD" w:rsidP="000964AA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r w:rsidRPr="000964AA">
              <w:rPr>
                <w:rFonts w:cs="Arial"/>
                <w:b/>
                <w:bCs/>
                <w:iCs/>
                <w:sz w:val="28"/>
                <w:szCs w:val="28"/>
              </w:rPr>
              <w:t>Recruitment Groups:</w:t>
            </w:r>
          </w:p>
        </w:tc>
        <w:tc>
          <w:tcPr>
            <w:tcW w:w="4788" w:type="dxa"/>
          </w:tcPr>
          <w:p w14:paraId="69FF4F0C" w14:textId="28A0EEDA" w:rsidR="00FD2959" w:rsidRPr="000964AA" w:rsidRDefault="00460D71" w:rsidP="000964AA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r w:rsidRPr="000964AA">
              <w:rPr>
                <w:rFonts w:cs="Arial"/>
                <w:bCs/>
                <w:iCs/>
                <w:sz w:val="28"/>
                <w:szCs w:val="28"/>
              </w:rPr>
              <w:t>EH, PB, HI</w:t>
            </w:r>
            <w:r w:rsidR="009C4FD3">
              <w:rPr>
                <w:rFonts w:cs="Arial"/>
                <w:bCs/>
                <w:iCs/>
                <w:sz w:val="28"/>
                <w:szCs w:val="28"/>
              </w:rPr>
              <w:t>, LI, PBS</w:t>
            </w:r>
          </w:p>
        </w:tc>
      </w:tr>
      <w:tr w:rsidR="00F261FD" w:rsidRPr="000964AA" w14:paraId="69FF4F10" w14:textId="77777777" w:rsidTr="000964AA">
        <w:trPr>
          <w:trHeight w:val="20"/>
        </w:trPr>
        <w:tc>
          <w:tcPr>
            <w:tcW w:w="3840" w:type="dxa"/>
          </w:tcPr>
          <w:p w14:paraId="69FF4F0E" w14:textId="77777777" w:rsidR="00F261FD" w:rsidRPr="000964AA" w:rsidRDefault="00F261FD" w:rsidP="000964AA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r w:rsidRPr="000964AA">
              <w:rPr>
                <w:rFonts w:cs="Arial"/>
                <w:b/>
                <w:bCs/>
                <w:iCs/>
                <w:sz w:val="28"/>
                <w:szCs w:val="28"/>
              </w:rPr>
              <w:t>Version:</w:t>
            </w:r>
          </w:p>
        </w:tc>
        <w:tc>
          <w:tcPr>
            <w:tcW w:w="4788" w:type="dxa"/>
          </w:tcPr>
          <w:p w14:paraId="69FF4F0F" w14:textId="77777777" w:rsidR="00F261FD" w:rsidRPr="000964AA" w:rsidRDefault="00F36FBE" w:rsidP="000964AA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r w:rsidRPr="000964AA">
              <w:rPr>
                <w:rFonts w:cs="Arial"/>
                <w:bCs/>
                <w:iCs/>
                <w:sz w:val="28"/>
                <w:szCs w:val="28"/>
              </w:rPr>
              <w:t>1.0</w:t>
            </w:r>
          </w:p>
        </w:tc>
      </w:tr>
      <w:tr w:rsidR="00F261FD" w:rsidRPr="000964AA" w14:paraId="69FF4F13" w14:textId="77777777" w:rsidTr="000964AA">
        <w:trPr>
          <w:trHeight w:val="20"/>
        </w:trPr>
        <w:tc>
          <w:tcPr>
            <w:tcW w:w="3840" w:type="dxa"/>
          </w:tcPr>
          <w:p w14:paraId="331B7D59" w14:textId="06A33281" w:rsidR="00F261FD" w:rsidRPr="000964AA" w:rsidRDefault="00F261FD" w:rsidP="000964AA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r w:rsidRPr="000964AA">
              <w:rPr>
                <w:rFonts w:cs="Arial"/>
                <w:b/>
                <w:bCs/>
                <w:iCs/>
                <w:sz w:val="28"/>
                <w:szCs w:val="28"/>
              </w:rPr>
              <w:t>Release:</w:t>
            </w:r>
          </w:p>
          <w:p w14:paraId="40A4A037" w14:textId="77777777" w:rsidR="000964AA" w:rsidRPr="000964AA" w:rsidRDefault="000964AA" w:rsidP="000964AA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r w:rsidRPr="000964AA">
              <w:rPr>
                <w:rFonts w:cs="Arial"/>
                <w:b/>
                <w:bCs/>
                <w:iCs/>
                <w:sz w:val="28"/>
                <w:szCs w:val="28"/>
              </w:rPr>
              <w:t>Publisher:</w:t>
            </w:r>
          </w:p>
          <w:p w14:paraId="69FF4F11" w14:textId="40F7F916" w:rsidR="000964AA" w:rsidRPr="000964AA" w:rsidRDefault="009C4FD3" w:rsidP="000964AA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r>
              <w:rPr>
                <w:rFonts w:cs="Arial"/>
                <w:b/>
                <w:bCs/>
                <w:iCs/>
                <w:sz w:val="28"/>
                <w:szCs w:val="28"/>
              </w:rPr>
              <w:t xml:space="preserve">NCS </w:t>
            </w:r>
            <w:r w:rsidR="000964AA" w:rsidRPr="000964AA">
              <w:rPr>
                <w:rFonts w:cs="Arial"/>
                <w:b/>
                <w:bCs/>
                <w:iCs/>
                <w:sz w:val="28"/>
                <w:szCs w:val="28"/>
              </w:rPr>
              <w:t>Contact:</w:t>
            </w:r>
          </w:p>
        </w:tc>
        <w:tc>
          <w:tcPr>
            <w:tcW w:w="4788" w:type="dxa"/>
          </w:tcPr>
          <w:p w14:paraId="36580C85" w14:textId="77777777" w:rsidR="00F261FD" w:rsidRPr="000964AA" w:rsidRDefault="00F261FD" w:rsidP="000964AA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r w:rsidRPr="000964AA">
              <w:rPr>
                <w:rFonts w:cs="Arial"/>
                <w:bCs/>
                <w:iCs/>
                <w:sz w:val="28"/>
                <w:szCs w:val="28"/>
              </w:rPr>
              <w:t xml:space="preserve">MDES </w:t>
            </w:r>
            <w:r w:rsidR="0078018D" w:rsidRPr="000964AA">
              <w:rPr>
                <w:rFonts w:cs="Arial"/>
                <w:bCs/>
                <w:iCs/>
                <w:sz w:val="28"/>
                <w:szCs w:val="28"/>
              </w:rPr>
              <w:t>3.0</w:t>
            </w:r>
          </w:p>
          <w:p w14:paraId="6AE5244E" w14:textId="77777777" w:rsidR="000964AA" w:rsidRPr="000964AA" w:rsidRDefault="000964AA" w:rsidP="000964AA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r w:rsidRPr="000964AA">
              <w:rPr>
                <w:rFonts w:cs="Arial"/>
                <w:bCs/>
                <w:iCs/>
                <w:sz w:val="28"/>
                <w:szCs w:val="28"/>
              </w:rPr>
              <w:t>Paul H. Brooks Publishing Co.</w:t>
            </w:r>
          </w:p>
          <w:p w14:paraId="14A0FFC7" w14:textId="77777777" w:rsidR="000964AA" w:rsidRPr="000964AA" w:rsidRDefault="000964AA" w:rsidP="000964AA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r w:rsidRPr="000964AA">
              <w:rPr>
                <w:rFonts w:cs="Arial"/>
                <w:bCs/>
                <w:iCs/>
                <w:sz w:val="28"/>
                <w:szCs w:val="28"/>
              </w:rPr>
              <w:t>Carol Andreassen</w:t>
            </w:r>
          </w:p>
          <w:p w14:paraId="7F8139B3" w14:textId="77777777" w:rsidR="000964AA" w:rsidRPr="000964AA" w:rsidRDefault="000964AA" w:rsidP="000964AA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proofErr w:type="spellStart"/>
            <w:r w:rsidRPr="000964AA">
              <w:rPr>
                <w:rFonts w:cs="Arial"/>
                <w:bCs/>
                <w:iCs/>
                <w:sz w:val="28"/>
                <w:szCs w:val="28"/>
              </w:rPr>
              <w:t>Westat</w:t>
            </w:r>
            <w:proofErr w:type="spellEnd"/>
            <w:r w:rsidRPr="000964AA">
              <w:rPr>
                <w:rFonts w:cs="Arial"/>
                <w:bCs/>
                <w:iCs/>
                <w:sz w:val="28"/>
                <w:szCs w:val="28"/>
              </w:rPr>
              <w:t xml:space="preserve"> </w:t>
            </w:r>
          </w:p>
          <w:p w14:paraId="69FF4F12" w14:textId="1B8F8203" w:rsidR="000964AA" w:rsidRPr="000964AA" w:rsidRDefault="000964AA" w:rsidP="000964AA">
            <w:pPr>
              <w:pStyle w:val="C2-CtrSglSp"/>
              <w:spacing w:line="240" w:lineRule="auto"/>
              <w:ind w:right="-562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r w:rsidRPr="000964AA">
              <w:rPr>
                <w:rFonts w:cs="Arial"/>
                <w:bCs/>
                <w:iCs/>
                <w:sz w:val="28"/>
                <w:szCs w:val="28"/>
              </w:rPr>
              <w:t>301-251-1500</w:t>
            </w:r>
          </w:p>
        </w:tc>
      </w:tr>
    </w:tbl>
    <w:p w14:paraId="69FF4F14" w14:textId="43BEF0EB" w:rsidR="00C300AF" w:rsidRDefault="00C300AF" w:rsidP="004C171B">
      <w:pPr>
        <w:pStyle w:val="C2-CtrSglSp"/>
        <w:ind w:left="-660" w:right="-560"/>
        <w:jc w:val="left"/>
        <w:outlineLvl w:val="0"/>
        <w:rPr>
          <w:rFonts w:cs="Arial"/>
          <w:bCs/>
          <w:iCs/>
          <w:sz w:val="32"/>
          <w:szCs w:val="32"/>
        </w:rPr>
      </w:pPr>
    </w:p>
    <w:p w14:paraId="0F2D2DBB" w14:textId="77777777" w:rsidR="00C300AF" w:rsidRDefault="00C300AF">
      <w:pPr>
        <w:spacing w:after="200" w:line="276" w:lineRule="auto"/>
        <w:jc w:val="left"/>
        <w:rPr>
          <w:rFonts w:cs="Arial"/>
          <w:bCs/>
          <w:iCs/>
          <w:sz w:val="32"/>
          <w:szCs w:val="32"/>
        </w:rPr>
      </w:pPr>
      <w:r>
        <w:rPr>
          <w:rFonts w:cs="Arial"/>
          <w:bCs/>
          <w:iCs/>
          <w:sz w:val="32"/>
          <w:szCs w:val="32"/>
        </w:rPr>
        <w:br w:type="page"/>
      </w:r>
    </w:p>
    <w:p w14:paraId="37333D2E" w14:textId="77777777" w:rsidR="004C171B" w:rsidRDefault="004C171B" w:rsidP="004C171B">
      <w:pPr>
        <w:pStyle w:val="C2-CtrSglSp"/>
        <w:ind w:left="-660" w:right="-560"/>
        <w:jc w:val="left"/>
        <w:outlineLvl w:val="0"/>
        <w:rPr>
          <w:rFonts w:cs="Arial"/>
          <w:bCs/>
          <w:iCs/>
          <w:sz w:val="32"/>
          <w:szCs w:val="32"/>
        </w:rPr>
      </w:pPr>
    </w:p>
    <w:p w14:paraId="534027EA" w14:textId="77777777" w:rsidR="00C300AF" w:rsidRDefault="00C300AF" w:rsidP="004C171B">
      <w:pPr>
        <w:pStyle w:val="C2-CtrSglSp"/>
        <w:ind w:left="-660" w:right="-560"/>
        <w:jc w:val="left"/>
        <w:outlineLvl w:val="0"/>
        <w:rPr>
          <w:rFonts w:cs="Arial"/>
          <w:bCs/>
          <w:iCs/>
          <w:sz w:val="32"/>
          <w:szCs w:val="32"/>
        </w:rPr>
      </w:pPr>
    </w:p>
    <w:p w14:paraId="10DD4AF1" w14:textId="77777777" w:rsidR="00C300AF" w:rsidRDefault="00C300AF" w:rsidP="00C300AF">
      <w:r>
        <w:t>The Ages&amp; Stages Questionnaires</w:t>
      </w:r>
      <w:r>
        <w:rPr>
          <w:sz w:val="30"/>
          <w:szCs w:val="30"/>
        </w:rPr>
        <w:t>®</w:t>
      </w:r>
      <w:r>
        <w:t>, Third Edition (ASQ-3™</w:t>
      </w:r>
      <w:r>
        <w:rPr>
          <w:color w:val="1F497D"/>
        </w:rPr>
        <w:t>)</w:t>
      </w:r>
      <w:r>
        <w:t xml:space="preserve"> is a series of 21 age-specific questionnaires and scoring sheets designed to screen a child’s skills in five developmental areas: fine motor, gross motor, problem solving, communication, and personal-social.  The instrument covers ages 1 month to 66 months.</w:t>
      </w:r>
    </w:p>
    <w:p w14:paraId="1490C370" w14:textId="77777777" w:rsidR="00C300AF" w:rsidRDefault="00C300AF" w:rsidP="00C300AF"/>
    <w:p w14:paraId="10A668E5" w14:textId="77777777" w:rsidR="00C300AF" w:rsidRDefault="00C300AF" w:rsidP="00C300AF">
      <w:r>
        <w:t>The ASQ-3 is available in English and Spanish and is a proprietary questionnaire.</w:t>
      </w:r>
    </w:p>
    <w:p w14:paraId="5F4812B3" w14:textId="77777777" w:rsidR="00C300AF" w:rsidRPr="002D7421" w:rsidRDefault="00C300AF" w:rsidP="004C171B">
      <w:pPr>
        <w:pStyle w:val="C2-CtrSglSp"/>
        <w:ind w:left="-660" w:right="-560"/>
        <w:jc w:val="left"/>
        <w:outlineLvl w:val="0"/>
        <w:rPr>
          <w:rFonts w:cs="Arial"/>
          <w:bCs/>
          <w:iCs/>
          <w:sz w:val="32"/>
          <w:szCs w:val="32"/>
        </w:rPr>
      </w:pPr>
    </w:p>
    <w:sectPr w:rsidR="00C300AF" w:rsidRPr="002D7421" w:rsidSect="000964AA">
      <w:headerReference w:type="default" r:id="rId10"/>
      <w:footerReference w:type="default" r:id="rId11"/>
      <w:endnotePr>
        <w:numFmt w:val="decimal"/>
      </w:endnotePr>
      <w:pgSz w:w="12240" w:h="15840" w:code="1"/>
      <w:pgMar w:top="1440" w:right="1440" w:bottom="1440" w:left="1440" w:header="576" w:footer="576" w:gutter="0"/>
      <w:pgNumType w:fmt="lowerRoman" w:start="2"/>
      <w:cols w:space="720"/>
      <w:noEndnote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F5014" w14:textId="77777777" w:rsidR="00182889" w:rsidRDefault="00182889" w:rsidP="004C171B">
      <w:pPr>
        <w:spacing w:line="240" w:lineRule="auto"/>
      </w:pPr>
      <w:r>
        <w:separator/>
      </w:r>
    </w:p>
  </w:endnote>
  <w:endnote w:type="continuationSeparator" w:id="0">
    <w:p w14:paraId="69FF5015" w14:textId="77777777" w:rsidR="00182889" w:rsidRDefault="00182889" w:rsidP="004C17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A650E2" w14:textId="1998B5E1" w:rsidR="000964AA" w:rsidRPr="000964AA" w:rsidRDefault="000964AA" w:rsidP="000964AA">
    <w:pPr>
      <w:tabs>
        <w:tab w:val="center" w:pos="4320"/>
        <w:tab w:val="center" w:pos="4680"/>
        <w:tab w:val="right" w:pos="8640"/>
        <w:tab w:val="right" w:pos="9570"/>
      </w:tabs>
      <w:spacing w:line="240" w:lineRule="auto"/>
      <w:ind w:right="-115"/>
      <w:rPr>
        <w:rFonts w:cs="Arial"/>
        <w:sz w:val="16"/>
        <w:szCs w:val="18"/>
      </w:rPr>
    </w:pPr>
    <w:r w:rsidRPr="00460D71">
      <w:rPr>
        <w:rFonts w:cs="Arial"/>
        <w:sz w:val="16"/>
        <w:szCs w:val="18"/>
      </w:rPr>
      <w:t xml:space="preserve">Public reporting burden for this collection of information is estimated to </w:t>
    </w:r>
    <w:r w:rsidRPr="00936D8C">
      <w:rPr>
        <w:rFonts w:cs="Arial"/>
        <w:sz w:val="16"/>
        <w:szCs w:val="18"/>
      </w:rPr>
      <w:t>average 10 minutes per response</w:t>
    </w:r>
    <w:r w:rsidRPr="00460D71">
      <w:rPr>
        <w:rFonts w:cs="Arial"/>
        <w:sz w:val="16"/>
        <w:szCs w:val="18"/>
      </w:rPr>
      <w:t xml:space="preserve">, including the time for reviewing instructions, searching existing data sources, gathering and maintaining the data needed, and completing and reviewing the collection of information. </w:t>
    </w:r>
    <w:r w:rsidRPr="00460D71">
      <w:rPr>
        <w:rFonts w:cs="Arial"/>
        <w:b/>
        <w:bCs/>
        <w:sz w:val="16"/>
        <w:szCs w:val="18"/>
      </w:rPr>
      <w:t>An agency may not conduct or sponsor, and a person is not required to respond to, a collection of information unless it displays a currently valid OMB control number.</w:t>
    </w:r>
    <w:r w:rsidRPr="00460D71">
      <w:rPr>
        <w:rFonts w:cs="Arial"/>
        <w:sz w:val="16"/>
        <w:szCs w:val="18"/>
      </w:rPr>
      <w:t xml:space="preserve"> Send comments regarding this burden estimate or any other aspect of this collection of information, including suggestions for reducing this burden, to: NIH, Project Clearance Branch, 6705 Rockledge Drive, </w:t>
    </w:r>
    <w:smartTag w:uri="urn:schemas-microsoft-com:office:smarttags" w:element="stockticker">
      <w:r w:rsidRPr="00460D71">
        <w:rPr>
          <w:rFonts w:cs="Arial"/>
          <w:sz w:val="16"/>
          <w:szCs w:val="18"/>
        </w:rPr>
        <w:t>MSC</w:t>
      </w:r>
    </w:smartTag>
    <w:r w:rsidRPr="00460D71">
      <w:rPr>
        <w:rFonts w:cs="Arial"/>
        <w:sz w:val="16"/>
        <w:szCs w:val="18"/>
      </w:rPr>
      <w:t xml:space="preserve"> 7974, Bethesda, MD </w:t>
    </w:r>
    <w:r>
      <w:rPr>
        <w:rFonts w:cs="Arial"/>
        <w:sz w:val="16"/>
        <w:szCs w:val="18"/>
      </w:rPr>
      <w:t>30</w:t>
    </w:r>
    <w:r w:rsidRPr="00460D71">
      <w:rPr>
        <w:rFonts w:cs="Arial"/>
        <w:sz w:val="16"/>
        <w:szCs w:val="18"/>
      </w:rPr>
      <w:t>892-7974, ATTN: PRA (0925-0593*). Do not return the completed form to this address.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FF5012" w14:textId="77777777" w:rsidR="00182889" w:rsidRDefault="00182889" w:rsidP="004C171B">
      <w:pPr>
        <w:spacing w:line="240" w:lineRule="auto"/>
      </w:pPr>
      <w:r>
        <w:separator/>
      </w:r>
    </w:p>
  </w:footnote>
  <w:footnote w:type="continuationSeparator" w:id="0">
    <w:p w14:paraId="69FF5013" w14:textId="77777777" w:rsidR="00182889" w:rsidRDefault="00182889" w:rsidP="004C17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980D2E" w14:textId="77777777" w:rsidR="007E7E75" w:rsidRPr="007E7E75" w:rsidRDefault="007E7E75" w:rsidP="007E7E75">
    <w:pPr>
      <w:tabs>
        <w:tab w:val="center" w:pos="4320"/>
        <w:tab w:val="right" w:pos="8640"/>
        <w:tab w:val="right" w:pos="9460"/>
      </w:tabs>
      <w:spacing w:line="240" w:lineRule="auto"/>
      <w:ind w:right="-10"/>
      <w:jc w:val="right"/>
      <w:rPr>
        <w:sz w:val="18"/>
        <w:szCs w:val="18"/>
      </w:rPr>
    </w:pPr>
    <w:r w:rsidRPr="007E7E75">
      <w:rPr>
        <w:sz w:val="18"/>
        <w:szCs w:val="18"/>
      </w:rPr>
      <w:t>OMB #: 0925-0593</w:t>
    </w:r>
  </w:p>
  <w:p w14:paraId="053E5EAD" w14:textId="77777777" w:rsidR="007E7E75" w:rsidRPr="007E7E75" w:rsidRDefault="007E7E75" w:rsidP="007E7E75">
    <w:pPr>
      <w:tabs>
        <w:tab w:val="center" w:pos="4320"/>
        <w:tab w:val="right" w:pos="8640"/>
        <w:tab w:val="right" w:pos="9460"/>
      </w:tabs>
      <w:spacing w:line="240" w:lineRule="auto"/>
      <w:ind w:right="-10"/>
      <w:jc w:val="right"/>
      <w:rPr>
        <w:sz w:val="18"/>
        <w:szCs w:val="18"/>
      </w:rPr>
    </w:pPr>
    <w:r w:rsidRPr="007E7E75">
      <w:rPr>
        <w:sz w:val="18"/>
        <w:szCs w:val="18"/>
      </w:rPr>
      <w:tab/>
    </w:r>
    <w:r w:rsidRPr="007E7E75">
      <w:rPr>
        <w:sz w:val="18"/>
        <w:szCs w:val="18"/>
      </w:rPr>
      <w:tab/>
      <w:t>OMB Expiration Date: 07/31/2013</w:t>
    </w:r>
  </w:p>
  <w:p w14:paraId="65D805D3" w14:textId="17C439FA" w:rsidR="000964AA" w:rsidRPr="00160688" w:rsidRDefault="000964AA" w:rsidP="000964AA">
    <w:pPr>
      <w:pStyle w:val="Header"/>
    </w:pPr>
    <w:r>
      <w:t>30 Month Ages &amp; Stages-3 SAQ</w:t>
    </w:r>
    <w:r w:rsidRPr="00160688">
      <w:t>, Phase 2</w:t>
    </w:r>
    <w:r>
      <w:t>e</w:t>
    </w:r>
  </w:p>
  <w:p w14:paraId="6712300E" w14:textId="77777777" w:rsidR="000964AA" w:rsidRDefault="000964A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2E8D0D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9C41C7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AB090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0F86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380DA4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9126D3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F9410E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8846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F0207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7922E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5F4B63"/>
    <w:multiLevelType w:val="multilevel"/>
    <w:tmpl w:val="B240CECE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71B"/>
    <w:rsid w:val="00006599"/>
    <w:rsid w:val="00011305"/>
    <w:rsid w:val="00012043"/>
    <w:rsid w:val="00014D7C"/>
    <w:rsid w:val="0005178A"/>
    <w:rsid w:val="00094051"/>
    <w:rsid w:val="000961BF"/>
    <w:rsid w:val="000964AA"/>
    <w:rsid w:val="000B1CDD"/>
    <w:rsid w:val="00143B30"/>
    <w:rsid w:val="0015317A"/>
    <w:rsid w:val="00160688"/>
    <w:rsid w:val="00170D25"/>
    <w:rsid w:val="00174C64"/>
    <w:rsid w:val="00182889"/>
    <w:rsid w:val="00183D74"/>
    <w:rsid w:val="001910FD"/>
    <w:rsid w:val="001B1702"/>
    <w:rsid w:val="001C3AD3"/>
    <w:rsid w:val="001C46B8"/>
    <w:rsid w:val="001D6C7C"/>
    <w:rsid w:val="001E4716"/>
    <w:rsid w:val="001E5C8E"/>
    <w:rsid w:val="002150FF"/>
    <w:rsid w:val="002355DC"/>
    <w:rsid w:val="0026349C"/>
    <w:rsid w:val="002B0513"/>
    <w:rsid w:val="002D7421"/>
    <w:rsid w:val="0032360D"/>
    <w:rsid w:val="00325F13"/>
    <w:rsid w:val="00334931"/>
    <w:rsid w:val="0034024C"/>
    <w:rsid w:val="00350C99"/>
    <w:rsid w:val="0041783A"/>
    <w:rsid w:val="004373C7"/>
    <w:rsid w:val="00440CDE"/>
    <w:rsid w:val="00460D71"/>
    <w:rsid w:val="004761FD"/>
    <w:rsid w:val="004841E9"/>
    <w:rsid w:val="004C003F"/>
    <w:rsid w:val="004C171B"/>
    <w:rsid w:val="004D71FA"/>
    <w:rsid w:val="004E351C"/>
    <w:rsid w:val="004F7B5C"/>
    <w:rsid w:val="00583630"/>
    <w:rsid w:val="005A28AB"/>
    <w:rsid w:val="005D3A29"/>
    <w:rsid w:val="00634BDA"/>
    <w:rsid w:val="00637C0F"/>
    <w:rsid w:val="00645155"/>
    <w:rsid w:val="006521F4"/>
    <w:rsid w:val="00680936"/>
    <w:rsid w:val="006B7026"/>
    <w:rsid w:val="00743693"/>
    <w:rsid w:val="007546CA"/>
    <w:rsid w:val="007755AE"/>
    <w:rsid w:val="0078018D"/>
    <w:rsid w:val="007C6081"/>
    <w:rsid w:val="007E7E75"/>
    <w:rsid w:val="008050DA"/>
    <w:rsid w:val="008137E5"/>
    <w:rsid w:val="008203D1"/>
    <w:rsid w:val="00866B81"/>
    <w:rsid w:val="00872A54"/>
    <w:rsid w:val="00876144"/>
    <w:rsid w:val="00884064"/>
    <w:rsid w:val="008A7405"/>
    <w:rsid w:val="008F6292"/>
    <w:rsid w:val="00936D8C"/>
    <w:rsid w:val="00940E4E"/>
    <w:rsid w:val="00971400"/>
    <w:rsid w:val="009751D4"/>
    <w:rsid w:val="00983135"/>
    <w:rsid w:val="009A71CE"/>
    <w:rsid w:val="009B5DE0"/>
    <w:rsid w:val="009C4FD3"/>
    <w:rsid w:val="009E20A0"/>
    <w:rsid w:val="00A425C6"/>
    <w:rsid w:val="00A52168"/>
    <w:rsid w:val="00A7792B"/>
    <w:rsid w:val="00A96DCC"/>
    <w:rsid w:val="00AD6DE0"/>
    <w:rsid w:val="00B021FD"/>
    <w:rsid w:val="00B13852"/>
    <w:rsid w:val="00B32D19"/>
    <w:rsid w:val="00B4557D"/>
    <w:rsid w:val="00B86F30"/>
    <w:rsid w:val="00BA0822"/>
    <w:rsid w:val="00BA2B0F"/>
    <w:rsid w:val="00BA4FDB"/>
    <w:rsid w:val="00BD5F7A"/>
    <w:rsid w:val="00BE054A"/>
    <w:rsid w:val="00BF1FD0"/>
    <w:rsid w:val="00BF5E71"/>
    <w:rsid w:val="00C300AF"/>
    <w:rsid w:val="00C34BCB"/>
    <w:rsid w:val="00C47CDD"/>
    <w:rsid w:val="00CA5D19"/>
    <w:rsid w:val="00CC2E7A"/>
    <w:rsid w:val="00CD45A6"/>
    <w:rsid w:val="00CD4CEF"/>
    <w:rsid w:val="00CD708C"/>
    <w:rsid w:val="00CF6043"/>
    <w:rsid w:val="00D04EA7"/>
    <w:rsid w:val="00D25649"/>
    <w:rsid w:val="00D351EE"/>
    <w:rsid w:val="00D74FB1"/>
    <w:rsid w:val="00D91C94"/>
    <w:rsid w:val="00DA54D4"/>
    <w:rsid w:val="00DB5419"/>
    <w:rsid w:val="00DC1041"/>
    <w:rsid w:val="00DE38E3"/>
    <w:rsid w:val="00DE730F"/>
    <w:rsid w:val="00DF19F7"/>
    <w:rsid w:val="00DF1E24"/>
    <w:rsid w:val="00E1137A"/>
    <w:rsid w:val="00E16C99"/>
    <w:rsid w:val="00E1724D"/>
    <w:rsid w:val="00E263F8"/>
    <w:rsid w:val="00E67F5D"/>
    <w:rsid w:val="00EA3BDA"/>
    <w:rsid w:val="00ED11CC"/>
    <w:rsid w:val="00F219CE"/>
    <w:rsid w:val="00F261FD"/>
    <w:rsid w:val="00F36FBE"/>
    <w:rsid w:val="00F769B9"/>
    <w:rsid w:val="00F8081C"/>
    <w:rsid w:val="00F97200"/>
    <w:rsid w:val="00FA5903"/>
    <w:rsid w:val="00FC4E87"/>
    <w:rsid w:val="00FD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69FF4E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71B"/>
    <w:pPr>
      <w:spacing w:after="0" w:line="240" w:lineRule="atLeast"/>
      <w:jc w:val="both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2-CtrSglSp">
    <w:name w:val="C2-Ctr Sgl Sp"/>
    <w:link w:val="C2-CtrSglSpChar"/>
    <w:rsid w:val="004C171B"/>
    <w:pPr>
      <w:keepNext/>
      <w:spacing w:after="0" w:line="240" w:lineRule="atLeast"/>
      <w:jc w:val="center"/>
    </w:pPr>
    <w:rPr>
      <w:rFonts w:ascii="Arial" w:eastAsia="Times New Roman" w:hAnsi="Arial" w:cs="Times New Roman"/>
      <w:sz w:val="24"/>
    </w:rPr>
  </w:style>
  <w:style w:type="paragraph" w:styleId="Header">
    <w:name w:val="header"/>
    <w:basedOn w:val="Normal"/>
    <w:link w:val="HeaderChar"/>
    <w:uiPriority w:val="99"/>
    <w:rsid w:val="004C171B"/>
    <w:pPr>
      <w:tabs>
        <w:tab w:val="center" w:pos="4320"/>
        <w:tab w:val="right" w:pos="8640"/>
        <w:tab w:val="right" w:pos="9460"/>
      </w:tabs>
      <w:spacing w:line="240" w:lineRule="auto"/>
      <w:ind w:right="-10"/>
      <w:jc w:val="right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C171B"/>
    <w:rPr>
      <w:rFonts w:ascii="Arial" w:eastAsia="Times New Roman" w:hAnsi="Arial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4C171B"/>
    <w:pPr>
      <w:tabs>
        <w:tab w:val="center" w:pos="4320"/>
        <w:tab w:val="right" w:pos="8640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4C171B"/>
    <w:rPr>
      <w:rFonts w:ascii="Arial" w:eastAsia="Times New Roman" w:hAnsi="Arial" w:cs="Times New Roman"/>
      <w:sz w:val="24"/>
      <w:szCs w:val="20"/>
    </w:rPr>
  </w:style>
  <w:style w:type="character" w:customStyle="1" w:styleId="C2-CtrSglSpChar">
    <w:name w:val="C2-Ctr Sgl Sp Char"/>
    <w:link w:val="C2-CtrSglSp"/>
    <w:locked/>
    <w:rsid w:val="004C171B"/>
    <w:rPr>
      <w:rFonts w:ascii="Arial" w:eastAsia="Times New Roman" w:hAnsi="Arial" w:cs="Times New Roman"/>
      <w:sz w:val="24"/>
    </w:rPr>
  </w:style>
  <w:style w:type="paragraph" w:customStyle="1" w:styleId="SOP-C1">
    <w:name w:val="SOP-C1"/>
    <w:basedOn w:val="Normal"/>
    <w:link w:val="SOP-C1Char"/>
    <w:qFormat/>
    <w:rsid w:val="004C171B"/>
    <w:pPr>
      <w:jc w:val="left"/>
    </w:pPr>
    <w:rPr>
      <w:rFonts w:cs="Arial"/>
      <w:b/>
      <w:sz w:val="40"/>
      <w:szCs w:val="40"/>
    </w:rPr>
  </w:style>
  <w:style w:type="character" w:customStyle="1" w:styleId="SOP-C1Char">
    <w:name w:val="SOP-C1 Char"/>
    <w:basedOn w:val="DefaultParagraphFont"/>
    <w:link w:val="SOP-C1"/>
    <w:rsid w:val="004C171B"/>
    <w:rPr>
      <w:rFonts w:ascii="Arial" w:eastAsia="Times New Roman" w:hAnsi="Arial" w:cs="Arial"/>
      <w:b/>
      <w:sz w:val="40"/>
      <w:szCs w:val="40"/>
    </w:rPr>
  </w:style>
  <w:style w:type="paragraph" w:customStyle="1" w:styleId="InstrumentSection">
    <w:name w:val="Instrument Section"/>
    <w:basedOn w:val="Normal"/>
    <w:uiPriority w:val="99"/>
    <w:rsid w:val="004C171B"/>
    <w:pPr>
      <w:spacing w:before="720" w:after="240" w:line="240" w:lineRule="auto"/>
      <w:jc w:val="center"/>
    </w:pPr>
    <w:rPr>
      <w:rFonts w:ascii="Arial Bold" w:hAnsi="Arial Bold" w:cs="Arial"/>
      <w:b/>
      <w:bCs/>
      <w:iCs/>
      <w:caps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4C171B"/>
    <w:pPr>
      <w:tabs>
        <w:tab w:val="right" w:leader="dot" w:pos="9350"/>
      </w:tabs>
      <w:spacing w:line="360" w:lineRule="atLeast"/>
    </w:pPr>
    <w:rPr>
      <w:sz w:val="24"/>
      <w:szCs w:val="24"/>
    </w:rPr>
  </w:style>
  <w:style w:type="paragraph" w:customStyle="1" w:styleId="TableText">
    <w:name w:val="Table Text"/>
    <w:basedOn w:val="Normal"/>
    <w:rsid w:val="004C171B"/>
    <w:pPr>
      <w:spacing w:line="240" w:lineRule="auto"/>
      <w:jc w:val="left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17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71B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D29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295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2959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29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2959"/>
    <w:rPr>
      <w:rFonts w:ascii="Arial" w:eastAsia="Times New Roman" w:hAnsi="Arial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36F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71B"/>
    <w:pPr>
      <w:spacing w:after="0" w:line="240" w:lineRule="atLeast"/>
      <w:jc w:val="both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2-CtrSglSp">
    <w:name w:val="C2-Ctr Sgl Sp"/>
    <w:link w:val="C2-CtrSglSpChar"/>
    <w:rsid w:val="004C171B"/>
    <w:pPr>
      <w:keepNext/>
      <w:spacing w:after="0" w:line="240" w:lineRule="atLeast"/>
      <w:jc w:val="center"/>
    </w:pPr>
    <w:rPr>
      <w:rFonts w:ascii="Arial" w:eastAsia="Times New Roman" w:hAnsi="Arial" w:cs="Times New Roman"/>
      <w:sz w:val="24"/>
    </w:rPr>
  </w:style>
  <w:style w:type="paragraph" w:styleId="Header">
    <w:name w:val="header"/>
    <w:basedOn w:val="Normal"/>
    <w:link w:val="HeaderChar"/>
    <w:uiPriority w:val="99"/>
    <w:rsid w:val="004C171B"/>
    <w:pPr>
      <w:tabs>
        <w:tab w:val="center" w:pos="4320"/>
        <w:tab w:val="right" w:pos="8640"/>
        <w:tab w:val="right" w:pos="9460"/>
      </w:tabs>
      <w:spacing w:line="240" w:lineRule="auto"/>
      <w:ind w:right="-10"/>
      <w:jc w:val="right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C171B"/>
    <w:rPr>
      <w:rFonts w:ascii="Arial" w:eastAsia="Times New Roman" w:hAnsi="Arial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4C171B"/>
    <w:pPr>
      <w:tabs>
        <w:tab w:val="center" w:pos="4320"/>
        <w:tab w:val="right" w:pos="8640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4C171B"/>
    <w:rPr>
      <w:rFonts w:ascii="Arial" w:eastAsia="Times New Roman" w:hAnsi="Arial" w:cs="Times New Roman"/>
      <w:sz w:val="24"/>
      <w:szCs w:val="20"/>
    </w:rPr>
  </w:style>
  <w:style w:type="character" w:customStyle="1" w:styleId="C2-CtrSglSpChar">
    <w:name w:val="C2-Ctr Sgl Sp Char"/>
    <w:link w:val="C2-CtrSglSp"/>
    <w:locked/>
    <w:rsid w:val="004C171B"/>
    <w:rPr>
      <w:rFonts w:ascii="Arial" w:eastAsia="Times New Roman" w:hAnsi="Arial" w:cs="Times New Roman"/>
      <w:sz w:val="24"/>
    </w:rPr>
  </w:style>
  <w:style w:type="paragraph" w:customStyle="1" w:styleId="SOP-C1">
    <w:name w:val="SOP-C1"/>
    <w:basedOn w:val="Normal"/>
    <w:link w:val="SOP-C1Char"/>
    <w:qFormat/>
    <w:rsid w:val="004C171B"/>
    <w:pPr>
      <w:jc w:val="left"/>
    </w:pPr>
    <w:rPr>
      <w:rFonts w:cs="Arial"/>
      <w:b/>
      <w:sz w:val="40"/>
      <w:szCs w:val="40"/>
    </w:rPr>
  </w:style>
  <w:style w:type="character" w:customStyle="1" w:styleId="SOP-C1Char">
    <w:name w:val="SOP-C1 Char"/>
    <w:basedOn w:val="DefaultParagraphFont"/>
    <w:link w:val="SOP-C1"/>
    <w:rsid w:val="004C171B"/>
    <w:rPr>
      <w:rFonts w:ascii="Arial" w:eastAsia="Times New Roman" w:hAnsi="Arial" w:cs="Arial"/>
      <w:b/>
      <w:sz w:val="40"/>
      <w:szCs w:val="40"/>
    </w:rPr>
  </w:style>
  <w:style w:type="paragraph" w:customStyle="1" w:styleId="InstrumentSection">
    <w:name w:val="Instrument Section"/>
    <w:basedOn w:val="Normal"/>
    <w:uiPriority w:val="99"/>
    <w:rsid w:val="004C171B"/>
    <w:pPr>
      <w:spacing w:before="720" w:after="240" w:line="240" w:lineRule="auto"/>
      <w:jc w:val="center"/>
    </w:pPr>
    <w:rPr>
      <w:rFonts w:ascii="Arial Bold" w:hAnsi="Arial Bold" w:cs="Arial"/>
      <w:b/>
      <w:bCs/>
      <w:iCs/>
      <w:caps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4C171B"/>
    <w:pPr>
      <w:tabs>
        <w:tab w:val="right" w:leader="dot" w:pos="9350"/>
      </w:tabs>
      <w:spacing w:line="360" w:lineRule="atLeast"/>
    </w:pPr>
    <w:rPr>
      <w:sz w:val="24"/>
      <w:szCs w:val="24"/>
    </w:rPr>
  </w:style>
  <w:style w:type="paragraph" w:customStyle="1" w:styleId="TableText">
    <w:name w:val="Table Text"/>
    <w:basedOn w:val="Normal"/>
    <w:rsid w:val="004C171B"/>
    <w:pPr>
      <w:spacing w:line="240" w:lineRule="auto"/>
      <w:jc w:val="left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17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71B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D29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295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2959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29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2959"/>
    <w:rPr>
      <w:rFonts w:ascii="Arial" w:eastAsia="Times New Roman" w:hAnsi="Arial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36F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E93DD-911D-4665-88C0-CA56FE804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2012-04-03T22:31:00Z</dcterms:created>
  <dcterms:modified xsi:type="dcterms:W3CDTF">2012-04-12T19:05:00Z</dcterms:modified>
</cp:coreProperties>
</file>