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930" w:rsidRDefault="00D01D83" w:rsidP="00A87930">
      <w:pPr>
        <w:pStyle w:val="Header"/>
        <w:jc w:val="right"/>
        <w:rPr>
          <w:rFonts w:cs="Arial"/>
        </w:rPr>
      </w:pPr>
      <w:r>
        <w:rPr>
          <w:rFonts w:cs="Arial"/>
        </w:rPr>
        <w:t>Provider-Based Sampling Frame Questionnaire Refusal Letter for Providers,</w:t>
      </w:r>
      <w:r w:rsidR="00A87930">
        <w:rPr>
          <w:rFonts w:cs="Arial"/>
        </w:rPr>
        <w:t xml:space="preserve"> Phase 2f</w:t>
      </w:r>
    </w:p>
    <w:p w:rsidR="00A91269" w:rsidRPr="00045C9E" w:rsidRDefault="00A91269" w:rsidP="00A87930">
      <w:pPr>
        <w:rPr>
          <w:rFonts w:ascii="Arial" w:hAnsi="Arial"/>
          <w:b/>
          <w:color w:val="FFFFFF"/>
          <w:sz w:val="23"/>
          <w:szCs w:val="23"/>
        </w:rPr>
      </w:pPr>
      <w:r w:rsidRPr="00045C9E">
        <w:rPr>
          <w:rFonts w:ascii="Arial" w:hAnsi="Arial"/>
          <w:b/>
          <w:color w:val="FFFFFF"/>
          <w:sz w:val="23"/>
          <w:szCs w:val="23"/>
        </w:rPr>
        <w:t xml:space="preserve"> Energy</w:t>
      </w:r>
    </w:p>
    <w:p w:rsidR="00A91269" w:rsidRPr="00045C9E" w:rsidRDefault="00BF781E" w:rsidP="00A91269">
      <w:pPr>
        <w:jc w:val="center"/>
        <w:rPr>
          <w:rFonts w:ascii="Arial" w:hAnsi="Arial"/>
          <w:b/>
          <w:color w:val="FFFFFF"/>
          <w:sz w:val="23"/>
          <w:szCs w:val="23"/>
        </w:rPr>
      </w:pPr>
      <w:r>
        <w:rPr>
          <w:noProof/>
        </w:rPr>
        <w:drawing>
          <wp:inline distT="0" distB="0" distL="0" distR="0">
            <wp:extent cx="5943600" cy="1095120"/>
            <wp:effectExtent l="0" t="0" r="0" b="0"/>
            <wp:docPr id="1" name="Picture 1" descr="NCSLette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CSLetter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9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1269" w:rsidRPr="00045C9E">
        <w:rPr>
          <w:rFonts w:ascii="Arial" w:hAnsi="Arial"/>
          <w:b/>
          <w:color w:val="FFFFFF"/>
          <w:sz w:val="23"/>
          <w:szCs w:val="23"/>
        </w:rPr>
        <w:t>Washington, DC  20585</w:t>
      </w:r>
    </w:p>
    <w:p w:rsidR="00A91269" w:rsidRPr="005C6DE3" w:rsidRDefault="00A91269" w:rsidP="00A91269">
      <w:pPr>
        <w:rPr>
          <w:b/>
          <w:sz w:val="23"/>
          <w:szCs w:val="23"/>
        </w:rPr>
      </w:pPr>
      <w:r w:rsidRPr="005C6DE3">
        <w:rPr>
          <w:b/>
          <w:sz w:val="23"/>
          <w:szCs w:val="23"/>
        </w:rPr>
        <w:tab/>
      </w:r>
      <w:r w:rsidRPr="005C6DE3">
        <w:rPr>
          <w:b/>
          <w:sz w:val="23"/>
          <w:szCs w:val="23"/>
        </w:rPr>
        <w:tab/>
      </w:r>
      <w:r w:rsidRPr="005C6DE3">
        <w:rPr>
          <w:b/>
          <w:sz w:val="23"/>
          <w:szCs w:val="23"/>
        </w:rPr>
        <w:tab/>
      </w:r>
      <w:r w:rsidRPr="005C6DE3">
        <w:rPr>
          <w:b/>
          <w:sz w:val="23"/>
          <w:szCs w:val="23"/>
        </w:rPr>
        <w:tab/>
      </w:r>
    </w:p>
    <w:p w:rsidR="00E065AE" w:rsidRPr="000D04A5" w:rsidRDefault="00BF781E">
      <w:pPr>
        <w:jc w:val="both"/>
        <w:rPr>
          <w:rFonts w:ascii="Cambria" w:hAnsi="Cambria"/>
          <w:b/>
          <w:sz w:val="22"/>
          <w:szCs w:val="22"/>
        </w:rPr>
      </w:pPr>
      <w:r w:rsidRPr="000D04A5">
        <w:rPr>
          <w:rFonts w:ascii="Cambria" w:hAnsi="Cambria"/>
          <w:b/>
          <w:sz w:val="22"/>
          <w:szCs w:val="22"/>
        </w:rPr>
        <w:t>From the Director of the National Children’s Study:</w:t>
      </w:r>
    </w:p>
    <w:p w:rsidR="00D3580A" w:rsidRPr="000D04A5" w:rsidRDefault="00D3580A">
      <w:pPr>
        <w:rPr>
          <w:rFonts w:ascii="Cambria" w:hAnsi="Cambria"/>
          <w:sz w:val="22"/>
          <w:szCs w:val="22"/>
        </w:rPr>
      </w:pPr>
    </w:p>
    <w:p w:rsidR="003223A2" w:rsidRDefault="004B0D7C" w:rsidP="003C5784">
      <w:pPr>
        <w:rPr>
          <w:rFonts w:ascii="Cambria" w:hAnsi="Cambria"/>
          <w:sz w:val="22"/>
          <w:szCs w:val="22"/>
        </w:rPr>
      </w:pPr>
      <w:r w:rsidRPr="000D04A5">
        <w:rPr>
          <w:rFonts w:ascii="Cambria" w:hAnsi="Cambria"/>
          <w:sz w:val="22"/>
          <w:szCs w:val="22"/>
        </w:rPr>
        <w:t>We recently contacted you</w:t>
      </w:r>
      <w:r w:rsidR="007750F4">
        <w:rPr>
          <w:rFonts w:ascii="Cambria" w:hAnsi="Cambria"/>
          <w:sz w:val="22"/>
          <w:szCs w:val="22"/>
        </w:rPr>
        <w:t>r office</w:t>
      </w:r>
      <w:r w:rsidRPr="000D04A5">
        <w:rPr>
          <w:rFonts w:ascii="Cambria" w:hAnsi="Cambria"/>
          <w:sz w:val="22"/>
          <w:szCs w:val="22"/>
        </w:rPr>
        <w:t xml:space="preserve"> on behalf of the National Children’s Study (NCS), a longitudinal study funded by the National Institute</w:t>
      </w:r>
      <w:r w:rsidR="00C8409F">
        <w:rPr>
          <w:rFonts w:ascii="Cambria" w:hAnsi="Cambria"/>
          <w:sz w:val="22"/>
          <w:szCs w:val="22"/>
        </w:rPr>
        <w:t>s</w:t>
      </w:r>
      <w:r w:rsidRPr="000D04A5">
        <w:rPr>
          <w:rFonts w:ascii="Cambria" w:hAnsi="Cambria"/>
          <w:sz w:val="22"/>
          <w:szCs w:val="22"/>
        </w:rPr>
        <w:t xml:space="preserve"> of Health </w:t>
      </w:r>
      <w:r w:rsidR="00C84A42" w:rsidRPr="000D04A5">
        <w:rPr>
          <w:rFonts w:ascii="Cambria" w:hAnsi="Cambria"/>
          <w:sz w:val="22"/>
          <w:szCs w:val="22"/>
        </w:rPr>
        <w:t>(NIH)</w:t>
      </w:r>
      <w:r w:rsidR="00AB7DD9">
        <w:rPr>
          <w:rFonts w:ascii="Cambria" w:hAnsi="Cambria"/>
          <w:sz w:val="22"/>
          <w:szCs w:val="22"/>
        </w:rPr>
        <w:t xml:space="preserve">. </w:t>
      </w:r>
      <w:r w:rsidR="003223A2">
        <w:rPr>
          <w:rFonts w:ascii="Cambria" w:hAnsi="Cambria"/>
          <w:sz w:val="22"/>
          <w:szCs w:val="22"/>
        </w:rPr>
        <w:t xml:space="preserve">I am writing to provide additional information about the importance of this landmark Study and to ask </w:t>
      </w:r>
      <w:r w:rsidR="00C5565C">
        <w:rPr>
          <w:rFonts w:ascii="Cambria" w:hAnsi="Cambria"/>
          <w:sz w:val="22"/>
          <w:szCs w:val="22"/>
        </w:rPr>
        <w:t>for your assistance</w:t>
      </w:r>
      <w:r w:rsidR="00AB7DD9">
        <w:rPr>
          <w:rFonts w:ascii="Cambria" w:hAnsi="Cambria"/>
          <w:sz w:val="22"/>
          <w:szCs w:val="22"/>
        </w:rPr>
        <w:t xml:space="preserve">. </w:t>
      </w:r>
    </w:p>
    <w:p w:rsidR="003223A2" w:rsidRDefault="003223A2" w:rsidP="003C5784">
      <w:pPr>
        <w:rPr>
          <w:rFonts w:ascii="Cambria" w:hAnsi="Cambria"/>
          <w:sz w:val="22"/>
          <w:szCs w:val="22"/>
        </w:rPr>
      </w:pPr>
    </w:p>
    <w:p w:rsidR="00C41068" w:rsidRDefault="000D04A5" w:rsidP="003C5784">
      <w:pPr>
        <w:rPr>
          <w:rFonts w:ascii="Cambria" w:hAnsi="Cambria"/>
          <w:sz w:val="22"/>
          <w:szCs w:val="22"/>
        </w:rPr>
      </w:pPr>
      <w:r w:rsidRPr="000D04A5">
        <w:rPr>
          <w:rFonts w:ascii="Cambria" w:hAnsi="Cambria"/>
          <w:sz w:val="22"/>
          <w:szCs w:val="22"/>
        </w:rPr>
        <w:t>T</w:t>
      </w:r>
      <w:r w:rsidR="00C84A42" w:rsidRPr="000D04A5">
        <w:rPr>
          <w:rFonts w:ascii="Cambria" w:hAnsi="Cambria"/>
          <w:sz w:val="22"/>
          <w:szCs w:val="22"/>
        </w:rPr>
        <w:t xml:space="preserve">he </w:t>
      </w:r>
      <w:r w:rsidRPr="000D04A5">
        <w:rPr>
          <w:rFonts w:ascii="Cambria" w:hAnsi="Cambria"/>
          <w:sz w:val="22"/>
          <w:szCs w:val="22"/>
        </w:rPr>
        <w:t>purpose</w:t>
      </w:r>
      <w:r w:rsidR="00C84A42" w:rsidRPr="000D04A5">
        <w:rPr>
          <w:rFonts w:ascii="Cambria" w:hAnsi="Cambria"/>
          <w:sz w:val="22"/>
          <w:szCs w:val="22"/>
        </w:rPr>
        <w:t xml:space="preserve"> of </w:t>
      </w:r>
      <w:r w:rsidRPr="000D04A5">
        <w:rPr>
          <w:rFonts w:ascii="Cambria" w:hAnsi="Cambria"/>
          <w:sz w:val="22"/>
          <w:szCs w:val="22"/>
        </w:rPr>
        <w:t xml:space="preserve">the NCS is to learn how the environment, including </w:t>
      </w:r>
      <w:r>
        <w:rPr>
          <w:rFonts w:ascii="Cambria" w:hAnsi="Cambria"/>
          <w:sz w:val="22"/>
          <w:szCs w:val="22"/>
        </w:rPr>
        <w:t xml:space="preserve">factors </w:t>
      </w:r>
      <w:r w:rsidRPr="000D04A5">
        <w:rPr>
          <w:rFonts w:ascii="Cambria" w:hAnsi="Cambria"/>
          <w:sz w:val="22"/>
          <w:szCs w:val="22"/>
        </w:rPr>
        <w:t>such as air, water, diet, and neighborhood safety</w:t>
      </w:r>
      <w:r>
        <w:rPr>
          <w:rFonts w:ascii="Cambria" w:hAnsi="Cambria"/>
          <w:sz w:val="22"/>
          <w:szCs w:val="22"/>
        </w:rPr>
        <w:t>,</w:t>
      </w:r>
      <w:r w:rsidRPr="000D04A5">
        <w:rPr>
          <w:rFonts w:ascii="Cambria" w:hAnsi="Cambria"/>
          <w:sz w:val="22"/>
          <w:szCs w:val="22"/>
        </w:rPr>
        <w:t xml:space="preserve"> can affect </w:t>
      </w:r>
      <w:r>
        <w:rPr>
          <w:rFonts w:ascii="Cambria" w:hAnsi="Cambria"/>
          <w:sz w:val="22"/>
          <w:szCs w:val="22"/>
        </w:rPr>
        <w:t xml:space="preserve">children’s </w:t>
      </w:r>
      <w:r w:rsidRPr="000D04A5">
        <w:rPr>
          <w:rFonts w:ascii="Cambria" w:hAnsi="Cambria"/>
          <w:sz w:val="22"/>
          <w:szCs w:val="22"/>
        </w:rPr>
        <w:t>health</w:t>
      </w:r>
      <w:r w:rsidR="00AB7DD9">
        <w:rPr>
          <w:rFonts w:ascii="Cambria" w:hAnsi="Cambria"/>
          <w:sz w:val="22"/>
          <w:szCs w:val="22"/>
        </w:rPr>
        <w:t xml:space="preserve">. </w:t>
      </w:r>
      <w:r w:rsidR="003223A2">
        <w:rPr>
          <w:rFonts w:ascii="Cambria" w:hAnsi="Cambria"/>
          <w:sz w:val="22"/>
          <w:szCs w:val="22"/>
        </w:rPr>
        <w:t>Unlike other cohort studies, w</w:t>
      </w:r>
      <w:r>
        <w:rPr>
          <w:rFonts w:ascii="Cambria" w:hAnsi="Cambria"/>
          <w:sz w:val="22"/>
          <w:szCs w:val="22"/>
        </w:rPr>
        <w:t>e will follow child</w:t>
      </w:r>
      <w:r w:rsidR="0015755E">
        <w:rPr>
          <w:rFonts w:ascii="Cambria" w:hAnsi="Cambria"/>
          <w:sz w:val="22"/>
          <w:szCs w:val="22"/>
        </w:rPr>
        <w:t xml:space="preserve">ren from </w:t>
      </w:r>
      <w:r w:rsidR="0015755E" w:rsidRPr="00AA0BB2">
        <w:rPr>
          <w:rFonts w:ascii="Cambria" w:hAnsi="Cambria"/>
          <w:b/>
          <w:sz w:val="22"/>
          <w:szCs w:val="22"/>
        </w:rPr>
        <w:t>before birth</w:t>
      </w:r>
      <w:r w:rsidR="0015755E">
        <w:rPr>
          <w:rFonts w:ascii="Cambria" w:hAnsi="Cambria"/>
          <w:sz w:val="22"/>
          <w:szCs w:val="22"/>
        </w:rPr>
        <w:t xml:space="preserve"> to age 21</w:t>
      </w:r>
      <w:r>
        <w:rPr>
          <w:rFonts w:ascii="Cambria" w:hAnsi="Cambria"/>
          <w:sz w:val="22"/>
          <w:szCs w:val="22"/>
        </w:rPr>
        <w:t xml:space="preserve"> </w:t>
      </w:r>
      <w:r w:rsidR="0015755E">
        <w:rPr>
          <w:rFonts w:ascii="Cambria" w:hAnsi="Cambria"/>
          <w:sz w:val="22"/>
          <w:szCs w:val="22"/>
        </w:rPr>
        <w:t xml:space="preserve">and hope to </w:t>
      </w:r>
      <w:r w:rsidR="00913551">
        <w:rPr>
          <w:rFonts w:ascii="Cambria" w:hAnsi="Cambria"/>
          <w:sz w:val="22"/>
          <w:szCs w:val="22"/>
        </w:rPr>
        <w:t>answer questions such as</w:t>
      </w:r>
      <w:r w:rsidR="0015755E">
        <w:rPr>
          <w:rFonts w:ascii="Cambria" w:hAnsi="Cambria"/>
          <w:sz w:val="22"/>
          <w:szCs w:val="22"/>
        </w:rPr>
        <w:t xml:space="preserve"> </w:t>
      </w:r>
      <w:r w:rsidR="0015755E" w:rsidRPr="0015755E">
        <w:rPr>
          <w:rFonts w:ascii="Cambria" w:hAnsi="Cambria"/>
          <w:sz w:val="22"/>
        </w:rPr>
        <w:t>why some children are more likely than others to develop certain conditions</w:t>
      </w:r>
      <w:r w:rsidR="0015755E">
        <w:rPr>
          <w:rFonts w:ascii="Cambria" w:hAnsi="Cambria"/>
          <w:sz w:val="22"/>
        </w:rPr>
        <w:t xml:space="preserve">. </w:t>
      </w:r>
      <w:r>
        <w:rPr>
          <w:rFonts w:ascii="Cambria" w:hAnsi="Cambria"/>
          <w:sz w:val="22"/>
          <w:szCs w:val="22"/>
        </w:rPr>
        <w:t xml:space="preserve">The NCS will be the </w:t>
      </w:r>
      <w:r w:rsidRPr="000010DE">
        <w:rPr>
          <w:rFonts w:ascii="Cambria" w:hAnsi="Cambria"/>
          <w:b/>
          <w:sz w:val="22"/>
          <w:szCs w:val="22"/>
        </w:rPr>
        <w:t>most comprehensive study of children’s health to date</w:t>
      </w:r>
      <w:r>
        <w:rPr>
          <w:rFonts w:ascii="Cambria" w:hAnsi="Cambria"/>
          <w:sz w:val="22"/>
          <w:szCs w:val="22"/>
        </w:rPr>
        <w:t xml:space="preserve"> and our goal is to enroll 100,000 children.</w:t>
      </w:r>
      <w:r w:rsidR="00AB7DD9">
        <w:rPr>
          <w:rFonts w:ascii="Cambria" w:hAnsi="Cambria"/>
          <w:sz w:val="22"/>
          <w:szCs w:val="22"/>
        </w:rPr>
        <w:t xml:space="preserve"> </w:t>
      </w:r>
    </w:p>
    <w:p w:rsidR="00C41068" w:rsidRDefault="00C41068" w:rsidP="003C5784">
      <w:pPr>
        <w:rPr>
          <w:rFonts w:ascii="Cambria" w:hAnsi="Cambria"/>
          <w:sz w:val="22"/>
          <w:szCs w:val="22"/>
        </w:rPr>
      </w:pPr>
    </w:p>
    <w:p w:rsidR="00446902" w:rsidRDefault="007750F4" w:rsidP="00446902">
      <w:pPr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Currently, we are </w:t>
      </w:r>
      <w:r w:rsidR="00C41068">
        <w:rPr>
          <w:rFonts w:ascii="Cambria" w:hAnsi="Cambria"/>
          <w:sz w:val="22"/>
          <w:szCs w:val="22"/>
        </w:rPr>
        <w:t xml:space="preserve">contacting </w:t>
      </w:r>
      <w:r>
        <w:rPr>
          <w:rFonts w:ascii="Cambria" w:hAnsi="Cambria"/>
          <w:sz w:val="22"/>
          <w:szCs w:val="22"/>
        </w:rPr>
        <w:t xml:space="preserve">prenatal care providers in </w:t>
      </w:r>
      <w:r w:rsidR="00415339">
        <w:rPr>
          <w:rFonts w:ascii="Cambria" w:hAnsi="Cambria"/>
          <w:sz w:val="22"/>
          <w:szCs w:val="22"/>
        </w:rPr>
        <w:t>your</w:t>
      </w:r>
      <w:r w:rsidR="00C41068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area to</w:t>
      </w:r>
      <w:r w:rsidR="00AB7DD9">
        <w:rPr>
          <w:rFonts w:ascii="Cambria" w:hAnsi="Cambria"/>
          <w:sz w:val="22"/>
          <w:szCs w:val="22"/>
        </w:rPr>
        <w:t xml:space="preserve"> help </w:t>
      </w:r>
      <w:r w:rsidR="003E7A84" w:rsidRPr="003E7A84">
        <w:rPr>
          <w:rFonts w:ascii="Cambria" w:hAnsi="Cambria"/>
          <w:sz w:val="22"/>
          <w:szCs w:val="22"/>
        </w:rPr>
        <w:t xml:space="preserve">gather demographic information, in aggregate, about each </w:t>
      </w:r>
      <w:r w:rsidR="003E7A84">
        <w:rPr>
          <w:rFonts w:ascii="Cambria" w:hAnsi="Cambria"/>
          <w:sz w:val="22"/>
          <w:szCs w:val="22"/>
        </w:rPr>
        <w:t>provider office and the women they serve</w:t>
      </w:r>
      <w:r>
        <w:rPr>
          <w:rFonts w:ascii="Cambria" w:hAnsi="Cambria"/>
          <w:sz w:val="22"/>
          <w:szCs w:val="22"/>
        </w:rPr>
        <w:t>.</w:t>
      </w:r>
      <w:r w:rsidR="00C41068">
        <w:rPr>
          <w:rFonts w:ascii="Cambria" w:hAnsi="Cambria"/>
          <w:sz w:val="22"/>
          <w:szCs w:val="22"/>
        </w:rPr>
        <w:t xml:space="preserve">  </w:t>
      </w:r>
      <w:r w:rsidR="003E7A84" w:rsidRPr="003E7A84">
        <w:rPr>
          <w:rFonts w:ascii="Cambria" w:hAnsi="Cambria"/>
          <w:sz w:val="22"/>
          <w:szCs w:val="22"/>
        </w:rPr>
        <w:t>Upon completion of the initial data collection, NCS statisticians will select a sample of provider offices that we will engage as NCS recruitment locations.</w:t>
      </w:r>
      <w:r w:rsidR="003E7A84">
        <w:rPr>
          <w:rFonts w:ascii="Cambria" w:hAnsi="Cambria"/>
          <w:sz w:val="22"/>
          <w:szCs w:val="22"/>
        </w:rPr>
        <w:t xml:space="preserve">  </w:t>
      </w:r>
      <w:r w:rsidR="002E28EB">
        <w:rPr>
          <w:rFonts w:ascii="Cambria" w:hAnsi="Cambria"/>
          <w:sz w:val="22"/>
          <w:szCs w:val="22"/>
        </w:rPr>
        <w:t xml:space="preserve">We need the participation of your provider office in order </w:t>
      </w:r>
      <w:r w:rsidR="00415339">
        <w:rPr>
          <w:rFonts w:ascii="Cambria" w:hAnsi="Cambria"/>
          <w:sz w:val="22"/>
          <w:szCs w:val="22"/>
        </w:rPr>
        <w:t xml:space="preserve">to </w:t>
      </w:r>
      <w:r w:rsidR="002E28EB">
        <w:rPr>
          <w:rFonts w:ascii="Cambria" w:hAnsi="Cambria"/>
          <w:sz w:val="22"/>
          <w:szCs w:val="22"/>
        </w:rPr>
        <w:t xml:space="preserve">learn about the characteristics of provider locations in the area.  </w:t>
      </w:r>
      <w:r w:rsidR="00514DA3">
        <w:rPr>
          <w:rFonts w:ascii="Cambria" w:hAnsi="Cambria"/>
          <w:sz w:val="22"/>
          <w:szCs w:val="22"/>
        </w:rPr>
        <w:t>We request that you fill out a short survey about your provi</w:t>
      </w:r>
      <w:r w:rsidR="00A067FF">
        <w:rPr>
          <w:rFonts w:ascii="Cambria" w:hAnsi="Cambria"/>
          <w:sz w:val="22"/>
          <w:szCs w:val="22"/>
        </w:rPr>
        <w:t>d</w:t>
      </w:r>
      <w:r w:rsidR="00514DA3">
        <w:rPr>
          <w:rFonts w:ascii="Cambria" w:hAnsi="Cambria"/>
          <w:sz w:val="22"/>
          <w:szCs w:val="22"/>
        </w:rPr>
        <w:t>er office</w:t>
      </w:r>
      <w:r w:rsidR="00415339">
        <w:rPr>
          <w:rFonts w:ascii="Cambria" w:hAnsi="Cambria"/>
          <w:sz w:val="22"/>
          <w:szCs w:val="22"/>
        </w:rPr>
        <w:t>.</w:t>
      </w:r>
      <w:r w:rsidR="009319B0">
        <w:rPr>
          <w:rFonts w:ascii="Cambria" w:hAnsi="Cambria"/>
          <w:sz w:val="22"/>
          <w:szCs w:val="22"/>
        </w:rPr>
        <w:t xml:space="preserve"> </w:t>
      </w:r>
      <w:r w:rsidR="003F569E">
        <w:rPr>
          <w:rFonts w:ascii="Cambria" w:hAnsi="Cambria"/>
          <w:sz w:val="22"/>
          <w:szCs w:val="22"/>
        </w:rPr>
        <w:t xml:space="preserve"> We hope that you will</w:t>
      </w:r>
      <w:r w:rsidR="00446902">
        <w:rPr>
          <w:rFonts w:ascii="Cambria" w:hAnsi="Cambria"/>
          <w:sz w:val="22"/>
          <w:szCs w:val="22"/>
        </w:rPr>
        <w:t xml:space="preserve"> reconsider your decision </w:t>
      </w:r>
      <w:r w:rsidR="002B724A">
        <w:rPr>
          <w:rFonts w:ascii="Cambria" w:hAnsi="Cambria"/>
          <w:sz w:val="22"/>
          <w:szCs w:val="22"/>
        </w:rPr>
        <w:t xml:space="preserve">about providing </w:t>
      </w:r>
      <w:r w:rsidR="003F569E">
        <w:rPr>
          <w:rFonts w:ascii="Cambria" w:hAnsi="Cambria"/>
          <w:sz w:val="22"/>
          <w:szCs w:val="22"/>
        </w:rPr>
        <w:t xml:space="preserve">information to help with </w:t>
      </w:r>
      <w:r w:rsidR="003223A2">
        <w:rPr>
          <w:rFonts w:ascii="Cambria" w:hAnsi="Cambria"/>
          <w:sz w:val="22"/>
          <w:szCs w:val="22"/>
        </w:rPr>
        <w:t xml:space="preserve">this important </w:t>
      </w:r>
      <w:r w:rsidR="00FA5A35">
        <w:rPr>
          <w:rFonts w:ascii="Cambria" w:hAnsi="Cambria"/>
          <w:sz w:val="22"/>
          <w:szCs w:val="22"/>
        </w:rPr>
        <w:t>research endeavor</w:t>
      </w:r>
      <w:r w:rsidR="00446902">
        <w:rPr>
          <w:rFonts w:ascii="Cambria" w:hAnsi="Cambria"/>
          <w:sz w:val="22"/>
          <w:szCs w:val="22"/>
        </w:rPr>
        <w:t>.</w:t>
      </w:r>
      <w:r w:rsidR="00073715">
        <w:rPr>
          <w:rFonts w:ascii="Cambria" w:hAnsi="Cambria"/>
          <w:sz w:val="22"/>
          <w:szCs w:val="22"/>
        </w:rPr>
        <w:t xml:space="preserve"> </w:t>
      </w:r>
      <w:bookmarkStart w:id="0" w:name="_GoBack"/>
      <w:bookmarkEnd w:id="0"/>
    </w:p>
    <w:p w:rsidR="00591909" w:rsidRDefault="00591909" w:rsidP="003C5784">
      <w:pPr>
        <w:rPr>
          <w:rFonts w:ascii="Cambria" w:hAnsi="Cambria"/>
          <w:sz w:val="22"/>
          <w:szCs w:val="22"/>
        </w:rPr>
      </w:pPr>
    </w:p>
    <w:p w:rsidR="009319B0" w:rsidRPr="00112FC6" w:rsidRDefault="003223A2" w:rsidP="003C5784">
      <w:pPr>
        <w:rPr>
          <w:rFonts w:ascii="Cambria" w:hAnsi="Cambria" w:cs="Calibri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You and your staff can obtain general information about the Study at our </w:t>
      </w:r>
      <w:r w:rsidR="000010DE">
        <w:rPr>
          <w:rFonts w:ascii="Cambria" w:hAnsi="Cambria"/>
          <w:sz w:val="22"/>
          <w:szCs w:val="22"/>
        </w:rPr>
        <w:t>web</w:t>
      </w:r>
      <w:r w:rsidR="00446902">
        <w:rPr>
          <w:rFonts w:ascii="Cambria" w:hAnsi="Cambria"/>
          <w:sz w:val="22"/>
          <w:szCs w:val="22"/>
        </w:rPr>
        <w:t xml:space="preserve">site </w:t>
      </w:r>
      <w:r w:rsidR="00913551">
        <w:rPr>
          <w:rFonts w:ascii="Cambria" w:hAnsi="Cambria"/>
          <w:sz w:val="22"/>
          <w:szCs w:val="22"/>
        </w:rPr>
        <w:t xml:space="preserve">at </w:t>
      </w:r>
      <w:hyperlink r:id="rId9" w:history="1">
        <w:r w:rsidR="00913551" w:rsidRPr="0083349D">
          <w:rPr>
            <w:rStyle w:val="Hyperlink"/>
            <w:rFonts w:ascii="Cambria" w:hAnsi="Cambria"/>
            <w:sz w:val="22"/>
            <w:szCs w:val="22"/>
          </w:rPr>
          <w:t>www.nationalchildrensstudy.gov</w:t>
        </w:r>
      </w:hyperlink>
      <w:r w:rsidR="00913551">
        <w:rPr>
          <w:rFonts w:ascii="Cambria" w:hAnsi="Cambria"/>
          <w:sz w:val="22"/>
          <w:szCs w:val="22"/>
        </w:rPr>
        <w:t xml:space="preserve"> </w:t>
      </w:r>
      <w:r w:rsidR="000010DE">
        <w:rPr>
          <w:rFonts w:ascii="Cambria" w:hAnsi="Cambria"/>
          <w:sz w:val="22"/>
          <w:szCs w:val="22"/>
        </w:rPr>
        <w:t xml:space="preserve"> I</w:t>
      </w:r>
      <w:r w:rsidR="00446902">
        <w:rPr>
          <w:rFonts w:ascii="Cambria" w:hAnsi="Cambria"/>
          <w:sz w:val="22"/>
          <w:szCs w:val="22"/>
        </w:rPr>
        <w:t xml:space="preserve"> </w:t>
      </w:r>
      <w:r w:rsidR="00913551">
        <w:rPr>
          <w:rFonts w:ascii="Cambria" w:hAnsi="Cambria"/>
          <w:sz w:val="22"/>
          <w:szCs w:val="22"/>
        </w:rPr>
        <w:t xml:space="preserve">also </w:t>
      </w:r>
      <w:r w:rsidR="00446902">
        <w:rPr>
          <w:rFonts w:ascii="Cambria" w:hAnsi="Cambria"/>
          <w:sz w:val="22"/>
          <w:szCs w:val="22"/>
        </w:rPr>
        <w:t xml:space="preserve">invite you to </w:t>
      </w:r>
      <w:r w:rsidR="009319B0">
        <w:rPr>
          <w:rFonts w:ascii="Cambria" w:hAnsi="Cambria"/>
          <w:sz w:val="22"/>
          <w:szCs w:val="22"/>
        </w:rPr>
        <w:t xml:space="preserve">contact </w:t>
      </w:r>
      <w:r w:rsidR="000010DE">
        <w:rPr>
          <w:rFonts w:ascii="Cambria" w:hAnsi="Cambria"/>
          <w:sz w:val="22"/>
          <w:szCs w:val="22"/>
        </w:rPr>
        <w:t>me directly at</w:t>
      </w:r>
      <w:r w:rsidR="009319B0">
        <w:rPr>
          <w:rFonts w:ascii="Cambria" w:hAnsi="Cambria"/>
          <w:sz w:val="22"/>
          <w:szCs w:val="22"/>
        </w:rPr>
        <w:t xml:space="preserve"> </w:t>
      </w:r>
      <w:r w:rsidR="00112FC6">
        <w:rPr>
          <w:rFonts w:ascii="Cambria" w:hAnsi="Cambria" w:cs="Calibri"/>
          <w:sz w:val="22"/>
          <w:szCs w:val="22"/>
        </w:rPr>
        <w:t>301-</w:t>
      </w:r>
      <w:r w:rsidR="00415339">
        <w:rPr>
          <w:rFonts w:ascii="Cambria" w:hAnsi="Cambria" w:cs="Calibri"/>
          <w:sz w:val="22"/>
          <w:szCs w:val="22"/>
        </w:rPr>
        <w:t>594-9147</w:t>
      </w:r>
      <w:r w:rsidR="00112FC6">
        <w:rPr>
          <w:rFonts w:ascii="Cambria" w:hAnsi="Cambria" w:cs="Calibri"/>
          <w:sz w:val="22"/>
          <w:szCs w:val="22"/>
        </w:rPr>
        <w:t xml:space="preserve"> or </w:t>
      </w:r>
      <w:hyperlink r:id="rId10" w:history="1">
        <w:r w:rsidR="00415339" w:rsidRPr="00415192">
          <w:rPr>
            <w:rStyle w:val="Hyperlink"/>
            <w:rFonts w:ascii="Cambria" w:hAnsi="Cambria" w:cs="Calibri"/>
            <w:sz w:val="22"/>
            <w:szCs w:val="22"/>
          </w:rPr>
          <w:t>ContactNCS@mail.nih.gov</w:t>
        </w:r>
      </w:hyperlink>
      <w:r w:rsidR="00415339">
        <w:rPr>
          <w:rFonts w:ascii="Cambria" w:hAnsi="Cambria" w:cs="Calibri"/>
          <w:sz w:val="22"/>
          <w:szCs w:val="22"/>
        </w:rPr>
        <w:t xml:space="preserve"> </w:t>
      </w:r>
      <w:r w:rsidR="009319B0">
        <w:rPr>
          <w:rFonts w:ascii="Cambria" w:hAnsi="Cambria"/>
          <w:sz w:val="22"/>
          <w:szCs w:val="22"/>
        </w:rPr>
        <w:t xml:space="preserve">to discuss any </w:t>
      </w:r>
      <w:r w:rsidR="00AB7DD9">
        <w:rPr>
          <w:rFonts w:ascii="Cambria" w:hAnsi="Cambria"/>
          <w:sz w:val="22"/>
          <w:szCs w:val="22"/>
        </w:rPr>
        <w:t xml:space="preserve">of your </w:t>
      </w:r>
      <w:r w:rsidR="009319B0">
        <w:rPr>
          <w:rFonts w:ascii="Cambria" w:hAnsi="Cambria"/>
          <w:sz w:val="22"/>
          <w:szCs w:val="22"/>
        </w:rPr>
        <w:t>questions or concerns.</w:t>
      </w:r>
    </w:p>
    <w:p w:rsidR="00F170F6" w:rsidRPr="000D04A5" w:rsidRDefault="00F170F6" w:rsidP="008E77CE">
      <w:pPr>
        <w:jc w:val="both"/>
        <w:rPr>
          <w:rFonts w:ascii="Cambria" w:hAnsi="Cambria"/>
          <w:sz w:val="22"/>
          <w:szCs w:val="22"/>
        </w:rPr>
      </w:pPr>
    </w:p>
    <w:p w:rsidR="008E77CE" w:rsidRPr="000D04A5" w:rsidRDefault="008E77CE" w:rsidP="006863A4">
      <w:pPr>
        <w:jc w:val="both"/>
        <w:rPr>
          <w:rFonts w:ascii="Cambria" w:hAnsi="Cambria"/>
          <w:sz w:val="22"/>
          <w:szCs w:val="22"/>
        </w:rPr>
      </w:pPr>
      <w:r w:rsidRPr="000D04A5">
        <w:rPr>
          <w:rFonts w:ascii="Cambria" w:hAnsi="Cambria"/>
          <w:sz w:val="22"/>
          <w:szCs w:val="22"/>
        </w:rPr>
        <w:t>Thank you for your consideration.</w:t>
      </w:r>
    </w:p>
    <w:p w:rsidR="008E77CE" w:rsidRPr="000D04A5" w:rsidRDefault="008E77CE" w:rsidP="00F66559">
      <w:pPr>
        <w:rPr>
          <w:rFonts w:ascii="Cambria" w:hAnsi="Cambria"/>
          <w:sz w:val="22"/>
          <w:szCs w:val="22"/>
        </w:rPr>
      </w:pPr>
    </w:p>
    <w:p w:rsidR="00FC3EB2" w:rsidRPr="000D04A5" w:rsidRDefault="00E065AE" w:rsidP="00A93682">
      <w:pPr>
        <w:ind w:left="2880" w:firstLine="720"/>
        <w:rPr>
          <w:rFonts w:ascii="Cambria" w:hAnsi="Cambria"/>
          <w:sz w:val="22"/>
          <w:szCs w:val="22"/>
        </w:rPr>
      </w:pPr>
      <w:r w:rsidRPr="000D04A5">
        <w:rPr>
          <w:rFonts w:ascii="Cambria" w:hAnsi="Cambria"/>
          <w:sz w:val="22"/>
          <w:szCs w:val="22"/>
        </w:rPr>
        <w:t>Sincerely,</w:t>
      </w:r>
    </w:p>
    <w:p w:rsidR="00FC3EB2" w:rsidRDefault="00FC3EB2" w:rsidP="00A91269">
      <w:pPr>
        <w:rPr>
          <w:sz w:val="22"/>
          <w:szCs w:val="22"/>
        </w:rPr>
      </w:pPr>
    </w:p>
    <w:p w:rsidR="00440420" w:rsidRPr="008F106F" w:rsidRDefault="00440420" w:rsidP="00A91269">
      <w:pPr>
        <w:rPr>
          <w:sz w:val="22"/>
          <w:szCs w:val="22"/>
        </w:rPr>
      </w:pPr>
    </w:p>
    <w:p w:rsidR="00551245" w:rsidRDefault="004D1904" w:rsidP="00A93682">
      <w:pPr>
        <w:ind w:left="3600"/>
        <w:rPr>
          <w:sz w:val="22"/>
          <w:szCs w:val="22"/>
        </w:rPr>
      </w:pPr>
      <w:r>
        <w:rPr>
          <w:sz w:val="22"/>
          <w:szCs w:val="22"/>
        </w:rPr>
        <w:br/>
        <w:t>Steve</w:t>
      </w:r>
      <w:r w:rsidR="00C5565C">
        <w:rPr>
          <w:sz w:val="22"/>
          <w:szCs w:val="22"/>
        </w:rPr>
        <w:t>n</w:t>
      </w:r>
      <w:r>
        <w:rPr>
          <w:sz w:val="22"/>
          <w:szCs w:val="22"/>
        </w:rPr>
        <w:t xml:space="preserve"> Hirschfeld, MD, PhD</w:t>
      </w:r>
    </w:p>
    <w:p w:rsidR="001B2B8A" w:rsidRPr="001B2B8A" w:rsidRDefault="00A93682" w:rsidP="00A93682">
      <w:pPr>
        <w:widowControl/>
        <w:tabs>
          <w:tab w:val="left" w:pos="3600"/>
        </w:tabs>
        <w:jc w:val="both"/>
        <w:rPr>
          <w:rFonts w:eastAsiaTheme="minorHAnsi"/>
          <w:color w:val="383838"/>
          <w:sz w:val="24"/>
          <w:szCs w:val="24"/>
        </w:rPr>
      </w:pPr>
      <w:r>
        <w:rPr>
          <w:rFonts w:eastAsiaTheme="minorHAnsi"/>
          <w:color w:val="383838"/>
          <w:sz w:val="24"/>
          <w:szCs w:val="24"/>
        </w:rPr>
        <w:tab/>
      </w:r>
      <w:r w:rsidR="001B2B8A" w:rsidRPr="001B2B8A">
        <w:rPr>
          <w:rFonts w:eastAsiaTheme="minorHAnsi"/>
          <w:color w:val="383838"/>
          <w:sz w:val="24"/>
          <w:szCs w:val="24"/>
        </w:rPr>
        <w:t>Captain, U.S.  Public Health Service</w:t>
      </w:r>
    </w:p>
    <w:p w:rsidR="001B2B8A" w:rsidRPr="001B2B8A" w:rsidRDefault="00A93682" w:rsidP="00A93682">
      <w:pPr>
        <w:widowControl/>
        <w:tabs>
          <w:tab w:val="left" w:pos="3600"/>
        </w:tabs>
        <w:jc w:val="both"/>
        <w:rPr>
          <w:rFonts w:eastAsiaTheme="minorHAnsi"/>
          <w:color w:val="383838"/>
          <w:sz w:val="24"/>
          <w:szCs w:val="24"/>
        </w:rPr>
      </w:pPr>
      <w:r>
        <w:rPr>
          <w:rFonts w:eastAsiaTheme="minorHAnsi"/>
          <w:color w:val="383838"/>
          <w:sz w:val="24"/>
          <w:szCs w:val="24"/>
        </w:rPr>
        <w:tab/>
      </w:r>
      <w:r w:rsidR="001B2B8A" w:rsidRPr="001B2B8A">
        <w:rPr>
          <w:rFonts w:eastAsiaTheme="minorHAnsi"/>
          <w:color w:val="383838"/>
          <w:sz w:val="24"/>
          <w:szCs w:val="24"/>
        </w:rPr>
        <w:t>Associate Director for Clinical Research</w:t>
      </w:r>
    </w:p>
    <w:p w:rsidR="001B2B8A" w:rsidRPr="001B2B8A" w:rsidRDefault="00A93682" w:rsidP="00A93682">
      <w:pPr>
        <w:widowControl/>
        <w:tabs>
          <w:tab w:val="left" w:pos="3600"/>
        </w:tabs>
        <w:jc w:val="both"/>
        <w:rPr>
          <w:rFonts w:eastAsiaTheme="minorHAnsi"/>
          <w:color w:val="383838"/>
          <w:sz w:val="24"/>
          <w:szCs w:val="24"/>
        </w:rPr>
      </w:pPr>
      <w:r>
        <w:rPr>
          <w:rFonts w:eastAsiaTheme="minorHAnsi"/>
          <w:i/>
          <w:iCs/>
          <w:color w:val="383838"/>
          <w:sz w:val="24"/>
          <w:szCs w:val="24"/>
        </w:rPr>
        <w:tab/>
      </w:r>
      <w:r w:rsidR="001B2B8A" w:rsidRPr="001B2B8A">
        <w:rPr>
          <w:rFonts w:eastAsiaTheme="minorHAnsi"/>
          <w:i/>
          <w:iCs/>
          <w:color w:val="383838"/>
          <w:sz w:val="24"/>
          <w:szCs w:val="24"/>
        </w:rPr>
        <w:t>Eunice Kennedy Shriver</w:t>
      </w:r>
      <w:r w:rsidR="001B2B8A" w:rsidRPr="001B2B8A">
        <w:rPr>
          <w:rFonts w:eastAsiaTheme="minorHAnsi"/>
          <w:color w:val="383838"/>
          <w:sz w:val="24"/>
          <w:szCs w:val="24"/>
        </w:rPr>
        <w:t xml:space="preserve"> National Institute of</w:t>
      </w:r>
    </w:p>
    <w:p w:rsidR="001B2B8A" w:rsidRPr="001B2B8A" w:rsidRDefault="00A93682" w:rsidP="00A93682">
      <w:pPr>
        <w:widowControl/>
        <w:tabs>
          <w:tab w:val="left" w:pos="3600"/>
        </w:tabs>
        <w:jc w:val="both"/>
        <w:rPr>
          <w:rFonts w:eastAsiaTheme="minorHAnsi"/>
          <w:color w:val="383838"/>
          <w:sz w:val="24"/>
          <w:szCs w:val="24"/>
        </w:rPr>
      </w:pPr>
      <w:r>
        <w:rPr>
          <w:rFonts w:eastAsiaTheme="minorHAnsi"/>
          <w:color w:val="383838"/>
          <w:sz w:val="24"/>
          <w:szCs w:val="24"/>
        </w:rPr>
        <w:tab/>
      </w:r>
      <w:r w:rsidR="001B2B8A" w:rsidRPr="001B2B8A">
        <w:rPr>
          <w:rFonts w:eastAsiaTheme="minorHAnsi"/>
          <w:color w:val="383838"/>
          <w:sz w:val="24"/>
          <w:szCs w:val="24"/>
        </w:rPr>
        <w:t>Child Health and Human Development</w:t>
      </w:r>
    </w:p>
    <w:p w:rsidR="001B2B8A" w:rsidRPr="001B2B8A" w:rsidRDefault="001B2B8A" w:rsidP="00415339">
      <w:pPr>
        <w:widowControl/>
        <w:tabs>
          <w:tab w:val="left" w:pos="3690"/>
        </w:tabs>
        <w:jc w:val="both"/>
        <w:rPr>
          <w:rFonts w:eastAsiaTheme="minorHAnsi"/>
          <w:color w:val="383838"/>
          <w:sz w:val="24"/>
          <w:szCs w:val="24"/>
        </w:rPr>
      </w:pPr>
    </w:p>
    <w:p w:rsidR="001B2B8A" w:rsidRPr="001B2B8A" w:rsidRDefault="00A93682" w:rsidP="00A93682">
      <w:pPr>
        <w:widowControl/>
        <w:tabs>
          <w:tab w:val="left" w:pos="3600"/>
        </w:tabs>
        <w:jc w:val="both"/>
        <w:rPr>
          <w:rFonts w:eastAsiaTheme="minorHAnsi"/>
          <w:color w:val="383838"/>
          <w:sz w:val="24"/>
          <w:szCs w:val="24"/>
        </w:rPr>
      </w:pPr>
      <w:r>
        <w:rPr>
          <w:rFonts w:eastAsiaTheme="minorHAnsi"/>
          <w:color w:val="383838"/>
          <w:sz w:val="24"/>
          <w:szCs w:val="24"/>
        </w:rPr>
        <w:tab/>
      </w:r>
      <w:r w:rsidR="001B2B8A" w:rsidRPr="001B2B8A">
        <w:rPr>
          <w:rFonts w:eastAsiaTheme="minorHAnsi"/>
          <w:color w:val="383838"/>
          <w:sz w:val="24"/>
          <w:szCs w:val="24"/>
        </w:rPr>
        <w:t>Director</w:t>
      </w:r>
    </w:p>
    <w:p w:rsidR="001B2B8A" w:rsidRPr="001B2B8A" w:rsidRDefault="00A93682" w:rsidP="00A93682">
      <w:pPr>
        <w:widowControl/>
        <w:tabs>
          <w:tab w:val="left" w:pos="3600"/>
        </w:tabs>
        <w:jc w:val="both"/>
        <w:rPr>
          <w:rFonts w:eastAsiaTheme="minorHAnsi"/>
          <w:color w:val="383838"/>
          <w:sz w:val="24"/>
          <w:szCs w:val="24"/>
        </w:rPr>
      </w:pPr>
      <w:r>
        <w:rPr>
          <w:rFonts w:eastAsiaTheme="minorHAnsi"/>
          <w:color w:val="383838"/>
          <w:sz w:val="24"/>
          <w:szCs w:val="24"/>
        </w:rPr>
        <w:tab/>
      </w:r>
      <w:r w:rsidR="001B2B8A" w:rsidRPr="001B2B8A">
        <w:rPr>
          <w:rFonts w:eastAsiaTheme="minorHAnsi"/>
          <w:color w:val="383838"/>
          <w:sz w:val="24"/>
          <w:szCs w:val="24"/>
        </w:rPr>
        <w:t>National Children's Study</w:t>
      </w:r>
    </w:p>
    <w:p w:rsidR="001B2B8A" w:rsidRPr="001B2B8A" w:rsidRDefault="001B2B8A" w:rsidP="00415339">
      <w:pPr>
        <w:widowControl/>
        <w:tabs>
          <w:tab w:val="left" w:pos="3690"/>
        </w:tabs>
        <w:ind w:left="3690"/>
        <w:jc w:val="both"/>
        <w:rPr>
          <w:rFonts w:eastAsiaTheme="minorHAnsi"/>
          <w:color w:val="383838"/>
          <w:sz w:val="24"/>
          <w:szCs w:val="24"/>
        </w:rPr>
      </w:pPr>
    </w:p>
    <w:p w:rsidR="001B2B8A" w:rsidRPr="001B2B8A" w:rsidRDefault="001B2B8A" w:rsidP="00A93682">
      <w:pPr>
        <w:widowControl/>
        <w:ind w:left="2880" w:firstLine="720"/>
        <w:jc w:val="both"/>
        <w:rPr>
          <w:rFonts w:eastAsiaTheme="minorHAnsi"/>
          <w:color w:val="383838"/>
          <w:sz w:val="24"/>
          <w:szCs w:val="24"/>
        </w:rPr>
      </w:pPr>
      <w:r w:rsidRPr="001B2B8A">
        <w:rPr>
          <w:rFonts w:eastAsiaTheme="minorHAnsi"/>
          <w:color w:val="383838"/>
          <w:sz w:val="24"/>
          <w:szCs w:val="24"/>
        </w:rPr>
        <w:t>Operations Chief and Chief Medical Officer</w:t>
      </w:r>
    </w:p>
    <w:p w:rsidR="001B2B8A" w:rsidRPr="001B2B8A" w:rsidRDefault="001B2B8A" w:rsidP="00A93682">
      <w:pPr>
        <w:widowControl/>
        <w:ind w:left="2880" w:firstLine="720"/>
        <w:jc w:val="both"/>
        <w:rPr>
          <w:rFonts w:eastAsiaTheme="minorHAnsi"/>
          <w:color w:val="383838"/>
          <w:sz w:val="24"/>
          <w:szCs w:val="24"/>
        </w:rPr>
      </w:pPr>
      <w:r w:rsidRPr="001B2B8A">
        <w:rPr>
          <w:rFonts w:eastAsiaTheme="minorHAnsi"/>
          <w:color w:val="383838"/>
          <w:sz w:val="24"/>
          <w:szCs w:val="24"/>
        </w:rPr>
        <w:t>USPHS Rapid Deployment Force-1</w:t>
      </w:r>
    </w:p>
    <w:p w:rsidR="00A10698" w:rsidRPr="00BD6206" w:rsidRDefault="00A10698" w:rsidP="00465F9E">
      <w:pPr>
        <w:rPr>
          <w:sz w:val="22"/>
          <w:szCs w:val="22"/>
        </w:rPr>
      </w:pPr>
    </w:p>
    <w:sectPr w:rsidR="00A10698" w:rsidRPr="00BD6206" w:rsidSect="00045C9E">
      <w:footnotePr>
        <w:numRestart w:val="eachSect"/>
      </w:footnotePr>
      <w:endnotePr>
        <w:numFmt w:val="decimal"/>
      </w:endnotePr>
      <w:type w:val="continuous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4D09" w:rsidRDefault="00114D09">
      <w:r>
        <w:separator/>
      </w:r>
    </w:p>
  </w:endnote>
  <w:endnote w:type="continuationSeparator" w:id="0">
    <w:p w:rsidR="00114D09" w:rsidRDefault="00114D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4D09" w:rsidRDefault="00114D09">
      <w:r>
        <w:separator/>
      </w:r>
    </w:p>
  </w:footnote>
  <w:footnote w:type="continuationSeparator" w:id="0">
    <w:p w:rsidR="00114D09" w:rsidRDefault="00114D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793F1B"/>
    <w:multiLevelType w:val="hybridMultilevel"/>
    <w:tmpl w:val="39F2819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6E0E601E"/>
    <w:multiLevelType w:val="hybridMultilevel"/>
    <w:tmpl w:val="4350B6EC"/>
    <w:lvl w:ilvl="0" w:tplc="837A764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7F0E020F"/>
    <w:multiLevelType w:val="multilevel"/>
    <w:tmpl w:val="4350B6E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numFmt w:val="decimal"/>
    <w:endnote w:id="-1"/>
    <w:endnote w:id="0"/>
  </w:endnotePr>
  <w:compat/>
  <w:rsids>
    <w:rsidRoot w:val="006C1D19"/>
    <w:rsid w:val="000010DE"/>
    <w:rsid w:val="00001DEE"/>
    <w:rsid w:val="00005883"/>
    <w:rsid w:val="00031CA9"/>
    <w:rsid w:val="00032AE1"/>
    <w:rsid w:val="00040C92"/>
    <w:rsid w:val="00041209"/>
    <w:rsid w:val="000428D8"/>
    <w:rsid w:val="00045334"/>
    <w:rsid w:val="00045C9E"/>
    <w:rsid w:val="000523AE"/>
    <w:rsid w:val="00073715"/>
    <w:rsid w:val="00082B5B"/>
    <w:rsid w:val="00092D6B"/>
    <w:rsid w:val="000C479E"/>
    <w:rsid w:val="000C6DAD"/>
    <w:rsid w:val="000D04A5"/>
    <w:rsid w:val="000D0782"/>
    <w:rsid w:val="000D0BBC"/>
    <w:rsid w:val="000E6B5A"/>
    <w:rsid w:val="000F53BB"/>
    <w:rsid w:val="000F614F"/>
    <w:rsid w:val="00112FC6"/>
    <w:rsid w:val="00114D09"/>
    <w:rsid w:val="00117C20"/>
    <w:rsid w:val="0012688E"/>
    <w:rsid w:val="00144E65"/>
    <w:rsid w:val="00154D26"/>
    <w:rsid w:val="0015626B"/>
    <w:rsid w:val="0015755E"/>
    <w:rsid w:val="0016056B"/>
    <w:rsid w:val="001637BC"/>
    <w:rsid w:val="00187820"/>
    <w:rsid w:val="001A1244"/>
    <w:rsid w:val="001A2A74"/>
    <w:rsid w:val="001A2D51"/>
    <w:rsid w:val="001A784B"/>
    <w:rsid w:val="001B2B8A"/>
    <w:rsid w:val="001B3ABE"/>
    <w:rsid w:val="001B66CC"/>
    <w:rsid w:val="001C32A5"/>
    <w:rsid w:val="001D4BDB"/>
    <w:rsid w:val="001E2BD3"/>
    <w:rsid w:val="001E7E09"/>
    <w:rsid w:val="00200E11"/>
    <w:rsid w:val="00232233"/>
    <w:rsid w:val="00233FE0"/>
    <w:rsid w:val="00234203"/>
    <w:rsid w:val="00247608"/>
    <w:rsid w:val="002641A0"/>
    <w:rsid w:val="002B724A"/>
    <w:rsid w:val="002C1620"/>
    <w:rsid w:val="002E28EB"/>
    <w:rsid w:val="003120EB"/>
    <w:rsid w:val="00320FAC"/>
    <w:rsid w:val="003223A2"/>
    <w:rsid w:val="00330231"/>
    <w:rsid w:val="003744AE"/>
    <w:rsid w:val="003825AE"/>
    <w:rsid w:val="00394AA8"/>
    <w:rsid w:val="00397399"/>
    <w:rsid w:val="003A342A"/>
    <w:rsid w:val="003A4769"/>
    <w:rsid w:val="003B489F"/>
    <w:rsid w:val="003C5784"/>
    <w:rsid w:val="003C6BEE"/>
    <w:rsid w:val="003D755C"/>
    <w:rsid w:val="003E7A84"/>
    <w:rsid w:val="003F376F"/>
    <w:rsid w:val="003F569E"/>
    <w:rsid w:val="0040235E"/>
    <w:rsid w:val="00402C4F"/>
    <w:rsid w:val="00410958"/>
    <w:rsid w:val="00415339"/>
    <w:rsid w:val="00421CEE"/>
    <w:rsid w:val="00432721"/>
    <w:rsid w:val="00435AB0"/>
    <w:rsid w:val="00440420"/>
    <w:rsid w:val="00441879"/>
    <w:rsid w:val="00446902"/>
    <w:rsid w:val="0045050D"/>
    <w:rsid w:val="00465F9E"/>
    <w:rsid w:val="00473AB0"/>
    <w:rsid w:val="004748C6"/>
    <w:rsid w:val="00481F9E"/>
    <w:rsid w:val="004955DE"/>
    <w:rsid w:val="004B0D7C"/>
    <w:rsid w:val="004D1904"/>
    <w:rsid w:val="004E292D"/>
    <w:rsid w:val="004E6F57"/>
    <w:rsid w:val="004F631C"/>
    <w:rsid w:val="00506B31"/>
    <w:rsid w:val="005100BB"/>
    <w:rsid w:val="00514DA3"/>
    <w:rsid w:val="00515C64"/>
    <w:rsid w:val="00523C1B"/>
    <w:rsid w:val="0053338F"/>
    <w:rsid w:val="00545528"/>
    <w:rsid w:val="00551245"/>
    <w:rsid w:val="005540D7"/>
    <w:rsid w:val="00560A9E"/>
    <w:rsid w:val="00562857"/>
    <w:rsid w:val="00564131"/>
    <w:rsid w:val="00567C57"/>
    <w:rsid w:val="00572BBC"/>
    <w:rsid w:val="00576CA0"/>
    <w:rsid w:val="005775AE"/>
    <w:rsid w:val="00591909"/>
    <w:rsid w:val="005B1965"/>
    <w:rsid w:val="005C6DE3"/>
    <w:rsid w:val="005C7B84"/>
    <w:rsid w:val="005D38D7"/>
    <w:rsid w:val="0060048D"/>
    <w:rsid w:val="00600F88"/>
    <w:rsid w:val="006034CF"/>
    <w:rsid w:val="00605395"/>
    <w:rsid w:val="006074E0"/>
    <w:rsid w:val="0062342E"/>
    <w:rsid w:val="006443EB"/>
    <w:rsid w:val="006531A2"/>
    <w:rsid w:val="00653C42"/>
    <w:rsid w:val="00654B8D"/>
    <w:rsid w:val="00666871"/>
    <w:rsid w:val="006675C9"/>
    <w:rsid w:val="00677872"/>
    <w:rsid w:val="006806E9"/>
    <w:rsid w:val="0068287A"/>
    <w:rsid w:val="0068312D"/>
    <w:rsid w:val="006863A4"/>
    <w:rsid w:val="006B14D8"/>
    <w:rsid w:val="006B2944"/>
    <w:rsid w:val="006B296E"/>
    <w:rsid w:val="006B2EB4"/>
    <w:rsid w:val="006B5E82"/>
    <w:rsid w:val="006C09E5"/>
    <w:rsid w:val="006C1D19"/>
    <w:rsid w:val="006C79F6"/>
    <w:rsid w:val="006D3315"/>
    <w:rsid w:val="006D5FDB"/>
    <w:rsid w:val="00731845"/>
    <w:rsid w:val="00732854"/>
    <w:rsid w:val="007346D4"/>
    <w:rsid w:val="00754B06"/>
    <w:rsid w:val="007750F4"/>
    <w:rsid w:val="0079479F"/>
    <w:rsid w:val="007B3ACF"/>
    <w:rsid w:val="007C1838"/>
    <w:rsid w:val="007E0817"/>
    <w:rsid w:val="007F7250"/>
    <w:rsid w:val="007F7508"/>
    <w:rsid w:val="008206C2"/>
    <w:rsid w:val="00845419"/>
    <w:rsid w:val="008554B4"/>
    <w:rsid w:val="00856A8D"/>
    <w:rsid w:val="00867A2B"/>
    <w:rsid w:val="00870C81"/>
    <w:rsid w:val="008871F3"/>
    <w:rsid w:val="008A14A4"/>
    <w:rsid w:val="008B3CFD"/>
    <w:rsid w:val="008C1638"/>
    <w:rsid w:val="008E7415"/>
    <w:rsid w:val="008E77CE"/>
    <w:rsid w:val="008F106F"/>
    <w:rsid w:val="0090391C"/>
    <w:rsid w:val="00913551"/>
    <w:rsid w:val="0091367C"/>
    <w:rsid w:val="00914A8E"/>
    <w:rsid w:val="00915118"/>
    <w:rsid w:val="00924211"/>
    <w:rsid w:val="009319B0"/>
    <w:rsid w:val="00934F8B"/>
    <w:rsid w:val="00935D35"/>
    <w:rsid w:val="00945DFC"/>
    <w:rsid w:val="00947C63"/>
    <w:rsid w:val="009538C9"/>
    <w:rsid w:val="00957745"/>
    <w:rsid w:val="009603BC"/>
    <w:rsid w:val="00965D1D"/>
    <w:rsid w:val="00981A93"/>
    <w:rsid w:val="009A2482"/>
    <w:rsid w:val="009A7ED9"/>
    <w:rsid w:val="009C31B9"/>
    <w:rsid w:val="009D3AB3"/>
    <w:rsid w:val="009D5D92"/>
    <w:rsid w:val="009D7320"/>
    <w:rsid w:val="009F0C7C"/>
    <w:rsid w:val="009F103E"/>
    <w:rsid w:val="009F75C8"/>
    <w:rsid w:val="00A05EF7"/>
    <w:rsid w:val="00A067FF"/>
    <w:rsid w:val="00A10698"/>
    <w:rsid w:val="00A17D97"/>
    <w:rsid w:val="00A2744F"/>
    <w:rsid w:val="00A35CF1"/>
    <w:rsid w:val="00A37D89"/>
    <w:rsid w:val="00A42819"/>
    <w:rsid w:val="00A42EA2"/>
    <w:rsid w:val="00A5389B"/>
    <w:rsid w:val="00A55137"/>
    <w:rsid w:val="00A56FD7"/>
    <w:rsid w:val="00A6641D"/>
    <w:rsid w:val="00A87930"/>
    <w:rsid w:val="00A91269"/>
    <w:rsid w:val="00A93682"/>
    <w:rsid w:val="00A94C6F"/>
    <w:rsid w:val="00AA0BB2"/>
    <w:rsid w:val="00AA73D6"/>
    <w:rsid w:val="00AB7DD9"/>
    <w:rsid w:val="00AE33E2"/>
    <w:rsid w:val="00AE4BE2"/>
    <w:rsid w:val="00AF243B"/>
    <w:rsid w:val="00AF56CB"/>
    <w:rsid w:val="00B036EC"/>
    <w:rsid w:val="00B265F6"/>
    <w:rsid w:val="00B414FD"/>
    <w:rsid w:val="00B42FA0"/>
    <w:rsid w:val="00B46B7B"/>
    <w:rsid w:val="00B55DE3"/>
    <w:rsid w:val="00B61C4F"/>
    <w:rsid w:val="00B7549F"/>
    <w:rsid w:val="00BA66F5"/>
    <w:rsid w:val="00BB0892"/>
    <w:rsid w:val="00BB3282"/>
    <w:rsid w:val="00BD6206"/>
    <w:rsid w:val="00BE7BB3"/>
    <w:rsid w:val="00BF781E"/>
    <w:rsid w:val="00BF7B07"/>
    <w:rsid w:val="00C02880"/>
    <w:rsid w:val="00C20784"/>
    <w:rsid w:val="00C24931"/>
    <w:rsid w:val="00C267AC"/>
    <w:rsid w:val="00C3557F"/>
    <w:rsid w:val="00C3772A"/>
    <w:rsid w:val="00C41068"/>
    <w:rsid w:val="00C5565C"/>
    <w:rsid w:val="00C57B04"/>
    <w:rsid w:val="00C61B4E"/>
    <w:rsid w:val="00C63920"/>
    <w:rsid w:val="00C648D9"/>
    <w:rsid w:val="00C835AB"/>
    <w:rsid w:val="00C8409F"/>
    <w:rsid w:val="00C84A42"/>
    <w:rsid w:val="00C922ED"/>
    <w:rsid w:val="00C95163"/>
    <w:rsid w:val="00CC07FB"/>
    <w:rsid w:val="00CC19CA"/>
    <w:rsid w:val="00CC4B86"/>
    <w:rsid w:val="00CD5205"/>
    <w:rsid w:val="00CE163D"/>
    <w:rsid w:val="00D01D83"/>
    <w:rsid w:val="00D1222D"/>
    <w:rsid w:val="00D27E05"/>
    <w:rsid w:val="00D27FCF"/>
    <w:rsid w:val="00D3580A"/>
    <w:rsid w:val="00D44A76"/>
    <w:rsid w:val="00D4718E"/>
    <w:rsid w:val="00D52911"/>
    <w:rsid w:val="00D64528"/>
    <w:rsid w:val="00D7713C"/>
    <w:rsid w:val="00D925A7"/>
    <w:rsid w:val="00D96598"/>
    <w:rsid w:val="00DA7D45"/>
    <w:rsid w:val="00DC5D4E"/>
    <w:rsid w:val="00DC6959"/>
    <w:rsid w:val="00DD2D8A"/>
    <w:rsid w:val="00DD6678"/>
    <w:rsid w:val="00DE612A"/>
    <w:rsid w:val="00DF2E2A"/>
    <w:rsid w:val="00E016A9"/>
    <w:rsid w:val="00E065AE"/>
    <w:rsid w:val="00E22451"/>
    <w:rsid w:val="00E27B1C"/>
    <w:rsid w:val="00E40572"/>
    <w:rsid w:val="00E407E5"/>
    <w:rsid w:val="00E46F66"/>
    <w:rsid w:val="00E50DE3"/>
    <w:rsid w:val="00E51871"/>
    <w:rsid w:val="00E53BFD"/>
    <w:rsid w:val="00E54414"/>
    <w:rsid w:val="00E72455"/>
    <w:rsid w:val="00E77BEB"/>
    <w:rsid w:val="00E84A84"/>
    <w:rsid w:val="00EA21E0"/>
    <w:rsid w:val="00EB4AE8"/>
    <w:rsid w:val="00EB7AFD"/>
    <w:rsid w:val="00EC0959"/>
    <w:rsid w:val="00EC3606"/>
    <w:rsid w:val="00EC3919"/>
    <w:rsid w:val="00ED1B75"/>
    <w:rsid w:val="00EF2EF5"/>
    <w:rsid w:val="00EF3362"/>
    <w:rsid w:val="00EF436D"/>
    <w:rsid w:val="00F1080D"/>
    <w:rsid w:val="00F170F6"/>
    <w:rsid w:val="00F20755"/>
    <w:rsid w:val="00F23543"/>
    <w:rsid w:val="00F30456"/>
    <w:rsid w:val="00F41D53"/>
    <w:rsid w:val="00F42C4C"/>
    <w:rsid w:val="00F66559"/>
    <w:rsid w:val="00F86BD1"/>
    <w:rsid w:val="00F93D6B"/>
    <w:rsid w:val="00FA5A35"/>
    <w:rsid w:val="00FC3EB2"/>
    <w:rsid w:val="00FC5510"/>
    <w:rsid w:val="00FC6475"/>
    <w:rsid w:val="00FF6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772A"/>
    <w:pPr>
      <w:widowControl w:val="0"/>
    </w:pPr>
  </w:style>
  <w:style w:type="paragraph" w:styleId="Heading1">
    <w:name w:val="heading 1"/>
    <w:basedOn w:val="Normal"/>
    <w:next w:val="Normal"/>
    <w:qFormat/>
    <w:rsid w:val="0090391C"/>
    <w:pPr>
      <w:keepNext/>
      <w:widowControl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6806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0391C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E065A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065AE"/>
  </w:style>
  <w:style w:type="paragraph" w:styleId="BalloonText">
    <w:name w:val="Balloon Text"/>
    <w:basedOn w:val="Normal"/>
    <w:semiHidden/>
    <w:rsid w:val="00E065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267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267AC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E46F66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46F66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E46F66"/>
  </w:style>
  <w:style w:type="character" w:customStyle="1" w:styleId="CommentSubjectChar">
    <w:name w:val="Comment Subject Char"/>
    <w:basedOn w:val="CommentTextChar"/>
    <w:link w:val="CommentSubject"/>
    <w:rsid w:val="00E46F66"/>
  </w:style>
  <w:style w:type="paragraph" w:styleId="Revision">
    <w:name w:val="Revision"/>
    <w:hidden/>
    <w:uiPriority w:val="99"/>
    <w:semiHidden/>
    <w:rsid w:val="001E7E09"/>
  </w:style>
  <w:style w:type="character" w:customStyle="1" w:styleId="HeaderChar">
    <w:name w:val="Header Char"/>
    <w:basedOn w:val="DefaultParagraphFont"/>
    <w:link w:val="Header"/>
    <w:uiPriority w:val="99"/>
    <w:rsid w:val="00A8793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772A"/>
    <w:pPr>
      <w:widowControl w:val="0"/>
    </w:pPr>
  </w:style>
  <w:style w:type="paragraph" w:styleId="Heading1">
    <w:name w:val="heading 1"/>
    <w:basedOn w:val="Normal"/>
    <w:next w:val="Normal"/>
    <w:qFormat/>
    <w:rsid w:val="0090391C"/>
    <w:pPr>
      <w:keepNext/>
      <w:widowControl/>
      <w:jc w:val="center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6806E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0391C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E065A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E065AE"/>
  </w:style>
  <w:style w:type="paragraph" w:styleId="BalloonText">
    <w:name w:val="Balloon Text"/>
    <w:basedOn w:val="Normal"/>
    <w:semiHidden/>
    <w:rsid w:val="00E065A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267A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267AC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E46F66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rsid w:val="00E46F66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E46F66"/>
  </w:style>
  <w:style w:type="character" w:customStyle="1" w:styleId="CommentSubjectChar">
    <w:name w:val="Comment Subject Char"/>
    <w:basedOn w:val="CommentTextChar"/>
    <w:link w:val="CommentSubject"/>
    <w:rsid w:val="00E46F66"/>
  </w:style>
  <w:style w:type="paragraph" w:styleId="Revision">
    <w:name w:val="Revision"/>
    <w:hidden/>
    <w:uiPriority w:val="99"/>
    <w:semiHidden/>
    <w:rsid w:val="001E7E09"/>
  </w:style>
  <w:style w:type="character" w:customStyle="1" w:styleId="HeaderChar">
    <w:name w:val="Header Char"/>
    <w:basedOn w:val="DefaultParagraphFont"/>
    <w:link w:val="Header"/>
    <w:uiPriority w:val="99"/>
    <w:rsid w:val="00A879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8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ContactNCS@mail.nih.g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ationalchildrensstudy.gov/Pages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7FB7E7F-465C-4FBE-8369-742646074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Resident,</vt:lpstr>
    </vt:vector>
  </TitlesOfParts>
  <Company>Dell Computer Corporation</Company>
  <LinksUpToDate>false</LinksUpToDate>
  <CharactersWithSpaces>2293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Resident,</dc:title>
  <dc:creator>Michael Laurence</dc:creator>
  <cp:lastModifiedBy>User</cp:lastModifiedBy>
  <cp:revision>2</cp:revision>
  <cp:lastPrinted>2012-09-28T18:57:00Z</cp:lastPrinted>
  <dcterms:created xsi:type="dcterms:W3CDTF">2013-03-09T17:36:00Z</dcterms:created>
  <dcterms:modified xsi:type="dcterms:W3CDTF">2013-03-09T17:36:00Z</dcterms:modified>
</cp:coreProperties>
</file>