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ACC" w:rsidRPr="00670FD9" w:rsidRDefault="005D7ACC" w:rsidP="005D7ACC">
      <w:pPr>
        <w:jc w:val="center"/>
        <w:rPr>
          <w:b/>
          <w:bCs/>
          <w:sz w:val="24"/>
          <w:szCs w:val="24"/>
        </w:rPr>
      </w:pPr>
      <w:r w:rsidRPr="00670FD9">
        <w:rPr>
          <w:b/>
          <w:bCs/>
          <w:sz w:val="24"/>
          <w:szCs w:val="24"/>
        </w:rPr>
        <w:t>SUPPORTING STATEMENT</w:t>
      </w:r>
    </w:p>
    <w:p w:rsidR="005D7ACC" w:rsidRPr="00670FD9" w:rsidRDefault="005D7ACC" w:rsidP="005D7ACC">
      <w:pPr>
        <w:jc w:val="center"/>
        <w:rPr>
          <w:b/>
          <w:bCs/>
          <w:sz w:val="24"/>
          <w:szCs w:val="24"/>
        </w:rPr>
      </w:pPr>
      <w:r w:rsidRPr="00670FD9">
        <w:rPr>
          <w:b/>
          <w:bCs/>
          <w:sz w:val="24"/>
          <w:szCs w:val="24"/>
        </w:rPr>
        <w:t>Economic Value of Puerto Rico’s Coral Reef Ecosystems for Recreation/Tourism</w:t>
      </w:r>
    </w:p>
    <w:p w:rsidR="005D7ACC" w:rsidRPr="00670FD9" w:rsidRDefault="005D7ACC" w:rsidP="005D7ACC">
      <w:pPr>
        <w:jc w:val="center"/>
        <w:rPr>
          <w:sz w:val="24"/>
          <w:szCs w:val="24"/>
        </w:rPr>
      </w:pPr>
      <w:proofErr w:type="gramStart"/>
      <w:r w:rsidRPr="00670FD9">
        <w:rPr>
          <w:b/>
          <w:bCs/>
          <w:sz w:val="24"/>
          <w:szCs w:val="24"/>
        </w:rPr>
        <w:t>OMB CONTROL NO.</w:t>
      </w:r>
      <w:proofErr w:type="gramEnd"/>
      <w:r w:rsidRPr="00670FD9">
        <w:rPr>
          <w:b/>
          <w:bCs/>
          <w:sz w:val="24"/>
          <w:szCs w:val="24"/>
        </w:rPr>
        <w:t xml:space="preserve"> 0648-xxxx</w:t>
      </w:r>
    </w:p>
    <w:p w:rsidR="005D7ACC" w:rsidRDefault="005D7ACC" w:rsidP="005D7ACC">
      <w:pPr>
        <w:rPr>
          <w:b/>
          <w:bCs/>
          <w:sz w:val="24"/>
          <w:szCs w:val="24"/>
        </w:rPr>
      </w:pPr>
    </w:p>
    <w:p w:rsidR="005D7ACC" w:rsidRDefault="005D7ACC" w:rsidP="005D7ACC">
      <w:pPr>
        <w:rPr>
          <w:b/>
          <w:bCs/>
          <w:sz w:val="24"/>
          <w:szCs w:val="24"/>
        </w:rPr>
      </w:pPr>
    </w:p>
    <w:p w:rsidR="005D7ACC" w:rsidRPr="00670FD9" w:rsidRDefault="005D7ACC" w:rsidP="005D7ACC">
      <w:pPr>
        <w:rPr>
          <w:sz w:val="24"/>
          <w:szCs w:val="24"/>
        </w:rPr>
      </w:pPr>
      <w:r w:rsidRPr="00670FD9">
        <w:rPr>
          <w:b/>
          <w:bCs/>
          <w:sz w:val="24"/>
          <w:szCs w:val="24"/>
        </w:rPr>
        <w:t>B.  COLLECTIONS OF INFORMATION EMPLOYING STATISTICAL METHODS</w:t>
      </w:r>
    </w:p>
    <w:p w:rsidR="005D7ACC" w:rsidRPr="00670FD9" w:rsidRDefault="005D7ACC" w:rsidP="005D7ACC">
      <w:pPr>
        <w:rPr>
          <w:sz w:val="24"/>
          <w:szCs w:val="24"/>
        </w:rPr>
      </w:pP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70FD9">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70FD9">
        <w:rPr>
          <w:sz w:val="24"/>
          <w:szCs w:val="24"/>
        </w:rPr>
        <w:t xml:space="preserve">Four focus groups will be conducted, each focus groups consisting of eight people who </w:t>
      </w:r>
      <w:proofErr w:type="gramStart"/>
      <w:r w:rsidRPr="00670FD9">
        <w:rPr>
          <w:sz w:val="24"/>
          <w:szCs w:val="24"/>
        </w:rPr>
        <w:t>has</w:t>
      </w:r>
      <w:proofErr w:type="gramEnd"/>
      <w:r w:rsidRPr="00670FD9">
        <w:rPr>
          <w:sz w:val="24"/>
          <w:szCs w:val="24"/>
        </w:rPr>
        <w:t xml:space="preserve"> participated in recreational activities on coral reefs in Puerto Rico.  Two focus groups will be residents of Puerto Rico and two groups will be visitors to Puerto Rico.  The local marketing firm will choose people so that at least two persons in each focus group has done either snorkeling, SCUBA diving, or fishing.  We don’t expect residents will do much glass-bottom boat riding.  The visitor focus will include at least one glass-bottom boat rider.</w:t>
      </w: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70FD9">
        <w:rPr>
          <w:sz w:val="24"/>
          <w:szCs w:val="24"/>
        </w:rPr>
        <w:t xml:space="preserve">The only screening </w:t>
      </w:r>
      <w:proofErr w:type="gramStart"/>
      <w:r w:rsidRPr="00670FD9">
        <w:rPr>
          <w:sz w:val="24"/>
          <w:szCs w:val="24"/>
        </w:rPr>
        <w:t>criteria besides recreational use of Puerto Rico’s coral reefs is</w:t>
      </w:r>
      <w:proofErr w:type="gramEnd"/>
      <w:r w:rsidRPr="00670FD9">
        <w:rPr>
          <w:sz w:val="24"/>
          <w:szCs w:val="24"/>
        </w:rPr>
        <w:t xml:space="preserve"> age.  Focus group members will need to be at least 18 year old.  Focus group members will be recruited to ensure a broad mix of </w:t>
      </w:r>
      <w:proofErr w:type="spellStart"/>
      <w:r w:rsidRPr="00670FD9">
        <w:rPr>
          <w:sz w:val="24"/>
          <w:szCs w:val="24"/>
        </w:rPr>
        <w:t>sociodemographics</w:t>
      </w:r>
      <w:proofErr w:type="spellEnd"/>
      <w:r w:rsidRPr="00670FD9">
        <w:rPr>
          <w:sz w:val="24"/>
          <w:szCs w:val="24"/>
        </w:rPr>
        <w:t xml:space="preserve"> (e.g., sex, age, education).</w:t>
      </w: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70FD9">
        <w:rPr>
          <w:sz w:val="24"/>
          <w:szCs w:val="24"/>
        </w:rPr>
        <w:t>The University of Puerto Rico – Mayaguez will work with the local marketing firm to recruit potential participants at each location and provide facilities for focus group discussions.  Using convenience sampling, the local marketing firm will select people for the focus groups from locations where coral reef users live or where users who visit coral reefs are known to access the reefs.</w:t>
      </w: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70FD9">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70FD9">
        <w:rPr>
          <w:sz w:val="24"/>
          <w:szCs w:val="24"/>
        </w:rPr>
        <w:t>For this information collection, no specific statistical sampling will be conducted.  Informal data collection will be through focus group discussions.  The focus group moderators will lead a discussion based on handouts, asking participants to describe their responses and providing additional clarification of key issues.  Overall, the focus groups will help the research team determine the following:</w:t>
      </w: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D7ACC" w:rsidRPr="00670FD9" w:rsidRDefault="005D7ACC" w:rsidP="005D7AC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70FD9">
        <w:rPr>
          <w:sz w:val="24"/>
          <w:szCs w:val="24"/>
        </w:rPr>
        <w:t>What attributes are important to recreational users of coral reefs in Puerto Rico.</w:t>
      </w:r>
    </w:p>
    <w:p w:rsidR="005D7ACC" w:rsidRPr="00670FD9" w:rsidRDefault="005D7ACC" w:rsidP="005D7AC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70FD9">
        <w:rPr>
          <w:sz w:val="24"/>
          <w:szCs w:val="24"/>
        </w:rPr>
        <w:t>Are there differences in what attributes might be important to residents versus visitors to Puerto Rico?</w:t>
      </w:r>
    </w:p>
    <w:p w:rsidR="005D7ACC" w:rsidRPr="00670FD9" w:rsidRDefault="005D7ACC" w:rsidP="005D7AC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70FD9">
        <w:rPr>
          <w:sz w:val="24"/>
          <w:szCs w:val="24"/>
        </w:rPr>
        <w:t xml:space="preserve">What levels of each attribute of importance might change recreational </w:t>
      </w:r>
      <w:proofErr w:type="gramStart"/>
      <w:r w:rsidRPr="00670FD9">
        <w:rPr>
          <w:sz w:val="24"/>
          <w:szCs w:val="24"/>
        </w:rPr>
        <w:t>users</w:t>
      </w:r>
      <w:proofErr w:type="gramEnd"/>
      <w:r w:rsidRPr="00670FD9">
        <w:rPr>
          <w:sz w:val="24"/>
          <w:szCs w:val="24"/>
        </w:rPr>
        <w:t xml:space="preserve"> values for the coral reefs.</w:t>
      </w:r>
    </w:p>
    <w:p w:rsidR="005D7ACC" w:rsidRPr="00670FD9" w:rsidRDefault="005D7ACC" w:rsidP="005D7AC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70FD9">
        <w:rPr>
          <w:sz w:val="24"/>
          <w:szCs w:val="24"/>
        </w:rPr>
        <w:lastRenderedPageBreak/>
        <w:t xml:space="preserve">What kinds of materials (illustrations, photos, </w:t>
      </w:r>
      <w:proofErr w:type="gramStart"/>
      <w:r w:rsidRPr="00670FD9">
        <w:rPr>
          <w:sz w:val="24"/>
          <w:szCs w:val="24"/>
        </w:rPr>
        <w:t>videos</w:t>
      </w:r>
      <w:proofErr w:type="gramEnd"/>
      <w:r w:rsidRPr="00670FD9">
        <w:rPr>
          <w:sz w:val="24"/>
          <w:szCs w:val="24"/>
        </w:rPr>
        <w:t>) might be needed for each attribute to communicate the different levels of attributes of the coral reefs).</w:t>
      </w: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670FD9">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70FD9">
        <w:rPr>
          <w:sz w:val="24"/>
          <w:szCs w:val="24"/>
        </w:rPr>
        <w:t>For the four focus groups, eight persons will be recruited for each group, for a total of 32 persons.</w:t>
      </w: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70FD9">
        <w:rPr>
          <w:sz w:val="24"/>
          <w:szCs w:val="24"/>
        </w:rPr>
        <w:t>Based on past experience, incentives will be provided by the local marketing firm to focus group recruits to increase participation rates.  The specific amounts ($50 to $75) will be determined by area and type of user (resident or visitor).  The purpose of the incentive is to encourage attendance and to thank people for their time.</w:t>
      </w: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70FD9">
        <w:rPr>
          <w:b/>
          <w:bCs/>
          <w:sz w:val="24"/>
          <w:szCs w:val="24"/>
        </w:rPr>
        <w:t>4.  Describe any tests of procedures or methods to be undertaken. Tests are encouraged as effective means to refine collections, but if ten or more test respondents are involved OMB must give prior approval.</w:t>
      </w: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70FD9">
        <w:rPr>
          <w:sz w:val="24"/>
          <w:szCs w:val="24"/>
        </w:rPr>
        <w:t>The research team has experience is conducting focus groups to design surveys.  As explained in Part A, Question 2, they will use the broad questions (also see Introductory Questions for the Focus Groups) to help focus discussions on particular attributes of coral reefs that have been discovered in other studies around the world as a starting point of discussions.  The discussions will be used to revise the list of attributes and refine the levels of attributes in further discussions with the focus groups.</w:t>
      </w: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70FD9">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5D7ACC" w:rsidRPr="00670FD9" w:rsidRDefault="005D7ACC" w:rsidP="005D7ACC">
      <w:pPr>
        <w:rPr>
          <w:sz w:val="24"/>
          <w:szCs w:val="24"/>
        </w:rPr>
      </w:pPr>
    </w:p>
    <w:p w:rsidR="005D7ACC" w:rsidRPr="00670FD9" w:rsidRDefault="005D7ACC" w:rsidP="005D7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70FD9">
        <w:rPr>
          <w:sz w:val="24"/>
          <w:szCs w:val="24"/>
        </w:rPr>
        <w:t xml:space="preserve">For the focus groups, no statistical design is anticipated.  The results of the focus groups will be reviewed and summarized by the University of Puerto Rico-Mayaguez, the local marketing firm, and Dr. Vernon R. (Bob) </w:t>
      </w:r>
      <w:proofErr w:type="spellStart"/>
      <w:r w:rsidRPr="00670FD9">
        <w:rPr>
          <w:sz w:val="24"/>
          <w:szCs w:val="24"/>
        </w:rPr>
        <w:t>Leeworthy</w:t>
      </w:r>
      <w:proofErr w:type="spellEnd"/>
      <w:r w:rsidRPr="00670FD9">
        <w:rPr>
          <w:sz w:val="24"/>
          <w:szCs w:val="24"/>
        </w:rPr>
        <w:t xml:space="preserve"> the overall project leader.</w:t>
      </w:r>
    </w:p>
    <w:p w:rsidR="008428F8" w:rsidRDefault="008428F8">
      <w:bookmarkStart w:id="0" w:name="_GoBack"/>
      <w:bookmarkEnd w:id="0"/>
    </w:p>
    <w:sectPr w:rsidR="008428F8" w:rsidSect="005D7ACC">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90AF2"/>
    <w:multiLevelType w:val="hybridMultilevel"/>
    <w:tmpl w:val="5402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CC"/>
    <w:rsid w:val="005D7ACC"/>
    <w:rsid w:val="0084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C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C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4418</Characters>
  <Application>Microsoft Office Word</Application>
  <DocSecurity>0</DocSecurity>
  <Lines>36</Lines>
  <Paragraphs>10</Paragraphs>
  <ScaleCrop>false</ScaleCrop>
  <Company>NOAA</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2012-11-09T15:12:00Z</dcterms:created>
  <dcterms:modified xsi:type="dcterms:W3CDTF">2012-11-09T15:13:00Z</dcterms:modified>
</cp:coreProperties>
</file>