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7F" w:rsidRPr="00F03694" w:rsidRDefault="0039257F" w:rsidP="00C80AD9">
      <w:pPr>
        <w:pStyle w:val="CM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40"/>
        <w:jc w:val="center"/>
        <w:rPr>
          <w:rFonts w:cs="Batang"/>
          <w:color w:val="000000"/>
          <w:sz w:val="28"/>
          <w:szCs w:val="28"/>
        </w:rPr>
      </w:pPr>
      <w:bookmarkStart w:id="0" w:name="_GoBack"/>
      <w:bookmarkEnd w:id="0"/>
      <w:r w:rsidRPr="00F03694">
        <w:rPr>
          <w:rFonts w:cs="Batang"/>
          <w:color w:val="000000"/>
          <w:sz w:val="28"/>
          <w:szCs w:val="28"/>
        </w:rPr>
        <w:t>Indiana Boundary Information</w:t>
      </w:r>
    </w:p>
    <w:p w:rsidR="0039257F" w:rsidRPr="00F03694" w:rsidRDefault="00101D4B" w:rsidP="00C80AD9">
      <w:pPr>
        <w:pStyle w:val="CM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atang"/>
          <w:color w:val="000000"/>
          <w:sz w:val="28"/>
          <w:szCs w:val="28"/>
        </w:rPr>
      </w:pPr>
      <w:r w:rsidRPr="00F03694">
        <w:rPr>
          <w:rFonts w:cs="Batang"/>
          <w:color w:val="000000"/>
          <w:sz w:val="28"/>
          <w:szCs w:val="28"/>
        </w:rPr>
        <w:t xml:space="preserve">The </w:t>
      </w:r>
      <w:r w:rsidR="0039257F" w:rsidRPr="00F03694">
        <w:rPr>
          <w:rFonts w:cs="Batang"/>
          <w:color w:val="000000"/>
          <w:sz w:val="28"/>
          <w:szCs w:val="28"/>
        </w:rPr>
        <w:t xml:space="preserve">U.S. Census Bureau </w:t>
      </w:r>
      <w:r w:rsidRPr="00F03694">
        <w:rPr>
          <w:rFonts w:cs="Batang"/>
          <w:color w:val="000000"/>
          <w:sz w:val="28"/>
          <w:szCs w:val="28"/>
        </w:rPr>
        <w:t xml:space="preserve">will no longer be sending the annual Boundary and Annexation Survey to </w:t>
      </w:r>
      <w:r w:rsidR="004027C2" w:rsidRPr="00F03694">
        <w:rPr>
          <w:rFonts w:cs="Batang"/>
          <w:color w:val="000000"/>
          <w:sz w:val="28"/>
          <w:szCs w:val="28"/>
        </w:rPr>
        <w:t xml:space="preserve">Indiana </w:t>
      </w:r>
      <w:r w:rsidRPr="00F03694">
        <w:rPr>
          <w:rFonts w:cs="Batang"/>
          <w:color w:val="000000"/>
          <w:sz w:val="28"/>
          <w:szCs w:val="28"/>
        </w:rPr>
        <w:t>townships. P</w:t>
      </w:r>
      <w:r w:rsidR="0039257F" w:rsidRPr="00F03694">
        <w:rPr>
          <w:rFonts w:cs="Batang"/>
          <w:color w:val="000000"/>
          <w:sz w:val="28"/>
          <w:szCs w:val="28"/>
        </w:rPr>
        <w:t xml:space="preserve">er the </w:t>
      </w:r>
      <w:r w:rsidRPr="00F03694">
        <w:rPr>
          <w:rFonts w:cs="Batang"/>
          <w:color w:val="000000"/>
          <w:sz w:val="28"/>
          <w:szCs w:val="28"/>
        </w:rPr>
        <w:t>Indiana</w:t>
      </w:r>
      <w:r w:rsidR="0039257F" w:rsidRPr="00F03694">
        <w:rPr>
          <w:rFonts w:cs="Batang"/>
          <w:color w:val="000000"/>
          <w:sz w:val="28"/>
          <w:szCs w:val="28"/>
        </w:rPr>
        <w:t xml:space="preserve"> Code</w:t>
      </w:r>
      <w:r w:rsidR="004027C2" w:rsidRPr="00F03694">
        <w:rPr>
          <w:rFonts w:cs="Batang"/>
          <w:color w:val="000000"/>
          <w:sz w:val="28"/>
          <w:szCs w:val="28"/>
        </w:rPr>
        <w:t xml:space="preserve">, counties </w:t>
      </w:r>
      <w:r w:rsidRPr="00F03694">
        <w:rPr>
          <w:rFonts w:cs="Batang"/>
          <w:color w:val="000000"/>
          <w:sz w:val="28"/>
          <w:szCs w:val="28"/>
        </w:rPr>
        <w:t xml:space="preserve">provide the updates for the townships. Please refer to </w:t>
      </w:r>
      <w:r w:rsidR="004027C2" w:rsidRPr="00F03694">
        <w:rPr>
          <w:rFonts w:cs="Batang"/>
          <w:color w:val="000000"/>
          <w:sz w:val="28"/>
          <w:szCs w:val="28"/>
        </w:rPr>
        <w:t xml:space="preserve">Indiana Code 36-6 </w:t>
      </w:r>
      <w:r w:rsidR="00B05307" w:rsidRPr="00F03694">
        <w:rPr>
          <w:rFonts w:cs="Batang"/>
          <w:color w:val="000000"/>
          <w:sz w:val="28"/>
          <w:szCs w:val="28"/>
        </w:rPr>
        <w:t>Government of Townships</w:t>
      </w:r>
      <w:r w:rsidR="00F03694">
        <w:rPr>
          <w:rFonts w:cs="Batang"/>
          <w:color w:val="000000"/>
          <w:sz w:val="28"/>
          <w:szCs w:val="28"/>
        </w:rPr>
        <w:t>:</w:t>
      </w:r>
      <w:r w:rsidR="00B05307" w:rsidRPr="00F03694">
        <w:rPr>
          <w:rFonts w:cs="Batang"/>
          <w:color w:val="000000"/>
          <w:sz w:val="28"/>
          <w:szCs w:val="28"/>
        </w:rPr>
        <w:t xml:space="preserve"> </w:t>
      </w:r>
      <w:hyperlink r:id="rId5" w:history="1">
        <w:r w:rsidR="004027C2" w:rsidRPr="00F03694">
          <w:rPr>
            <w:rStyle w:val="Hyperlink"/>
            <w:rFonts w:cs="Batang"/>
            <w:sz w:val="28"/>
            <w:szCs w:val="28"/>
          </w:rPr>
          <w:t>http://www.in.gov/legislative/ic/code/title36/ar6/ch1.html</w:t>
        </w:r>
      </w:hyperlink>
      <w:r w:rsidR="004027C2" w:rsidRPr="00F03694">
        <w:rPr>
          <w:rFonts w:cs="Batang"/>
          <w:color w:val="000000"/>
          <w:sz w:val="28"/>
          <w:szCs w:val="28"/>
        </w:rPr>
        <w:t xml:space="preserve"> for more information.</w:t>
      </w:r>
    </w:p>
    <w:p w:rsidR="004027C2" w:rsidRPr="00F03694" w:rsidRDefault="004027C2" w:rsidP="00C80A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4027C2" w:rsidRPr="00F03694" w:rsidRDefault="004027C2" w:rsidP="00C80A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F03694">
        <w:rPr>
          <w:sz w:val="28"/>
          <w:szCs w:val="28"/>
        </w:rPr>
        <w:t xml:space="preserve">Please report township boundary changes </w:t>
      </w:r>
      <w:r w:rsidR="008C20D1" w:rsidRPr="00F03694">
        <w:rPr>
          <w:sz w:val="28"/>
          <w:szCs w:val="28"/>
        </w:rPr>
        <w:t>on your county maps or request specific townships maps.</w:t>
      </w:r>
    </w:p>
    <w:sectPr w:rsidR="004027C2" w:rsidRPr="00F03694" w:rsidSect="00F03694">
      <w:pgSz w:w="12240" w:h="15840" w:code="1"/>
      <w:pgMar w:top="1651" w:right="1501" w:bottom="1440" w:left="140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7E"/>
    <w:rsid w:val="00101D4B"/>
    <w:rsid w:val="0039257F"/>
    <w:rsid w:val="004027C2"/>
    <w:rsid w:val="008C20D1"/>
    <w:rsid w:val="009E107E"/>
    <w:rsid w:val="00B05307"/>
    <w:rsid w:val="00C80AD9"/>
    <w:rsid w:val="00F0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cs="Batang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38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4027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Batang" w:eastAsia="Batang" w:cs="Batang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338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4027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.gov/legislative/ic/code/title36/ar6/ch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D9B70E9C.dotm</Template>
  <TotalTime>6</TotalTime>
  <Pages>1</Pages>
  <Words>59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State insert Georgia BAS2010.doc</vt:lpstr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State insert Georgia BAS2010.doc</dc:title>
  <dc:subject/>
  <dc:creator>stani303</dc:creator>
  <cp:keywords/>
  <dc:description/>
  <cp:lastModifiedBy>gorsa002</cp:lastModifiedBy>
  <cp:revision>5</cp:revision>
  <dcterms:created xsi:type="dcterms:W3CDTF">2012-07-10T17:09:00Z</dcterms:created>
  <dcterms:modified xsi:type="dcterms:W3CDTF">2012-10-04T15:01:00Z</dcterms:modified>
</cp:coreProperties>
</file>