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8A" w:rsidRPr="00BE1CD0" w:rsidRDefault="001A6A8A" w:rsidP="001A6A8A">
      <w:pPr>
        <w:jc w:val="center"/>
        <w:rPr>
          <w:b/>
        </w:rPr>
      </w:pPr>
      <w:r w:rsidRPr="00BE1CD0">
        <w:rPr>
          <w:b/>
          <w:lang w:val="en-CA"/>
        </w:rPr>
        <w:t>EPA ICR No. 2450.01; OMB Control No. 2070-NEW</w:t>
      </w:r>
    </w:p>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Default="001A6A8A" w:rsidP="001A6A8A"/>
    <w:p w:rsidR="001A6A8A" w:rsidRPr="00704883" w:rsidRDefault="001A6A8A" w:rsidP="001A6A8A"/>
    <w:p w:rsidR="001A6A8A" w:rsidRDefault="001A6A8A" w:rsidP="001A6A8A">
      <w:pPr>
        <w:pStyle w:val="Heading1"/>
        <w:ind w:left="720" w:hanging="720"/>
        <w:jc w:val="center"/>
      </w:pPr>
    </w:p>
    <w:p w:rsidR="001A6A8A" w:rsidRDefault="001A6A8A" w:rsidP="001A6A8A">
      <w:pPr>
        <w:pStyle w:val="Heading1"/>
        <w:ind w:left="720" w:hanging="720"/>
        <w:jc w:val="center"/>
      </w:pPr>
      <w:r>
        <w:t>ATTACHMENT C</w:t>
      </w:r>
    </w:p>
    <w:p w:rsidR="001A6A8A" w:rsidRPr="00FE133F" w:rsidRDefault="001A6A8A" w:rsidP="001A6A8A">
      <w:pPr>
        <w:jc w:val="center"/>
        <w:rPr>
          <w:b/>
        </w:rPr>
      </w:pPr>
    </w:p>
    <w:p w:rsidR="001A6A8A" w:rsidRPr="00FE133F" w:rsidRDefault="001A6A8A" w:rsidP="001A6A8A">
      <w:pPr>
        <w:autoSpaceDE w:val="0"/>
        <w:autoSpaceDN w:val="0"/>
        <w:adjustRightInd w:val="0"/>
        <w:jc w:val="center"/>
        <w:rPr>
          <w:b/>
          <w:sz w:val="22"/>
          <w:szCs w:val="22"/>
        </w:rPr>
      </w:pPr>
      <w:r w:rsidRPr="00FE133F">
        <w:rPr>
          <w:b/>
          <w:sz w:val="22"/>
          <w:szCs w:val="22"/>
        </w:rPr>
        <w:t>Copy of Consultations Message Sent by EPA to Potential Respondents</w:t>
      </w:r>
      <w:r>
        <w:rPr>
          <w:b/>
          <w:sz w:val="22"/>
          <w:szCs w:val="22"/>
        </w:rPr>
        <w:t xml:space="preserve"> and Copy of Response</w:t>
      </w:r>
    </w:p>
    <w:p w:rsidR="001A6A8A" w:rsidRPr="00CC26EA" w:rsidRDefault="001A6A8A" w:rsidP="001A6A8A">
      <w:pPr>
        <w:autoSpaceDE w:val="0"/>
        <w:autoSpaceDN w:val="0"/>
        <w:adjustRightInd w:val="0"/>
      </w:pPr>
      <w:r>
        <w:rPr>
          <w:sz w:val="22"/>
          <w:szCs w:val="22"/>
        </w:rPr>
        <w:br w:type="page"/>
      </w:r>
      <w:r w:rsidRPr="00CC26EA">
        <w:lastRenderedPageBreak/>
        <w:t>February 13, 2012</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Subject: Request for Feedback on DfE's Champion of the Year Awards Program</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To: [Addressees]</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Hello,</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 xml:space="preserve">I’m writing from </w:t>
      </w:r>
      <w:proofErr w:type="spellStart"/>
      <w:r w:rsidRPr="00CC26EA">
        <w:t>Abt</w:t>
      </w:r>
      <w:proofErr w:type="spellEnd"/>
      <w:r w:rsidRPr="00CC26EA">
        <w:t xml:space="preserve"> Associates on behalf of the U.S. Environmental Protection Agency’s Design for the Environment (DfE) Program.  We're currently supporting DfE in conducting research on the burden associated with a new initiative – a Champion of the Year (CY) Awards Program that recognizes active and exemplary participation in and promotion of the DfE program. The CY Awards Program will annually identify stakeholder organizations from five categories that use the DfE logo and other creative methods of communication to spread DfE’s goals of protecting human health and the environment, promoting a sustainable economy, and creating green jobs. The Paperwork Reduction Act requires that federal agencies consult with potential respondents to ensure that the recordkeeping and reporting burden associated with the information collection request is reasonable and accurate.</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As a potential respondent, we would value your feedback about the burden associated with the CY Awards Program.</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Attached below is a copy of the Information Collection Request (ICR). For your reference, here is a link to the federal register notice:</w:t>
      </w:r>
    </w:p>
    <w:p w:rsidR="001A6A8A" w:rsidRPr="00CC26EA" w:rsidRDefault="001938EC" w:rsidP="001A6A8A">
      <w:pPr>
        <w:autoSpaceDE w:val="0"/>
        <w:autoSpaceDN w:val="0"/>
        <w:adjustRightInd w:val="0"/>
      </w:pPr>
      <w:hyperlink r:id="rId7" w:history="1">
        <w:r w:rsidR="001A6A8A" w:rsidRPr="00CC26EA">
          <w:rPr>
            <w:rStyle w:val="Hyperlink"/>
          </w:rPr>
          <w:t>https://www.federalregister.gov/articles/2012/01/13/2012-451/agency-information-collection-activities-proposed-collection-comment-request</w:t>
        </w:r>
      </w:hyperlink>
      <w:r w:rsidR="001A6A8A" w:rsidRPr="00CC26EA">
        <w:t xml:space="preserve"> </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Please give particular attention to Section 6 of the ICR, which includes burden estimates associated with CY participation.  When reviewing, please consider the following questions:</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ind w:firstLine="720"/>
      </w:pPr>
      <w:r w:rsidRPr="00CC26EA">
        <w:t>(</w:t>
      </w:r>
      <w:proofErr w:type="spellStart"/>
      <w:r w:rsidRPr="00CC26EA">
        <w:t>i</w:t>
      </w:r>
      <w:proofErr w:type="spellEnd"/>
      <w:r w:rsidRPr="00CC26EA">
        <w:t xml:space="preserve">) </w:t>
      </w:r>
      <w:proofErr w:type="gramStart"/>
      <w:r w:rsidRPr="00CC26EA">
        <w:t>is</w:t>
      </w:r>
      <w:proofErr w:type="gramEnd"/>
      <w:r w:rsidRPr="00CC26EA">
        <w:t xml:space="preserve"> the proposed collection of information necessary for the proper performance of the functions of the Agency, including whether the information will have practical utility?;</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ind w:firstLine="720"/>
      </w:pPr>
      <w:r w:rsidRPr="00CC26EA">
        <w:t xml:space="preserve">(ii) </w:t>
      </w:r>
      <w:proofErr w:type="gramStart"/>
      <w:r w:rsidRPr="00CC26EA">
        <w:t>are</w:t>
      </w:r>
      <w:proofErr w:type="gramEnd"/>
      <w:r w:rsidRPr="00CC26EA">
        <w:t xml:space="preserve"> the Agency's estimates of the burden of the proposed collection of information, including the validity of the methodology and assumptions used, reasonable and accurate?;</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ind w:firstLine="720"/>
      </w:pPr>
      <w:r w:rsidRPr="00CC26EA">
        <w:t xml:space="preserve">(iii) </w:t>
      </w:r>
      <w:proofErr w:type="gramStart"/>
      <w:r w:rsidRPr="00CC26EA">
        <w:t>could</w:t>
      </w:r>
      <w:proofErr w:type="gramEnd"/>
      <w:r w:rsidRPr="00CC26EA">
        <w:t xml:space="preserve"> the quality, utility, and clarity of the information to be collected be improved?</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We would greatly appreciate your feedback on the above items and also value your suggestions for improvements to the CY Awards Program.</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Please send me any comments or feedback by Tuesday, March 13.</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Thanks in advance for your time and assistance!</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Sincerely,</w:t>
      </w:r>
    </w:p>
    <w:p w:rsidR="001A6A8A" w:rsidRPr="00CC26EA" w:rsidRDefault="001A6A8A" w:rsidP="001A6A8A">
      <w:pPr>
        <w:autoSpaceDE w:val="0"/>
        <w:autoSpaceDN w:val="0"/>
        <w:adjustRightInd w:val="0"/>
      </w:pPr>
    </w:p>
    <w:p w:rsidR="001A6A8A" w:rsidRPr="00CC26EA" w:rsidRDefault="001A6A8A" w:rsidP="001A6A8A">
      <w:pPr>
        <w:autoSpaceDE w:val="0"/>
        <w:autoSpaceDN w:val="0"/>
        <w:adjustRightInd w:val="0"/>
      </w:pPr>
      <w:r w:rsidRPr="00CC26EA">
        <w:t>Laura Romano</w:t>
      </w:r>
    </w:p>
    <w:p w:rsidR="001A6A8A" w:rsidRDefault="001A6A8A" w:rsidP="001A6A8A">
      <w:pPr>
        <w:pStyle w:val="NoSpacing"/>
        <w:rPr>
          <w:rFonts w:ascii="Times New Roman" w:hAnsi="Times New Roman" w:cs="Times New Roman"/>
          <w:sz w:val="24"/>
          <w:szCs w:val="24"/>
        </w:rPr>
      </w:pPr>
      <w:r>
        <w:br w:type="page"/>
      </w:r>
      <w:r w:rsidRPr="00217A2A">
        <w:rPr>
          <w:rFonts w:ascii="Times New Roman" w:hAnsi="Times New Roman" w:cs="Times New Roman"/>
          <w:sz w:val="24"/>
          <w:szCs w:val="24"/>
        </w:rPr>
        <w:lastRenderedPageBreak/>
        <w:t>April 26, 2012</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rPr>
          <w:rFonts w:ascii="Times New Roman" w:hAnsi="Times New Roman" w:cs="Times New Roman"/>
          <w:sz w:val="24"/>
          <w:szCs w:val="24"/>
        </w:rPr>
      </w:pPr>
      <w:r w:rsidRPr="00217A2A">
        <w:rPr>
          <w:rFonts w:ascii="Times New Roman" w:hAnsi="Times New Roman" w:cs="Times New Roman"/>
          <w:sz w:val="24"/>
          <w:szCs w:val="24"/>
        </w:rPr>
        <w:t>From: Beth Law, CSPA</w:t>
      </w:r>
    </w:p>
    <w:p w:rsidR="001A6A8A" w:rsidRDefault="001A6A8A" w:rsidP="001A6A8A">
      <w:pPr>
        <w:pStyle w:val="NoSpacing"/>
        <w:rPr>
          <w:rFonts w:ascii="Times New Roman" w:hAnsi="Times New Roman" w:cs="Times New Roman"/>
          <w:sz w:val="24"/>
          <w:szCs w:val="24"/>
        </w:rPr>
      </w:pPr>
    </w:p>
    <w:p w:rsidR="001A6A8A" w:rsidRPr="00217A2A" w:rsidRDefault="001A6A8A" w:rsidP="001A6A8A">
      <w:pPr>
        <w:pStyle w:val="NoSpacing"/>
        <w:rPr>
          <w:rFonts w:ascii="Times New Roman" w:hAnsi="Times New Roman" w:cs="Times New Roman"/>
          <w:sz w:val="24"/>
          <w:szCs w:val="24"/>
        </w:rPr>
      </w:pPr>
      <w:r w:rsidRPr="00217A2A">
        <w:rPr>
          <w:rFonts w:ascii="Times New Roman" w:hAnsi="Times New Roman" w:cs="Times New Roman"/>
          <w:sz w:val="24"/>
          <w:szCs w:val="24"/>
        </w:rPr>
        <w:t xml:space="preserve">Dear Mr. DiFiore: </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ind w:firstLine="720"/>
        <w:rPr>
          <w:rFonts w:ascii="Times New Roman" w:hAnsi="Times New Roman" w:cs="Times New Roman"/>
          <w:sz w:val="24"/>
          <w:szCs w:val="24"/>
        </w:rPr>
      </w:pPr>
      <w:r w:rsidRPr="00217A2A">
        <w:rPr>
          <w:rFonts w:ascii="Times New Roman" w:hAnsi="Times New Roman" w:cs="Times New Roman"/>
          <w:sz w:val="24"/>
          <w:szCs w:val="24"/>
        </w:rPr>
        <w:t xml:space="preserve">The Consumer Specialty Products Association (CSPA) is the premier trade association representing the interests of companies engaged in the manufacture, formulation, distribution and sale of more than $80 billion annually in the U.S. of familiar consumer products that help household and institutional customers create cleaner and healthier environments. CSPA member companies employ hundreds of thousands of people globally. Products CSPA represents include disinfectants that kill germs in homes, hospitals and restaurants; candles, and fragrances and air fresheners that eliminate odors; pest management products for home, garden and pets; cleaning products and polishes for use throughout the home and institutions; products used to protect and improve the performance and appearance of automobiles; aerosol products and a host of other products used every day. Through its product stewardship program, Product Care®, and scientific and business-to-business endeavors, CSPA provides its members a platform to effectively address issues regarding the health, safety and sustainability of their products. For more information, please visit </w:t>
      </w:r>
      <w:hyperlink r:id="rId8" w:history="1">
        <w:r w:rsidRPr="00217A2A">
          <w:rPr>
            <w:rStyle w:val="Hyperlink"/>
            <w:rFonts w:ascii="Times New Roman" w:hAnsi="Times New Roman" w:cs="Times New Roman"/>
            <w:sz w:val="24"/>
            <w:szCs w:val="24"/>
          </w:rPr>
          <w:t>www.cspa.org</w:t>
        </w:r>
      </w:hyperlink>
      <w:r w:rsidRPr="00217A2A">
        <w:rPr>
          <w:rFonts w:ascii="Times New Roman" w:hAnsi="Times New Roman" w:cs="Times New Roman"/>
          <w:sz w:val="24"/>
          <w:szCs w:val="24"/>
        </w:rPr>
        <w:t xml:space="preserve">. </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ind w:firstLine="720"/>
        <w:rPr>
          <w:rFonts w:ascii="Times New Roman" w:hAnsi="Times New Roman" w:cs="Times New Roman"/>
          <w:sz w:val="24"/>
          <w:szCs w:val="24"/>
        </w:rPr>
      </w:pPr>
      <w:r w:rsidRPr="00217A2A">
        <w:rPr>
          <w:rFonts w:ascii="Times New Roman" w:hAnsi="Times New Roman" w:cs="Times New Roman"/>
          <w:sz w:val="24"/>
          <w:szCs w:val="24"/>
        </w:rPr>
        <w:t xml:space="preserve">CSPA values this opportunity to provide comments to the docket regarding the U.S. EPA Design for the Environment (DfE) </w:t>
      </w:r>
      <w:r>
        <w:rPr>
          <w:rFonts w:ascii="Times New Roman" w:hAnsi="Times New Roman" w:cs="Times New Roman"/>
          <w:sz w:val="24"/>
          <w:szCs w:val="24"/>
        </w:rPr>
        <w:t>Champion</w:t>
      </w:r>
      <w:r w:rsidRPr="00217A2A">
        <w:rPr>
          <w:rFonts w:ascii="Times New Roman" w:hAnsi="Times New Roman" w:cs="Times New Roman"/>
          <w:sz w:val="24"/>
          <w:szCs w:val="24"/>
        </w:rPr>
        <w:t xml:space="preserve"> of the Year Awards Program (Awards Program). Many of the CSPA member companies have sought recognition by the DfE program and display the DfE Logo on their product labels, so CSPA has a significant interest in the ICR. </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ind w:firstLine="720"/>
        <w:rPr>
          <w:rFonts w:ascii="Times New Roman" w:hAnsi="Times New Roman" w:cs="Times New Roman"/>
          <w:sz w:val="24"/>
          <w:szCs w:val="24"/>
        </w:rPr>
      </w:pPr>
      <w:r w:rsidRPr="00217A2A">
        <w:rPr>
          <w:rFonts w:ascii="Times New Roman" w:hAnsi="Times New Roman" w:cs="Times New Roman"/>
          <w:sz w:val="24"/>
          <w:szCs w:val="24"/>
        </w:rPr>
        <w:t>The information sought by the Awards Program application strikes the right balance between seeking information necessary to evaluate applications for the Awards Program and being unduly burdensome to applicants. The application seeks information that is necessary to evaluate the product in light of the criteria.</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ind w:firstLine="720"/>
        <w:rPr>
          <w:rFonts w:ascii="Times New Roman" w:hAnsi="Times New Roman" w:cs="Times New Roman"/>
          <w:sz w:val="24"/>
          <w:szCs w:val="24"/>
        </w:rPr>
      </w:pPr>
      <w:r w:rsidRPr="00217A2A">
        <w:rPr>
          <w:rFonts w:ascii="Times New Roman" w:hAnsi="Times New Roman" w:cs="Times New Roman"/>
          <w:sz w:val="24"/>
          <w:szCs w:val="24"/>
        </w:rPr>
        <w:t>The estimate of the burden association with collecting the information is based on reasonable assumptions, and the application's design and clarity add to the efficiency of the application process.</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rPr>
          <w:rFonts w:ascii="Times New Roman" w:hAnsi="Times New Roman" w:cs="Times New Roman"/>
          <w:sz w:val="24"/>
          <w:szCs w:val="24"/>
        </w:rPr>
      </w:pPr>
      <w:r w:rsidRPr="00217A2A">
        <w:rPr>
          <w:rFonts w:ascii="Times New Roman" w:hAnsi="Times New Roman" w:cs="Times New Roman"/>
          <w:sz w:val="24"/>
          <w:szCs w:val="24"/>
        </w:rPr>
        <w:t>Very truly yours,</w:t>
      </w:r>
    </w:p>
    <w:p w:rsidR="001A6A8A" w:rsidRPr="00217A2A" w:rsidRDefault="001A6A8A" w:rsidP="001A6A8A">
      <w:pPr>
        <w:pStyle w:val="NoSpacing"/>
        <w:rPr>
          <w:rFonts w:ascii="Times New Roman" w:hAnsi="Times New Roman" w:cs="Times New Roman"/>
          <w:sz w:val="24"/>
          <w:szCs w:val="24"/>
        </w:rPr>
      </w:pPr>
    </w:p>
    <w:p w:rsidR="001A6A8A" w:rsidRPr="00217A2A" w:rsidRDefault="001A6A8A" w:rsidP="001A6A8A">
      <w:pPr>
        <w:pStyle w:val="NoSpacing"/>
        <w:rPr>
          <w:rFonts w:ascii="Times New Roman" w:hAnsi="Times New Roman" w:cs="Times New Roman"/>
          <w:sz w:val="24"/>
          <w:szCs w:val="24"/>
        </w:rPr>
      </w:pPr>
      <w:r w:rsidRPr="00217A2A">
        <w:rPr>
          <w:rFonts w:ascii="Times New Roman" w:hAnsi="Times New Roman" w:cs="Times New Roman"/>
          <w:sz w:val="24"/>
          <w:szCs w:val="24"/>
        </w:rPr>
        <w:t>Beth L. Law</w:t>
      </w:r>
    </w:p>
    <w:p w:rsidR="001A6A8A" w:rsidRPr="00217A2A" w:rsidRDefault="001A6A8A" w:rsidP="001A6A8A">
      <w:pPr>
        <w:pStyle w:val="NoSpacing"/>
        <w:rPr>
          <w:rFonts w:ascii="Times New Roman" w:hAnsi="Times New Roman" w:cs="Times New Roman"/>
          <w:sz w:val="24"/>
          <w:szCs w:val="24"/>
        </w:rPr>
      </w:pPr>
      <w:r w:rsidRPr="00217A2A">
        <w:rPr>
          <w:rFonts w:ascii="Times New Roman" w:hAnsi="Times New Roman" w:cs="Times New Roman"/>
          <w:sz w:val="24"/>
          <w:szCs w:val="24"/>
        </w:rPr>
        <w:t xml:space="preserve">Assistant General Counsel and Vice President for International Affairs </w:t>
      </w:r>
    </w:p>
    <w:p w:rsidR="001E11FE" w:rsidRDefault="001E11FE" w:rsidP="001A6A8A"/>
    <w:sectPr w:rsidR="001E11FE" w:rsidSect="001A6A8A">
      <w:headerReference w:type="default" r:id="rId9"/>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A8C" w:rsidRDefault="00322A8C" w:rsidP="001A6A8A">
      <w:r>
        <w:separator/>
      </w:r>
    </w:p>
  </w:endnote>
  <w:endnote w:type="continuationSeparator" w:id="0">
    <w:p w:rsidR="00322A8C" w:rsidRDefault="00322A8C" w:rsidP="001A6A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A8C" w:rsidRDefault="00322A8C" w:rsidP="001A6A8A">
      <w:r>
        <w:separator/>
      </w:r>
    </w:p>
  </w:footnote>
  <w:footnote w:type="continuationSeparator" w:id="0">
    <w:p w:rsidR="00322A8C" w:rsidRDefault="00322A8C" w:rsidP="001A6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EA" w:rsidRPr="00003FA4" w:rsidRDefault="00322A8C" w:rsidP="00F26C5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6A8A"/>
    <w:rsid w:val="000D0E04"/>
    <w:rsid w:val="001938EC"/>
    <w:rsid w:val="001A6A8A"/>
    <w:rsid w:val="001E11FE"/>
    <w:rsid w:val="002E6820"/>
    <w:rsid w:val="00322A8C"/>
    <w:rsid w:val="00453A22"/>
    <w:rsid w:val="00A60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8A"/>
    <w:pPr>
      <w:spacing w:after="0" w:line="240" w:lineRule="auto"/>
    </w:pPr>
    <w:rPr>
      <w:rFonts w:eastAsia="Times New Roman" w:cs="Times New Roman"/>
      <w:szCs w:val="24"/>
    </w:rPr>
  </w:style>
  <w:style w:type="paragraph" w:styleId="Heading1">
    <w:name w:val="heading 1"/>
    <w:basedOn w:val="Normal"/>
    <w:next w:val="Normal"/>
    <w:link w:val="Heading1Char"/>
    <w:qFormat/>
    <w:rsid w:val="001A6A8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A8A"/>
    <w:rPr>
      <w:rFonts w:eastAsia="Times New Roman" w:cs="Times New Roman"/>
      <w:b/>
      <w:bCs/>
      <w:szCs w:val="24"/>
    </w:rPr>
  </w:style>
  <w:style w:type="character" w:styleId="Hyperlink">
    <w:name w:val="Hyperlink"/>
    <w:uiPriority w:val="99"/>
    <w:rsid w:val="001A6A8A"/>
    <w:rPr>
      <w:color w:val="0000FF"/>
      <w:u w:val="single"/>
    </w:rPr>
  </w:style>
  <w:style w:type="paragraph" w:styleId="FootnoteText">
    <w:name w:val="footnote text"/>
    <w:basedOn w:val="Normal"/>
    <w:link w:val="FootnoteTextChar"/>
    <w:semiHidden/>
    <w:rsid w:val="001A6A8A"/>
    <w:rPr>
      <w:sz w:val="20"/>
      <w:szCs w:val="20"/>
    </w:rPr>
  </w:style>
  <w:style w:type="character" w:customStyle="1" w:styleId="FootnoteTextChar">
    <w:name w:val="Footnote Text Char"/>
    <w:basedOn w:val="DefaultParagraphFont"/>
    <w:link w:val="FootnoteText"/>
    <w:semiHidden/>
    <w:rsid w:val="001A6A8A"/>
    <w:rPr>
      <w:rFonts w:eastAsia="Times New Roman" w:cs="Times New Roman"/>
      <w:sz w:val="20"/>
      <w:szCs w:val="20"/>
    </w:rPr>
  </w:style>
  <w:style w:type="character" w:styleId="FootnoteReference">
    <w:name w:val="footnote reference"/>
    <w:semiHidden/>
    <w:rsid w:val="001A6A8A"/>
    <w:rPr>
      <w:vertAlign w:val="superscript"/>
    </w:rPr>
  </w:style>
  <w:style w:type="paragraph" w:styleId="Header">
    <w:name w:val="header"/>
    <w:basedOn w:val="Normal"/>
    <w:link w:val="HeaderChar"/>
    <w:rsid w:val="001A6A8A"/>
    <w:pPr>
      <w:tabs>
        <w:tab w:val="center" w:pos="4320"/>
        <w:tab w:val="right" w:pos="8640"/>
      </w:tabs>
    </w:pPr>
  </w:style>
  <w:style w:type="character" w:customStyle="1" w:styleId="HeaderChar">
    <w:name w:val="Header Char"/>
    <w:basedOn w:val="DefaultParagraphFont"/>
    <w:link w:val="Header"/>
    <w:rsid w:val="001A6A8A"/>
    <w:rPr>
      <w:rFonts w:eastAsia="Times New Roman" w:cs="Times New Roman"/>
      <w:szCs w:val="24"/>
    </w:rPr>
  </w:style>
  <w:style w:type="paragraph" w:styleId="Footer">
    <w:name w:val="footer"/>
    <w:basedOn w:val="Normal"/>
    <w:link w:val="FooterChar"/>
    <w:rsid w:val="001A6A8A"/>
    <w:pPr>
      <w:tabs>
        <w:tab w:val="center" w:pos="4320"/>
        <w:tab w:val="right" w:pos="8640"/>
      </w:tabs>
    </w:pPr>
  </w:style>
  <w:style w:type="character" w:customStyle="1" w:styleId="FooterChar">
    <w:name w:val="Footer Char"/>
    <w:basedOn w:val="DefaultParagraphFont"/>
    <w:link w:val="Footer"/>
    <w:rsid w:val="001A6A8A"/>
    <w:rPr>
      <w:rFonts w:eastAsia="Times New Roman" w:cs="Times New Roman"/>
      <w:szCs w:val="24"/>
    </w:rPr>
  </w:style>
  <w:style w:type="paragraph" w:styleId="NoSpacing">
    <w:name w:val="No Spacing"/>
    <w:uiPriority w:val="1"/>
    <w:qFormat/>
    <w:rsid w:val="001A6A8A"/>
    <w:pPr>
      <w:spacing w:after="0" w:line="240" w:lineRule="auto"/>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a.org" TargetMode="External"/><Relationship Id="rId3" Type="http://schemas.openxmlformats.org/officeDocument/2006/relationships/settings" Target="settings.xml"/><Relationship Id="rId7" Type="http://schemas.openxmlformats.org/officeDocument/2006/relationships/hyperlink" Target="https://www.federalregister.gov/articles/2012/01/13/2012-451/agency-information-collection-activities-proposed-collection-com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Company>US-EPA</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EPA</cp:lastModifiedBy>
  <cp:revision>2</cp:revision>
  <dcterms:created xsi:type="dcterms:W3CDTF">2012-10-19T16:56:00Z</dcterms:created>
  <dcterms:modified xsi:type="dcterms:W3CDTF">2012-10-19T16:56:00Z</dcterms:modified>
</cp:coreProperties>
</file>