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C6" w:rsidRPr="00397293" w:rsidRDefault="00BE74D8" w:rsidP="001C17C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17C6" w:rsidRPr="00397293">
        <w:rPr>
          <w:rFonts w:ascii="Times New Roman" w:hAnsi="Times New Roman" w:cs="Times New Roman"/>
          <w:sz w:val="24"/>
          <w:szCs w:val="24"/>
        </w:rPr>
        <w:t xml:space="preserve">The Centers for Medicare and Medicaid Services (CMS) received 5 complete comments from stakeholders related to CMS-10417.  This is a summary of the comments.  </w:t>
      </w:r>
    </w:p>
    <w:p w:rsidR="001C17C6" w:rsidRPr="00397293" w:rsidRDefault="001C17C6" w:rsidP="001C17C6">
      <w:pPr>
        <w:rPr>
          <w:rFonts w:ascii="Times New Roman" w:hAnsi="Times New Roman" w:cs="Times New Roman"/>
          <w:b/>
          <w:sz w:val="24"/>
          <w:szCs w:val="24"/>
        </w:rPr>
      </w:pPr>
      <w:r w:rsidRPr="00397293">
        <w:rPr>
          <w:rFonts w:ascii="Times New Roman" w:hAnsi="Times New Roman" w:cs="Times New Roman"/>
          <w:b/>
          <w:sz w:val="24"/>
          <w:szCs w:val="24"/>
        </w:rPr>
        <w:t>1.</w:t>
      </w:r>
      <w:r w:rsidRPr="00397293">
        <w:rPr>
          <w:rFonts w:ascii="Times New Roman" w:hAnsi="Times New Roman" w:cs="Times New Roman"/>
          <w:b/>
          <w:sz w:val="24"/>
          <w:szCs w:val="24"/>
        </w:rPr>
        <w:tab/>
        <w:t>Comment:</w:t>
      </w:r>
    </w:p>
    <w:p w:rsidR="001C17C6" w:rsidRPr="00397293" w:rsidRDefault="001C17C6" w:rsidP="001C17C6">
      <w:pPr>
        <w:rPr>
          <w:rFonts w:ascii="Times New Roman" w:hAnsi="Times New Roman" w:cs="Times New Roman"/>
          <w:vanish/>
          <w:sz w:val="24"/>
          <w:szCs w:val="24"/>
        </w:rPr>
      </w:pPr>
      <w:r w:rsidRPr="00397293">
        <w:rPr>
          <w:rFonts w:ascii="Times New Roman" w:hAnsi="Times New Roman" w:cs="Times New Roman"/>
          <w:sz w:val="24"/>
          <w:szCs w:val="24"/>
        </w:rPr>
        <w:tab/>
      </w:r>
    </w:p>
    <w:p w:rsidR="001C17C6" w:rsidRPr="00397293" w:rsidRDefault="001C17C6" w:rsidP="00AF1F48">
      <w:pPr>
        <w:ind w:left="720"/>
        <w:rPr>
          <w:rFonts w:ascii="Times New Roman" w:hAnsi="Times New Roman" w:cs="Times New Roman"/>
          <w:sz w:val="24"/>
          <w:szCs w:val="24"/>
        </w:rPr>
      </w:pPr>
      <w:r w:rsidRPr="00397293">
        <w:rPr>
          <w:rFonts w:ascii="Times New Roman" w:hAnsi="Times New Roman" w:cs="Times New Roman"/>
          <w:sz w:val="24"/>
          <w:szCs w:val="24"/>
        </w:rPr>
        <w:t xml:space="preserve">It is unclear how prepayment review of over two million claims at a cost of nearly $34 million is deemed as </w:t>
      </w:r>
      <w:r w:rsidR="001D1E95" w:rsidRPr="00397293">
        <w:rPr>
          <w:rFonts w:ascii="Times New Roman" w:hAnsi="Times New Roman" w:cs="Times New Roman"/>
          <w:sz w:val="24"/>
          <w:szCs w:val="24"/>
        </w:rPr>
        <w:t xml:space="preserve">an </w:t>
      </w:r>
      <w:r w:rsidRPr="00397293">
        <w:rPr>
          <w:rFonts w:ascii="Times New Roman" w:hAnsi="Times New Roman" w:cs="Times New Roman"/>
          <w:sz w:val="24"/>
          <w:szCs w:val="24"/>
        </w:rPr>
        <w:t>efficient use of resources for both the Medicare Program as well as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or how this burden is viewed as fair to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w:t>
      </w:r>
    </w:p>
    <w:p w:rsidR="001C17C6" w:rsidRPr="00397293" w:rsidRDefault="001C17C6" w:rsidP="001C17C6">
      <w:pPr>
        <w:ind w:firstLine="720"/>
        <w:rPr>
          <w:rFonts w:ascii="Times New Roman" w:hAnsi="Times New Roman" w:cs="Times New Roman"/>
          <w:b/>
          <w:sz w:val="24"/>
          <w:szCs w:val="24"/>
        </w:rPr>
      </w:pPr>
      <w:r w:rsidRPr="00397293">
        <w:rPr>
          <w:rFonts w:ascii="Times New Roman" w:hAnsi="Times New Roman" w:cs="Times New Roman"/>
          <w:b/>
          <w:sz w:val="24"/>
          <w:szCs w:val="24"/>
        </w:rPr>
        <w:t>Response:</w:t>
      </w:r>
    </w:p>
    <w:p w:rsidR="00E7243D" w:rsidRPr="00397293" w:rsidRDefault="007876E6" w:rsidP="00E7243D">
      <w:pPr>
        <w:autoSpaceDE w:val="0"/>
        <w:autoSpaceDN w:val="0"/>
        <w:adjustRightInd w:val="0"/>
        <w:ind w:left="720"/>
        <w:rPr>
          <w:rFonts w:ascii="Times New Roman" w:hAnsi="Times New Roman"/>
          <w:szCs w:val="24"/>
        </w:rPr>
      </w:pPr>
      <w:r w:rsidRPr="00397293">
        <w:rPr>
          <w:rFonts w:ascii="Times New Roman" w:hAnsi="Times New Roman" w:cs="Times New Roman"/>
          <w:sz w:val="24"/>
          <w:szCs w:val="24"/>
        </w:rPr>
        <w:t>CMS see</w:t>
      </w:r>
      <w:r w:rsidR="00C84DDF" w:rsidRPr="00397293">
        <w:rPr>
          <w:rFonts w:ascii="Times New Roman" w:hAnsi="Times New Roman" w:cs="Times New Roman"/>
          <w:sz w:val="24"/>
          <w:szCs w:val="24"/>
        </w:rPr>
        <w:t>s</w:t>
      </w:r>
      <w:r w:rsidRPr="00397293">
        <w:rPr>
          <w:rFonts w:ascii="Times New Roman" w:hAnsi="Times New Roman" w:cs="Times New Roman"/>
          <w:sz w:val="24"/>
          <w:szCs w:val="24"/>
        </w:rPr>
        <w:t xml:space="preserve"> prepayment review as an effective means to prevent improper payments.</w:t>
      </w:r>
      <w:r w:rsidR="00272A35" w:rsidRPr="00397293">
        <w:rPr>
          <w:rFonts w:ascii="Times New Roman" w:hAnsi="Times New Roman" w:cs="Times New Roman"/>
          <w:sz w:val="24"/>
          <w:szCs w:val="24"/>
        </w:rPr>
        <w:t xml:space="preserve">  </w:t>
      </w:r>
      <w:r w:rsidR="001C17C6" w:rsidRPr="00397293">
        <w:rPr>
          <w:rFonts w:ascii="Times New Roman" w:hAnsi="Times New Roman" w:cs="Times New Roman"/>
          <w:sz w:val="24"/>
          <w:szCs w:val="24"/>
        </w:rPr>
        <w:t xml:space="preserve">The 2011 Medicare fee-for-service error rate was 8.6%.  This equates to over $28 billion in improper payments each year.  CMS’ goal is to reduce the error rate to 5.4% by next year.  To accomplish this, CMS intends to increase resources dedicated to reducing the error rate and improper payments.  </w:t>
      </w:r>
      <w:r w:rsidRPr="00397293">
        <w:rPr>
          <w:rFonts w:ascii="Times New Roman" w:hAnsi="Times New Roman" w:cs="Times New Roman"/>
          <w:sz w:val="24"/>
          <w:szCs w:val="24"/>
        </w:rPr>
        <w:t>Medicare receives more than 4.8 million claims per day.</w:t>
      </w:r>
      <w:r w:rsidR="00E612F2" w:rsidRPr="00397293">
        <w:rPr>
          <w:rFonts w:ascii="Times New Roman" w:hAnsi="Times New Roman" w:cs="Times New Roman"/>
          <w:sz w:val="24"/>
          <w:szCs w:val="24"/>
        </w:rPr>
        <w:t xml:space="preserve"> </w:t>
      </w:r>
      <w:r w:rsidR="00E7243D" w:rsidRPr="00397293">
        <w:rPr>
          <w:rFonts w:ascii="Times New Roman" w:hAnsi="Times New Roman" w:cs="Times New Roman"/>
          <w:sz w:val="24"/>
          <w:szCs w:val="24"/>
        </w:rPr>
        <w:t xml:space="preserve">Medicare contractors currently process 4.8 million claims a day, and this burden estimate is for approximately 2.2 million claims a year—a very small percentage of review.  While this allows for an increase in the number of claims subjected to prepayment review, CMS believes the percentage of claims will still be relatively small compared to the total claims processed. </w:t>
      </w:r>
    </w:p>
    <w:p w:rsidR="00994C0F" w:rsidRPr="00397293" w:rsidRDefault="00431A52" w:rsidP="00397293">
      <w:pPr>
        <w:autoSpaceDE w:val="0"/>
        <w:autoSpaceDN w:val="0"/>
        <w:adjustRightInd w:val="0"/>
        <w:rPr>
          <w:rFonts w:ascii="Times New Roman" w:hAnsi="Times New Roman" w:cs="Times New Roman"/>
          <w:b/>
          <w:sz w:val="24"/>
          <w:szCs w:val="24"/>
        </w:rPr>
      </w:pPr>
      <w:r w:rsidRPr="00397293">
        <w:rPr>
          <w:rFonts w:ascii="Times New Roman" w:hAnsi="Times New Roman" w:cs="Times New Roman"/>
          <w:b/>
          <w:sz w:val="24"/>
          <w:szCs w:val="24"/>
        </w:rPr>
        <w:t>2</w:t>
      </w:r>
      <w:r w:rsidR="00994C0F" w:rsidRPr="00397293">
        <w:rPr>
          <w:rFonts w:ascii="Times New Roman" w:hAnsi="Times New Roman" w:cs="Times New Roman"/>
          <w:b/>
          <w:sz w:val="24"/>
          <w:szCs w:val="24"/>
        </w:rPr>
        <w:t>.</w:t>
      </w:r>
      <w:r w:rsidR="00994C0F" w:rsidRPr="00397293">
        <w:rPr>
          <w:rFonts w:ascii="Times New Roman" w:hAnsi="Times New Roman" w:cs="Times New Roman"/>
          <w:b/>
          <w:sz w:val="24"/>
          <w:szCs w:val="24"/>
        </w:rPr>
        <w:tab/>
        <w:t>Comment</w:t>
      </w:r>
    </w:p>
    <w:p w:rsidR="00994C0F" w:rsidRPr="00397293" w:rsidRDefault="00994C0F" w:rsidP="00AF1F48">
      <w:pPr>
        <w:ind w:left="720"/>
        <w:rPr>
          <w:rFonts w:ascii="Times New Roman" w:hAnsi="Times New Roman" w:cs="Times New Roman"/>
          <w:sz w:val="24"/>
          <w:szCs w:val="24"/>
        </w:rPr>
      </w:pPr>
      <w:r w:rsidRPr="00397293">
        <w:rPr>
          <w:rFonts w:ascii="Times New Roman" w:hAnsi="Times New Roman" w:cs="Times New Roman"/>
          <w:sz w:val="24"/>
          <w:szCs w:val="24"/>
        </w:rPr>
        <w:t>The standards used by MACs for prepayment review must be transparent to providers</w:t>
      </w:r>
      <w:r w:rsidR="009864ED" w:rsidRPr="00397293">
        <w:rPr>
          <w:rFonts w:ascii="Times New Roman" w:hAnsi="Times New Roman" w:cs="Times New Roman"/>
          <w:sz w:val="24"/>
          <w:szCs w:val="24"/>
        </w:rPr>
        <w:t xml:space="preserve">/suppliers  </w:t>
      </w:r>
      <w:r w:rsidRPr="00397293">
        <w:rPr>
          <w:rFonts w:ascii="Times New Roman" w:hAnsi="Times New Roman" w:cs="Times New Roman"/>
          <w:sz w:val="24"/>
          <w:szCs w:val="24"/>
        </w:rPr>
        <w:t xml:space="preserve">and open to comment.  CMS must put in place measures that provide consistency among the reviews performed by their </w:t>
      </w:r>
      <w:proofErr w:type="spellStart"/>
      <w:r w:rsidRPr="00397293">
        <w:rPr>
          <w:rFonts w:ascii="Times New Roman" w:hAnsi="Times New Roman" w:cs="Times New Roman"/>
          <w:sz w:val="24"/>
          <w:szCs w:val="24"/>
        </w:rPr>
        <w:t>MAC</w:t>
      </w:r>
      <w:r w:rsidR="001D1E95" w:rsidRPr="00397293">
        <w:rPr>
          <w:rFonts w:ascii="Times New Roman" w:hAnsi="Times New Roman" w:cs="Times New Roman"/>
          <w:sz w:val="24"/>
          <w:szCs w:val="24"/>
        </w:rPr>
        <w:t>s</w:t>
      </w:r>
      <w:proofErr w:type="spellEnd"/>
      <w:r w:rsidRPr="00397293">
        <w:rPr>
          <w:rFonts w:ascii="Times New Roman" w:hAnsi="Times New Roman" w:cs="Times New Roman"/>
          <w:sz w:val="24"/>
          <w:szCs w:val="24"/>
        </w:rPr>
        <w:t xml:space="preserve">.  Providers </w:t>
      </w:r>
      <w:r w:rsidR="009864ED" w:rsidRPr="00397293">
        <w:rPr>
          <w:rFonts w:ascii="Times New Roman" w:hAnsi="Times New Roman" w:cs="Times New Roman"/>
          <w:sz w:val="24"/>
          <w:szCs w:val="24"/>
        </w:rPr>
        <w:t xml:space="preserve">/suppliers </w:t>
      </w:r>
      <w:r w:rsidRPr="00397293">
        <w:rPr>
          <w:rFonts w:ascii="Times New Roman" w:hAnsi="Times New Roman" w:cs="Times New Roman"/>
          <w:sz w:val="24"/>
          <w:szCs w:val="24"/>
        </w:rPr>
        <w:t xml:space="preserve">experience a wide variance in the denial rates for the same services </w:t>
      </w:r>
      <w:r w:rsidR="001D1E95" w:rsidRPr="00397293">
        <w:rPr>
          <w:rFonts w:ascii="Times New Roman" w:hAnsi="Times New Roman" w:cs="Times New Roman"/>
          <w:sz w:val="24"/>
          <w:szCs w:val="24"/>
        </w:rPr>
        <w:t xml:space="preserve">reviewed </w:t>
      </w:r>
      <w:r w:rsidRPr="00397293">
        <w:rPr>
          <w:rFonts w:ascii="Times New Roman" w:hAnsi="Times New Roman" w:cs="Times New Roman"/>
          <w:sz w:val="24"/>
          <w:szCs w:val="24"/>
        </w:rPr>
        <w:t xml:space="preserve">by different MACs. </w:t>
      </w:r>
    </w:p>
    <w:p w:rsidR="00994C0F" w:rsidRPr="00397293" w:rsidRDefault="00994C0F" w:rsidP="00994C0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1C2DC8" w:rsidRPr="00397293" w:rsidRDefault="00F121F4" w:rsidP="00994C0F">
      <w:pPr>
        <w:ind w:left="720"/>
        <w:rPr>
          <w:rFonts w:ascii="Times New Roman" w:hAnsi="Times New Roman" w:cs="Times New Roman"/>
          <w:sz w:val="24"/>
          <w:szCs w:val="24"/>
        </w:rPr>
      </w:pPr>
      <w:r w:rsidRPr="00397293">
        <w:rPr>
          <w:rFonts w:ascii="Times New Roman" w:hAnsi="Times New Roman" w:cs="Times New Roman"/>
          <w:sz w:val="24"/>
          <w:szCs w:val="24"/>
        </w:rPr>
        <w:t xml:space="preserve">We believe CMS uses </w:t>
      </w:r>
      <w:r w:rsidR="00C10A43">
        <w:rPr>
          <w:rFonts w:ascii="Times New Roman" w:hAnsi="Times New Roman" w:cs="Times New Roman"/>
          <w:sz w:val="24"/>
          <w:szCs w:val="24"/>
        </w:rPr>
        <w:t>constant</w:t>
      </w:r>
      <w:r w:rsidR="00C10A43" w:rsidRPr="00397293">
        <w:rPr>
          <w:rFonts w:ascii="Times New Roman" w:hAnsi="Times New Roman" w:cs="Times New Roman"/>
          <w:sz w:val="24"/>
          <w:szCs w:val="24"/>
        </w:rPr>
        <w:t xml:space="preserve"> </w:t>
      </w:r>
      <w:r w:rsidRPr="00397293">
        <w:rPr>
          <w:rFonts w:ascii="Times New Roman" w:hAnsi="Times New Roman" w:cs="Times New Roman"/>
          <w:sz w:val="24"/>
          <w:szCs w:val="24"/>
        </w:rPr>
        <w:t>standards</w:t>
      </w:r>
      <w:r w:rsidR="001C2DC8" w:rsidRPr="00397293">
        <w:rPr>
          <w:rFonts w:ascii="Times New Roman" w:hAnsi="Times New Roman" w:cs="Times New Roman"/>
          <w:sz w:val="24"/>
          <w:szCs w:val="24"/>
        </w:rPr>
        <w:t xml:space="preserve"> that are transparent to providers</w:t>
      </w:r>
      <w:r w:rsidR="009864ED" w:rsidRPr="00397293">
        <w:rPr>
          <w:rFonts w:ascii="Times New Roman" w:hAnsi="Times New Roman" w:cs="Times New Roman"/>
          <w:sz w:val="24"/>
          <w:szCs w:val="24"/>
        </w:rPr>
        <w:t>/suppliers</w:t>
      </w:r>
      <w:r w:rsidR="001C2DC8" w:rsidRPr="00397293">
        <w:rPr>
          <w:rFonts w:ascii="Times New Roman" w:hAnsi="Times New Roman" w:cs="Times New Roman"/>
          <w:sz w:val="24"/>
          <w:szCs w:val="24"/>
        </w:rPr>
        <w:t xml:space="preserve">. </w:t>
      </w:r>
      <w:r w:rsidR="00994C0F" w:rsidRPr="00397293">
        <w:rPr>
          <w:rFonts w:ascii="Times New Roman" w:hAnsi="Times New Roman" w:cs="Times New Roman"/>
          <w:sz w:val="24"/>
          <w:szCs w:val="24"/>
        </w:rPr>
        <w:t xml:space="preserve">Contractors </w:t>
      </w:r>
      <w:r w:rsidR="001D1E95" w:rsidRPr="00397293">
        <w:rPr>
          <w:rFonts w:ascii="Times New Roman" w:hAnsi="Times New Roman" w:cs="Times New Roman"/>
          <w:sz w:val="24"/>
          <w:szCs w:val="24"/>
        </w:rPr>
        <w:t xml:space="preserve">are required to </w:t>
      </w:r>
      <w:r w:rsidR="00994C0F" w:rsidRPr="00397293">
        <w:rPr>
          <w:rFonts w:ascii="Times New Roman" w:hAnsi="Times New Roman" w:cs="Times New Roman"/>
          <w:sz w:val="24"/>
          <w:szCs w:val="24"/>
        </w:rPr>
        <w:t xml:space="preserve">follow policies, procedures and guidelines in the CMS manuals when reviewing claims.  For example, </w:t>
      </w:r>
      <w:r w:rsidR="00365D73" w:rsidRPr="00397293">
        <w:rPr>
          <w:rFonts w:ascii="Times New Roman" w:hAnsi="Times New Roman" w:cs="Times New Roman"/>
          <w:sz w:val="24"/>
          <w:szCs w:val="24"/>
        </w:rPr>
        <w:t xml:space="preserve">medical </w:t>
      </w:r>
      <w:proofErr w:type="gramStart"/>
      <w:r w:rsidR="00365D73" w:rsidRPr="00397293">
        <w:rPr>
          <w:rFonts w:ascii="Times New Roman" w:hAnsi="Times New Roman" w:cs="Times New Roman"/>
          <w:sz w:val="24"/>
          <w:szCs w:val="24"/>
        </w:rPr>
        <w:t xml:space="preserve">review </w:t>
      </w:r>
      <w:r w:rsidR="00994C0F" w:rsidRPr="00397293">
        <w:rPr>
          <w:rFonts w:ascii="Times New Roman" w:hAnsi="Times New Roman" w:cs="Times New Roman"/>
          <w:sz w:val="24"/>
          <w:szCs w:val="24"/>
        </w:rPr>
        <w:t xml:space="preserve"> processes</w:t>
      </w:r>
      <w:proofErr w:type="gramEnd"/>
      <w:r w:rsidR="00994C0F" w:rsidRPr="00397293">
        <w:rPr>
          <w:rFonts w:ascii="Times New Roman" w:hAnsi="Times New Roman" w:cs="Times New Roman"/>
          <w:sz w:val="24"/>
          <w:szCs w:val="24"/>
        </w:rPr>
        <w:t xml:space="preserve"> are  outlined </w:t>
      </w:r>
      <w:r w:rsidR="001D1E95" w:rsidRPr="00397293">
        <w:rPr>
          <w:rFonts w:ascii="Times New Roman" w:hAnsi="Times New Roman" w:cs="Times New Roman"/>
          <w:sz w:val="24"/>
          <w:szCs w:val="24"/>
        </w:rPr>
        <w:t xml:space="preserve">in </w:t>
      </w:r>
      <w:r w:rsidR="00994C0F" w:rsidRPr="00397293">
        <w:rPr>
          <w:rFonts w:ascii="Times New Roman" w:hAnsi="Times New Roman" w:cs="Times New Roman"/>
          <w:sz w:val="24"/>
          <w:szCs w:val="24"/>
        </w:rPr>
        <w:t xml:space="preserve">Chapter 3 of the Program Integrity Manual, see </w:t>
      </w:r>
      <w:hyperlink r:id="rId7" w:history="1">
        <w:r w:rsidR="00994C0F" w:rsidRPr="00397293">
          <w:rPr>
            <w:rStyle w:val="Hyperlink"/>
            <w:rFonts w:ascii="Times New Roman" w:hAnsi="Times New Roman" w:cs="Times New Roman"/>
            <w:sz w:val="24"/>
            <w:szCs w:val="24"/>
          </w:rPr>
          <w:t>http://www.cms.gov/manuals/downloads/pim83c03.pdf</w:t>
        </w:r>
      </w:hyperlink>
      <w:r w:rsidR="001C2DC8" w:rsidRPr="00397293">
        <w:rPr>
          <w:rFonts w:ascii="Times New Roman" w:hAnsi="Times New Roman" w:cs="Times New Roman"/>
          <w:sz w:val="24"/>
          <w:szCs w:val="24"/>
        </w:rPr>
        <w:t xml:space="preserve">, which are </w:t>
      </w:r>
      <w:r w:rsidR="007876E6" w:rsidRPr="00397293">
        <w:rPr>
          <w:rFonts w:ascii="Times New Roman" w:hAnsi="Times New Roman" w:cs="Times New Roman"/>
          <w:sz w:val="24"/>
          <w:szCs w:val="24"/>
        </w:rPr>
        <w:t>available</w:t>
      </w:r>
      <w:r w:rsidR="001C2DC8" w:rsidRPr="00397293">
        <w:rPr>
          <w:rFonts w:ascii="Times New Roman" w:hAnsi="Times New Roman" w:cs="Times New Roman"/>
          <w:sz w:val="24"/>
          <w:szCs w:val="24"/>
        </w:rPr>
        <w:t xml:space="preserve"> to the public.</w:t>
      </w:r>
    </w:p>
    <w:p w:rsidR="009F09C7" w:rsidRPr="00397293" w:rsidRDefault="009F09C7" w:rsidP="009F09C7">
      <w:pPr>
        <w:rPr>
          <w:rFonts w:ascii="Times New Roman" w:hAnsi="Times New Roman" w:cs="Times New Roman"/>
          <w:sz w:val="24"/>
          <w:szCs w:val="24"/>
        </w:rPr>
      </w:pPr>
      <w:r w:rsidRPr="00397293">
        <w:rPr>
          <w:rFonts w:ascii="Times New Roman" w:hAnsi="Times New Roman" w:cs="Times New Roman"/>
          <w:b/>
          <w:sz w:val="24"/>
          <w:szCs w:val="24"/>
        </w:rPr>
        <w:t xml:space="preserve">3. </w:t>
      </w:r>
      <w:r w:rsidRPr="00397293">
        <w:rPr>
          <w:rFonts w:ascii="Times New Roman" w:hAnsi="Times New Roman" w:cs="Times New Roman"/>
          <w:b/>
          <w:sz w:val="24"/>
          <w:szCs w:val="24"/>
        </w:rPr>
        <w:tab/>
        <w:t>Comment</w:t>
      </w:r>
      <w:r w:rsidRPr="00397293">
        <w:rPr>
          <w:rFonts w:ascii="Times New Roman" w:hAnsi="Times New Roman" w:cs="Times New Roman"/>
          <w:sz w:val="24"/>
          <w:szCs w:val="24"/>
        </w:rPr>
        <w:t xml:space="preserve">: </w:t>
      </w:r>
    </w:p>
    <w:p w:rsidR="00994C0F" w:rsidRPr="00397293" w:rsidRDefault="00994C0F" w:rsidP="00994C0F">
      <w:pPr>
        <w:ind w:left="720"/>
        <w:rPr>
          <w:rFonts w:ascii="Times New Roman" w:hAnsi="Times New Roman" w:cs="Times New Roman"/>
          <w:sz w:val="24"/>
          <w:szCs w:val="24"/>
        </w:rPr>
      </w:pPr>
      <w:r w:rsidRPr="00397293">
        <w:rPr>
          <w:rFonts w:ascii="Times New Roman" w:hAnsi="Times New Roman" w:cs="Times New Roman"/>
          <w:sz w:val="24"/>
          <w:szCs w:val="24"/>
        </w:rPr>
        <w:t>The Agency’s aggressive strategy of widespread prepayment review call</w:t>
      </w:r>
      <w:r w:rsidR="009A0FD9" w:rsidRPr="00397293">
        <w:rPr>
          <w:rFonts w:ascii="Times New Roman" w:hAnsi="Times New Roman" w:cs="Times New Roman"/>
          <w:sz w:val="24"/>
          <w:szCs w:val="24"/>
        </w:rPr>
        <w:t>s</w:t>
      </w:r>
      <w:r w:rsidRPr="00397293">
        <w:rPr>
          <w:rFonts w:ascii="Times New Roman" w:hAnsi="Times New Roman" w:cs="Times New Roman"/>
          <w:sz w:val="24"/>
          <w:szCs w:val="24"/>
        </w:rPr>
        <w:t xml:space="preserve"> into question the necessity and utility of the information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are required to collect.  For example:</w:t>
      </w:r>
    </w:p>
    <w:p w:rsidR="00994C0F" w:rsidRPr="00397293" w:rsidRDefault="00994C0F" w:rsidP="00994C0F">
      <w:pPr>
        <w:pStyle w:val="ListParagraph"/>
        <w:numPr>
          <w:ilvl w:val="0"/>
          <w:numId w:val="1"/>
        </w:numPr>
        <w:rPr>
          <w:rFonts w:ascii="Times New Roman" w:hAnsi="Times New Roman" w:cs="Times New Roman"/>
          <w:sz w:val="24"/>
          <w:szCs w:val="24"/>
        </w:rPr>
      </w:pPr>
      <w:r w:rsidRPr="00397293">
        <w:rPr>
          <w:rFonts w:ascii="Times New Roman" w:hAnsi="Times New Roman" w:cs="Times New Roman"/>
          <w:sz w:val="24"/>
          <w:szCs w:val="24"/>
        </w:rPr>
        <w:lastRenderedPageBreak/>
        <w:t>There is no consensus on the documentation required to support medical necessity among the contractors.</w:t>
      </w:r>
    </w:p>
    <w:p w:rsidR="00994C0F" w:rsidRPr="00397293" w:rsidRDefault="00994C0F" w:rsidP="00994C0F">
      <w:pPr>
        <w:ind w:left="720"/>
        <w:rPr>
          <w:rFonts w:ascii="Times New Roman" w:hAnsi="Times New Roman" w:cs="Times New Roman"/>
          <w:sz w:val="24"/>
          <w:szCs w:val="24"/>
        </w:rPr>
      </w:pPr>
    </w:p>
    <w:p w:rsidR="00397293" w:rsidRPr="00397293" w:rsidRDefault="00994C0F">
      <w:pPr>
        <w:pStyle w:val="ListParagraph"/>
        <w:numPr>
          <w:ilvl w:val="0"/>
          <w:numId w:val="1"/>
        </w:numPr>
        <w:rPr>
          <w:rFonts w:ascii="Times New Roman" w:hAnsi="Times New Roman" w:cs="Times New Roman"/>
          <w:sz w:val="24"/>
          <w:szCs w:val="24"/>
        </w:rPr>
      </w:pPr>
      <w:r w:rsidRPr="00397293">
        <w:rPr>
          <w:rFonts w:ascii="Times New Roman" w:hAnsi="Times New Roman" w:cs="Times New Roman"/>
          <w:sz w:val="24"/>
          <w:szCs w:val="24"/>
        </w:rPr>
        <w:t>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are required to recreate existing documentation that may already be a part of their files when coverage for a patient’s equipment transfers from private insurance to Medicare.</w:t>
      </w:r>
    </w:p>
    <w:p w:rsidR="00994C0F" w:rsidRPr="00397293" w:rsidRDefault="00994C0F" w:rsidP="00994C0F">
      <w:pPr>
        <w:pStyle w:val="ListParagraph"/>
        <w:rPr>
          <w:rFonts w:ascii="Times New Roman" w:hAnsi="Times New Roman" w:cs="Times New Roman"/>
          <w:sz w:val="24"/>
          <w:szCs w:val="24"/>
        </w:rPr>
      </w:pPr>
    </w:p>
    <w:p w:rsidR="00397293" w:rsidRPr="00397293" w:rsidRDefault="00994C0F">
      <w:pPr>
        <w:pStyle w:val="ListParagraph"/>
        <w:numPr>
          <w:ilvl w:val="0"/>
          <w:numId w:val="1"/>
        </w:numPr>
        <w:rPr>
          <w:rFonts w:ascii="Times New Roman" w:hAnsi="Times New Roman" w:cs="Times New Roman"/>
          <w:sz w:val="24"/>
          <w:szCs w:val="24"/>
        </w:rPr>
      </w:pPr>
      <w:r w:rsidRPr="00397293">
        <w:rPr>
          <w:rFonts w:ascii="Times New Roman" w:hAnsi="Times New Roman" w:cs="Times New Roman"/>
          <w:sz w:val="24"/>
          <w:szCs w:val="24"/>
        </w:rPr>
        <w:t>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are required to submit extensive medical necessity documentation when the prepayment complex medical review in fact audits only compliance with technical documentation requirement</w:t>
      </w:r>
      <w:r w:rsidR="00272A35" w:rsidRPr="00397293">
        <w:rPr>
          <w:rFonts w:ascii="Times New Roman" w:hAnsi="Times New Roman" w:cs="Times New Roman"/>
          <w:sz w:val="24"/>
          <w:szCs w:val="24"/>
        </w:rPr>
        <w:t>.</w:t>
      </w:r>
    </w:p>
    <w:p w:rsidR="00397293" w:rsidRPr="00397293" w:rsidRDefault="00397293">
      <w:pPr>
        <w:pStyle w:val="ListParagraph"/>
      </w:pPr>
    </w:p>
    <w:p w:rsidR="00994C0F" w:rsidRPr="00397293" w:rsidRDefault="00994C0F" w:rsidP="00994C0F">
      <w:pPr>
        <w:pStyle w:val="ListParagraph"/>
        <w:numPr>
          <w:ilvl w:val="0"/>
          <w:numId w:val="1"/>
        </w:numPr>
        <w:rPr>
          <w:rFonts w:ascii="Times New Roman" w:hAnsi="Times New Roman" w:cs="Times New Roman"/>
          <w:sz w:val="24"/>
          <w:szCs w:val="24"/>
        </w:rPr>
      </w:pPr>
      <w:r w:rsidRPr="00397293">
        <w:rPr>
          <w:rFonts w:ascii="Times New Roman" w:hAnsi="Times New Roman" w:cs="Times New Roman"/>
          <w:sz w:val="24"/>
          <w:szCs w:val="24"/>
        </w:rPr>
        <w:t>ZPIC audits that should be used to address fraud and abuse are deployed for routine matters such as patient complaints or small dollar value claims.</w:t>
      </w:r>
    </w:p>
    <w:p w:rsidR="00994C0F" w:rsidRPr="00397293" w:rsidRDefault="00994C0F" w:rsidP="00994C0F">
      <w:pPr>
        <w:pStyle w:val="ListParagraph"/>
        <w:rPr>
          <w:rFonts w:ascii="Times New Roman" w:hAnsi="Times New Roman" w:cs="Times New Roman"/>
          <w:sz w:val="24"/>
          <w:szCs w:val="24"/>
        </w:rPr>
      </w:pPr>
    </w:p>
    <w:p w:rsidR="00994C0F" w:rsidRPr="00397293" w:rsidRDefault="00994C0F" w:rsidP="00994C0F">
      <w:pPr>
        <w:pStyle w:val="ListParagraph"/>
        <w:numPr>
          <w:ilvl w:val="0"/>
          <w:numId w:val="1"/>
        </w:numPr>
        <w:rPr>
          <w:rFonts w:ascii="Times New Roman" w:hAnsi="Times New Roman" w:cs="Times New Roman"/>
          <w:sz w:val="24"/>
          <w:szCs w:val="24"/>
        </w:rPr>
      </w:pPr>
      <w:r w:rsidRPr="00397293">
        <w:rPr>
          <w:rFonts w:ascii="Times New Roman" w:hAnsi="Times New Roman" w:cs="Times New Roman"/>
          <w:sz w:val="24"/>
          <w:szCs w:val="24"/>
        </w:rPr>
        <w:t>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are required to obtain either an attestation or signature log when a physician’s signature is illegible on a document and the physician’s name is not printed on the document even though all other documentation submitted in support of the claim in fact bears the physician’s printed name and the signature matches the signature on the order.</w:t>
      </w:r>
    </w:p>
    <w:p w:rsidR="00994C0F" w:rsidRPr="00397293" w:rsidRDefault="00994C0F" w:rsidP="00994C0F">
      <w:pPr>
        <w:pStyle w:val="ListParagraph"/>
        <w:rPr>
          <w:rFonts w:ascii="Times New Roman" w:hAnsi="Times New Roman" w:cs="Times New Roman"/>
          <w:sz w:val="24"/>
          <w:szCs w:val="24"/>
        </w:rPr>
      </w:pPr>
    </w:p>
    <w:p w:rsidR="00994C0F" w:rsidRPr="00397293" w:rsidRDefault="00994C0F" w:rsidP="00994C0F">
      <w:pPr>
        <w:pStyle w:val="ListParagraph"/>
        <w:rPr>
          <w:rFonts w:ascii="Times New Roman" w:hAnsi="Times New Roman" w:cs="Times New Roman"/>
          <w:b/>
          <w:sz w:val="24"/>
          <w:szCs w:val="24"/>
        </w:rPr>
      </w:pPr>
      <w:r w:rsidRPr="00397293">
        <w:rPr>
          <w:rFonts w:ascii="Times New Roman" w:hAnsi="Times New Roman" w:cs="Times New Roman"/>
          <w:b/>
          <w:sz w:val="24"/>
          <w:szCs w:val="24"/>
        </w:rPr>
        <w:t xml:space="preserve">Response: </w:t>
      </w:r>
    </w:p>
    <w:p w:rsidR="00994C0F" w:rsidRPr="00397293" w:rsidRDefault="00994C0F" w:rsidP="00994C0F">
      <w:pPr>
        <w:ind w:left="720"/>
        <w:rPr>
          <w:rFonts w:ascii="Times New Roman" w:hAnsi="Times New Roman" w:cs="Times New Roman"/>
          <w:sz w:val="24"/>
          <w:szCs w:val="24"/>
        </w:rPr>
      </w:pPr>
    </w:p>
    <w:p w:rsidR="00397293" w:rsidRPr="00397293" w:rsidRDefault="00484442">
      <w:pPr>
        <w:pStyle w:val="ListParagraph"/>
      </w:pPr>
      <w:r w:rsidRPr="00397293">
        <w:rPr>
          <w:rFonts w:ascii="Times New Roman" w:hAnsi="Times New Roman" w:cs="Times New Roman"/>
          <w:sz w:val="24"/>
          <w:szCs w:val="24"/>
        </w:rPr>
        <w:t>CMS believes that widespread prepayment review is necessary i</w:t>
      </w:r>
      <w:r w:rsidR="00365D73" w:rsidRPr="00397293">
        <w:rPr>
          <w:rFonts w:ascii="Times New Roman" w:hAnsi="Times New Roman" w:cs="Times New Roman"/>
          <w:sz w:val="24"/>
          <w:szCs w:val="24"/>
        </w:rPr>
        <w:t>n order to adequately discharge their obligations under Section 1893</w:t>
      </w:r>
      <w:r w:rsidR="00C84DDF" w:rsidRPr="00397293">
        <w:rPr>
          <w:rFonts w:ascii="Times New Roman" w:hAnsi="Times New Roman" w:cs="Times New Roman"/>
          <w:sz w:val="24"/>
          <w:szCs w:val="24"/>
        </w:rPr>
        <w:t xml:space="preserve"> of the Act</w:t>
      </w:r>
      <w:r w:rsidRPr="00397293">
        <w:rPr>
          <w:rFonts w:ascii="Times New Roman" w:hAnsi="Times New Roman" w:cs="Times New Roman"/>
          <w:sz w:val="24"/>
          <w:szCs w:val="24"/>
        </w:rPr>
        <w:t xml:space="preserve">.  </w:t>
      </w:r>
      <w:proofErr w:type="gramStart"/>
      <w:r w:rsidR="007876E6" w:rsidRPr="00397293">
        <w:rPr>
          <w:rFonts w:ascii="Times New Roman" w:hAnsi="Times New Roman" w:cs="Times New Roman"/>
          <w:sz w:val="24"/>
          <w:szCs w:val="24"/>
        </w:rPr>
        <w:t xml:space="preserve">Which states that </w:t>
      </w:r>
      <w:r w:rsidR="00365D73" w:rsidRPr="00397293">
        <w:rPr>
          <w:rFonts w:ascii="Times New Roman" w:hAnsi="Times New Roman" w:cs="Times New Roman"/>
          <w:sz w:val="24"/>
          <w:szCs w:val="24"/>
        </w:rPr>
        <w:t xml:space="preserve">contractors </w:t>
      </w:r>
      <w:r w:rsidR="007876E6" w:rsidRPr="00397293">
        <w:rPr>
          <w:rFonts w:ascii="Times New Roman" w:hAnsi="Times New Roman" w:cs="Times New Roman"/>
          <w:sz w:val="24"/>
          <w:szCs w:val="24"/>
        </w:rPr>
        <w:t>will</w:t>
      </w:r>
      <w:r w:rsidR="00272A35" w:rsidRPr="00397293">
        <w:rPr>
          <w:rFonts w:ascii="Times New Roman" w:hAnsi="Times New Roman" w:cs="Times New Roman"/>
          <w:sz w:val="24"/>
          <w:szCs w:val="24"/>
        </w:rPr>
        <w:t xml:space="preserve"> </w:t>
      </w:r>
      <w:r w:rsidR="00365D73" w:rsidRPr="00397293">
        <w:rPr>
          <w:rFonts w:ascii="Times New Roman" w:hAnsi="Times New Roman" w:cs="Times New Roman"/>
          <w:sz w:val="24"/>
          <w:szCs w:val="24"/>
        </w:rPr>
        <w:t>perform manual</w:t>
      </w:r>
      <w:r w:rsidR="00C84DDF" w:rsidRPr="00397293">
        <w:rPr>
          <w:rFonts w:ascii="Times New Roman" w:hAnsi="Times New Roman" w:cs="Times New Roman"/>
          <w:sz w:val="24"/>
          <w:szCs w:val="24"/>
        </w:rPr>
        <w:t xml:space="preserve"> medical</w:t>
      </w:r>
      <w:r w:rsidR="00365D73" w:rsidRPr="00397293">
        <w:rPr>
          <w:rFonts w:ascii="Times New Roman" w:hAnsi="Times New Roman" w:cs="Times New Roman"/>
          <w:sz w:val="24"/>
          <w:szCs w:val="24"/>
        </w:rPr>
        <w:t xml:space="preserve"> review of claims where program vulnerabilities are present.</w:t>
      </w:r>
      <w:proofErr w:type="gramEnd"/>
      <w:r w:rsidR="00365D73" w:rsidRPr="00397293">
        <w:rPr>
          <w:rFonts w:ascii="Times New Roman" w:hAnsi="Times New Roman" w:cs="Times New Roman"/>
          <w:sz w:val="24"/>
          <w:szCs w:val="24"/>
        </w:rPr>
        <w:t xml:space="preserve">  Section 1862(a)(1)(A) of the Act provides that Medicare may only make payment for services which are reasonable and necessary for the diagnosis or treatment of illness or injury or to improve the functioning of a malformed body member.  Sections 1815(a) and 1833(e) of the Act provide that no payment may be made to any provider or supplier unless there has been furnished such information as may be necessary to determine the amounts due.  </w:t>
      </w:r>
      <w:r w:rsidR="00994C0F" w:rsidRPr="00397293">
        <w:rPr>
          <w:rFonts w:ascii="Times New Roman" w:hAnsi="Times New Roman" w:cs="Times New Roman"/>
          <w:sz w:val="24"/>
          <w:szCs w:val="24"/>
        </w:rPr>
        <w:t xml:space="preserve">Contractors follow policies, procedures and guidelines in the CMS manuals when reviewing claims.  For example, </w:t>
      </w:r>
      <w:r w:rsidR="00365D73" w:rsidRPr="00397293">
        <w:rPr>
          <w:rFonts w:ascii="Times New Roman" w:hAnsi="Times New Roman" w:cs="Times New Roman"/>
          <w:sz w:val="24"/>
          <w:szCs w:val="24"/>
        </w:rPr>
        <w:t>medical review</w:t>
      </w:r>
      <w:r w:rsidR="00994C0F" w:rsidRPr="00397293">
        <w:rPr>
          <w:rFonts w:ascii="Times New Roman" w:hAnsi="Times New Roman" w:cs="Times New Roman"/>
          <w:sz w:val="24"/>
          <w:szCs w:val="24"/>
        </w:rPr>
        <w:t xml:space="preserve"> processes are outlined in Chapter 3 of the Program Integrity Manual, see </w:t>
      </w:r>
      <w:hyperlink r:id="rId8" w:history="1">
        <w:r w:rsidR="00994C0F" w:rsidRPr="00397293">
          <w:rPr>
            <w:rStyle w:val="Hyperlink"/>
            <w:rFonts w:ascii="Times New Roman" w:hAnsi="Times New Roman" w:cs="Times New Roman"/>
            <w:sz w:val="24"/>
            <w:szCs w:val="24"/>
          </w:rPr>
          <w:t>http://www.cms.gov/manuals/downloads/pim83c03.pdf</w:t>
        </w:r>
      </w:hyperlink>
      <w:r w:rsidR="00994C0F" w:rsidRPr="00397293">
        <w:t xml:space="preserve"> </w:t>
      </w:r>
      <w:r w:rsidR="00994C0F" w:rsidRPr="00397293">
        <w:rPr>
          <w:rFonts w:ascii="Times New Roman" w:hAnsi="Times New Roman" w:cs="Times New Roman"/>
          <w:sz w:val="24"/>
          <w:szCs w:val="24"/>
        </w:rPr>
        <w:t xml:space="preserve">and fraud issues are outlined in Chapter 4 of the Program Integrity Manual, </w:t>
      </w:r>
      <w:proofErr w:type="gramStart"/>
      <w:r w:rsidR="00994C0F" w:rsidRPr="00397293">
        <w:rPr>
          <w:rFonts w:ascii="Times New Roman" w:hAnsi="Times New Roman" w:cs="Times New Roman"/>
          <w:sz w:val="24"/>
          <w:szCs w:val="24"/>
        </w:rPr>
        <w:t xml:space="preserve">see </w:t>
      </w:r>
      <w:hyperlink r:id="rId9" w:history="1">
        <w:r w:rsidR="00994C0F" w:rsidRPr="00397293">
          <w:rPr>
            <w:rStyle w:val="Hyperlink"/>
            <w:rFonts w:ascii="Times New Roman" w:hAnsi="Times New Roman" w:cs="Times New Roman"/>
            <w:sz w:val="24"/>
            <w:szCs w:val="24"/>
          </w:rPr>
          <w:t>http://www.cms.gov/manuals/downloads/pim83c04.pdf</w:t>
        </w:r>
        <w:proofErr w:type="gramEnd"/>
      </w:hyperlink>
      <w:r w:rsidR="00365D73" w:rsidRPr="00397293">
        <w:t xml:space="preserve">   </w:t>
      </w:r>
    </w:p>
    <w:p w:rsidR="00365D73" w:rsidRPr="00397293" w:rsidRDefault="00365D73" w:rsidP="00994C0F">
      <w:pPr>
        <w:rPr>
          <w:rFonts w:ascii="Times New Roman" w:hAnsi="Times New Roman" w:cs="Times New Roman"/>
          <w:b/>
          <w:sz w:val="24"/>
          <w:szCs w:val="24"/>
        </w:rPr>
      </w:pPr>
    </w:p>
    <w:p w:rsidR="00994C0F" w:rsidRPr="00397293" w:rsidRDefault="00431A52" w:rsidP="00994C0F">
      <w:pPr>
        <w:rPr>
          <w:rFonts w:ascii="Times New Roman" w:hAnsi="Times New Roman" w:cs="Times New Roman"/>
          <w:b/>
          <w:sz w:val="24"/>
          <w:szCs w:val="24"/>
        </w:rPr>
      </w:pPr>
      <w:r w:rsidRPr="00397293">
        <w:rPr>
          <w:rFonts w:ascii="Times New Roman" w:hAnsi="Times New Roman" w:cs="Times New Roman"/>
          <w:b/>
          <w:sz w:val="24"/>
          <w:szCs w:val="24"/>
        </w:rPr>
        <w:t>4</w:t>
      </w:r>
      <w:r w:rsidR="00994C0F" w:rsidRPr="00397293">
        <w:rPr>
          <w:rFonts w:ascii="Times New Roman" w:hAnsi="Times New Roman" w:cs="Times New Roman"/>
          <w:b/>
          <w:sz w:val="24"/>
          <w:szCs w:val="24"/>
        </w:rPr>
        <w:t>.</w:t>
      </w:r>
      <w:r w:rsidR="00994C0F" w:rsidRPr="00397293">
        <w:rPr>
          <w:rFonts w:ascii="Times New Roman" w:hAnsi="Times New Roman" w:cs="Times New Roman"/>
          <w:b/>
          <w:sz w:val="24"/>
          <w:szCs w:val="24"/>
        </w:rPr>
        <w:tab/>
        <w:t>Comment:</w:t>
      </w:r>
    </w:p>
    <w:p w:rsidR="00566210" w:rsidRPr="00397293" w:rsidRDefault="004B35EE">
      <w:pPr>
        <w:ind w:left="720"/>
        <w:rPr>
          <w:rFonts w:ascii="Times New Roman" w:hAnsi="Times New Roman" w:cs="Times New Roman"/>
          <w:b/>
          <w:sz w:val="24"/>
          <w:szCs w:val="24"/>
        </w:rPr>
      </w:pPr>
      <w:r w:rsidRPr="00397293">
        <w:rPr>
          <w:rFonts w:ascii="Times New Roman" w:hAnsi="Times New Roman" w:cs="Times New Roman"/>
          <w:sz w:val="24"/>
          <w:szCs w:val="24"/>
        </w:rPr>
        <w:t>T</w:t>
      </w:r>
      <w:r w:rsidR="00994C0F" w:rsidRPr="00397293">
        <w:rPr>
          <w:rFonts w:ascii="Times New Roman" w:hAnsi="Times New Roman" w:cs="Times New Roman"/>
          <w:sz w:val="24"/>
          <w:szCs w:val="24"/>
        </w:rPr>
        <w:t xml:space="preserve">he broad and vague description of medical review places a significant burden on responding providers, suppliers and beneficiaries.  Prepayment review is an onerous process requiring Medicare suppliers to obtain a significant amount of ill-defined documentation and then submit such documentation to a Medicare contractor for review.  </w:t>
      </w:r>
      <w:r w:rsidR="00994C0F" w:rsidRPr="00397293">
        <w:rPr>
          <w:rFonts w:ascii="Times New Roman" w:hAnsi="Times New Roman" w:cs="Times New Roman"/>
          <w:sz w:val="24"/>
          <w:szCs w:val="24"/>
        </w:rPr>
        <w:lastRenderedPageBreak/>
        <w:t xml:space="preserve">CMS </w:t>
      </w:r>
      <w:r w:rsidRPr="00397293">
        <w:rPr>
          <w:rFonts w:ascii="Times New Roman" w:hAnsi="Times New Roman" w:cs="Times New Roman"/>
          <w:sz w:val="24"/>
          <w:szCs w:val="24"/>
        </w:rPr>
        <w:t>should</w:t>
      </w:r>
      <w:r w:rsidR="00994C0F" w:rsidRPr="00397293">
        <w:rPr>
          <w:rFonts w:ascii="Times New Roman" w:hAnsi="Times New Roman" w:cs="Times New Roman"/>
          <w:sz w:val="24"/>
          <w:szCs w:val="24"/>
        </w:rPr>
        <w:t xml:space="preserve"> delay submission of </w:t>
      </w:r>
      <w:r w:rsidR="009A0FD9" w:rsidRPr="00397293">
        <w:rPr>
          <w:rFonts w:ascii="Times New Roman" w:hAnsi="Times New Roman" w:cs="Times New Roman"/>
          <w:sz w:val="24"/>
          <w:szCs w:val="24"/>
        </w:rPr>
        <w:t xml:space="preserve">a </w:t>
      </w:r>
      <w:r w:rsidR="00994C0F" w:rsidRPr="00397293">
        <w:rPr>
          <w:rFonts w:ascii="Times New Roman" w:hAnsi="Times New Roman" w:cs="Times New Roman"/>
          <w:sz w:val="24"/>
          <w:szCs w:val="24"/>
        </w:rPr>
        <w:t>control number for OMB review until a well-defined medical review process is established with proper input from the provider, supplier, and beneficiary community.</w:t>
      </w:r>
    </w:p>
    <w:p w:rsidR="00994C0F" w:rsidRPr="00397293" w:rsidRDefault="00994C0F" w:rsidP="00994C0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994C0F" w:rsidRPr="00397293" w:rsidRDefault="00994C0F" w:rsidP="00994C0F">
      <w:pPr>
        <w:ind w:left="720"/>
        <w:rPr>
          <w:rFonts w:ascii="Times New Roman" w:hAnsi="Times New Roman" w:cs="Times New Roman"/>
          <w:sz w:val="24"/>
          <w:szCs w:val="24"/>
        </w:rPr>
      </w:pPr>
      <w:r w:rsidRPr="00397293">
        <w:rPr>
          <w:rFonts w:ascii="Times New Roman" w:hAnsi="Times New Roman" w:cs="Times New Roman"/>
          <w:sz w:val="24"/>
          <w:szCs w:val="24"/>
        </w:rPr>
        <w:t>Prepayment claim review protects the Medicare Trust Funds and reduces claim payment error rates.  This notice does not require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to create new documentation.   It allows Medicare contractors to continue conducting </w:t>
      </w:r>
      <w:r w:rsidR="004B35EE" w:rsidRPr="00397293">
        <w:rPr>
          <w:rFonts w:ascii="Times New Roman" w:hAnsi="Times New Roman" w:cs="Times New Roman"/>
          <w:sz w:val="24"/>
          <w:szCs w:val="24"/>
        </w:rPr>
        <w:t xml:space="preserve">prepayment </w:t>
      </w:r>
      <w:r w:rsidRPr="00397293">
        <w:rPr>
          <w:rFonts w:ascii="Times New Roman" w:hAnsi="Times New Roman" w:cs="Times New Roman"/>
          <w:sz w:val="24"/>
          <w:szCs w:val="24"/>
        </w:rPr>
        <w:t>reviews to protect the Medicare Trust Funds from improper and fraudulent payments.  Contractors follow policies, procedures and guidelines in the CMS manuals when reviewing claims</w:t>
      </w:r>
      <w:r w:rsidR="004B35EE" w:rsidRPr="00397293">
        <w:rPr>
          <w:rFonts w:ascii="Times New Roman" w:hAnsi="Times New Roman" w:cs="Times New Roman"/>
          <w:sz w:val="24"/>
          <w:szCs w:val="24"/>
        </w:rPr>
        <w:t>; such policies, procedures and guidelines are available for public inspection</w:t>
      </w:r>
      <w:r w:rsidRPr="00397293">
        <w:rPr>
          <w:rFonts w:ascii="Times New Roman" w:hAnsi="Times New Roman" w:cs="Times New Roman"/>
          <w:sz w:val="24"/>
          <w:szCs w:val="24"/>
        </w:rPr>
        <w:t xml:space="preserve">.  For example, MR processes are in Chapter 3 of the Program Integrity Manual, </w:t>
      </w:r>
      <w:proofErr w:type="gramStart"/>
      <w:r w:rsidRPr="00397293">
        <w:rPr>
          <w:rFonts w:ascii="Times New Roman" w:hAnsi="Times New Roman" w:cs="Times New Roman"/>
          <w:sz w:val="24"/>
          <w:szCs w:val="24"/>
        </w:rPr>
        <w:t>see</w:t>
      </w:r>
      <w:proofErr w:type="gramEnd"/>
      <w:r w:rsidRPr="00397293">
        <w:rPr>
          <w:rFonts w:ascii="Times New Roman" w:hAnsi="Times New Roman" w:cs="Times New Roman"/>
          <w:sz w:val="24"/>
          <w:szCs w:val="24"/>
        </w:rPr>
        <w:t xml:space="preserve"> </w:t>
      </w:r>
      <w:hyperlink r:id="rId10" w:history="1">
        <w:r w:rsidRPr="00397293">
          <w:rPr>
            <w:rStyle w:val="Hyperlink"/>
            <w:rFonts w:ascii="Times New Roman" w:hAnsi="Times New Roman" w:cs="Times New Roman"/>
            <w:sz w:val="24"/>
            <w:szCs w:val="24"/>
          </w:rPr>
          <w:t>http://www.cms.gov/manuals/downloads/pim83c03.pdf</w:t>
        </w:r>
      </w:hyperlink>
    </w:p>
    <w:p w:rsidR="00994C0F" w:rsidRPr="00397293" w:rsidRDefault="00431A52" w:rsidP="00994C0F">
      <w:pPr>
        <w:rPr>
          <w:rFonts w:ascii="Times New Roman" w:hAnsi="Times New Roman" w:cs="Times New Roman"/>
          <w:b/>
          <w:sz w:val="24"/>
          <w:szCs w:val="24"/>
        </w:rPr>
      </w:pPr>
      <w:r w:rsidRPr="00397293">
        <w:rPr>
          <w:rFonts w:ascii="Times New Roman" w:hAnsi="Times New Roman" w:cs="Times New Roman"/>
          <w:b/>
          <w:sz w:val="24"/>
          <w:szCs w:val="24"/>
        </w:rPr>
        <w:t>5</w:t>
      </w:r>
      <w:r w:rsidR="00994C0F" w:rsidRPr="00397293">
        <w:rPr>
          <w:rFonts w:ascii="Times New Roman" w:hAnsi="Times New Roman" w:cs="Times New Roman"/>
          <w:b/>
          <w:sz w:val="24"/>
          <w:szCs w:val="24"/>
        </w:rPr>
        <w:t>.</w:t>
      </w:r>
      <w:r w:rsidR="00994C0F" w:rsidRPr="00397293">
        <w:rPr>
          <w:rFonts w:ascii="Times New Roman" w:hAnsi="Times New Roman" w:cs="Times New Roman"/>
          <w:b/>
          <w:sz w:val="24"/>
          <w:szCs w:val="24"/>
        </w:rPr>
        <w:tab/>
        <w:t>Comment:</w:t>
      </w:r>
    </w:p>
    <w:p w:rsidR="00994C0F" w:rsidRPr="00397293" w:rsidRDefault="0058768F" w:rsidP="0058768F">
      <w:pPr>
        <w:ind w:left="720"/>
        <w:rPr>
          <w:rFonts w:ascii="Times New Roman" w:hAnsi="Times New Roman" w:cs="Times New Roman"/>
          <w:sz w:val="24"/>
          <w:szCs w:val="24"/>
        </w:rPr>
      </w:pPr>
      <w:r w:rsidRPr="00397293">
        <w:rPr>
          <w:rFonts w:ascii="Times New Roman" w:hAnsi="Times New Roman" w:cs="Times New Roman"/>
          <w:sz w:val="24"/>
          <w:szCs w:val="24"/>
        </w:rPr>
        <w:t xml:space="preserve">CMS should require contractors to request only the level and quality of information necessary to perform a review.  </w:t>
      </w:r>
      <w:r w:rsidR="00994C0F" w:rsidRPr="00397293">
        <w:rPr>
          <w:rFonts w:ascii="Times New Roman" w:hAnsi="Times New Roman" w:cs="Times New Roman"/>
          <w:sz w:val="24"/>
          <w:szCs w:val="24"/>
        </w:rPr>
        <w:t xml:space="preserve">The additional documentation review inherent in medical review continues to be ambiguous and undefined. </w:t>
      </w:r>
    </w:p>
    <w:p w:rsidR="00994C0F" w:rsidRPr="00397293" w:rsidRDefault="00994C0F" w:rsidP="00994C0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994C0F" w:rsidRPr="00397293" w:rsidRDefault="00994C0F" w:rsidP="00994C0F">
      <w:pPr>
        <w:ind w:left="720"/>
        <w:rPr>
          <w:rFonts w:ascii="Times New Roman" w:hAnsi="Times New Roman" w:cs="Times New Roman"/>
          <w:sz w:val="24"/>
          <w:szCs w:val="24"/>
        </w:rPr>
      </w:pPr>
      <w:r w:rsidRPr="00397293">
        <w:rPr>
          <w:rFonts w:ascii="Times New Roman" w:hAnsi="Times New Roman" w:cs="Times New Roman"/>
          <w:sz w:val="24"/>
          <w:szCs w:val="24"/>
        </w:rPr>
        <w:t xml:space="preserve">This information collection is not introducing any new Medicare documentation requirements; reviews are based on existing policies.  Contractors follow policies, procedures and guidelines in the CMS manuals when reviewing claims.  For example, MR processes are outlined in Chapter 3 of the Program Integrity Manual, see </w:t>
      </w:r>
      <w:hyperlink r:id="rId11" w:history="1">
        <w:r w:rsidR="000326DA" w:rsidRPr="00397293">
          <w:rPr>
            <w:rStyle w:val="Hyperlink"/>
            <w:rFonts w:ascii="Times New Roman" w:hAnsi="Times New Roman" w:cs="Times New Roman"/>
            <w:sz w:val="24"/>
            <w:szCs w:val="24"/>
          </w:rPr>
          <w:t>http://www.cms.gov/manuals/downloads/pim83c03.pdf</w:t>
        </w:r>
      </w:hyperlink>
      <w:r w:rsidR="007876E6" w:rsidRPr="00397293">
        <w:rPr>
          <w:rFonts w:ascii="Times New Roman" w:hAnsi="Times New Roman" w:cs="Times New Roman"/>
          <w:sz w:val="24"/>
          <w:szCs w:val="24"/>
        </w:rPr>
        <w:t xml:space="preserve"> .  Chapter 3 instructs the contractors to request only the documentation needed to make a determination on the claim.</w:t>
      </w:r>
      <w:r w:rsidR="00552DCD" w:rsidRPr="00397293">
        <w:t xml:space="preserve"> </w:t>
      </w:r>
    </w:p>
    <w:p w:rsidR="00994C0F" w:rsidRPr="00397293" w:rsidRDefault="00431A52" w:rsidP="00994C0F">
      <w:pPr>
        <w:rPr>
          <w:rFonts w:ascii="Times New Roman" w:hAnsi="Times New Roman" w:cs="Times New Roman"/>
          <w:b/>
          <w:sz w:val="24"/>
          <w:szCs w:val="24"/>
        </w:rPr>
      </w:pPr>
      <w:r w:rsidRPr="00397293">
        <w:rPr>
          <w:rFonts w:ascii="Times New Roman" w:hAnsi="Times New Roman" w:cs="Times New Roman"/>
          <w:b/>
          <w:sz w:val="24"/>
          <w:szCs w:val="24"/>
        </w:rPr>
        <w:t>6</w:t>
      </w:r>
      <w:r w:rsidR="00994C0F" w:rsidRPr="00397293">
        <w:rPr>
          <w:rFonts w:ascii="Times New Roman" w:hAnsi="Times New Roman" w:cs="Times New Roman"/>
          <w:b/>
          <w:sz w:val="24"/>
          <w:szCs w:val="24"/>
        </w:rPr>
        <w:t>.</w:t>
      </w:r>
      <w:r w:rsidR="00994C0F" w:rsidRPr="00397293">
        <w:rPr>
          <w:rFonts w:ascii="Times New Roman" w:hAnsi="Times New Roman" w:cs="Times New Roman"/>
          <w:b/>
          <w:sz w:val="24"/>
          <w:szCs w:val="24"/>
        </w:rPr>
        <w:tab/>
        <w:t>Comment:</w:t>
      </w:r>
    </w:p>
    <w:p w:rsidR="00994C0F" w:rsidRPr="00397293" w:rsidRDefault="00AC5C67" w:rsidP="006B56FB">
      <w:pPr>
        <w:ind w:left="720"/>
        <w:rPr>
          <w:rFonts w:ascii="Times New Roman" w:hAnsi="Times New Roman" w:cs="Times New Roman"/>
          <w:sz w:val="24"/>
          <w:szCs w:val="24"/>
        </w:rPr>
      </w:pPr>
      <w:r w:rsidRPr="00397293">
        <w:rPr>
          <w:rFonts w:ascii="Times New Roman" w:hAnsi="Times New Roman" w:cs="Times New Roman"/>
          <w:sz w:val="24"/>
          <w:szCs w:val="24"/>
        </w:rPr>
        <w:t>Under the PRA, an agency must certify, and provide a record supporting that certification, that each collection of information submitted to the OMB “reduces to the extent practicable and appropriate the burden on persons who shall provide information to or for the agency” and “is written using plain, coherent, and unambiguous terminology and is understandable to those who are to respond.”  Contrary to this clear statement from Congress, t</w:t>
      </w:r>
      <w:r w:rsidR="00994C0F" w:rsidRPr="00397293">
        <w:rPr>
          <w:rFonts w:ascii="Times New Roman" w:hAnsi="Times New Roman" w:cs="Times New Roman"/>
          <w:sz w:val="24"/>
          <w:szCs w:val="24"/>
        </w:rPr>
        <w:t xml:space="preserve">he additional supporting documentation proposed by CMS dramatically increases the burden on individuals participating in the Medicare program and create a paperwork requirement that the entities expected to participate do not comprehend.  </w:t>
      </w:r>
    </w:p>
    <w:p w:rsidR="00994C0F" w:rsidRPr="00397293" w:rsidRDefault="00994C0F" w:rsidP="00994C0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994C0F" w:rsidRPr="00397293" w:rsidRDefault="00994C0F" w:rsidP="00994C0F">
      <w:pPr>
        <w:autoSpaceDE w:val="0"/>
        <w:autoSpaceDN w:val="0"/>
        <w:adjustRightInd w:val="0"/>
        <w:ind w:left="720"/>
        <w:rPr>
          <w:rFonts w:ascii="Times New Roman" w:hAnsi="Times New Roman"/>
          <w:szCs w:val="24"/>
        </w:rPr>
      </w:pPr>
      <w:r w:rsidRPr="00397293">
        <w:rPr>
          <w:rFonts w:ascii="Times New Roman" w:hAnsi="Times New Roman" w:cs="Times New Roman"/>
          <w:sz w:val="24"/>
          <w:szCs w:val="24"/>
        </w:rPr>
        <w:lastRenderedPageBreak/>
        <w:t>This information collection is not introducing any new Medicare documentation requirements</w:t>
      </w:r>
      <w:r w:rsidR="00B418CB" w:rsidRPr="00397293">
        <w:rPr>
          <w:rFonts w:ascii="Times New Roman" w:hAnsi="Times New Roman" w:cs="Times New Roman"/>
          <w:sz w:val="24"/>
          <w:szCs w:val="24"/>
        </w:rPr>
        <w:t>;</w:t>
      </w:r>
      <w:r w:rsidRPr="00397293">
        <w:rPr>
          <w:rFonts w:ascii="Times New Roman" w:hAnsi="Times New Roman" w:cs="Times New Roman"/>
          <w:sz w:val="24"/>
          <w:szCs w:val="24"/>
        </w:rPr>
        <w:t xml:space="preserve"> </w:t>
      </w:r>
      <w:r w:rsidR="00B418CB" w:rsidRPr="00397293">
        <w:rPr>
          <w:rFonts w:ascii="Times New Roman" w:hAnsi="Times New Roman" w:cs="Times New Roman"/>
          <w:sz w:val="24"/>
          <w:szCs w:val="24"/>
        </w:rPr>
        <w:t xml:space="preserve">prepayment </w:t>
      </w:r>
      <w:r w:rsidRPr="00397293">
        <w:rPr>
          <w:rFonts w:ascii="Times New Roman" w:hAnsi="Times New Roman" w:cs="Times New Roman"/>
          <w:sz w:val="24"/>
          <w:szCs w:val="24"/>
        </w:rPr>
        <w:t xml:space="preserve">reviews </w:t>
      </w:r>
      <w:r w:rsidR="00B418CB" w:rsidRPr="00397293">
        <w:rPr>
          <w:rFonts w:ascii="Times New Roman" w:hAnsi="Times New Roman" w:cs="Times New Roman"/>
          <w:sz w:val="24"/>
          <w:szCs w:val="24"/>
        </w:rPr>
        <w:t xml:space="preserve">and the documentation required to show medical necessity </w:t>
      </w:r>
      <w:r w:rsidRPr="00397293">
        <w:rPr>
          <w:rFonts w:ascii="Times New Roman" w:hAnsi="Times New Roman" w:cs="Times New Roman"/>
          <w:sz w:val="24"/>
          <w:szCs w:val="24"/>
        </w:rPr>
        <w:t xml:space="preserve">are based on existing policies.  Medicare contractors currently </w:t>
      </w:r>
      <w:r w:rsidR="005049EE" w:rsidRPr="00397293">
        <w:rPr>
          <w:rFonts w:ascii="Times New Roman" w:hAnsi="Times New Roman" w:cs="Times New Roman"/>
          <w:sz w:val="24"/>
          <w:szCs w:val="24"/>
        </w:rPr>
        <w:t>process 4.8 million claims a day, and this burden estimate is for approximately 2.2 million claims a year—a very small percentage of review.</w:t>
      </w:r>
      <w:r w:rsidRPr="00397293">
        <w:rPr>
          <w:rFonts w:ascii="Times New Roman" w:hAnsi="Times New Roman" w:cs="Times New Roman"/>
          <w:sz w:val="24"/>
          <w:szCs w:val="24"/>
        </w:rPr>
        <w:t xml:space="preserve">  While th</w:t>
      </w:r>
      <w:r w:rsidR="005049EE" w:rsidRPr="00397293">
        <w:rPr>
          <w:rFonts w:ascii="Times New Roman" w:hAnsi="Times New Roman" w:cs="Times New Roman"/>
          <w:sz w:val="24"/>
          <w:szCs w:val="24"/>
        </w:rPr>
        <w:t xml:space="preserve">is allows for </w:t>
      </w:r>
      <w:r w:rsidRPr="00397293">
        <w:rPr>
          <w:rFonts w:ascii="Times New Roman" w:hAnsi="Times New Roman" w:cs="Times New Roman"/>
          <w:sz w:val="24"/>
          <w:szCs w:val="24"/>
        </w:rPr>
        <w:t xml:space="preserve">an increase in </w:t>
      </w:r>
      <w:r w:rsidR="00AC5C67" w:rsidRPr="00397293">
        <w:rPr>
          <w:rFonts w:ascii="Times New Roman" w:hAnsi="Times New Roman" w:cs="Times New Roman"/>
          <w:sz w:val="24"/>
          <w:szCs w:val="24"/>
        </w:rPr>
        <w:t xml:space="preserve">the number of claims subjected to </w:t>
      </w:r>
      <w:r w:rsidRPr="00397293">
        <w:rPr>
          <w:rFonts w:ascii="Times New Roman" w:hAnsi="Times New Roman" w:cs="Times New Roman"/>
          <w:sz w:val="24"/>
          <w:szCs w:val="24"/>
        </w:rPr>
        <w:t xml:space="preserve">prepayment review, CMS believes the percentage of claims will still be relatively small compared to the total claims </w:t>
      </w:r>
      <w:r w:rsidR="00E7243D" w:rsidRPr="00397293">
        <w:rPr>
          <w:rFonts w:ascii="Times New Roman" w:hAnsi="Times New Roman" w:cs="Times New Roman"/>
          <w:sz w:val="24"/>
          <w:szCs w:val="24"/>
        </w:rPr>
        <w:t>processed</w:t>
      </w:r>
      <w:r w:rsidRPr="00397293">
        <w:rPr>
          <w:rFonts w:ascii="Times New Roman" w:hAnsi="Times New Roman" w:cs="Times New Roman"/>
          <w:sz w:val="24"/>
          <w:szCs w:val="24"/>
        </w:rPr>
        <w:t xml:space="preserve">. </w:t>
      </w:r>
    </w:p>
    <w:p w:rsidR="00994C0F" w:rsidRPr="00397293" w:rsidRDefault="00431A52" w:rsidP="00994C0F">
      <w:pPr>
        <w:rPr>
          <w:rFonts w:ascii="Times New Roman" w:hAnsi="Times New Roman" w:cs="Times New Roman"/>
          <w:b/>
          <w:sz w:val="24"/>
          <w:szCs w:val="24"/>
        </w:rPr>
      </w:pPr>
      <w:r w:rsidRPr="00397293">
        <w:rPr>
          <w:rFonts w:ascii="Times New Roman" w:hAnsi="Times New Roman" w:cs="Times New Roman"/>
          <w:b/>
          <w:sz w:val="24"/>
          <w:szCs w:val="24"/>
        </w:rPr>
        <w:t>7</w:t>
      </w:r>
      <w:r w:rsidR="00994C0F" w:rsidRPr="00397293">
        <w:rPr>
          <w:rFonts w:ascii="Times New Roman" w:hAnsi="Times New Roman" w:cs="Times New Roman"/>
          <w:b/>
          <w:sz w:val="24"/>
          <w:szCs w:val="24"/>
        </w:rPr>
        <w:t>.</w:t>
      </w:r>
      <w:r w:rsidR="00994C0F" w:rsidRPr="00397293">
        <w:rPr>
          <w:rFonts w:ascii="Times New Roman" w:hAnsi="Times New Roman" w:cs="Times New Roman"/>
          <w:b/>
          <w:sz w:val="24"/>
          <w:szCs w:val="24"/>
        </w:rPr>
        <w:tab/>
        <w:t>Comment:</w:t>
      </w:r>
    </w:p>
    <w:p w:rsidR="00994C0F" w:rsidRPr="00397293" w:rsidRDefault="00994C0F" w:rsidP="006B56FB">
      <w:pPr>
        <w:ind w:left="720"/>
        <w:rPr>
          <w:rFonts w:ascii="Times New Roman" w:hAnsi="Times New Roman" w:cs="Times New Roman"/>
          <w:sz w:val="24"/>
          <w:szCs w:val="24"/>
        </w:rPr>
      </w:pPr>
      <w:r w:rsidRPr="00397293">
        <w:rPr>
          <w:rFonts w:ascii="Times New Roman" w:hAnsi="Times New Roman" w:cs="Times New Roman"/>
          <w:sz w:val="24"/>
          <w:szCs w:val="24"/>
        </w:rPr>
        <w:t>Prepayment audits are especially burdensome because they have the potential to stifle a provider’s cash flow, jeopardizing its solvency and ability to care for patients.</w:t>
      </w:r>
    </w:p>
    <w:p w:rsidR="00994C0F" w:rsidRPr="00397293" w:rsidRDefault="00994C0F" w:rsidP="00994C0F">
      <w:pPr>
        <w:ind w:firstLine="720"/>
        <w:rPr>
          <w:rFonts w:ascii="Times New Roman" w:hAnsi="Times New Roman" w:cs="Times New Roman"/>
          <w:b/>
          <w:sz w:val="24"/>
          <w:szCs w:val="24"/>
        </w:rPr>
      </w:pPr>
      <w:r w:rsidRPr="00397293">
        <w:rPr>
          <w:rFonts w:ascii="Times New Roman" w:hAnsi="Times New Roman" w:cs="Times New Roman"/>
          <w:b/>
          <w:sz w:val="24"/>
          <w:szCs w:val="24"/>
        </w:rPr>
        <w:t>Response:</w:t>
      </w:r>
    </w:p>
    <w:p w:rsidR="00E7243D" w:rsidRPr="00397293" w:rsidRDefault="00E7243D" w:rsidP="00E7243D">
      <w:pPr>
        <w:autoSpaceDE w:val="0"/>
        <w:autoSpaceDN w:val="0"/>
        <w:adjustRightInd w:val="0"/>
        <w:ind w:left="720"/>
        <w:rPr>
          <w:rFonts w:ascii="Times New Roman" w:hAnsi="Times New Roman"/>
          <w:szCs w:val="24"/>
        </w:rPr>
      </w:pPr>
      <w:r w:rsidRPr="00397293">
        <w:rPr>
          <w:rFonts w:ascii="Times New Roman" w:hAnsi="Times New Roman" w:cs="Times New Roman"/>
          <w:sz w:val="24"/>
          <w:szCs w:val="24"/>
        </w:rPr>
        <w:t xml:space="preserve"> Medicare contractors currently process 4.8 million claims a day, and this burden estimate is for approximately 2.2 million claims a year—a very small percentage of review.  While this allows for an increase in the number of claims subjected to prepayment review, CMS believes the percentage of claims will still be relatively small compared to the total claims processed. </w:t>
      </w:r>
    </w:p>
    <w:p w:rsidR="00994C0F" w:rsidRPr="00397293" w:rsidRDefault="00994C0F" w:rsidP="00994C0F">
      <w:pPr>
        <w:autoSpaceDE w:val="0"/>
        <w:autoSpaceDN w:val="0"/>
        <w:adjustRightInd w:val="0"/>
        <w:ind w:left="720"/>
        <w:rPr>
          <w:rFonts w:ascii="Times New Roman" w:hAnsi="Times New Roman"/>
          <w:szCs w:val="24"/>
        </w:rPr>
      </w:pPr>
      <w:r w:rsidRPr="00397293">
        <w:rPr>
          <w:rFonts w:ascii="Times New Roman" w:hAnsi="Times New Roman" w:cs="Times New Roman"/>
          <w:sz w:val="24"/>
          <w:szCs w:val="24"/>
        </w:rPr>
        <w:t xml:space="preserve">Contractors follow policies, procedures and guidelines in the CMS manuals when reviewing claims.  For example, MR processes are outlined in Chapter 3 of the Program Integrity Manual, see </w:t>
      </w:r>
      <w:hyperlink r:id="rId12" w:history="1">
        <w:r w:rsidRPr="00397293">
          <w:rPr>
            <w:rStyle w:val="Hyperlink"/>
            <w:rFonts w:ascii="Times New Roman" w:hAnsi="Times New Roman" w:cs="Times New Roman"/>
            <w:sz w:val="24"/>
            <w:szCs w:val="24"/>
          </w:rPr>
          <w:t>http://www.cms.gov/manuals/downloads/pim83c03.pdf</w:t>
        </w:r>
      </w:hyperlink>
    </w:p>
    <w:p w:rsidR="00994C0F" w:rsidRPr="00397293" w:rsidRDefault="00994C0F" w:rsidP="00994C0F">
      <w:pPr>
        <w:pStyle w:val="ListParagraph"/>
        <w:ind w:left="360"/>
        <w:rPr>
          <w:rFonts w:ascii="Times New Roman" w:hAnsi="Times New Roman" w:cs="Times New Roman"/>
          <w:sz w:val="24"/>
          <w:szCs w:val="24"/>
        </w:rPr>
      </w:pPr>
    </w:p>
    <w:p w:rsidR="00994C0F" w:rsidRPr="00397293" w:rsidRDefault="00994C0F" w:rsidP="00994C0F">
      <w:pPr>
        <w:rPr>
          <w:rFonts w:ascii="Times New Roman" w:hAnsi="Times New Roman" w:cs="Times New Roman"/>
          <w:b/>
          <w:sz w:val="24"/>
          <w:szCs w:val="24"/>
        </w:rPr>
      </w:pPr>
      <w:r w:rsidRPr="00397293">
        <w:rPr>
          <w:rFonts w:ascii="Times New Roman" w:hAnsi="Times New Roman" w:cs="Times New Roman"/>
          <w:b/>
          <w:sz w:val="24"/>
          <w:szCs w:val="24"/>
        </w:rPr>
        <w:t>8.</w:t>
      </w:r>
      <w:r w:rsidRPr="00397293">
        <w:rPr>
          <w:rFonts w:ascii="Times New Roman" w:hAnsi="Times New Roman" w:cs="Times New Roman"/>
          <w:b/>
          <w:sz w:val="24"/>
          <w:szCs w:val="24"/>
        </w:rPr>
        <w:tab/>
        <w:t>Comment:</w:t>
      </w:r>
    </w:p>
    <w:p w:rsidR="00994C0F" w:rsidRPr="00397293" w:rsidRDefault="00994C0F" w:rsidP="006B56FB">
      <w:pPr>
        <w:ind w:left="720"/>
        <w:rPr>
          <w:rFonts w:ascii="Times New Roman" w:hAnsi="Times New Roman" w:cs="Times New Roman"/>
          <w:sz w:val="24"/>
          <w:szCs w:val="24"/>
        </w:rPr>
      </w:pPr>
      <w:r w:rsidRPr="00397293">
        <w:rPr>
          <w:rFonts w:ascii="Times New Roman" w:hAnsi="Times New Roman" w:cs="Times New Roman"/>
          <w:sz w:val="24"/>
          <w:szCs w:val="24"/>
        </w:rPr>
        <w:t xml:space="preserve">CMS manual guidance is not sufficient authority to impose this significant burden on Medicare providers, suppliers and beneficiaries.  </w:t>
      </w:r>
    </w:p>
    <w:p w:rsidR="00161396" w:rsidRPr="00397293" w:rsidRDefault="00161396" w:rsidP="00161396">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 xml:space="preserve">Under authorities contained in Title XVIII of the Social Security Act (the Act), the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 xml:space="preserve">Centers for Medicare &amp; Medicaid Services, through MACs, fiscal intermediaries and </w:t>
      </w:r>
    </w:p>
    <w:p w:rsidR="00340EB0" w:rsidRPr="00397293" w:rsidRDefault="00340EB0" w:rsidP="00340EB0">
      <w:pPr>
        <w:pStyle w:val="ListParagraph"/>
        <w:rPr>
          <w:rFonts w:ascii="Times New Roman" w:hAnsi="Times New Roman" w:cs="Times New Roman"/>
          <w:sz w:val="24"/>
          <w:szCs w:val="24"/>
        </w:rPr>
      </w:pPr>
      <w:proofErr w:type="gramStart"/>
      <w:r w:rsidRPr="00397293">
        <w:rPr>
          <w:rFonts w:ascii="Times New Roman" w:hAnsi="Times New Roman" w:cs="Times New Roman"/>
          <w:sz w:val="24"/>
          <w:szCs w:val="24"/>
        </w:rPr>
        <w:t>carriers</w:t>
      </w:r>
      <w:proofErr w:type="gramEnd"/>
      <w:r w:rsidRPr="00397293">
        <w:rPr>
          <w:rFonts w:ascii="Times New Roman" w:hAnsi="Times New Roman" w:cs="Times New Roman"/>
          <w:sz w:val="24"/>
          <w:szCs w:val="24"/>
        </w:rPr>
        <w:t xml:space="preserve"> (“affiliated” or “legacy” contractors), process claims for health services.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 xml:space="preserve">Furthermore these contractors and some of our Recovery Audit Contractors and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ZPIC/PSC contractors are tasked, under Section 1893 of the Act, with performing</w:t>
      </w:r>
    </w:p>
    <w:p w:rsidR="00340EB0" w:rsidRDefault="00340EB0" w:rsidP="00E7243D">
      <w:pPr>
        <w:pStyle w:val="ListParagraph"/>
        <w:rPr>
          <w:rFonts w:ascii="Times New Roman" w:hAnsi="Times New Roman" w:cs="Times New Roman"/>
          <w:sz w:val="24"/>
          <w:szCs w:val="24"/>
        </w:rPr>
      </w:pPr>
      <w:proofErr w:type="gramStart"/>
      <w:r w:rsidRPr="00397293">
        <w:rPr>
          <w:rFonts w:ascii="Times New Roman" w:hAnsi="Times New Roman" w:cs="Times New Roman"/>
          <w:sz w:val="24"/>
          <w:szCs w:val="24"/>
        </w:rPr>
        <w:t>medical</w:t>
      </w:r>
      <w:proofErr w:type="gramEnd"/>
      <w:r w:rsidRPr="00397293">
        <w:rPr>
          <w:rFonts w:ascii="Times New Roman" w:hAnsi="Times New Roman" w:cs="Times New Roman"/>
          <w:sz w:val="24"/>
          <w:szCs w:val="24"/>
        </w:rPr>
        <w:t xml:space="preserve"> utilization review and/or fraud review activities.  In order to adequately</w:t>
      </w:r>
      <w:r w:rsidR="00397293" w:rsidRPr="00397293">
        <w:rPr>
          <w:rFonts w:ascii="Times New Roman" w:hAnsi="Times New Roman" w:cs="Times New Roman"/>
          <w:sz w:val="24"/>
          <w:szCs w:val="24"/>
        </w:rPr>
        <w:t xml:space="preserve"> </w:t>
      </w:r>
      <w:r w:rsidRPr="00397293">
        <w:rPr>
          <w:rFonts w:ascii="Times New Roman" w:hAnsi="Times New Roman" w:cs="Times New Roman"/>
          <w:sz w:val="24"/>
          <w:szCs w:val="24"/>
        </w:rPr>
        <w:t>discharge their obligations under Section 1893</w:t>
      </w:r>
      <w:r w:rsidR="00E7243D" w:rsidRPr="00397293">
        <w:rPr>
          <w:rFonts w:ascii="Times New Roman" w:hAnsi="Times New Roman" w:cs="Times New Roman"/>
          <w:sz w:val="24"/>
          <w:szCs w:val="24"/>
        </w:rPr>
        <w:t xml:space="preserve"> of the Act</w:t>
      </w:r>
      <w:r w:rsidRPr="00397293">
        <w:rPr>
          <w:rFonts w:ascii="Times New Roman" w:hAnsi="Times New Roman" w:cs="Times New Roman"/>
          <w:sz w:val="24"/>
          <w:szCs w:val="24"/>
        </w:rPr>
        <w:t>, the contractors perform manual review of</w:t>
      </w:r>
      <w:r w:rsidR="00E7243D" w:rsidRPr="00397293">
        <w:rPr>
          <w:rFonts w:ascii="Times New Roman" w:hAnsi="Times New Roman" w:cs="Times New Roman"/>
          <w:sz w:val="24"/>
          <w:szCs w:val="24"/>
        </w:rPr>
        <w:t xml:space="preserve"> </w:t>
      </w:r>
      <w:r w:rsidRPr="00397293">
        <w:rPr>
          <w:rFonts w:ascii="Times New Roman" w:hAnsi="Times New Roman" w:cs="Times New Roman"/>
          <w:sz w:val="24"/>
          <w:szCs w:val="24"/>
        </w:rPr>
        <w:t xml:space="preserve">claims where program vulnerabilities are present.  Section 1862(a)(1)(A) of the Act provides that Medicare may only make payment for services which are reasonable and necessary for the diagnosis or treatment of illness or injury or to improve the functioning of a malformed body member.  Sections 1815(a) and 1833(e) of the Act provide that no payment may be made to any provider or supplier unless there has been </w:t>
      </w:r>
      <w:r w:rsidRPr="00397293">
        <w:rPr>
          <w:rFonts w:ascii="Times New Roman" w:hAnsi="Times New Roman" w:cs="Times New Roman"/>
          <w:sz w:val="24"/>
          <w:szCs w:val="24"/>
        </w:rPr>
        <w:lastRenderedPageBreak/>
        <w:t xml:space="preserve">furnished such information as may be necessary to determine the amounts due.  CMS is therefore </w:t>
      </w:r>
      <w:r w:rsidR="00BD2DFF" w:rsidRPr="00397293">
        <w:rPr>
          <w:rFonts w:ascii="Times New Roman" w:hAnsi="Times New Roman" w:cs="Times New Roman"/>
          <w:sz w:val="24"/>
          <w:szCs w:val="24"/>
        </w:rPr>
        <w:t>required to</w:t>
      </w:r>
      <w:r w:rsidRPr="00397293">
        <w:rPr>
          <w:rFonts w:ascii="Times New Roman" w:hAnsi="Times New Roman" w:cs="Times New Roman"/>
          <w:sz w:val="24"/>
          <w:szCs w:val="24"/>
        </w:rPr>
        <w:t xml:space="preserve"> only pay claims that are for medically necessary items or services, and authorized by statute to take the necessary steps to ensure that medical equipment furnished to a Medicare beneficiary is medically necessary.</w:t>
      </w:r>
    </w:p>
    <w:p w:rsidR="008D6A90" w:rsidRPr="00397293" w:rsidRDefault="008D6A90" w:rsidP="00E7243D">
      <w:pPr>
        <w:pStyle w:val="ListParagraph"/>
        <w:rPr>
          <w:rFonts w:ascii="Times New Roman" w:hAnsi="Times New Roman" w:cs="Times New Roman"/>
          <w:sz w:val="24"/>
          <w:szCs w:val="24"/>
        </w:rPr>
      </w:pPr>
    </w:p>
    <w:p w:rsidR="00994C0F" w:rsidRPr="00397293" w:rsidRDefault="00994C0F" w:rsidP="00994C0F">
      <w:pPr>
        <w:rPr>
          <w:rFonts w:ascii="Times New Roman" w:hAnsi="Times New Roman" w:cs="Times New Roman"/>
          <w:b/>
          <w:sz w:val="24"/>
          <w:szCs w:val="24"/>
        </w:rPr>
      </w:pPr>
      <w:r w:rsidRPr="00397293">
        <w:rPr>
          <w:rFonts w:ascii="Times New Roman" w:hAnsi="Times New Roman" w:cs="Times New Roman"/>
          <w:b/>
          <w:sz w:val="24"/>
          <w:szCs w:val="24"/>
        </w:rPr>
        <w:t>9.</w:t>
      </w:r>
      <w:r w:rsidRPr="00397293">
        <w:rPr>
          <w:rFonts w:ascii="Times New Roman" w:hAnsi="Times New Roman" w:cs="Times New Roman"/>
          <w:b/>
          <w:sz w:val="24"/>
          <w:szCs w:val="24"/>
        </w:rPr>
        <w:tab/>
        <w:t>Comment:</w:t>
      </w:r>
    </w:p>
    <w:p w:rsidR="00994C0F" w:rsidRPr="00397293" w:rsidRDefault="00994C0F" w:rsidP="006B56FB">
      <w:pPr>
        <w:ind w:left="720"/>
        <w:rPr>
          <w:rFonts w:ascii="Times New Roman" w:hAnsi="Times New Roman" w:cs="Times New Roman"/>
          <w:sz w:val="24"/>
          <w:szCs w:val="24"/>
        </w:rPr>
      </w:pPr>
      <w:r w:rsidRPr="00397293">
        <w:rPr>
          <w:rFonts w:ascii="Times New Roman" w:hAnsi="Times New Roman" w:cs="Times New Roman"/>
          <w:sz w:val="24"/>
          <w:szCs w:val="24"/>
        </w:rPr>
        <w:t>The Agency’s aggressive strategy of widespread prepayment review call</w:t>
      </w:r>
      <w:r w:rsidR="00E554AA" w:rsidRPr="00397293">
        <w:rPr>
          <w:rFonts w:ascii="Times New Roman" w:hAnsi="Times New Roman" w:cs="Times New Roman"/>
          <w:sz w:val="24"/>
          <w:szCs w:val="24"/>
        </w:rPr>
        <w:t>s</w:t>
      </w:r>
      <w:r w:rsidRPr="00397293">
        <w:rPr>
          <w:rFonts w:ascii="Times New Roman" w:hAnsi="Times New Roman" w:cs="Times New Roman"/>
          <w:sz w:val="24"/>
          <w:szCs w:val="24"/>
        </w:rPr>
        <w:t xml:space="preserve"> into question the necessity and utility of the information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are required to collect.  The DME MACs audit the same patient’s claims for the same piece of equipment repeatedly over the course of the rental period even though the claim has been audited and paid in full in a preceding rental month</w:t>
      </w:r>
      <w:r w:rsidR="00E554AA" w:rsidRPr="00397293">
        <w:rPr>
          <w:rFonts w:ascii="Times New Roman" w:hAnsi="Times New Roman" w:cs="Times New Roman"/>
          <w:sz w:val="24"/>
          <w:szCs w:val="24"/>
        </w:rPr>
        <w:t>.</w:t>
      </w:r>
    </w:p>
    <w:p w:rsidR="00994C0F" w:rsidRPr="00397293" w:rsidRDefault="00994C0F" w:rsidP="00994C0F">
      <w:pPr>
        <w:ind w:firstLine="720"/>
        <w:rPr>
          <w:rFonts w:ascii="Times New Roman" w:hAnsi="Times New Roman" w:cs="Times New Roman"/>
          <w:b/>
          <w:sz w:val="24"/>
          <w:szCs w:val="24"/>
        </w:rPr>
      </w:pPr>
      <w:r w:rsidRPr="00397293">
        <w:rPr>
          <w:rFonts w:ascii="Times New Roman" w:hAnsi="Times New Roman" w:cs="Times New Roman"/>
          <w:b/>
          <w:sz w:val="24"/>
          <w:szCs w:val="24"/>
        </w:rPr>
        <w:t xml:space="preserve">Response: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 xml:space="preserve">Under authorities contained in Title XVIII of the Social Security Act (the Act), the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 xml:space="preserve">Centers for Medicare &amp; Medicaid Services, through MACs, fiscal intermediaries and </w:t>
      </w:r>
    </w:p>
    <w:p w:rsidR="00340EB0" w:rsidRPr="00397293" w:rsidRDefault="00340EB0" w:rsidP="00340EB0">
      <w:pPr>
        <w:pStyle w:val="ListParagraph"/>
        <w:rPr>
          <w:rFonts w:ascii="Times New Roman" w:hAnsi="Times New Roman" w:cs="Times New Roman"/>
          <w:sz w:val="24"/>
          <w:szCs w:val="24"/>
        </w:rPr>
      </w:pPr>
      <w:proofErr w:type="gramStart"/>
      <w:r w:rsidRPr="00397293">
        <w:rPr>
          <w:rFonts w:ascii="Times New Roman" w:hAnsi="Times New Roman" w:cs="Times New Roman"/>
          <w:sz w:val="24"/>
          <w:szCs w:val="24"/>
        </w:rPr>
        <w:t>carriers</w:t>
      </w:r>
      <w:proofErr w:type="gramEnd"/>
      <w:r w:rsidRPr="00397293">
        <w:rPr>
          <w:rFonts w:ascii="Times New Roman" w:hAnsi="Times New Roman" w:cs="Times New Roman"/>
          <w:sz w:val="24"/>
          <w:szCs w:val="24"/>
        </w:rPr>
        <w:t xml:space="preserve"> (“affiliated” or “legacy” contractors), process claims for health services.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 xml:space="preserve">Furthermore these contractors and some of our Recovery Audit Contractors and </w:t>
      </w:r>
    </w:p>
    <w:p w:rsidR="00340EB0" w:rsidRPr="00397293" w:rsidRDefault="00340EB0" w:rsidP="00340EB0">
      <w:pPr>
        <w:pStyle w:val="ListParagraph"/>
        <w:rPr>
          <w:rFonts w:ascii="Times New Roman" w:hAnsi="Times New Roman" w:cs="Times New Roman"/>
          <w:sz w:val="24"/>
          <w:szCs w:val="24"/>
        </w:rPr>
      </w:pPr>
      <w:r w:rsidRPr="00397293">
        <w:rPr>
          <w:rFonts w:ascii="Times New Roman" w:hAnsi="Times New Roman" w:cs="Times New Roman"/>
          <w:sz w:val="24"/>
          <w:szCs w:val="24"/>
        </w:rPr>
        <w:t>ZPIC/PSC contractors are tasked, under Section 1893 of the Act, with performing</w:t>
      </w:r>
    </w:p>
    <w:p w:rsidR="00340EB0" w:rsidRPr="00397293" w:rsidRDefault="00340EB0" w:rsidP="00340EB0">
      <w:pPr>
        <w:pStyle w:val="ListParagraph"/>
        <w:rPr>
          <w:rFonts w:ascii="Times New Roman" w:hAnsi="Times New Roman" w:cs="Times New Roman"/>
          <w:sz w:val="24"/>
          <w:szCs w:val="24"/>
        </w:rPr>
      </w:pPr>
      <w:proofErr w:type="gramStart"/>
      <w:r w:rsidRPr="00397293">
        <w:rPr>
          <w:rFonts w:ascii="Times New Roman" w:hAnsi="Times New Roman" w:cs="Times New Roman"/>
          <w:sz w:val="24"/>
          <w:szCs w:val="24"/>
        </w:rPr>
        <w:t>medical</w:t>
      </w:r>
      <w:proofErr w:type="gramEnd"/>
      <w:r w:rsidRPr="00397293">
        <w:rPr>
          <w:rFonts w:ascii="Times New Roman" w:hAnsi="Times New Roman" w:cs="Times New Roman"/>
          <w:sz w:val="24"/>
          <w:szCs w:val="24"/>
        </w:rPr>
        <w:t xml:space="preserve"> utilization review and/or fraud review activities.  In order to adequately </w:t>
      </w:r>
    </w:p>
    <w:p w:rsidR="00994C0F" w:rsidRPr="00397293" w:rsidRDefault="00340EB0" w:rsidP="00397293">
      <w:pPr>
        <w:pStyle w:val="ListParagraph"/>
      </w:pPr>
      <w:proofErr w:type="gramStart"/>
      <w:r w:rsidRPr="00397293">
        <w:rPr>
          <w:rFonts w:ascii="Times New Roman" w:hAnsi="Times New Roman" w:cs="Times New Roman"/>
          <w:sz w:val="24"/>
          <w:szCs w:val="24"/>
        </w:rPr>
        <w:t>discharge</w:t>
      </w:r>
      <w:proofErr w:type="gramEnd"/>
      <w:r w:rsidRPr="00397293">
        <w:rPr>
          <w:rFonts w:ascii="Times New Roman" w:hAnsi="Times New Roman" w:cs="Times New Roman"/>
          <w:sz w:val="24"/>
          <w:szCs w:val="24"/>
        </w:rPr>
        <w:t xml:space="preserve"> their obligations under Section 1893</w:t>
      </w:r>
      <w:r w:rsidR="00E7243D" w:rsidRPr="00397293">
        <w:rPr>
          <w:rFonts w:ascii="Times New Roman" w:hAnsi="Times New Roman" w:cs="Times New Roman"/>
          <w:sz w:val="24"/>
          <w:szCs w:val="24"/>
        </w:rPr>
        <w:t xml:space="preserve"> of the Act</w:t>
      </w:r>
      <w:r w:rsidRPr="00397293">
        <w:rPr>
          <w:rFonts w:ascii="Times New Roman" w:hAnsi="Times New Roman" w:cs="Times New Roman"/>
          <w:sz w:val="24"/>
          <w:szCs w:val="24"/>
        </w:rPr>
        <w:t xml:space="preserve">, the contractors perform manual review of claims where program vulnerabilities are present.  </w:t>
      </w:r>
      <w:r w:rsidR="007876E6" w:rsidRPr="00397293">
        <w:rPr>
          <w:rFonts w:ascii="Times New Roman" w:hAnsi="Times New Roman" w:cs="Times New Roman"/>
          <w:sz w:val="24"/>
          <w:szCs w:val="24"/>
        </w:rPr>
        <w:t>S</w:t>
      </w:r>
      <w:r w:rsidRPr="00397293">
        <w:rPr>
          <w:rFonts w:ascii="Times New Roman" w:hAnsi="Times New Roman" w:cs="Times New Roman"/>
          <w:sz w:val="24"/>
          <w:szCs w:val="24"/>
        </w:rPr>
        <w:t xml:space="preserve">ection 1862(a)(1)(A) of the Act </w:t>
      </w:r>
      <w:r w:rsidR="007876E6" w:rsidRPr="00397293">
        <w:rPr>
          <w:rFonts w:ascii="Times New Roman" w:hAnsi="Times New Roman" w:cs="Times New Roman"/>
          <w:sz w:val="24"/>
          <w:szCs w:val="24"/>
        </w:rPr>
        <w:t>provides that Medicare may only make payment for services which are reasonable and necessary for the diagnosis or treatment of illness or injury or to improve the functioning of a malformed body member.</w:t>
      </w:r>
      <w:r w:rsidRPr="00397293">
        <w:rPr>
          <w:rFonts w:ascii="Times New Roman" w:hAnsi="Times New Roman" w:cs="Times New Roman"/>
          <w:sz w:val="24"/>
          <w:szCs w:val="24"/>
        </w:rPr>
        <w:t xml:space="preserve">  </w:t>
      </w:r>
      <w:r w:rsidR="007876E6" w:rsidRPr="00397293">
        <w:rPr>
          <w:rFonts w:ascii="Times New Roman" w:hAnsi="Times New Roman" w:cs="Times New Roman"/>
          <w:sz w:val="24"/>
          <w:szCs w:val="24"/>
        </w:rPr>
        <w:t>Sections 1815(a) and 1833(e) of the Act provide that no payment may be made to any provider or supplier unless there has been furnished such information as may be necessary to determine the amounts due.</w:t>
      </w:r>
      <w:r w:rsidRPr="00397293">
        <w:rPr>
          <w:rFonts w:ascii="Times New Roman" w:hAnsi="Times New Roman" w:cs="Times New Roman"/>
          <w:sz w:val="24"/>
          <w:szCs w:val="24"/>
        </w:rPr>
        <w:t xml:space="preserve">  </w:t>
      </w:r>
      <w:r w:rsidR="007876E6" w:rsidRPr="00397293">
        <w:rPr>
          <w:rFonts w:ascii="Times New Roman" w:hAnsi="Times New Roman" w:cs="Times New Roman"/>
          <w:sz w:val="24"/>
          <w:szCs w:val="24"/>
        </w:rPr>
        <w:t xml:space="preserve">CMS is </w:t>
      </w:r>
      <w:r w:rsidRPr="00397293">
        <w:rPr>
          <w:rFonts w:ascii="Times New Roman" w:hAnsi="Times New Roman" w:cs="Times New Roman"/>
          <w:sz w:val="24"/>
          <w:szCs w:val="24"/>
        </w:rPr>
        <w:t xml:space="preserve">therefore required </w:t>
      </w:r>
      <w:r w:rsidR="007876E6" w:rsidRPr="00397293">
        <w:rPr>
          <w:rFonts w:ascii="Times New Roman" w:hAnsi="Times New Roman" w:cs="Times New Roman"/>
          <w:sz w:val="24"/>
          <w:szCs w:val="24"/>
        </w:rPr>
        <w:t xml:space="preserve"> to only pay claims that are for medically necessary items or services, and </w:t>
      </w:r>
      <w:r w:rsidRPr="00397293">
        <w:rPr>
          <w:rFonts w:ascii="Times New Roman" w:hAnsi="Times New Roman" w:cs="Times New Roman"/>
          <w:sz w:val="24"/>
          <w:szCs w:val="24"/>
        </w:rPr>
        <w:t xml:space="preserve">authorized by statute to take the necessary steps to </w:t>
      </w:r>
      <w:r w:rsidR="007876E6" w:rsidRPr="00397293">
        <w:rPr>
          <w:rFonts w:ascii="Times New Roman" w:hAnsi="Times New Roman" w:cs="Times New Roman"/>
          <w:sz w:val="24"/>
          <w:szCs w:val="24"/>
        </w:rPr>
        <w:t xml:space="preserve">ensure that </w:t>
      </w:r>
      <w:r w:rsidRPr="00397293">
        <w:rPr>
          <w:rFonts w:ascii="Times New Roman" w:hAnsi="Times New Roman" w:cs="Times New Roman"/>
          <w:sz w:val="24"/>
          <w:szCs w:val="24"/>
        </w:rPr>
        <w:t>medical</w:t>
      </w:r>
      <w:r w:rsidR="007876E6" w:rsidRPr="00397293">
        <w:rPr>
          <w:rFonts w:ascii="Times New Roman" w:hAnsi="Times New Roman" w:cs="Times New Roman"/>
          <w:sz w:val="24"/>
          <w:szCs w:val="24"/>
        </w:rPr>
        <w:t xml:space="preserve"> equipment </w:t>
      </w:r>
      <w:r w:rsidRPr="00397293">
        <w:rPr>
          <w:rFonts w:ascii="Times New Roman" w:hAnsi="Times New Roman" w:cs="Times New Roman"/>
          <w:sz w:val="24"/>
          <w:szCs w:val="24"/>
        </w:rPr>
        <w:t xml:space="preserve">furnished to a Medicare beneficiary </w:t>
      </w:r>
      <w:r w:rsidR="007876E6" w:rsidRPr="00397293">
        <w:rPr>
          <w:rFonts w:ascii="Times New Roman" w:hAnsi="Times New Roman" w:cs="Times New Roman"/>
          <w:sz w:val="24"/>
          <w:szCs w:val="24"/>
        </w:rPr>
        <w:t xml:space="preserve">is medically necessary in each rental month.  </w:t>
      </w:r>
      <w:r w:rsidR="00397293" w:rsidRPr="00397293">
        <w:rPr>
          <w:rFonts w:ascii="Times New Roman" w:hAnsi="Times New Roman" w:cs="Times New Roman"/>
          <w:sz w:val="24"/>
          <w:szCs w:val="24"/>
        </w:rPr>
        <w:br/>
      </w:r>
    </w:p>
    <w:p w:rsidR="00994C0F" w:rsidRPr="00397293" w:rsidRDefault="00431A52" w:rsidP="00994C0F">
      <w:pPr>
        <w:rPr>
          <w:rFonts w:ascii="Times New Roman" w:hAnsi="Times New Roman" w:cs="Times New Roman"/>
          <w:b/>
          <w:sz w:val="24"/>
          <w:szCs w:val="24"/>
        </w:rPr>
      </w:pPr>
      <w:r w:rsidRPr="00397293">
        <w:rPr>
          <w:rFonts w:ascii="Times New Roman" w:hAnsi="Times New Roman" w:cs="Times New Roman"/>
          <w:b/>
          <w:sz w:val="24"/>
          <w:szCs w:val="24"/>
        </w:rPr>
        <w:t>10</w:t>
      </w:r>
      <w:r w:rsidR="00994C0F" w:rsidRPr="00397293">
        <w:rPr>
          <w:rFonts w:ascii="Times New Roman" w:hAnsi="Times New Roman" w:cs="Times New Roman"/>
          <w:b/>
          <w:sz w:val="24"/>
          <w:szCs w:val="24"/>
        </w:rPr>
        <w:t>.</w:t>
      </w:r>
      <w:r w:rsidR="00994C0F" w:rsidRPr="00397293">
        <w:rPr>
          <w:rFonts w:ascii="Times New Roman" w:hAnsi="Times New Roman" w:cs="Times New Roman"/>
          <w:b/>
          <w:sz w:val="24"/>
          <w:szCs w:val="24"/>
        </w:rPr>
        <w:tab/>
        <w:t>Comment:</w:t>
      </w:r>
    </w:p>
    <w:p w:rsidR="00994C0F" w:rsidRPr="00397293" w:rsidRDefault="00994C0F" w:rsidP="006B56FB">
      <w:pPr>
        <w:ind w:left="720"/>
        <w:rPr>
          <w:rFonts w:ascii="Times New Roman" w:hAnsi="Times New Roman" w:cs="Times New Roman"/>
          <w:sz w:val="24"/>
          <w:szCs w:val="24"/>
        </w:rPr>
      </w:pPr>
      <w:r w:rsidRPr="00397293">
        <w:rPr>
          <w:rFonts w:ascii="Times New Roman" w:hAnsi="Times New Roman" w:cs="Times New Roman"/>
          <w:sz w:val="24"/>
          <w:szCs w:val="24"/>
        </w:rPr>
        <w:t>Continuing to perform prepayment review on services that are routinely reversed on appeal is not an efficient use of resources for the Medicare Program or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w:t>
      </w:r>
    </w:p>
    <w:p w:rsidR="00994C0F" w:rsidRPr="00397293" w:rsidRDefault="00994C0F" w:rsidP="00994C0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994C0F" w:rsidRPr="00397293" w:rsidRDefault="00994C0F" w:rsidP="00994C0F">
      <w:pPr>
        <w:ind w:left="720"/>
        <w:rPr>
          <w:rFonts w:ascii="Times New Roman" w:hAnsi="Times New Roman" w:cs="Times New Roman"/>
          <w:sz w:val="24"/>
          <w:szCs w:val="24"/>
        </w:rPr>
      </w:pPr>
      <w:r w:rsidRPr="00397293">
        <w:rPr>
          <w:rFonts w:ascii="Times New Roman" w:hAnsi="Times New Roman" w:cs="Times New Roman"/>
          <w:sz w:val="24"/>
          <w:szCs w:val="24"/>
        </w:rPr>
        <w:t>CMS agrees that it must use resources efficiently</w:t>
      </w:r>
      <w:r w:rsidR="00C84DDF" w:rsidRPr="00397293">
        <w:rPr>
          <w:rFonts w:ascii="Times New Roman" w:hAnsi="Times New Roman" w:cs="Times New Roman"/>
          <w:sz w:val="24"/>
          <w:szCs w:val="24"/>
        </w:rPr>
        <w:t xml:space="preserve"> and consider appeals information when in the medical review process</w:t>
      </w:r>
      <w:r w:rsidRPr="00397293">
        <w:rPr>
          <w:rFonts w:ascii="Times New Roman" w:hAnsi="Times New Roman" w:cs="Times New Roman"/>
          <w:sz w:val="24"/>
          <w:szCs w:val="24"/>
        </w:rPr>
        <w:t xml:space="preserve">.  Contractors follow policies, procedures and guidelines in the CMS manuals when reviewing claims to ensure efficiency.  For example, MR processes are in Chapter 3 of the Program Integrity Manual, </w:t>
      </w:r>
      <w:proofErr w:type="gramStart"/>
      <w:r w:rsidRPr="00397293">
        <w:rPr>
          <w:rFonts w:ascii="Times New Roman" w:hAnsi="Times New Roman" w:cs="Times New Roman"/>
          <w:sz w:val="24"/>
          <w:szCs w:val="24"/>
        </w:rPr>
        <w:t>see</w:t>
      </w:r>
      <w:proofErr w:type="gramEnd"/>
      <w:r w:rsidRPr="00397293">
        <w:rPr>
          <w:rFonts w:ascii="Times New Roman" w:hAnsi="Times New Roman" w:cs="Times New Roman"/>
          <w:sz w:val="24"/>
          <w:szCs w:val="24"/>
        </w:rPr>
        <w:t xml:space="preserve"> </w:t>
      </w:r>
      <w:hyperlink r:id="rId13" w:history="1">
        <w:r w:rsidRPr="00397293">
          <w:rPr>
            <w:rStyle w:val="Hyperlink"/>
            <w:rFonts w:ascii="Times New Roman" w:hAnsi="Times New Roman" w:cs="Times New Roman"/>
            <w:sz w:val="24"/>
            <w:szCs w:val="24"/>
          </w:rPr>
          <w:t>http://www.cms.gov/manuals/downloads/pim83c03.pdf</w:t>
        </w:r>
      </w:hyperlink>
    </w:p>
    <w:p w:rsidR="006307C1" w:rsidRPr="00397293" w:rsidRDefault="0057028C">
      <w:pPr>
        <w:ind w:left="720"/>
      </w:pPr>
      <w:r w:rsidRPr="00397293" w:rsidDel="007331B8">
        <w:rPr>
          <w:rFonts w:ascii="Times New Roman" w:hAnsi="Times New Roman" w:cs="Times New Roman"/>
          <w:sz w:val="24"/>
          <w:szCs w:val="24"/>
        </w:rPr>
        <w:lastRenderedPageBreak/>
        <w:t xml:space="preserve"> </w:t>
      </w:r>
    </w:p>
    <w:p w:rsidR="0057028C" w:rsidRPr="00397293" w:rsidRDefault="007876E6" w:rsidP="0057028C">
      <w:pPr>
        <w:rPr>
          <w:rFonts w:ascii="Times New Roman" w:hAnsi="Times New Roman" w:cs="Times New Roman"/>
          <w:b/>
          <w:sz w:val="24"/>
          <w:szCs w:val="24"/>
        </w:rPr>
      </w:pPr>
      <w:r w:rsidRPr="00397293">
        <w:rPr>
          <w:rFonts w:ascii="Times New Roman" w:hAnsi="Times New Roman" w:cs="Times New Roman"/>
          <w:b/>
          <w:sz w:val="24"/>
          <w:szCs w:val="24"/>
        </w:rPr>
        <w:t>11</w:t>
      </w:r>
      <w:r w:rsidRPr="00397293">
        <w:rPr>
          <w:b/>
        </w:rPr>
        <w:t>.</w:t>
      </w:r>
      <w:r w:rsidR="0057028C" w:rsidRPr="00397293">
        <w:tab/>
      </w:r>
      <w:r w:rsidR="0057028C" w:rsidRPr="00397293">
        <w:rPr>
          <w:rFonts w:ascii="Times New Roman" w:hAnsi="Times New Roman" w:cs="Times New Roman"/>
          <w:b/>
          <w:sz w:val="24"/>
          <w:szCs w:val="24"/>
        </w:rPr>
        <w:t>Comment:</w:t>
      </w:r>
    </w:p>
    <w:p w:rsidR="0057028C" w:rsidRPr="00397293" w:rsidRDefault="0057028C" w:rsidP="0057028C">
      <w:pPr>
        <w:ind w:left="720"/>
        <w:rPr>
          <w:rFonts w:ascii="Times New Roman" w:hAnsi="Times New Roman" w:cs="Times New Roman"/>
          <w:sz w:val="24"/>
          <w:szCs w:val="24"/>
        </w:rPr>
      </w:pPr>
      <w:r w:rsidRPr="00397293">
        <w:rPr>
          <w:rFonts w:ascii="Times New Roman" w:hAnsi="Times New Roman" w:cs="Times New Roman"/>
          <w:sz w:val="24"/>
          <w:szCs w:val="24"/>
        </w:rPr>
        <w:t xml:space="preserve">CMS has increased its estimates of time to review claims from 20 to 30 minutes.  The range of time to review claims identified by commenters in the emergency PRA package is 30 to 185 minutes.  One commenter believes that CMS should select some weighted median rather than the very lowest time estimate submitted by commenters.  The commenter also does not believe that CMS takes into account a supplier’s processing time to review the Medicare contractor’s request or some of the steps associated with a typical review, including the additional documentation collection    </w:t>
      </w:r>
      <w:proofErr w:type="gramStart"/>
      <w:r w:rsidRPr="00397293">
        <w:rPr>
          <w:rFonts w:ascii="Times New Roman" w:hAnsi="Times New Roman" w:cs="Times New Roman"/>
          <w:sz w:val="24"/>
          <w:szCs w:val="24"/>
        </w:rPr>
        <w:t>The</w:t>
      </w:r>
      <w:proofErr w:type="gramEnd"/>
      <w:r w:rsidRPr="00397293">
        <w:rPr>
          <w:rFonts w:ascii="Times New Roman" w:hAnsi="Times New Roman" w:cs="Times New Roman"/>
          <w:sz w:val="24"/>
          <w:szCs w:val="24"/>
        </w:rPr>
        <w:t xml:space="preserve"> estimate grossly underestimates the time and money burden on CMS’ current strategy for conducting widespread service-specific or provider-specific prepayment complex medical reviews.  The cost of the outstanding receivables must be included in the Agency’s burden estimates.  CMS should address PMD burdens separately from the prepayment review experienced by other providers and suppliers.  This is because the current practice by the 4 DME MACs has been to require substantially more medical record documentation that the supplier is required to maintain under the four LCDs for PMDs.  In addition to this timeframe, denied claims result in a lengthy and costly appeals process.</w:t>
      </w:r>
    </w:p>
    <w:p w:rsidR="00397293" w:rsidRPr="00397293" w:rsidRDefault="0057028C">
      <w:pPr>
        <w:rPr>
          <w:rFonts w:ascii="Times New Roman" w:hAnsi="Times New Roman" w:cs="Times New Roman"/>
          <w:b/>
          <w:sz w:val="24"/>
          <w:szCs w:val="24"/>
        </w:rPr>
      </w:pPr>
      <w:r w:rsidRPr="00397293">
        <w:rPr>
          <w:rFonts w:ascii="Times New Roman" w:hAnsi="Times New Roman" w:cs="Times New Roman"/>
          <w:sz w:val="24"/>
          <w:szCs w:val="24"/>
        </w:rPr>
        <w:tab/>
      </w:r>
      <w:r w:rsidR="007876E6" w:rsidRPr="00397293">
        <w:rPr>
          <w:rFonts w:ascii="Times New Roman" w:hAnsi="Times New Roman" w:cs="Times New Roman"/>
          <w:b/>
          <w:sz w:val="24"/>
          <w:szCs w:val="24"/>
        </w:rPr>
        <w:t>Response:</w:t>
      </w:r>
    </w:p>
    <w:p w:rsidR="00397293" w:rsidRPr="00397293" w:rsidRDefault="0057028C" w:rsidP="00397293">
      <w:pPr>
        <w:ind w:left="720"/>
        <w:rPr>
          <w:rFonts w:ascii="Times New Roman" w:hAnsi="Times New Roman" w:cs="Times New Roman"/>
          <w:sz w:val="24"/>
          <w:szCs w:val="24"/>
        </w:rPr>
      </w:pPr>
      <w:r w:rsidRPr="00397293">
        <w:rPr>
          <w:rFonts w:ascii="Times New Roman" w:hAnsi="Times New Roman" w:cs="Times New Roman"/>
          <w:sz w:val="24"/>
          <w:szCs w:val="24"/>
        </w:rPr>
        <w:t xml:space="preserve">The CMS believes the burden estimate is appropriate.   CMS recognizes and accounts for the new burden created by the increased review included in this information collection.  While CMS agrees that some claims will take longer to prepare while others will take less time thus creating an average of 30 minutes to prepare and submit a claim.  This notice is not introducing any new policies or procedures.  Contractors follow policies, procedures and guidelines in the CMS manuals when reviewing claims.  For example, MR processes are outlined in Chapter 3 of the Program Integrity Manual, see </w:t>
      </w:r>
      <w:hyperlink r:id="rId14" w:history="1">
        <w:r w:rsidRPr="00397293">
          <w:rPr>
            <w:rStyle w:val="Hyperlink"/>
            <w:rFonts w:ascii="Times New Roman" w:hAnsi="Times New Roman" w:cs="Times New Roman"/>
            <w:sz w:val="24"/>
            <w:szCs w:val="24"/>
          </w:rPr>
          <w:t>http://www.cms.gov/manuals/downloads/pim83c03.pdf</w:t>
        </w:r>
      </w:hyperlink>
    </w:p>
    <w:p w:rsidR="00F600FE" w:rsidRPr="00397293" w:rsidRDefault="00431A52" w:rsidP="00F600FE">
      <w:pPr>
        <w:rPr>
          <w:rFonts w:ascii="Times New Roman" w:hAnsi="Times New Roman" w:cs="Times New Roman"/>
          <w:b/>
          <w:sz w:val="24"/>
          <w:szCs w:val="24"/>
        </w:rPr>
      </w:pPr>
      <w:r w:rsidRPr="00397293">
        <w:rPr>
          <w:rFonts w:ascii="Times New Roman" w:hAnsi="Times New Roman" w:cs="Times New Roman"/>
          <w:b/>
          <w:sz w:val="24"/>
          <w:szCs w:val="24"/>
        </w:rPr>
        <w:t>1</w:t>
      </w:r>
      <w:r w:rsidR="0057028C" w:rsidRPr="00397293">
        <w:rPr>
          <w:rFonts w:ascii="Times New Roman" w:hAnsi="Times New Roman" w:cs="Times New Roman"/>
          <w:b/>
          <w:sz w:val="24"/>
          <w:szCs w:val="24"/>
        </w:rPr>
        <w:t>2</w:t>
      </w:r>
      <w:r w:rsidR="00F600FE"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F600FE" w:rsidP="00F600FE">
      <w:pPr>
        <w:ind w:left="720"/>
        <w:rPr>
          <w:rFonts w:ascii="Times New Roman" w:hAnsi="Times New Roman" w:cs="Times New Roman"/>
          <w:sz w:val="24"/>
          <w:szCs w:val="24"/>
        </w:rPr>
      </w:pPr>
      <w:r w:rsidRPr="00397293">
        <w:rPr>
          <w:rFonts w:ascii="Times New Roman" w:hAnsi="Times New Roman" w:cs="Times New Roman"/>
          <w:sz w:val="24"/>
          <w:szCs w:val="24"/>
        </w:rPr>
        <w:t>Contrary to the assertion in the Agency’s submission</w:t>
      </w:r>
      <w:r w:rsidR="009A0FD9" w:rsidRPr="00397293">
        <w:rPr>
          <w:rFonts w:ascii="Times New Roman" w:hAnsi="Times New Roman" w:cs="Times New Roman"/>
          <w:sz w:val="24"/>
          <w:szCs w:val="24"/>
        </w:rPr>
        <w:t>,</w:t>
      </w:r>
      <w:r w:rsidR="00C10A43">
        <w:rPr>
          <w:rFonts w:ascii="Times New Roman" w:hAnsi="Times New Roman" w:cs="Times New Roman"/>
          <w:sz w:val="24"/>
          <w:szCs w:val="24"/>
        </w:rPr>
        <w:t xml:space="preserve"> </w:t>
      </w:r>
      <w:proofErr w:type="spellStart"/>
      <w:r w:rsidRPr="00397293">
        <w:rPr>
          <w:rFonts w:ascii="Times New Roman" w:hAnsi="Times New Roman" w:cs="Times New Roman"/>
          <w:sz w:val="24"/>
          <w:szCs w:val="24"/>
        </w:rPr>
        <w:t>DMEPOS</w:t>
      </w:r>
      <w:proofErr w:type="spellEnd"/>
      <w:r w:rsidRPr="00397293">
        <w:rPr>
          <w:rFonts w:ascii="Times New Roman" w:hAnsi="Times New Roman" w:cs="Times New Roman"/>
          <w:sz w:val="24"/>
          <w:szCs w:val="24"/>
        </w:rPr>
        <w:t xml:space="preserve"> providers are not required to and do not typically collect the type of detailed medical documentation at the time they initiate service.  Not only is the information not immediately available to providers, who must call multiple facilities and practitioners to obtain it, but providers must also take time to review the records in order to confirm that they satisfy the documentation burden imposed by the contractors.</w:t>
      </w:r>
    </w:p>
    <w:p w:rsidR="00F600FE" w:rsidRPr="00397293" w:rsidRDefault="00F600FE" w:rsidP="00F600FE">
      <w:pPr>
        <w:rPr>
          <w:rFonts w:ascii="Times New Roman" w:hAnsi="Times New Roman" w:cs="Times New Roman"/>
          <w:b/>
          <w:sz w:val="24"/>
          <w:szCs w:val="24"/>
        </w:rPr>
      </w:pPr>
      <w:r w:rsidRPr="00397293">
        <w:rPr>
          <w:rFonts w:ascii="Times New Roman" w:hAnsi="Times New Roman" w:cs="Times New Roman"/>
          <w:b/>
          <w:sz w:val="24"/>
          <w:szCs w:val="24"/>
        </w:rPr>
        <w:tab/>
        <w:t>Response:</w:t>
      </w:r>
    </w:p>
    <w:p w:rsidR="008C4226" w:rsidRPr="00397293" w:rsidRDefault="007876E6" w:rsidP="008C4226">
      <w:pPr>
        <w:autoSpaceDE w:val="0"/>
        <w:autoSpaceDN w:val="0"/>
        <w:adjustRightInd w:val="0"/>
        <w:ind w:left="720"/>
        <w:rPr>
          <w:rFonts w:ascii="Times New Roman" w:hAnsi="Times New Roman" w:cs="Times New Roman"/>
          <w:sz w:val="24"/>
          <w:szCs w:val="24"/>
        </w:rPr>
      </w:pPr>
      <w:r w:rsidRPr="00397293">
        <w:rPr>
          <w:rFonts w:ascii="Times New Roman" w:hAnsi="Times New Roman" w:cs="Times New Roman"/>
          <w:sz w:val="24"/>
          <w:szCs w:val="24"/>
        </w:rPr>
        <w:lastRenderedPageBreak/>
        <w:t>CMS requires that suppliers have this detailed information available upon request.  CMS believes that this is accounted for in the estimates.  CMS contractors have historically conducted prepayment review of claims and this notice is not introducing any new policies or procedures.</w:t>
      </w:r>
      <w:r w:rsidR="001B6A86" w:rsidRPr="00397293">
        <w:rPr>
          <w:rFonts w:ascii="Times New Roman" w:hAnsi="Times New Roman" w:cs="Times New Roman"/>
          <w:sz w:val="24"/>
          <w:szCs w:val="24"/>
        </w:rPr>
        <w:t xml:space="preserve"> </w:t>
      </w:r>
      <w:r w:rsidR="00F600FE" w:rsidRPr="00397293">
        <w:rPr>
          <w:rFonts w:ascii="Times New Roman" w:hAnsi="Times New Roman" w:cs="Times New Roman"/>
          <w:sz w:val="24"/>
          <w:szCs w:val="24"/>
        </w:rPr>
        <w:t xml:space="preserve">  </w:t>
      </w:r>
    </w:p>
    <w:p w:rsidR="008C4226" w:rsidRPr="00397293" w:rsidRDefault="00E7243D" w:rsidP="00E7243D">
      <w:pPr>
        <w:autoSpaceDE w:val="0"/>
        <w:autoSpaceDN w:val="0"/>
        <w:adjustRightInd w:val="0"/>
        <w:ind w:left="720"/>
        <w:rPr>
          <w:rFonts w:ascii="Times New Roman" w:hAnsi="Times New Roman"/>
          <w:szCs w:val="24"/>
        </w:rPr>
      </w:pPr>
      <w:r w:rsidRPr="00397293">
        <w:rPr>
          <w:rFonts w:ascii="Times New Roman" w:hAnsi="Times New Roman" w:cs="Times New Roman"/>
          <w:sz w:val="24"/>
          <w:szCs w:val="24"/>
        </w:rPr>
        <w:t>Medicare contractors currently process 4.8 million claims a day, and this burden estimate is for approximately 2.2 million claims a year—a very small percentage of review.  While this allows for an increase in the number of claims subjected to prepayment review, CMS believes the percentage of claims will still be relatively small compared to the total claims processed. C</w:t>
      </w:r>
      <w:r w:rsidR="008C4226" w:rsidRPr="00397293">
        <w:rPr>
          <w:rFonts w:ascii="Times New Roman" w:hAnsi="Times New Roman" w:cs="Times New Roman"/>
          <w:sz w:val="24"/>
          <w:szCs w:val="24"/>
        </w:rPr>
        <w:t xml:space="preserve">ontractors follow policies, procedures and guidelines in the CMS manuals when reviewing claims.  For example, MR processes are outlined in Chapter 3 of the Program Integrity Manual, see </w:t>
      </w:r>
      <w:hyperlink r:id="rId15" w:history="1">
        <w:r w:rsidR="008C4226" w:rsidRPr="00397293">
          <w:rPr>
            <w:rStyle w:val="Hyperlink"/>
            <w:rFonts w:ascii="Times New Roman" w:hAnsi="Times New Roman" w:cs="Times New Roman"/>
            <w:sz w:val="24"/>
            <w:szCs w:val="24"/>
          </w:rPr>
          <w:t>http://www.cms.gov/manuals/downloads/pim83c03.pdf</w:t>
        </w:r>
      </w:hyperlink>
    </w:p>
    <w:p w:rsidR="00F600FE" w:rsidRPr="00397293" w:rsidRDefault="00431A52" w:rsidP="008D6A90">
      <w:pPr>
        <w:rPr>
          <w:rFonts w:ascii="Times New Roman" w:hAnsi="Times New Roman" w:cs="Times New Roman"/>
          <w:b/>
          <w:sz w:val="24"/>
          <w:szCs w:val="24"/>
        </w:rPr>
      </w:pPr>
      <w:r w:rsidRPr="00397293">
        <w:rPr>
          <w:rFonts w:ascii="Times New Roman" w:hAnsi="Times New Roman" w:cs="Times New Roman"/>
          <w:b/>
          <w:sz w:val="24"/>
          <w:szCs w:val="24"/>
        </w:rPr>
        <w:t>1</w:t>
      </w:r>
      <w:r w:rsidR="0057028C" w:rsidRPr="00397293">
        <w:rPr>
          <w:rFonts w:ascii="Times New Roman" w:hAnsi="Times New Roman" w:cs="Times New Roman"/>
          <w:b/>
          <w:sz w:val="24"/>
          <w:szCs w:val="24"/>
        </w:rPr>
        <w:t>3</w:t>
      </w:r>
      <w:r w:rsidR="00F600FE"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F600FE" w:rsidP="006B56FB">
      <w:pPr>
        <w:ind w:left="720"/>
        <w:rPr>
          <w:rFonts w:ascii="Times New Roman" w:hAnsi="Times New Roman" w:cs="Times New Roman"/>
          <w:sz w:val="24"/>
          <w:szCs w:val="24"/>
        </w:rPr>
      </w:pPr>
      <w:r w:rsidRPr="00397293">
        <w:rPr>
          <w:rFonts w:ascii="Times New Roman" w:hAnsi="Times New Roman" w:cs="Times New Roman"/>
          <w:sz w:val="24"/>
          <w:szCs w:val="24"/>
        </w:rPr>
        <w:t>CMS must ensure that the scope of MAC prepayment review of hospital claims is limited and carefully targeted to circumstances and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where “aberrant billing patterns or other information that may present a vulnerability to the Medicare program” has been identified.  </w:t>
      </w:r>
    </w:p>
    <w:p w:rsidR="00F600FE" w:rsidRPr="00397293" w:rsidRDefault="00F600FE" w:rsidP="00F600FE">
      <w:pPr>
        <w:ind w:firstLine="720"/>
        <w:rPr>
          <w:rFonts w:ascii="Times New Roman" w:hAnsi="Times New Roman" w:cs="Times New Roman"/>
          <w:b/>
          <w:sz w:val="24"/>
          <w:szCs w:val="24"/>
        </w:rPr>
      </w:pPr>
      <w:r w:rsidRPr="00397293">
        <w:rPr>
          <w:rFonts w:ascii="Times New Roman" w:hAnsi="Times New Roman" w:cs="Times New Roman"/>
          <w:b/>
          <w:sz w:val="24"/>
          <w:szCs w:val="24"/>
        </w:rPr>
        <w:t>Response:</w:t>
      </w:r>
    </w:p>
    <w:p w:rsidR="00F600FE" w:rsidRPr="00C10A43" w:rsidRDefault="007876E6" w:rsidP="00F600FE">
      <w:pPr>
        <w:ind w:left="720"/>
        <w:rPr>
          <w:rFonts w:ascii="Times New Roman" w:hAnsi="Times New Roman" w:cs="Times New Roman"/>
          <w:sz w:val="24"/>
          <w:szCs w:val="24"/>
        </w:rPr>
      </w:pPr>
      <w:r w:rsidRPr="00C10A43">
        <w:rPr>
          <w:rFonts w:ascii="Times New Roman" w:hAnsi="Times New Roman"/>
          <w:sz w:val="24"/>
          <w:szCs w:val="24"/>
        </w:rPr>
        <w:t>CMS tries to target claims reviews to those areas where the largest vulnerabilit</w:t>
      </w:r>
      <w:r w:rsidR="00C84DDF" w:rsidRPr="00C10A43">
        <w:rPr>
          <w:rFonts w:ascii="Times New Roman" w:hAnsi="Times New Roman"/>
          <w:sz w:val="24"/>
          <w:szCs w:val="24"/>
        </w:rPr>
        <w:t>ies</w:t>
      </w:r>
      <w:r w:rsidRPr="00C10A43">
        <w:rPr>
          <w:rFonts w:ascii="Times New Roman" w:hAnsi="Times New Roman"/>
          <w:sz w:val="24"/>
          <w:szCs w:val="24"/>
        </w:rPr>
        <w:t xml:space="preserve"> are present.</w:t>
      </w:r>
      <w:r w:rsidR="007A32A5" w:rsidRPr="00C10A43">
        <w:rPr>
          <w:rFonts w:ascii="Times New Roman" w:hAnsi="Times New Roman"/>
          <w:sz w:val="24"/>
          <w:szCs w:val="24"/>
        </w:rPr>
        <w:t xml:space="preserve">  </w:t>
      </w:r>
      <w:r w:rsidR="00F600FE" w:rsidRPr="00C10A43">
        <w:rPr>
          <w:rFonts w:ascii="Times New Roman" w:hAnsi="Times New Roman"/>
          <w:sz w:val="24"/>
          <w:szCs w:val="24"/>
        </w:rPr>
        <w:t xml:space="preserve">In order to adequately discharge CMS’s obligations under §1893 of the Social Security Act, the contractors perform manual review of claims where program vulnerabilities are present. When data analysis indicates aberrant or unusual billing patterns, which may present a vulnerability or potential fraud, the contractor requests clinical and other documents to support the need for the items or services provided by providers or suppliers who submitted claims for payment under the Medicare program. </w:t>
      </w:r>
      <w:r w:rsidR="00F600FE" w:rsidRPr="00C10A43">
        <w:rPr>
          <w:rFonts w:ascii="Times New Roman" w:hAnsi="Times New Roman" w:cs="Times New Roman"/>
          <w:sz w:val="24"/>
          <w:szCs w:val="24"/>
        </w:rPr>
        <w:t>CMS believes that targeting review to problem areas is the appropriate way to protect the Medicare Trust Fund.</w:t>
      </w:r>
    </w:p>
    <w:p w:rsidR="00F600FE" w:rsidRPr="00397293" w:rsidRDefault="00431A52" w:rsidP="00F600FE">
      <w:pPr>
        <w:rPr>
          <w:rFonts w:ascii="Times New Roman" w:hAnsi="Times New Roman" w:cs="Times New Roman"/>
          <w:b/>
          <w:sz w:val="24"/>
          <w:szCs w:val="24"/>
        </w:rPr>
      </w:pPr>
      <w:r w:rsidRPr="00397293">
        <w:rPr>
          <w:rFonts w:ascii="Times New Roman" w:hAnsi="Times New Roman" w:cs="Times New Roman"/>
          <w:b/>
          <w:sz w:val="24"/>
          <w:szCs w:val="24"/>
        </w:rPr>
        <w:t>1</w:t>
      </w:r>
      <w:r w:rsidR="0057028C" w:rsidRPr="00397293">
        <w:rPr>
          <w:rFonts w:ascii="Times New Roman" w:hAnsi="Times New Roman" w:cs="Times New Roman"/>
          <w:b/>
          <w:sz w:val="24"/>
          <w:szCs w:val="24"/>
        </w:rPr>
        <w:t>4</w:t>
      </w:r>
      <w:r w:rsidR="00F600FE"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F600FE" w:rsidP="006B56FB">
      <w:pPr>
        <w:ind w:left="720"/>
        <w:rPr>
          <w:rFonts w:ascii="Times New Roman" w:hAnsi="Times New Roman" w:cs="Times New Roman"/>
          <w:sz w:val="24"/>
          <w:szCs w:val="24"/>
        </w:rPr>
      </w:pPr>
      <w:r w:rsidRPr="00397293">
        <w:rPr>
          <w:rFonts w:ascii="Times New Roman" w:hAnsi="Times New Roman" w:cs="Times New Roman"/>
          <w:sz w:val="24"/>
          <w:szCs w:val="24"/>
        </w:rPr>
        <w:t>MACs must be transparent regarding the methods and standards applied to determine where aberrant billing patterns have been discovered.</w:t>
      </w:r>
    </w:p>
    <w:p w:rsidR="00F600FE" w:rsidRPr="00397293" w:rsidRDefault="00F600FE" w:rsidP="00F600FE">
      <w:pPr>
        <w:ind w:firstLine="720"/>
        <w:rPr>
          <w:rFonts w:ascii="Times New Roman" w:hAnsi="Times New Roman" w:cs="Times New Roman"/>
          <w:b/>
          <w:sz w:val="24"/>
          <w:szCs w:val="24"/>
        </w:rPr>
      </w:pPr>
      <w:r w:rsidRPr="00397293">
        <w:rPr>
          <w:rFonts w:ascii="Times New Roman" w:hAnsi="Times New Roman" w:cs="Times New Roman"/>
          <w:b/>
          <w:sz w:val="24"/>
          <w:szCs w:val="24"/>
        </w:rPr>
        <w:t>Response:</w:t>
      </w:r>
    </w:p>
    <w:p w:rsidR="00F600FE" w:rsidRPr="00397293" w:rsidRDefault="00F600FE" w:rsidP="00F600FE">
      <w:pPr>
        <w:ind w:left="720"/>
        <w:rPr>
          <w:rFonts w:ascii="Times New Roman" w:hAnsi="Times New Roman" w:cs="Times New Roman"/>
          <w:sz w:val="24"/>
          <w:szCs w:val="24"/>
        </w:rPr>
      </w:pPr>
      <w:r w:rsidRPr="00397293">
        <w:rPr>
          <w:rFonts w:ascii="Times New Roman" w:hAnsi="Times New Roman" w:cs="Times New Roman"/>
          <w:sz w:val="24"/>
          <w:szCs w:val="24"/>
        </w:rPr>
        <w:t>CMS agrees.  Contractors follow policies, procedures and guidelines in the CMS manuals when reviewing claims</w:t>
      </w:r>
      <w:r w:rsidR="0057028C" w:rsidRPr="00397293">
        <w:rPr>
          <w:rFonts w:ascii="Times New Roman" w:hAnsi="Times New Roman" w:cs="Times New Roman"/>
          <w:sz w:val="24"/>
          <w:szCs w:val="24"/>
        </w:rPr>
        <w:t xml:space="preserve"> and doing data analysis</w:t>
      </w:r>
      <w:r w:rsidRPr="00397293">
        <w:rPr>
          <w:rFonts w:ascii="Times New Roman" w:hAnsi="Times New Roman" w:cs="Times New Roman"/>
          <w:sz w:val="24"/>
          <w:szCs w:val="24"/>
        </w:rPr>
        <w:t xml:space="preserve">.  For example, MR processes are outlined in Chapter 3 of the Program Integrity Manual, see </w:t>
      </w:r>
      <w:hyperlink r:id="rId16" w:history="1">
        <w:r w:rsidR="0057028C" w:rsidRPr="00397293">
          <w:rPr>
            <w:rStyle w:val="Hyperlink"/>
            <w:rFonts w:ascii="Times New Roman" w:hAnsi="Times New Roman" w:cs="Times New Roman"/>
            <w:sz w:val="24"/>
            <w:szCs w:val="24"/>
          </w:rPr>
          <w:t>http://www.cms.gov/manuals/downloads/pim83c03.pdf</w:t>
        </w:r>
      </w:hyperlink>
      <w:r w:rsidR="007876E6" w:rsidRPr="00397293">
        <w:rPr>
          <w:rFonts w:ascii="Times New Roman" w:hAnsi="Times New Roman" w:cs="Times New Roman"/>
          <w:sz w:val="24"/>
          <w:szCs w:val="24"/>
        </w:rPr>
        <w:t xml:space="preserve">  and data analysis instructions are </w:t>
      </w:r>
      <w:r w:rsidR="007876E6" w:rsidRPr="00397293">
        <w:rPr>
          <w:rFonts w:ascii="Times New Roman" w:hAnsi="Times New Roman" w:cs="Times New Roman"/>
          <w:sz w:val="24"/>
          <w:szCs w:val="24"/>
        </w:rPr>
        <w:lastRenderedPageBreak/>
        <w:t xml:space="preserve">found in chapter 2 of the Program Integrity Manual, </w:t>
      </w:r>
      <w:proofErr w:type="gramStart"/>
      <w:r w:rsidR="007876E6" w:rsidRPr="00397293">
        <w:rPr>
          <w:rFonts w:ascii="Times New Roman" w:hAnsi="Times New Roman" w:cs="Times New Roman"/>
          <w:sz w:val="24"/>
          <w:szCs w:val="24"/>
        </w:rPr>
        <w:t xml:space="preserve">see </w:t>
      </w:r>
      <w:hyperlink r:id="rId17" w:history="1">
        <w:r w:rsidR="0057028C" w:rsidRPr="00397293">
          <w:rPr>
            <w:rStyle w:val="Hyperlink"/>
            <w:rFonts w:ascii="Times New Roman" w:hAnsi="Times New Roman" w:cs="Times New Roman"/>
            <w:sz w:val="24"/>
            <w:szCs w:val="24"/>
          </w:rPr>
          <w:t>http://www.cms.gov/manuals/downloads/pim83c02.pdf</w:t>
        </w:r>
        <w:proofErr w:type="gramEnd"/>
      </w:hyperlink>
    </w:p>
    <w:p w:rsidR="00F600FE" w:rsidRPr="00397293" w:rsidRDefault="00431A52" w:rsidP="00F600FE">
      <w:pPr>
        <w:rPr>
          <w:rFonts w:ascii="Times New Roman" w:hAnsi="Times New Roman" w:cs="Times New Roman"/>
          <w:b/>
          <w:sz w:val="24"/>
          <w:szCs w:val="24"/>
        </w:rPr>
      </w:pPr>
      <w:r w:rsidRPr="00397293">
        <w:rPr>
          <w:rFonts w:ascii="Times New Roman" w:hAnsi="Times New Roman" w:cs="Times New Roman"/>
          <w:b/>
          <w:sz w:val="24"/>
          <w:szCs w:val="24"/>
        </w:rPr>
        <w:t>1</w:t>
      </w:r>
      <w:r w:rsidR="0057028C" w:rsidRPr="00397293">
        <w:rPr>
          <w:rFonts w:ascii="Times New Roman" w:hAnsi="Times New Roman" w:cs="Times New Roman"/>
          <w:b/>
          <w:sz w:val="24"/>
          <w:szCs w:val="24"/>
        </w:rPr>
        <w:t>5</w:t>
      </w:r>
      <w:r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161396" w:rsidP="006B56FB">
      <w:pPr>
        <w:ind w:left="720"/>
        <w:rPr>
          <w:rFonts w:ascii="Times New Roman" w:hAnsi="Times New Roman" w:cs="Times New Roman"/>
          <w:sz w:val="24"/>
          <w:szCs w:val="24"/>
        </w:rPr>
      </w:pPr>
      <w:r w:rsidRPr="00397293">
        <w:rPr>
          <w:rFonts w:ascii="Times New Roman" w:hAnsi="Times New Roman" w:cs="Times New Roman"/>
          <w:sz w:val="24"/>
          <w:szCs w:val="24"/>
        </w:rPr>
        <w:t xml:space="preserve">The MACs should </w:t>
      </w:r>
      <w:r w:rsidR="00F600FE" w:rsidRPr="00397293">
        <w:rPr>
          <w:rFonts w:ascii="Times New Roman" w:hAnsi="Times New Roman" w:cs="Times New Roman"/>
          <w:sz w:val="24"/>
          <w:szCs w:val="24"/>
        </w:rPr>
        <w:t>not perform across-the-board prepayment reviews of certain MS-DRGs, as they do not distinguish providers who have put in place significant safeguards and processes to comply with overage, coding and documentation guidelines. Permitting MACs to apply prepayment review only to those providers</w:t>
      </w:r>
      <w:r w:rsidR="009864ED" w:rsidRPr="00397293">
        <w:rPr>
          <w:rFonts w:ascii="Times New Roman" w:hAnsi="Times New Roman" w:cs="Times New Roman"/>
          <w:sz w:val="24"/>
          <w:szCs w:val="24"/>
        </w:rPr>
        <w:t>/suppliers</w:t>
      </w:r>
      <w:r w:rsidR="00F600FE" w:rsidRPr="00397293">
        <w:rPr>
          <w:rFonts w:ascii="Times New Roman" w:hAnsi="Times New Roman" w:cs="Times New Roman"/>
          <w:sz w:val="24"/>
          <w:szCs w:val="24"/>
        </w:rPr>
        <w:t xml:space="preserve"> whose data is suggestive of aberrant billing patterns is an appropriate and efficient way to reinforce CMS’ policy without creating unnecessary burden on all providers</w:t>
      </w:r>
      <w:r w:rsidR="009864ED" w:rsidRPr="00397293">
        <w:rPr>
          <w:rFonts w:ascii="Times New Roman" w:hAnsi="Times New Roman" w:cs="Times New Roman"/>
          <w:sz w:val="24"/>
          <w:szCs w:val="24"/>
        </w:rPr>
        <w:t>/suppliers</w:t>
      </w:r>
      <w:r w:rsidR="00F600FE" w:rsidRPr="00397293">
        <w:rPr>
          <w:rFonts w:ascii="Times New Roman" w:hAnsi="Times New Roman" w:cs="Times New Roman"/>
          <w:sz w:val="24"/>
          <w:szCs w:val="24"/>
        </w:rPr>
        <w:t xml:space="preserve"> and penalizing those who have strong compliance programs in place.</w:t>
      </w:r>
    </w:p>
    <w:p w:rsidR="00F600FE" w:rsidRPr="00397293" w:rsidRDefault="00F600FE" w:rsidP="00F600FE">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F600FE" w:rsidRPr="00397293" w:rsidRDefault="007876E6" w:rsidP="00F600FE">
      <w:pPr>
        <w:ind w:left="720"/>
        <w:rPr>
          <w:rFonts w:ascii="Times New Roman" w:hAnsi="Times New Roman"/>
          <w:szCs w:val="24"/>
        </w:rPr>
      </w:pPr>
      <w:r w:rsidRPr="00C10A43">
        <w:rPr>
          <w:rFonts w:ascii="Times New Roman" w:hAnsi="Times New Roman"/>
          <w:sz w:val="24"/>
          <w:szCs w:val="24"/>
        </w:rPr>
        <w:t>CMS disagrees.</w:t>
      </w:r>
      <w:r w:rsidR="00766A87" w:rsidRPr="00C10A43">
        <w:rPr>
          <w:rFonts w:ascii="Times New Roman" w:hAnsi="Times New Roman"/>
          <w:sz w:val="24"/>
          <w:szCs w:val="24"/>
        </w:rPr>
        <w:t xml:space="preserve">  </w:t>
      </w:r>
      <w:r w:rsidR="00F600FE" w:rsidRPr="00C10A43">
        <w:rPr>
          <w:rFonts w:ascii="Times New Roman" w:hAnsi="Times New Roman"/>
          <w:sz w:val="24"/>
          <w:szCs w:val="24"/>
        </w:rPr>
        <w:t>In order to adequately discharge CMS’s obligations under §1893 of the Social Security Act, the contractors perform manual review of claims where program vulnerabilities are present</w:t>
      </w:r>
      <w:r w:rsidR="00766A87" w:rsidRPr="00C10A43">
        <w:rPr>
          <w:rFonts w:ascii="Times New Roman" w:hAnsi="Times New Roman"/>
          <w:sz w:val="24"/>
          <w:szCs w:val="24"/>
        </w:rPr>
        <w:t xml:space="preserve"> </w:t>
      </w:r>
      <w:r w:rsidRPr="00C10A43">
        <w:rPr>
          <w:rFonts w:ascii="Times New Roman" w:hAnsi="Times New Roman"/>
          <w:sz w:val="24"/>
          <w:szCs w:val="24"/>
        </w:rPr>
        <w:t>including on a wide-spread prepayment service specific review</w:t>
      </w:r>
      <w:r w:rsidR="00F600FE" w:rsidRPr="00C10A43">
        <w:rPr>
          <w:rFonts w:ascii="Times New Roman" w:hAnsi="Times New Roman"/>
          <w:sz w:val="24"/>
          <w:szCs w:val="24"/>
        </w:rPr>
        <w:t xml:space="preserve">. When data analysis indicates aberrant or unusual billing patterns, which may present a vulnerability or potential fraud, the contractor requests clinical and other documents to support the need for the items or services provided by providers or suppliers who submitted claims for payment under the Medicare program. </w:t>
      </w:r>
      <w:r w:rsidR="0057028C" w:rsidRPr="00C10A43">
        <w:rPr>
          <w:rFonts w:ascii="Times New Roman" w:hAnsi="Times New Roman" w:cs="Times New Roman"/>
          <w:sz w:val="24"/>
          <w:szCs w:val="24"/>
        </w:rPr>
        <w:t xml:space="preserve">  Across-the-board prepayment reviews of certain MS-DRGs or any </w:t>
      </w:r>
      <w:r w:rsidR="00CD1374" w:rsidRPr="00C10A43">
        <w:rPr>
          <w:rFonts w:ascii="Times New Roman" w:hAnsi="Times New Roman" w:cs="Times New Roman"/>
          <w:sz w:val="24"/>
          <w:szCs w:val="24"/>
        </w:rPr>
        <w:t xml:space="preserve">service-specific review are undertaken when the same or similar problematic process is noted to be widespread and affecting one type of service and contractor data analysis confirms that an improper </w:t>
      </w:r>
      <w:r w:rsidR="00C84DDF" w:rsidRPr="00C10A43">
        <w:rPr>
          <w:rFonts w:ascii="Times New Roman" w:hAnsi="Times New Roman" w:cs="Times New Roman"/>
          <w:sz w:val="24"/>
          <w:szCs w:val="24"/>
        </w:rPr>
        <w:t>payment</w:t>
      </w:r>
      <w:r w:rsidR="00CD1374" w:rsidRPr="00C10A43">
        <w:rPr>
          <w:rFonts w:ascii="Times New Roman" w:hAnsi="Times New Roman" w:cs="Times New Roman"/>
          <w:sz w:val="24"/>
          <w:szCs w:val="24"/>
        </w:rPr>
        <w:t xml:space="preserve"> can</w:t>
      </w:r>
      <w:r w:rsidR="00CD1374" w:rsidRPr="00397293">
        <w:rPr>
          <w:rFonts w:ascii="Times New Roman" w:hAnsi="Times New Roman" w:cs="Times New Roman"/>
          <w:sz w:val="24"/>
          <w:szCs w:val="24"/>
        </w:rPr>
        <w:t xml:space="preserve"> be prevented through the service specific complex reviews.</w:t>
      </w:r>
    </w:p>
    <w:p w:rsidR="00F600FE" w:rsidRPr="00397293" w:rsidRDefault="0057028C" w:rsidP="00F600FE">
      <w:pPr>
        <w:rPr>
          <w:rFonts w:ascii="Times New Roman" w:hAnsi="Times New Roman" w:cs="Times New Roman"/>
          <w:b/>
          <w:sz w:val="24"/>
          <w:szCs w:val="24"/>
        </w:rPr>
      </w:pPr>
      <w:r w:rsidRPr="00397293">
        <w:rPr>
          <w:rFonts w:ascii="Times New Roman" w:hAnsi="Times New Roman" w:cs="Times New Roman"/>
          <w:b/>
          <w:sz w:val="24"/>
          <w:szCs w:val="24"/>
        </w:rPr>
        <w:t>16</w:t>
      </w:r>
      <w:r w:rsidR="00F600FE"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F600FE" w:rsidP="006B56FB">
      <w:pPr>
        <w:ind w:left="720"/>
        <w:rPr>
          <w:rFonts w:ascii="Times New Roman" w:hAnsi="Times New Roman" w:cs="Times New Roman"/>
          <w:sz w:val="24"/>
          <w:szCs w:val="24"/>
        </w:rPr>
      </w:pPr>
      <w:r w:rsidRPr="00397293">
        <w:rPr>
          <w:rFonts w:ascii="Times New Roman" w:hAnsi="Times New Roman" w:cs="Times New Roman"/>
          <w:sz w:val="24"/>
          <w:szCs w:val="24"/>
        </w:rPr>
        <w:t>CMS should consider reimbursing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for medical records selected as part of MAC pre-pay reviews.</w:t>
      </w:r>
      <w:r w:rsidR="00C10A43">
        <w:rPr>
          <w:rFonts w:ascii="Times New Roman" w:hAnsi="Times New Roman" w:cs="Times New Roman"/>
          <w:sz w:val="24"/>
          <w:szCs w:val="24"/>
        </w:rPr>
        <w:t xml:space="preserve"> </w:t>
      </w:r>
      <w:r w:rsidRPr="00397293">
        <w:rPr>
          <w:rFonts w:ascii="Times New Roman" w:hAnsi="Times New Roman" w:cs="Times New Roman"/>
          <w:sz w:val="24"/>
          <w:szCs w:val="24"/>
        </w:rPr>
        <w:t xml:space="preserve">CMS has not set forth any restrictions regarding a limit to the number of records that can be requested by a MAC for prepayment review.  CMS must limit the number of records that can be requested from a single provider and should take into account the various concurrent review programs to which a provider may be subject to reduce burden. </w:t>
      </w:r>
    </w:p>
    <w:p w:rsidR="00F600FE" w:rsidRPr="00397293" w:rsidRDefault="007876E6" w:rsidP="00F600FE">
      <w:pPr>
        <w:ind w:left="720"/>
        <w:rPr>
          <w:rFonts w:ascii="Times New Roman" w:hAnsi="Times New Roman" w:cs="Times New Roman"/>
          <w:b/>
          <w:sz w:val="24"/>
          <w:szCs w:val="24"/>
        </w:rPr>
      </w:pPr>
      <w:r w:rsidRPr="00397293">
        <w:rPr>
          <w:rFonts w:ascii="Times New Roman" w:hAnsi="Times New Roman" w:cs="Times New Roman"/>
          <w:b/>
          <w:sz w:val="24"/>
          <w:szCs w:val="24"/>
        </w:rPr>
        <w:t xml:space="preserve">Response:  </w:t>
      </w:r>
    </w:p>
    <w:p w:rsidR="00F600FE" w:rsidRPr="00397293" w:rsidRDefault="007876E6" w:rsidP="00F600FE">
      <w:pPr>
        <w:ind w:left="720"/>
        <w:rPr>
          <w:rFonts w:ascii="Times New Roman" w:hAnsi="Times New Roman" w:cs="Times New Roman"/>
          <w:sz w:val="24"/>
          <w:szCs w:val="24"/>
        </w:rPr>
      </w:pPr>
      <w:r w:rsidRPr="00397293">
        <w:rPr>
          <w:rFonts w:ascii="Times New Roman" w:hAnsi="Times New Roman" w:cs="Times New Roman"/>
          <w:sz w:val="24"/>
          <w:szCs w:val="24"/>
        </w:rPr>
        <w:t xml:space="preserve">CMS is currently looking into whether or not to reimburse for medical records and if we should </w:t>
      </w:r>
      <w:r w:rsidR="00C10A43">
        <w:rPr>
          <w:rFonts w:ascii="Times New Roman" w:hAnsi="Times New Roman" w:cs="Times New Roman"/>
          <w:sz w:val="24"/>
          <w:szCs w:val="24"/>
        </w:rPr>
        <w:t>restrict</w:t>
      </w:r>
      <w:r w:rsidR="00C10A43" w:rsidRPr="00397293">
        <w:rPr>
          <w:rFonts w:ascii="Times New Roman" w:hAnsi="Times New Roman" w:cs="Times New Roman"/>
          <w:sz w:val="24"/>
          <w:szCs w:val="24"/>
        </w:rPr>
        <w:t xml:space="preserve"> </w:t>
      </w:r>
      <w:r w:rsidRPr="00397293">
        <w:rPr>
          <w:rFonts w:ascii="Times New Roman" w:hAnsi="Times New Roman" w:cs="Times New Roman"/>
          <w:sz w:val="24"/>
          <w:szCs w:val="24"/>
        </w:rPr>
        <w:t xml:space="preserve">the number of records that can be requested from a single provider.  </w:t>
      </w:r>
      <w:r w:rsidR="00566210" w:rsidRPr="00397293">
        <w:rPr>
          <w:rFonts w:ascii="Times New Roman" w:hAnsi="Times New Roman" w:cs="Times New Roman"/>
          <w:sz w:val="24"/>
          <w:szCs w:val="24"/>
        </w:rPr>
        <w:t>CMS aims to protec</w:t>
      </w:r>
      <w:r w:rsidRPr="00397293">
        <w:rPr>
          <w:rFonts w:ascii="Times New Roman" w:hAnsi="Times New Roman" w:cs="Times New Roman"/>
          <w:sz w:val="24"/>
          <w:szCs w:val="24"/>
        </w:rPr>
        <w:t xml:space="preserve">t the Medicare Trust Funds while limiting provider/supplier burden. At this time CMS is not introducing any new policies or procedures regarding specific medical review prepay record limits or </w:t>
      </w:r>
      <w:r w:rsidR="00566210" w:rsidRPr="00397293">
        <w:rPr>
          <w:rFonts w:ascii="Times New Roman" w:hAnsi="Times New Roman" w:cs="Times New Roman"/>
          <w:sz w:val="24"/>
          <w:szCs w:val="24"/>
        </w:rPr>
        <w:t>payment for</w:t>
      </w:r>
      <w:r w:rsidRPr="00397293">
        <w:rPr>
          <w:rFonts w:ascii="Times New Roman" w:hAnsi="Times New Roman" w:cs="Times New Roman"/>
          <w:sz w:val="24"/>
          <w:szCs w:val="24"/>
        </w:rPr>
        <w:t xml:space="preserve"> medical records.</w:t>
      </w:r>
    </w:p>
    <w:p w:rsidR="00F600FE" w:rsidRPr="00397293" w:rsidRDefault="0057028C" w:rsidP="00F600FE">
      <w:pPr>
        <w:rPr>
          <w:rFonts w:ascii="Times New Roman" w:hAnsi="Times New Roman" w:cs="Times New Roman"/>
          <w:b/>
          <w:sz w:val="24"/>
          <w:szCs w:val="24"/>
        </w:rPr>
      </w:pPr>
      <w:r w:rsidRPr="00397293">
        <w:rPr>
          <w:rFonts w:ascii="Times New Roman" w:hAnsi="Times New Roman" w:cs="Times New Roman"/>
          <w:b/>
          <w:sz w:val="24"/>
          <w:szCs w:val="24"/>
        </w:rPr>
        <w:lastRenderedPageBreak/>
        <w:t>17</w:t>
      </w:r>
      <w:r w:rsidR="00F600FE"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F600FE" w:rsidP="006B56FB">
      <w:pPr>
        <w:ind w:left="720"/>
        <w:rPr>
          <w:rFonts w:ascii="Times New Roman" w:hAnsi="Times New Roman" w:cs="Times New Roman"/>
          <w:sz w:val="24"/>
          <w:szCs w:val="24"/>
        </w:rPr>
      </w:pPr>
      <w:r w:rsidRPr="00397293">
        <w:rPr>
          <w:rFonts w:ascii="Times New Roman" w:hAnsi="Times New Roman" w:cs="Times New Roman"/>
          <w:sz w:val="24"/>
          <w:szCs w:val="24"/>
        </w:rPr>
        <w:t>Hospitals reported that the time devoted to managing the demanding RAC process is increasing, a burden that the addition of prepayment review will certainly exacerbate.</w:t>
      </w:r>
    </w:p>
    <w:p w:rsidR="00F600FE" w:rsidRPr="00397293" w:rsidRDefault="00F600FE" w:rsidP="00F600FE">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F600FE" w:rsidRPr="00397293" w:rsidRDefault="00F600FE" w:rsidP="00F600FE">
      <w:pPr>
        <w:ind w:left="720"/>
        <w:rPr>
          <w:rFonts w:ascii="Times New Roman" w:hAnsi="Times New Roman" w:cs="Times New Roman"/>
          <w:sz w:val="24"/>
          <w:szCs w:val="24"/>
        </w:rPr>
      </w:pPr>
      <w:r w:rsidRPr="00397293">
        <w:rPr>
          <w:rFonts w:ascii="Times New Roman" w:hAnsi="Times New Roman" w:cs="Times New Roman"/>
          <w:sz w:val="24"/>
          <w:szCs w:val="24"/>
        </w:rPr>
        <w:t>This notice is not introducing any new policies or procedures.  CMS contractors have historically conducted prepayment review of claims.</w:t>
      </w:r>
    </w:p>
    <w:p w:rsidR="00F600FE" w:rsidRPr="00397293" w:rsidRDefault="0057028C" w:rsidP="00F600FE">
      <w:pPr>
        <w:rPr>
          <w:rFonts w:ascii="Times New Roman" w:hAnsi="Times New Roman" w:cs="Times New Roman"/>
          <w:b/>
          <w:sz w:val="24"/>
          <w:szCs w:val="24"/>
        </w:rPr>
      </w:pPr>
      <w:r w:rsidRPr="00397293">
        <w:rPr>
          <w:rFonts w:ascii="Times New Roman" w:hAnsi="Times New Roman" w:cs="Times New Roman"/>
          <w:b/>
          <w:sz w:val="24"/>
          <w:szCs w:val="24"/>
        </w:rPr>
        <w:t>18</w:t>
      </w:r>
      <w:r w:rsidR="00F600FE" w:rsidRPr="00397293">
        <w:rPr>
          <w:rFonts w:ascii="Times New Roman" w:hAnsi="Times New Roman" w:cs="Times New Roman"/>
          <w:b/>
          <w:sz w:val="24"/>
          <w:szCs w:val="24"/>
        </w:rPr>
        <w:t>.</w:t>
      </w:r>
      <w:r w:rsidR="00F600FE" w:rsidRPr="00397293">
        <w:rPr>
          <w:rFonts w:ascii="Times New Roman" w:hAnsi="Times New Roman" w:cs="Times New Roman"/>
          <w:b/>
          <w:sz w:val="24"/>
          <w:szCs w:val="24"/>
        </w:rPr>
        <w:tab/>
        <w:t>Comment:</w:t>
      </w:r>
    </w:p>
    <w:p w:rsidR="00F600FE" w:rsidRPr="00397293" w:rsidRDefault="00F600FE" w:rsidP="006B56FB">
      <w:pPr>
        <w:ind w:left="720"/>
        <w:rPr>
          <w:rFonts w:ascii="Times New Roman" w:hAnsi="Times New Roman" w:cs="Times New Roman"/>
          <w:sz w:val="24"/>
          <w:szCs w:val="24"/>
        </w:rPr>
      </w:pPr>
      <w:r w:rsidRPr="00397293">
        <w:rPr>
          <w:rFonts w:ascii="Times New Roman" w:hAnsi="Times New Roman" w:cs="Times New Roman"/>
          <w:sz w:val="24"/>
          <w:szCs w:val="24"/>
        </w:rPr>
        <w:t>CMS must ensure that the credentials of those individuals performing reviews at the MACs are sufficient to conduct credible medical necessity determinations.  A non-physician, even a registered nurse, lacks the credentials to make broad medical necessity determinations.  It is also inconceivable that the MACs have adequate and appropriately trained staff, including physicians and non-physicians to manage the increasing number of reviews and appeals.</w:t>
      </w:r>
    </w:p>
    <w:p w:rsidR="00F600FE" w:rsidRPr="00397293" w:rsidRDefault="00F600FE" w:rsidP="00F600FE">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397293" w:rsidRPr="00397293" w:rsidRDefault="00CD1374">
      <w:pPr>
        <w:ind w:left="720"/>
        <w:rPr>
          <w:rFonts w:ascii="Times New Roman" w:hAnsi="Times New Roman" w:cs="Times New Roman"/>
          <w:sz w:val="24"/>
          <w:szCs w:val="24"/>
        </w:rPr>
      </w:pPr>
      <w:r w:rsidRPr="00397293">
        <w:rPr>
          <w:rFonts w:ascii="Times New Roman" w:hAnsi="Times New Roman" w:cs="Times New Roman"/>
          <w:sz w:val="24"/>
          <w:szCs w:val="24"/>
        </w:rPr>
        <w:t>CMS contractors ensure that complex reviews are performed by licensed nurses  or physicians, unless the task is delegated to other licensed health care professionals.  CMS contractors also ensure that the services review</w:t>
      </w:r>
      <w:r w:rsidR="00C84DDF" w:rsidRPr="00397293">
        <w:rPr>
          <w:rFonts w:ascii="Times New Roman" w:hAnsi="Times New Roman" w:cs="Times New Roman"/>
          <w:sz w:val="24"/>
          <w:szCs w:val="24"/>
        </w:rPr>
        <w:t>e</w:t>
      </w:r>
      <w:r w:rsidRPr="00397293">
        <w:rPr>
          <w:rFonts w:ascii="Times New Roman" w:hAnsi="Times New Roman" w:cs="Times New Roman"/>
          <w:sz w:val="24"/>
          <w:szCs w:val="24"/>
        </w:rPr>
        <w:t xml:space="preserve">d by other licensed health care professionals are within their scope of practice and that there is a need for the specialized expertise in the adjudication of a particular claim type (e.g., speech therapy, physical therapy).  </w:t>
      </w:r>
    </w:p>
    <w:p w:rsidR="00397293" w:rsidRPr="00397293" w:rsidRDefault="0057028C" w:rsidP="008D6A90">
      <w:pPr>
        <w:rPr>
          <w:rFonts w:ascii="Times New Roman" w:hAnsi="Times New Roman" w:cs="Times New Roman"/>
          <w:b/>
          <w:sz w:val="24"/>
          <w:szCs w:val="24"/>
        </w:rPr>
      </w:pPr>
      <w:r w:rsidRPr="00397293">
        <w:rPr>
          <w:rFonts w:ascii="Times New Roman" w:hAnsi="Times New Roman" w:cs="Times New Roman"/>
          <w:b/>
          <w:sz w:val="24"/>
          <w:szCs w:val="24"/>
        </w:rPr>
        <w:t>19</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Information regarding prepayment reviews should be made public by all MACs.  This information should include the services under review as well as the percentage of claims reviewed, selection criteria and review outcomes.</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C84DDF" w:rsidP="006B56FB">
      <w:pPr>
        <w:ind w:left="720"/>
        <w:rPr>
          <w:rFonts w:ascii="Times New Roman" w:hAnsi="Times New Roman" w:cs="Times New Roman"/>
          <w:sz w:val="24"/>
          <w:szCs w:val="24"/>
        </w:rPr>
      </w:pPr>
      <w:r w:rsidRPr="00397293">
        <w:rPr>
          <w:rFonts w:ascii="Times New Roman" w:hAnsi="Times New Roman" w:cs="Times New Roman"/>
          <w:sz w:val="24"/>
          <w:szCs w:val="24"/>
        </w:rPr>
        <w:t xml:space="preserve">CMS posts information on service specific reviews.  Other information is not provided due to privacy and program integrity concerns. </w:t>
      </w:r>
      <w:r w:rsidR="007876E6" w:rsidRPr="00397293">
        <w:rPr>
          <w:rFonts w:ascii="Times New Roman" w:hAnsi="Times New Roman" w:cs="Times New Roman"/>
          <w:sz w:val="24"/>
          <w:szCs w:val="24"/>
        </w:rPr>
        <w:t xml:space="preserve">The notification policies  are  outlined in Chapter 3 of the Program Integrity Manual, see </w:t>
      </w:r>
      <w:hyperlink r:id="rId18" w:history="1">
        <w:r w:rsidR="007876E6" w:rsidRPr="00397293">
          <w:rPr>
            <w:rStyle w:val="Hyperlink"/>
            <w:rFonts w:ascii="Times New Roman" w:hAnsi="Times New Roman" w:cs="Times New Roman"/>
            <w:sz w:val="24"/>
            <w:szCs w:val="24"/>
          </w:rPr>
          <w:t>http://www.cms.gov/manuals/downloads/pim83c03.pdf</w:t>
        </w:r>
      </w:hyperlink>
      <w:r w:rsidR="007876E6" w:rsidRPr="00397293">
        <w:rPr>
          <w:rFonts w:ascii="Times New Roman" w:hAnsi="Times New Roman" w:cs="Times New Roman"/>
          <w:sz w:val="24"/>
          <w:szCs w:val="24"/>
        </w:rPr>
        <w:t xml:space="preserve">.  </w:t>
      </w:r>
    </w:p>
    <w:p w:rsidR="00B0142F" w:rsidRPr="00397293" w:rsidRDefault="00431A52" w:rsidP="00B0142F">
      <w:pPr>
        <w:rPr>
          <w:rFonts w:ascii="Times New Roman" w:hAnsi="Times New Roman" w:cs="Times New Roman"/>
          <w:b/>
          <w:sz w:val="24"/>
          <w:szCs w:val="24"/>
        </w:rPr>
      </w:pPr>
      <w:r w:rsidRPr="00397293">
        <w:rPr>
          <w:rFonts w:ascii="Times New Roman" w:hAnsi="Times New Roman" w:cs="Times New Roman"/>
          <w:b/>
          <w:sz w:val="24"/>
          <w:szCs w:val="24"/>
        </w:rPr>
        <w:t>2</w:t>
      </w:r>
      <w:r w:rsidR="0057028C" w:rsidRPr="00397293">
        <w:rPr>
          <w:rFonts w:ascii="Times New Roman" w:hAnsi="Times New Roman" w:cs="Times New Roman"/>
          <w:b/>
          <w:sz w:val="24"/>
          <w:szCs w:val="24"/>
        </w:rPr>
        <w:t>0</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To assist providers</w:t>
      </w:r>
      <w:r w:rsidR="009864ED" w:rsidRPr="00397293">
        <w:rPr>
          <w:rFonts w:ascii="Times New Roman" w:hAnsi="Times New Roman" w:cs="Times New Roman"/>
          <w:sz w:val="24"/>
          <w:szCs w:val="24"/>
        </w:rPr>
        <w:t>/suppliers</w:t>
      </w:r>
      <w:r w:rsidRPr="00397293">
        <w:rPr>
          <w:rFonts w:ascii="Times New Roman" w:hAnsi="Times New Roman" w:cs="Times New Roman"/>
          <w:sz w:val="24"/>
          <w:szCs w:val="24"/>
        </w:rPr>
        <w:t xml:space="preserve"> in properly responding and tracking reviews, distinct reason codes must be used by each contractor.  In addition, prepayment reviews should be </w:t>
      </w:r>
      <w:r w:rsidRPr="00397293">
        <w:rPr>
          <w:rFonts w:ascii="Times New Roman" w:hAnsi="Times New Roman" w:cs="Times New Roman"/>
          <w:sz w:val="24"/>
          <w:szCs w:val="24"/>
        </w:rPr>
        <w:lastRenderedPageBreak/>
        <w:t>clearly distinguished from all the other types of reviews that contractors typically conduct.</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recommendation, this is outside the scope of this PRA notice.</w:t>
      </w:r>
    </w:p>
    <w:p w:rsidR="00B0142F" w:rsidRPr="00397293" w:rsidRDefault="00431A52" w:rsidP="00B0142F">
      <w:pPr>
        <w:rPr>
          <w:rFonts w:ascii="Times New Roman" w:hAnsi="Times New Roman" w:cs="Times New Roman"/>
          <w:b/>
          <w:sz w:val="24"/>
          <w:szCs w:val="24"/>
        </w:rPr>
      </w:pPr>
      <w:r w:rsidRPr="00397293">
        <w:rPr>
          <w:rFonts w:ascii="Times New Roman" w:hAnsi="Times New Roman" w:cs="Times New Roman"/>
          <w:b/>
          <w:sz w:val="24"/>
          <w:szCs w:val="24"/>
        </w:rPr>
        <w:t>2</w:t>
      </w:r>
      <w:r w:rsidR="0057028C" w:rsidRPr="00397293">
        <w:rPr>
          <w:rFonts w:ascii="Times New Roman" w:hAnsi="Times New Roman" w:cs="Times New Roman"/>
          <w:b/>
          <w:sz w:val="24"/>
          <w:szCs w:val="24"/>
        </w:rPr>
        <w:t>1</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Prepayment reviews substantially stretch out the payment period and negatively affect hospital cash flow.  Given the long appeal process and the delays hospitals are experiencing with contractors adhering to the appeals response timeframes, cash flow could become an even greater concern.</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E7243D" w:rsidP="008D6A90">
      <w:pPr>
        <w:autoSpaceDE w:val="0"/>
        <w:autoSpaceDN w:val="0"/>
        <w:adjustRightInd w:val="0"/>
        <w:ind w:left="720"/>
        <w:rPr>
          <w:rFonts w:ascii="Times New Roman" w:hAnsi="Times New Roman" w:cs="Times New Roman"/>
          <w:sz w:val="24"/>
          <w:szCs w:val="24"/>
        </w:rPr>
      </w:pPr>
      <w:r w:rsidRPr="00397293">
        <w:rPr>
          <w:rFonts w:ascii="Times New Roman" w:hAnsi="Times New Roman" w:cs="Times New Roman"/>
          <w:sz w:val="24"/>
          <w:szCs w:val="24"/>
        </w:rPr>
        <w:t xml:space="preserve"> Medicare contractors currently process 4.8 million claims a day, and this burden estimate is for approximately 2.2 million claims a year—a very small percentage of review.  While this allows for an increase in the number of claims subjected to prepayment review, CMS believes the percentage of claims will still be relatively small compared to the total claims processed. </w:t>
      </w:r>
      <w:r w:rsidR="008C4226" w:rsidRPr="00397293">
        <w:rPr>
          <w:rFonts w:ascii="Times New Roman" w:hAnsi="Times New Roman" w:cs="Times New Roman"/>
          <w:sz w:val="24"/>
          <w:szCs w:val="24"/>
        </w:rPr>
        <w:t xml:space="preserve">Contractors have timeframes they follow in reviewing a claim.  Contractors follow policies, procedures and guidelines in the CMS manuals when reviewing claims.  For example, MR processes are outlined in Chapter 3 of the Program Integrity Manual, see </w:t>
      </w:r>
      <w:hyperlink r:id="rId19" w:history="1">
        <w:r w:rsidR="008C4226" w:rsidRPr="00397293">
          <w:rPr>
            <w:rStyle w:val="Hyperlink"/>
            <w:rFonts w:ascii="Times New Roman" w:hAnsi="Times New Roman" w:cs="Times New Roman"/>
            <w:sz w:val="24"/>
            <w:szCs w:val="24"/>
          </w:rPr>
          <w:t>http://www.cms.gov/manuals/downloads/pim83c03.pdf</w:t>
        </w:r>
      </w:hyperlink>
    </w:p>
    <w:p w:rsidR="008D6A90" w:rsidRPr="00397293" w:rsidRDefault="008D6A90" w:rsidP="008D6A90">
      <w:pPr>
        <w:rPr>
          <w:rFonts w:ascii="Times New Roman" w:hAnsi="Times New Roman" w:cs="Times New Roman"/>
          <w:b/>
          <w:sz w:val="24"/>
          <w:szCs w:val="24"/>
        </w:rPr>
      </w:pPr>
      <w:r w:rsidRPr="00397293">
        <w:rPr>
          <w:rFonts w:ascii="Times New Roman" w:hAnsi="Times New Roman" w:cs="Times New Roman"/>
          <w:b/>
          <w:sz w:val="24"/>
          <w:szCs w:val="24"/>
        </w:rPr>
        <w:t>2</w:t>
      </w:r>
      <w:r>
        <w:rPr>
          <w:rFonts w:ascii="Times New Roman" w:hAnsi="Times New Roman" w:cs="Times New Roman"/>
          <w:b/>
          <w:sz w:val="24"/>
          <w:szCs w:val="24"/>
        </w:rPr>
        <w:t>2</w:t>
      </w:r>
      <w:r w:rsidRPr="00397293">
        <w:rPr>
          <w:rFonts w:ascii="Times New Roman" w:hAnsi="Times New Roman" w:cs="Times New Roman"/>
          <w:b/>
          <w:sz w:val="24"/>
          <w:szCs w:val="24"/>
        </w:rPr>
        <w:t>.</w:t>
      </w:r>
      <w:r w:rsidRPr="00397293">
        <w:rPr>
          <w:rFonts w:ascii="Times New Roman" w:hAnsi="Times New Roman" w:cs="Times New Roman"/>
          <w:b/>
          <w:sz w:val="24"/>
          <w:szCs w:val="24"/>
        </w:rPr>
        <w:tab/>
        <w:t>Comment:</w:t>
      </w:r>
    </w:p>
    <w:p w:rsidR="008D6A90" w:rsidRPr="00397293" w:rsidRDefault="008D6A90" w:rsidP="008D6A90">
      <w:pPr>
        <w:ind w:left="720"/>
        <w:rPr>
          <w:rFonts w:ascii="Times New Roman" w:hAnsi="Times New Roman" w:cs="Times New Roman"/>
          <w:sz w:val="24"/>
          <w:szCs w:val="24"/>
        </w:rPr>
      </w:pPr>
      <w:r w:rsidRPr="00397293">
        <w:rPr>
          <w:rFonts w:ascii="Times New Roman" w:hAnsi="Times New Roman" w:cs="Times New Roman"/>
          <w:sz w:val="24"/>
          <w:szCs w:val="24"/>
        </w:rPr>
        <w:t>Propose regular meetings with representatives of CMS, OMB, Medicare contractors, and representatives of physicians, treating practitioners, beneficiaries and Medicare Part B supplier to iron out the specific information that must be retained to document the claims subject to this collection of information in order to improve the utility of the proposed collection.</w:t>
      </w:r>
    </w:p>
    <w:p w:rsidR="008D6A90" w:rsidRPr="00397293" w:rsidRDefault="008D6A90" w:rsidP="008D6A90">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8D6A90" w:rsidRPr="008D6A90" w:rsidRDefault="008D6A90" w:rsidP="008D6A90">
      <w:pPr>
        <w:ind w:left="720"/>
        <w:rPr>
          <w:rFonts w:ascii="Times New Roman" w:hAnsi="Times New Roman" w:cs="Times New Roman"/>
          <w:sz w:val="24"/>
          <w:szCs w:val="24"/>
        </w:rPr>
      </w:pPr>
      <w:r w:rsidRPr="00397293">
        <w:rPr>
          <w:rFonts w:ascii="Times New Roman" w:hAnsi="Times New Roman" w:cs="Times New Roman"/>
          <w:sz w:val="24"/>
          <w:szCs w:val="24"/>
        </w:rPr>
        <w:t xml:space="preserve">CMS continues to welcome the exchange of ideas to protect the Medicare Trust Funds while limiting provider/supplier burden.   </w:t>
      </w:r>
    </w:p>
    <w:p w:rsidR="00B0142F" w:rsidRPr="00397293" w:rsidRDefault="00431A52" w:rsidP="00B0142F">
      <w:pPr>
        <w:rPr>
          <w:rFonts w:ascii="Times New Roman" w:hAnsi="Times New Roman" w:cs="Times New Roman"/>
          <w:b/>
          <w:sz w:val="24"/>
          <w:szCs w:val="24"/>
        </w:rPr>
      </w:pPr>
      <w:r w:rsidRPr="00397293">
        <w:rPr>
          <w:rFonts w:ascii="Times New Roman" w:hAnsi="Times New Roman" w:cs="Times New Roman"/>
          <w:b/>
          <w:sz w:val="24"/>
          <w:szCs w:val="24"/>
        </w:rPr>
        <w:t>2</w:t>
      </w:r>
      <w:r w:rsidR="008D6A90">
        <w:rPr>
          <w:rFonts w:ascii="Times New Roman" w:hAnsi="Times New Roman" w:cs="Times New Roman"/>
          <w:b/>
          <w:sz w:val="24"/>
          <w:szCs w:val="24"/>
        </w:rPr>
        <w:t>3</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 xml:space="preserve">In </w:t>
      </w:r>
      <w:r w:rsidR="00BC001A" w:rsidRPr="00397293">
        <w:rPr>
          <w:rFonts w:ascii="Times New Roman" w:hAnsi="Times New Roman" w:cs="Times New Roman"/>
          <w:sz w:val="24"/>
          <w:szCs w:val="24"/>
        </w:rPr>
        <w:t xml:space="preserve">the supporting statement to the </w:t>
      </w:r>
      <w:r w:rsidRPr="00397293">
        <w:rPr>
          <w:rFonts w:ascii="Times New Roman" w:hAnsi="Times New Roman" w:cs="Times New Roman"/>
          <w:sz w:val="24"/>
          <w:szCs w:val="24"/>
        </w:rPr>
        <w:t>final rule Medicare Program: Termination of no</w:t>
      </w:r>
      <w:r w:rsidR="00161396" w:rsidRPr="00397293">
        <w:rPr>
          <w:rFonts w:ascii="Times New Roman" w:hAnsi="Times New Roman" w:cs="Times New Roman"/>
          <w:sz w:val="24"/>
          <w:szCs w:val="24"/>
        </w:rPr>
        <w:t>n</w:t>
      </w:r>
      <w:r w:rsidRPr="00397293">
        <w:rPr>
          <w:rFonts w:ascii="Times New Roman" w:hAnsi="Times New Roman" w:cs="Times New Roman"/>
          <w:sz w:val="24"/>
          <w:szCs w:val="24"/>
        </w:rPr>
        <w:t>-random prepayment review, CMS describes far</w:t>
      </w:r>
      <w:r w:rsidR="00BC001A" w:rsidRPr="00397293">
        <w:rPr>
          <w:rFonts w:ascii="Times New Roman" w:hAnsi="Times New Roman" w:cs="Times New Roman"/>
          <w:sz w:val="24"/>
          <w:szCs w:val="24"/>
        </w:rPr>
        <w:t>-</w:t>
      </w:r>
      <w:r w:rsidRPr="00397293">
        <w:rPr>
          <w:rFonts w:ascii="Times New Roman" w:hAnsi="Times New Roman" w:cs="Times New Roman"/>
          <w:sz w:val="24"/>
          <w:szCs w:val="24"/>
        </w:rPr>
        <w:t xml:space="preserve">reaching and broad medical review activities </w:t>
      </w:r>
      <w:r w:rsidR="00BC001A" w:rsidRPr="00397293">
        <w:rPr>
          <w:rFonts w:ascii="Times New Roman" w:hAnsi="Times New Roman" w:cs="Times New Roman"/>
          <w:sz w:val="24"/>
          <w:szCs w:val="24"/>
        </w:rPr>
        <w:t xml:space="preserve">that are </w:t>
      </w:r>
      <w:r w:rsidRPr="00397293">
        <w:rPr>
          <w:rFonts w:ascii="Times New Roman" w:hAnsi="Times New Roman" w:cs="Times New Roman"/>
          <w:sz w:val="24"/>
          <w:szCs w:val="24"/>
        </w:rPr>
        <w:t>set forth in agency  guidance</w:t>
      </w:r>
      <w:r w:rsidR="00BC001A" w:rsidRPr="00397293">
        <w:rPr>
          <w:rFonts w:ascii="Times New Roman" w:hAnsi="Times New Roman" w:cs="Times New Roman"/>
          <w:sz w:val="24"/>
          <w:szCs w:val="24"/>
        </w:rPr>
        <w:t xml:space="preserve"> documents</w:t>
      </w:r>
      <w:r w:rsidRPr="00397293">
        <w:rPr>
          <w:rFonts w:ascii="Times New Roman" w:hAnsi="Times New Roman" w:cs="Times New Roman"/>
          <w:sz w:val="24"/>
          <w:szCs w:val="24"/>
        </w:rPr>
        <w:t xml:space="preserve"> rather than formal regulation.</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lastRenderedPageBreak/>
        <w:t>Response:</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concern, this is outside the scope of this PRA notice.</w:t>
      </w:r>
    </w:p>
    <w:p w:rsidR="00B0142F" w:rsidRPr="00397293" w:rsidRDefault="00431A52" w:rsidP="00B0142F">
      <w:pPr>
        <w:rPr>
          <w:rFonts w:ascii="Times New Roman" w:hAnsi="Times New Roman" w:cs="Times New Roman"/>
          <w:b/>
          <w:sz w:val="24"/>
          <w:szCs w:val="24"/>
        </w:rPr>
      </w:pPr>
      <w:r w:rsidRPr="00397293">
        <w:rPr>
          <w:rFonts w:ascii="Times New Roman" w:hAnsi="Times New Roman" w:cs="Times New Roman"/>
          <w:b/>
          <w:sz w:val="24"/>
          <w:szCs w:val="24"/>
        </w:rPr>
        <w:t>2</w:t>
      </w:r>
      <w:r w:rsidR="008D6A90">
        <w:rPr>
          <w:rFonts w:ascii="Times New Roman" w:hAnsi="Times New Roman" w:cs="Times New Roman"/>
          <w:b/>
          <w:sz w:val="24"/>
          <w:szCs w:val="24"/>
        </w:rPr>
        <w:t>4</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Medical documentation obtained as part of complex medical review that results in disagreements between the CMS contractor clinical reviewers and the treating physician/practitioners undermines the role of the treating physician and the purpose of the face-to-face examinations required for Medicare coverage of several items and services.</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concern, this is outside the scope of this PRA notice.</w:t>
      </w:r>
    </w:p>
    <w:p w:rsidR="00B0142F" w:rsidRPr="00397293" w:rsidRDefault="00B0142F" w:rsidP="00B0142F">
      <w:pPr>
        <w:rPr>
          <w:rFonts w:ascii="Times New Roman" w:hAnsi="Times New Roman" w:cs="Times New Roman"/>
          <w:b/>
          <w:sz w:val="24"/>
          <w:szCs w:val="24"/>
        </w:rPr>
      </w:pPr>
      <w:r w:rsidRPr="00397293">
        <w:rPr>
          <w:rFonts w:ascii="Times New Roman" w:hAnsi="Times New Roman" w:cs="Times New Roman"/>
          <w:b/>
          <w:sz w:val="24"/>
          <w:szCs w:val="24"/>
        </w:rPr>
        <w:t>2</w:t>
      </w:r>
      <w:r w:rsidR="008D6A90">
        <w:rPr>
          <w:rFonts w:ascii="Times New Roman" w:hAnsi="Times New Roman" w:cs="Times New Roman"/>
          <w:b/>
          <w:sz w:val="24"/>
          <w:szCs w:val="24"/>
        </w:rPr>
        <w:t>5</w:t>
      </w:r>
      <w:r w:rsidRPr="00397293">
        <w:rPr>
          <w:rFonts w:ascii="Times New Roman" w:hAnsi="Times New Roman" w:cs="Times New Roman"/>
          <w:b/>
          <w:sz w:val="24"/>
          <w:szCs w:val="24"/>
        </w:rPr>
        <w:t>.</w:t>
      </w:r>
      <w:r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The current medical review process is inconsistent with the statutory guarantee that suppliers can safely rely upon the reasonable judgments of the beneficiary’s treating physicians.</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concern, this is outside the scope of this PRA notice.</w:t>
      </w:r>
    </w:p>
    <w:p w:rsidR="00B0142F" w:rsidRPr="00397293" w:rsidRDefault="00C10A43" w:rsidP="00B0142F">
      <w:pPr>
        <w:rPr>
          <w:rFonts w:ascii="Times New Roman" w:hAnsi="Times New Roman" w:cs="Times New Roman"/>
          <w:b/>
          <w:sz w:val="24"/>
          <w:szCs w:val="24"/>
        </w:rPr>
      </w:pPr>
      <w:r w:rsidRPr="00397293">
        <w:rPr>
          <w:rFonts w:ascii="Times New Roman" w:hAnsi="Times New Roman" w:cs="Times New Roman"/>
          <w:b/>
          <w:sz w:val="24"/>
          <w:szCs w:val="24"/>
        </w:rPr>
        <w:t>2</w:t>
      </w:r>
      <w:r>
        <w:rPr>
          <w:rFonts w:ascii="Times New Roman" w:hAnsi="Times New Roman" w:cs="Times New Roman"/>
          <w:b/>
          <w:sz w:val="24"/>
          <w:szCs w:val="24"/>
        </w:rPr>
        <w:t>6</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Recommendations:</w:t>
      </w:r>
    </w:p>
    <w:p w:rsidR="00B0142F" w:rsidRPr="00397293" w:rsidRDefault="00B0142F" w:rsidP="00B0142F">
      <w:pPr>
        <w:pStyle w:val="ListParagraph"/>
        <w:numPr>
          <w:ilvl w:val="0"/>
          <w:numId w:val="3"/>
        </w:numPr>
        <w:ind w:left="1440"/>
        <w:rPr>
          <w:rFonts w:ascii="Times New Roman" w:hAnsi="Times New Roman" w:cs="Times New Roman"/>
          <w:sz w:val="24"/>
          <w:szCs w:val="24"/>
        </w:rPr>
      </w:pPr>
      <w:r w:rsidRPr="00397293">
        <w:rPr>
          <w:rFonts w:ascii="Times New Roman" w:hAnsi="Times New Roman" w:cs="Times New Roman"/>
          <w:sz w:val="24"/>
          <w:szCs w:val="24"/>
        </w:rPr>
        <w:t>Require contractors to develop, officially publish, and adhere to consistent documentation standards that apply prospectively in the four DME MAC jurisdictions.  Require contractors to implement procedures to prevent repeat audits of a beneficiary’s claims for the same piece of equipment.</w:t>
      </w:r>
    </w:p>
    <w:p w:rsidR="00B0142F" w:rsidRPr="00397293" w:rsidRDefault="00B0142F" w:rsidP="00B0142F">
      <w:pPr>
        <w:pStyle w:val="ListParagraph"/>
        <w:numPr>
          <w:ilvl w:val="0"/>
          <w:numId w:val="3"/>
        </w:numPr>
        <w:ind w:left="1440"/>
        <w:rPr>
          <w:rFonts w:ascii="Times New Roman" w:hAnsi="Times New Roman" w:cs="Times New Roman"/>
          <w:sz w:val="24"/>
          <w:szCs w:val="24"/>
        </w:rPr>
      </w:pPr>
      <w:r w:rsidRPr="00397293">
        <w:rPr>
          <w:rFonts w:ascii="Times New Roman" w:hAnsi="Times New Roman" w:cs="Times New Roman"/>
          <w:sz w:val="24"/>
          <w:szCs w:val="24"/>
        </w:rPr>
        <w:t>Allow contractors to rely on documentation available in a provider’s records to verify physician’s signatures or proof of delivery.</w:t>
      </w:r>
    </w:p>
    <w:p w:rsidR="00B0142F" w:rsidRPr="00397293" w:rsidRDefault="00B0142F" w:rsidP="00B0142F">
      <w:pPr>
        <w:ind w:left="720"/>
        <w:rPr>
          <w:rFonts w:ascii="Times New Roman" w:hAnsi="Times New Roman" w:cs="Times New Roman"/>
          <w:b/>
          <w:sz w:val="24"/>
          <w:szCs w:val="24"/>
        </w:rPr>
      </w:pP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recommendation, this is outside the scope of this PRA notice.</w:t>
      </w:r>
    </w:p>
    <w:p w:rsidR="00B0142F" w:rsidRPr="00397293" w:rsidRDefault="00C10A43" w:rsidP="00B0142F">
      <w:pPr>
        <w:rPr>
          <w:rFonts w:ascii="Times New Roman" w:hAnsi="Times New Roman" w:cs="Times New Roman"/>
          <w:b/>
          <w:sz w:val="24"/>
          <w:szCs w:val="24"/>
        </w:rPr>
      </w:pPr>
      <w:r w:rsidRPr="00397293">
        <w:rPr>
          <w:rFonts w:ascii="Times New Roman" w:hAnsi="Times New Roman" w:cs="Times New Roman"/>
          <w:b/>
          <w:sz w:val="24"/>
          <w:szCs w:val="24"/>
        </w:rPr>
        <w:t>2</w:t>
      </w:r>
      <w:r>
        <w:rPr>
          <w:rFonts w:ascii="Times New Roman" w:hAnsi="Times New Roman" w:cs="Times New Roman"/>
          <w:b/>
          <w:sz w:val="24"/>
          <w:szCs w:val="24"/>
        </w:rPr>
        <w:t>7</w:t>
      </w:r>
      <w:r w:rsidR="00B0142F" w:rsidRPr="00397293">
        <w:rPr>
          <w:rFonts w:ascii="Times New Roman" w:hAnsi="Times New Roman" w:cs="Times New Roman"/>
          <w:b/>
          <w:sz w:val="24"/>
          <w:szCs w:val="24"/>
        </w:rPr>
        <w:t>.</w:t>
      </w:r>
      <w:r w:rsidR="00B0142F"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 xml:space="preserve">For any program to improve itself, it must constantly be monitoring its performance.  For a program like Medicare Advantage, the only true way to measure performance is to </w:t>
      </w:r>
      <w:r w:rsidRPr="00397293">
        <w:rPr>
          <w:rFonts w:ascii="Times New Roman" w:hAnsi="Times New Roman" w:cs="Times New Roman"/>
          <w:sz w:val="24"/>
          <w:szCs w:val="24"/>
        </w:rPr>
        <w:lastRenderedPageBreak/>
        <w:t>measure these types of health metrics.  However, the whole program must be standardized under these metrics.  The data is not particularly useful if it is spotty around the country.  True action can only be taken if these metrics are agreed upon and measured through a long period of time.  Only then can the program improve itself to provide the best care possible to the public.</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Pr="00397293"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recommendation, this is outside the scope of this PRA notice.</w:t>
      </w:r>
    </w:p>
    <w:p w:rsidR="006B56FB" w:rsidRPr="00397293" w:rsidRDefault="00C10A43" w:rsidP="006B56FB">
      <w:pPr>
        <w:rPr>
          <w:rFonts w:ascii="Times New Roman" w:hAnsi="Times New Roman" w:cs="Times New Roman"/>
          <w:b/>
          <w:sz w:val="24"/>
          <w:szCs w:val="24"/>
        </w:rPr>
      </w:pPr>
      <w:r w:rsidRPr="00397293">
        <w:rPr>
          <w:rFonts w:ascii="Times New Roman" w:hAnsi="Times New Roman" w:cs="Times New Roman"/>
          <w:b/>
          <w:sz w:val="24"/>
          <w:szCs w:val="24"/>
        </w:rPr>
        <w:t>2</w:t>
      </w:r>
      <w:r>
        <w:rPr>
          <w:rFonts w:ascii="Times New Roman" w:hAnsi="Times New Roman" w:cs="Times New Roman"/>
          <w:b/>
          <w:sz w:val="24"/>
          <w:szCs w:val="24"/>
        </w:rPr>
        <w:t>8</w:t>
      </w:r>
      <w:r w:rsidR="006B56FB" w:rsidRPr="00397293">
        <w:rPr>
          <w:rFonts w:ascii="Times New Roman" w:hAnsi="Times New Roman" w:cs="Times New Roman"/>
          <w:b/>
          <w:sz w:val="24"/>
          <w:szCs w:val="24"/>
        </w:rPr>
        <w:t>.</w:t>
      </w:r>
      <w:r w:rsidR="006B56FB" w:rsidRPr="00397293">
        <w:rPr>
          <w:rFonts w:ascii="Times New Roman" w:hAnsi="Times New Roman" w:cs="Times New Roman"/>
          <w:b/>
          <w:sz w:val="24"/>
          <w:szCs w:val="24"/>
        </w:rPr>
        <w:tab/>
        <w:t>Comment:</w:t>
      </w:r>
    </w:p>
    <w:p w:rsidR="00B0142F" w:rsidRPr="00397293" w:rsidRDefault="00B0142F" w:rsidP="006B56FB">
      <w:pPr>
        <w:ind w:left="720"/>
        <w:rPr>
          <w:rFonts w:ascii="Times New Roman" w:hAnsi="Times New Roman" w:cs="Times New Roman"/>
          <w:sz w:val="24"/>
          <w:szCs w:val="24"/>
        </w:rPr>
      </w:pPr>
      <w:r w:rsidRPr="00397293">
        <w:rPr>
          <w:rFonts w:ascii="Times New Roman" w:hAnsi="Times New Roman" w:cs="Times New Roman"/>
          <w:sz w:val="24"/>
          <w:szCs w:val="24"/>
        </w:rPr>
        <w:t>The medical review process must undergo proper notice and comment as required by federal law.  Because these instructions have not been formally vetted through the rulemaking process, affected providers and suppliers have not been able to provide comments.  Further the PIM provisions are created by the agency and can be changed without any public notice or input.</w:t>
      </w:r>
    </w:p>
    <w:p w:rsidR="00B0142F" w:rsidRPr="00397293" w:rsidRDefault="00B0142F" w:rsidP="00B0142F">
      <w:pPr>
        <w:ind w:left="720"/>
        <w:rPr>
          <w:rFonts w:ascii="Times New Roman" w:hAnsi="Times New Roman" w:cs="Times New Roman"/>
          <w:b/>
          <w:sz w:val="24"/>
          <w:szCs w:val="24"/>
        </w:rPr>
      </w:pPr>
      <w:r w:rsidRPr="00397293">
        <w:rPr>
          <w:rFonts w:ascii="Times New Roman" w:hAnsi="Times New Roman" w:cs="Times New Roman"/>
          <w:b/>
          <w:sz w:val="24"/>
          <w:szCs w:val="24"/>
        </w:rPr>
        <w:t>Response:</w:t>
      </w:r>
    </w:p>
    <w:p w:rsidR="00B0142F" w:rsidRDefault="00B0142F" w:rsidP="00B0142F">
      <w:pPr>
        <w:ind w:left="720"/>
        <w:rPr>
          <w:rFonts w:ascii="Times New Roman" w:hAnsi="Times New Roman" w:cs="Times New Roman"/>
          <w:sz w:val="24"/>
          <w:szCs w:val="24"/>
        </w:rPr>
      </w:pPr>
      <w:r w:rsidRPr="00397293">
        <w:rPr>
          <w:rFonts w:ascii="Times New Roman" w:hAnsi="Times New Roman" w:cs="Times New Roman"/>
          <w:sz w:val="24"/>
          <w:szCs w:val="24"/>
        </w:rPr>
        <w:t>While CMS is aware of this concern, this is outside the scope of this PRA notice.</w:t>
      </w:r>
    </w:p>
    <w:p w:rsidR="00837900" w:rsidRDefault="00837900" w:rsidP="00994C0F"/>
    <w:sectPr w:rsidR="00837900" w:rsidSect="00837900">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A52" w:rsidRDefault="00543A52" w:rsidP="00161396">
      <w:pPr>
        <w:spacing w:after="0" w:line="240" w:lineRule="auto"/>
      </w:pPr>
      <w:r>
        <w:separator/>
      </w:r>
    </w:p>
  </w:endnote>
  <w:endnote w:type="continuationSeparator" w:id="0">
    <w:p w:rsidR="00543A52" w:rsidRDefault="00543A52" w:rsidP="00161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933595"/>
      <w:docPartObj>
        <w:docPartGallery w:val="Page Numbers (Bottom of Page)"/>
        <w:docPartUnique/>
      </w:docPartObj>
    </w:sdtPr>
    <w:sdtContent>
      <w:p w:rsidR="00543A52" w:rsidRDefault="00015529">
        <w:pPr>
          <w:pStyle w:val="Footer"/>
          <w:jc w:val="center"/>
        </w:pPr>
        <w:fldSimple w:instr=" PAGE   \* MERGEFORMAT ">
          <w:r w:rsidR="00C10A43">
            <w:rPr>
              <w:noProof/>
            </w:rPr>
            <w:t>12</w:t>
          </w:r>
        </w:fldSimple>
      </w:p>
    </w:sdtContent>
  </w:sdt>
  <w:p w:rsidR="00543A52" w:rsidRDefault="00543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A52" w:rsidRDefault="00543A52" w:rsidP="00161396">
      <w:pPr>
        <w:spacing w:after="0" w:line="240" w:lineRule="auto"/>
      </w:pPr>
      <w:r>
        <w:separator/>
      </w:r>
    </w:p>
  </w:footnote>
  <w:footnote w:type="continuationSeparator" w:id="0">
    <w:p w:rsidR="00543A52" w:rsidRDefault="00543A52" w:rsidP="001613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43BF6"/>
    <w:multiLevelType w:val="hybridMultilevel"/>
    <w:tmpl w:val="38C69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4D046D"/>
    <w:multiLevelType w:val="hybridMultilevel"/>
    <w:tmpl w:val="AD8C5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591EF9"/>
    <w:multiLevelType w:val="hybridMultilevel"/>
    <w:tmpl w:val="FE68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C17C6"/>
    <w:rsid w:val="00015529"/>
    <w:rsid w:val="00023D3A"/>
    <w:rsid w:val="000326DA"/>
    <w:rsid w:val="0008335D"/>
    <w:rsid w:val="00090976"/>
    <w:rsid w:val="001366EB"/>
    <w:rsid w:val="00161396"/>
    <w:rsid w:val="001B3A31"/>
    <w:rsid w:val="001B6A86"/>
    <w:rsid w:val="001C17C6"/>
    <w:rsid w:val="001C2DC8"/>
    <w:rsid w:val="001D1E95"/>
    <w:rsid w:val="00201854"/>
    <w:rsid w:val="00272A35"/>
    <w:rsid w:val="0027573E"/>
    <w:rsid w:val="002769BE"/>
    <w:rsid w:val="002E6494"/>
    <w:rsid w:val="00340EB0"/>
    <w:rsid w:val="00365D73"/>
    <w:rsid w:val="00370E52"/>
    <w:rsid w:val="00392BBB"/>
    <w:rsid w:val="00397293"/>
    <w:rsid w:val="003A48CD"/>
    <w:rsid w:val="00431A52"/>
    <w:rsid w:val="00460CB5"/>
    <w:rsid w:val="00484442"/>
    <w:rsid w:val="004A0746"/>
    <w:rsid w:val="004B35EE"/>
    <w:rsid w:val="004D290D"/>
    <w:rsid w:val="004E7717"/>
    <w:rsid w:val="005044D2"/>
    <w:rsid w:val="005049EE"/>
    <w:rsid w:val="005070FF"/>
    <w:rsid w:val="00520DB8"/>
    <w:rsid w:val="00543A52"/>
    <w:rsid w:val="00552DCD"/>
    <w:rsid w:val="00566210"/>
    <w:rsid w:val="0057028C"/>
    <w:rsid w:val="0058768F"/>
    <w:rsid w:val="00593618"/>
    <w:rsid w:val="0060190D"/>
    <w:rsid w:val="00623F80"/>
    <w:rsid w:val="006307C1"/>
    <w:rsid w:val="00647BA4"/>
    <w:rsid w:val="00677C92"/>
    <w:rsid w:val="00690C31"/>
    <w:rsid w:val="006A49D9"/>
    <w:rsid w:val="006A7B36"/>
    <w:rsid w:val="006B56FB"/>
    <w:rsid w:val="006F0200"/>
    <w:rsid w:val="0070537D"/>
    <w:rsid w:val="00714F06"/>
    <w:rsid w:val="007331B8"/>
    <w:rsid w:val="0074231D"/>
    <w:rsid w:val="00760AF2"/>
    <w:rsid w:val="00766A87"/>
    <w:rsid w:val="007876E6"/>
    <w:rsid w:val="007A32A5"/>
    <w:rsid w:val="007A67E8"/>
    <w:rsid w:val="007C7655"/>
    <w:rsid w:val="00824922"/>
    <w:rsid w:val="00837900"/>
    <w:rsid w:val="00883413"/>
    <w:rsid w:val="008C2D4A"/>
    <w:rsid w:val="008C4226"/>
    <w:rsid w:val="008D6A90"/>
    <w:rsid w:val="009864ED"/>
    <w:rsid w:val="00994C0F"/>
    <w:rsid w:val="009A0FD9"/>
    <w:rsid w:val="009F09C7"/>
    <w:rsid w:val="00A27CA9"/>
    <w:rsid w:val="00A40EC1"/>
    <w:rsid w:val="00AC5C67"/>
    <w:rsid w:val="00AF1EB1"/>
    <w:rsid w:val="00AF1F48"/>
    <w:rsid w:val="00B0142F"/>
    <w:rsid w:val="00B14846"/>
    <w:rsid w:val="00B14DD0"/>
    <w:rsid w:val="00B22CE2"/>
    <w:rsid w:val="00B418CB"/>
    <w:rsid w:val="00BC001A"/>
    <w:rsid w:val="00BD2DFF"/>
    <w:rsid w:val="00BE74D8"/>
    <w:rsid w:val="00BF03BE"/>
    <w:rsid w:val="00BF310B"/>
    <w:rsid w:val="00C10A43"/>
    <w:rsid w:val="00C42976"/>
    <w:rsid w:val="00C84DDF"/>
    <w:rsid w:val="00C84F08"/>
    <w:rsid w:val="00C93D31"/>
    <w:rsid w:val="00CD1374"/>
    <w:rsid w:val="00CE31B5"/>
    <w:rsid w:val="00DA6A77"/>
    <w:rsid w:val="00DB5DD9"/>
    <w:rsid w:val="00DC5D35"/>
    <w:rsid w:val="00DE494D"/>
    <w:rsid w:val="00E045C4"/>
    <w:rsid w:val="00E554AA"/>
    <w:rsid w:val="00E612F2"/>
    <w:rsid w:val="00E7243D"/>
    <w:rsid w:val="00EA3082"/>
    <w:rsid w:val="00EE3DDC"/>
    <w:rsid w:val="00EE5781"/>
    <w:rsid w:val="00EE610D"/>
    <w:rsid w:val="00F121F4"/>
    <w:rsid w:val="00F2590B"/>
    <w:rsid w:val="00F32765"/>
    <w:rsid w:val="00F60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C0F"/>
    <w:rPr>
      <w:color w:val="0000FF" w:themeColor="hyperlink"/>
      <w:u w:val="single"/>
    </w:rPr>
  </w:style>
  <w:style w:type="paragraph" w:styleId="ListParagraph">
    <w:name w:val="List Paragraph"/>
    <w:basedOn w:val="Normal"/>
    <w:uiPriority w:val="34"/>
    <w:qFormat/>
    <w:rsid w:val="00994C0F"/>
    <w:pPr>
      <w:spacing w:after="0" w:line="240" w:lineRule="auto"/>
      <w:ind w:left="720"/>
      <w:contextualSpacing/>
    </w:pPr>
  </w:style>
  <w:style w:type="paragraph" w:styleId="Header">
    <w:name w:val="header"/>
    <w:basedOn w:val="Normal"/>
    <w:link w:val="HeaderChar"/>
    <w:uiPriority w:val="99"/>
    <w:semiHidden/>
    <w:unhideWhenUsed/>
    <w:rsid w:val="00161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396"/>
  </w:style>
  <w:style w:type="paragraph" w:styleId="Footer">
    <w:name w:val="footer"/>
    <w:basedOn w:val="Normal"/>
    <w:link w:val="FooterChar"/>
    <w:uiPriority w:val="99"/>
    <w:unhideWhenUsed/>
    <w:rsid w:val="0016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396"/>
  </w:style>
  <w:style w:type="character" w:styleId="CommentReference">
    <w:name w:val="annotation reference"/>
    <w:basedOn w:val="DefaultParagraphFont"/>
    <w:uiPriority w:val="99"/>
    <w:semiHidden/>
    <w:unhideWhenUsed/>
    <w:rsid w:val="001D1E95"/>
    <w:rPr>
      <w:sz w:val="16"/>
      <w:szCs w:val="16"/>
    </w:rPr>
  </w:style>
  <w:style w:type="paragraph" w:styleId="CommentText">
    <w:name w:val="annotation text"/>
    <w:basedOn w:val="Normal"/>
    <w:link w:val="CommentTextChar"/>
    <w:uiPriority w:val="99"/>
    <w:semiHidden/>
    <w:unhideWhenUsed/>
    <w:rsid w:val="001D1E95"/>
    <w:pPr>
      <w:spacing w:line="240" w:lineRule="auto"/>
    </w:pPr>
    <w:rPr>
      <w:sz w:val="20"/>
      <w:szCs w:val="20"/>
    </w:rPr>
  </w:style>
  <w:style w:type="character" w:customStyle="1" w:styleId="CommentTextChar">
    <w:name w:val="Comment Text Char"/>
    <w:basedOn w:val="DefaultParagraphFont"/>
    <w:link w:val="CommentText"/>
    <w:uiPriority w:val="99"/>
    <w:semiHidden/>
    <w:rsid w:val="001D1E95"/>
    <w:rPr>
      <w:sz w:val="20"/>
      <w:szCs w:val="20"/>
    </w:rPr>
  </w:style>
  <w:style w:type="paragraph" w:styleId="CommentSubject">
    <w:name w:val="annotation subject"/>
    <w:basedOn w:val="CommentText"/>
    <w:next w:val="CommentText"/>
    <w:link w:val="CommentSubjectChar"/>
    <w:uiPriority w:val="99"/>
    <w:semiHidden/>
    <w:unhideWhenUsed/>
    <w:rsid w:val="001D1E95"/>
    <w:rPr>
      <w:b/>
      <w:bCs/>
    </w:rPr>
  </w:style>
  <w:style w:type="character" w:customStyle="1" w:styleId="CommentSubjectChar">
    <w:name w:val="Comment Subject Char"/>
    <w:basedOn w:val="CommentTextChar"/>
    <w:link w:val="CommentSubject"/>
    <w:uiPriority w:val="99"/>
    <w:semiHidden/>
    <w:rsid w:val="001D1E95"/>
    <w:rPr>
      <w:b/>
      <w:bCs/>
    </w:rPr>
  </w:style>
  <w:style w:type="paragraph" w:styleId="BalloonText">
    <w:name w:val="Balloon Text"/>
    <w:basedOn w:val="Normal"/>
    <w:link w:val="BalloonTextChar"/>
    <w:uiPriority w:val="99"/>
    <w:semiHidden/>
    <w:unhideWhenUsed/>
    <w:rsid w:val="001D1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E95"/>
    <w:rPr>
      <w:rFonts w:ascii="Tahoma" w:hAnsi="Tahoma" w:cs="Tahoma"/>
      <w:sz w:val="16"/>
      <w:szCs w:val="16"/>
    </w:rPr>
  </w:style>
  <w:style w:type="paragraph" w:styleId="Revision">
    <w:name w:val="Revision"/>
    <w:hidden/>
    <w:uiPriority w:val="99"/>
    <w:semiHidden/>
    <w:rsid w:val="007053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anuals/downloads/pim83c03.pdf" TargetMode="External"/><Relationship Id="rId13" Type="http://schemas.openxmlformats.org/officeDocument/2006/relationships/hyperlink" Target="http://www.cms.gov/manuals/downloads/pim83c03.pdf" TargetMode="External"/><Relationship Id="rId18" Type="http://schemas.openxmlformats.org/officeDocument/2006/relationships/hyperlink" Target="http://www.cms.gov/manuals/downloads/pim83c03.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ms.gov/manuals/downloads/pim83c03.pdf" TargetMode="External"/><Relationship Id="rId12" Type="http://schemas.openxmlformats.org/officeDocument/2006/relationships/hyperlink" Target="http://www.cms.gov/manuals/downloads/pim83c03.pdf" TargetMode="External"/><Relationship Id="rId17" Type="http://schemas.openxmlformats.org/officeDocument/2006/relationships/hyperlink" Target="http://www.cms.gov/manuals/downloads/pim83c02.pdf" TargetMode="External"/><Relationship Id="rId2" Type="http://schemas.openxmlformats.org/officeDocument/2006/relationships/styles" Target="styles.xml"/><Relationship Id="rId16" Type="http://schemas.openxmlformats.org/officeDocument/2006/relationships/hyperlink" Target="http://www.cms.gov/manuals/downloads/pim83c0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gov/manuals/downloads/pim83c03.pdf" TargetMode="External"/><Relationship Id="rId5" Type="http://schemas.openxmlformats.org/officeDocument/2006/relationships/footnotes" Target="footnotes.xml"/><Relationship Id="rId15" Type="http://schemas.openxmlformats.org/officeDocument/2006/relationships/hyperlink" Target="http://www.cms.gov/manuals/downloads/pim83c03.pdf" TargetMode="External"/><Relationship Id="rId10" Type="http://schemas.openxmlformats.org/officeDocument/2006/relationships/hyperlink" Target="http://www.cms.gov/manuals/downloads/pim83c03.pdf" TargetMode="External"/><Relationship Id="rId19" Type="http://schemas.openxmlformats.org/officeDocument/2006/relationships/hyperlink" Target="http://www.cms.gov/manuals/downloads/pim83c03.pdf" TargetMode="External"/><Relationship Id="rId4" Type="http://schemas.openxmlformats.org/officeDocument/2006/relationships/webSettings" Target="webSettings.xml"/><Relationship Id="rId9" Type="http://schemas.openxmlformats.org/officeDocument/2006/relationships/hyperlink" Target="http://www.cms.gov/manuals/downloads/pim83c04.pdf" TargetMode="External"/><Relationship Id="rId14" Type="http://schemas.openxmlformats.org/officeDocument/2006/relationships/hyperlink" Target="http://www.cms.gov/manuals/downloads/pim83c0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4114</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Burd</dc:creator>
  <cp:keywords/>
  <dc:description/>
  <cp:lastModifiedBy>A Burd</cp:lastModifiedBy>
  <cp:revision>2</cp:revision>
  <cp:lastPrinted>2012-08-27T21:41:00Z</cp:lastPrinted>
  <dcterms:created xsi:type="dcterms:W3CDTF">2012-08-29T13:14:00Z</dcterms:created>
  <dcterms:modified xsi:type="dcterms:W3CDTF">2012-08-29T13:14:00Z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-337193073</vt:i4>
  </property>
  <property fmtid="{D5CDD505-2E9C-101B-9397-08002B2CF9AE}" pid="3" name="_NewReviewCycle">
    <vt:lpwstr/>
  </property>
  <property fmtid="{D5CDD505-2E9C-101B-9397-08002B2CF9AE}" pid="4" name="_EmailSubject">
    <vt:lpwstr> DMRE PRA Base Package </vt:lpwstr>
  </property>
  <property fmtid="{D5CDD505-2E9C-101B-9397-08002B2CF9AE}" pid="5" name="_AuthorEmail">
    <vt:lpwstr>Amanda.Burd@cms.hhs.gov</vt:lpwstr>
  </property>
  <property fmtid="{D5CDD505-2E9C-101B-9397-08002B2CF9AE}" pid="6" name="_AuthorEmailDisplayName">
    <vt:lpwstr>Burd, Amanda (CMS/OFM)</vt:lpwstr>
  </property>
</Properties>
</file>