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7E" w:rsidRDefault="002B6F16" w:rsidP="003236F8">
      <w:pPr>
        <w:jc w:val="center"/>
        <w:rPr>
          <w:rFonts w:asciiTheme="majorBidi" w:hAnsiTheme="majorBidi" w:cstheme="majorBidi"/>
          <w:b/>
          <w:bCs/>
        </w:rPr>
      </w:pPr>
      <w:r>
        <w:rPr>
          <w:rFonts w:asciiTheme="majorBidi" w:hAnsiTheme="majorBidi" w:cstheme="majorBidi"/>
          <w:b/>
          <w:bCs/>
        </w:rPr>
        <w:t xml:space="preserve">Welcome to the Health and Media Survey </w:t>
      </w:r>
    </w:p>
    <w:p w:rsidR="00B2436A" w:rsidRPr="00BB2F41" w:rsidRDefault="00B2436A" w:rsidP="00B2436A">
      <w:pPr>
        <w:spacing w:after="0" w:line="240" w:lineRule="auto"/>
        <w:jc w:val="right"/>
        <w:rPr>
          <w:sz w:val="20"/>
          <w:szCs w:val="20"/>
        </w:rPr>
      </w:pPr>
      <w:r w:rsidRPr="00BB2F41">
        <w:rPr>
          <w:sz w:val="20"/>
          <w:szCs w:val="20"/>
        </w:rPr>
        <w:t>Form Approved</w:t>
      </w:r>
    </w:p>
    <w:p w:rsidR="00B2436A" w:rsidRPr="00BB2F41" w:rsidRDefault="00B2436A" w:rsidP="00B2436A">
      <w:pPr>
        <w:spacing w:after="0" w:line="240" w:lineRule="auto"/>
        <w:jc w:val="right"/>
        <w:rPr>
          <w:sz w:val="20"/>
          <w:szCs w:val="20"/>
        </w:rPr>
      </w:pPr>
      <w:r w:rsidRPr="00BB2F41">
        <w:rPr>
          <w:sz w:val="20"/>
          <w:szCs w:val="20"/>
        </w:rPr>
        <w:t>OMB No. 0920-xxxx</w:t>
      </w:r>
    </w:p>
    <w:p w:rsidR="00B2436A" w:rsidRPr="00BB2F41" w:rsidRDefault="00B2436A" w:rsidP="00B2436A">
      <w:pPr>
        <w:spacing w:after="0" w:line="240" w:lineRule="auto"/>
        <w:jc w:val="right"/>
        <w:rPr>
          <w:sz w:val="20"/>
          <w:szCs w:val="20"/>
        </w:rPr>
      </w:pPr>
      <w:r w:rsidRPr="00BB2F41">
        <w:rPr>
          <w:sz w:val="20"/>
          <w:szCs w:val="20"/>
        </w:rPr>
        <w:t>Exp. Date xx/xx/xxxx</w:t>
      </w:r>
    </w:p>
    <w:p w:rsidR="00B2436A" w:rsidRDefault="00B2436A" w:rsidP="00B2436A">
      <w:pPr>
        <w:spacing w:after="0" w:line="240" w:lineRule="auto"/>
        <w:jc w:val="both"/>
        <w:rPr>
          <w:bCs/>
          <w:iCs/>
          <w:sz w:val="20"/>
          <w:szCs w:val="20"/>
        </w:rPr>
      </w:pPr>
    </w:p>
    <w:p w:rsidR="00B2436A" w:rsidRPr="00BB2F41" w:rsidRDefault="00B2436A" w:rsidP="00B2436A">
      <w:pPr>
        <w:spacing w:after="0" w:line="240" w:lineRule="auto"/>
        <w:jc w:val="both"/>
        <w:rPr>
          <w:sz w:val="20"/>
          <w:szCs w:val="20"/>
        </w:rPr>
      </w:pPr>
      <w:r w:rsidRPr="00BB2F41">
        <w:rPr>
          <w:bCs/>
          <w:iCs/>
          <w:sz w:val="20"/>
          <w:szCs w:val="20"/>
        </w:rPr>
        <w:t xml:space="preserve">Public reporting burden of this collection of information is estimated to average </w:t>
      </w:r>
      <w:r w:rsidR="003A06E9">
        <w:rPr>
          <w:bCs/>
          <w:iCs/>
          <w:sz w:val="20"/>
          <w:szCs w:val="20"/>
        </w:rPr>
        <w:t>3</w:t>
      </w:r>
      <w:r>
        <w:rPr>
          <w:bCs/>
          <w:iCs/>
          <w:sz w:val="20"/>
          <w:szCs w:val="20"/>
        </w:rPr>
        <w:t xml:space="preserve"> minutes</w:t>
      </w:r>
      <w:r w:rsidRPr="00BB2F41">
        <w:rPr>
          <w:bCs/>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bCs/>
          <w:iCs/>
          <w:sz w:val="20"/>
          <w:szCs w:val="20"/>
        </w:rPr>
        <w:t xml:space="preserve"> </w:t>
      </w:r>
      <w:r w:rsidRPr="00BB2F41">
        <w:rPr>
          <w:bCs/>
          <w:iCs/>
          <w:sz w:val="20"/>
          <w:szCs w:val="20"/>
        </w:rPr>
        <w:t>Send comments regarding this burden estimate or any other aspect of this collection of information, including suggestions for reducing this burden to CDC/</w:t>
      </w:r>
      <w:bookmarkStart w:id="0" w:name="_GoBack"/>
      <w:bookmarkEnd w:id="0"/>
      <w:r w:rsidRPr="00BB2F41">
        <w:rPr>
          <w:bCs/>
          <w:iCs/>
          <w:sz w:val="20"/>
          <w:szCs w:val="20"/>
        </w:rPr>
        <w:t>ATSDR Reports Clearance Officer; 1600 Clifton Road NE, MS D-74,</w:t>
      </w:r>
      <w:r>
        <w:rPr>
          <w:bCs/>
          <w:iCs/>
          <w:sz w:val="20"/>
          <w:szCs w:val="20"/>
        </w:rPr>
        <w:t xml:space="preserve"> </w:t>
      </w:r>
      <w:r w:rsidRPr="00BB2F41">
        <w:rPr>
          <w:bCs/>
          <w:iCs/>
          <w:sz w:val="20"/>
          <w:szCs w:val="20"/>
        </w:rPr>
        <w:t>Atlanta, Georgia 30333; ATTN:</w:t>
      </w:r>
      <w:r>
        <w:rPr>
          <w:bCs/>
          <w:iCs/>
          <w:sz w:val="20"/>
          <w:szCs w:val="20"/>
        </w:rPr>
        <w:t xml:space="preserve"> </w:t>
      </w:r>
      <w:r w:rsidRPr="00BB2F41">
        <w:rPr>
          <w:bCs/>
          <w:iCs/>
          <w:sz w:val="20"/>
          <w:szCs w:val="20"/>
        </w:rPr>
        <w:t>PRA (0920-xxxx)</w:t>
      </w:r>
    </w:p>
    <w:p w:rsidR="005E7B7E" w:rsidRPr="005E7B7E" w:rsidRDefault="005E7B7E" w:rsidP="005E7B7E">
      <w:pPr>
        <w:jc w:val="center"/>
        <w:rPr>
          <w:rFonts w:asciiTheme="majorBidi" w:hAnsiTheme="majorBidi" w:cstheme="majorBidi"/>
          <w:b/>
          <w:bCs/>
        </w:rPr>
      </w:pPr>
    </w:p>
    <w:p w:rsidR="005E7B7E" w:rsidRPr="00B2436A" w:rsidRDefault="002B6F16" w:rsidP="005E7B7E">
      <w:pPr>
        <w:keepNext/>
        <w:spacing w:line="240" w:lineRule="exact"/>
        <w:outlineLvl w:val="0"/>
        <w:rPr>
          <w:rFonts w:cstheme="majorBidi"/>
          <w:b/>
          <w:bCs/>
          <w:u w:val="single"/>
        </w:rPr>
      </w:pPr>
      <w:r>
        <w:rPr>
          <w:rFonts w:cstheme="majorBidi"/>
          <w:b/>
          <w:bCs/>
          <w:u w:val="single"/>
        </w:rPr>
        <w:t>BACKGROUND</w:t>
      </w:r>
    </w:p>
    <w:p w:rsidR="005E7B7E" w:rsidRPr="00B2436A" w:rsidRDefault="005E7B7E" w:rsidP="005E7B7E">
      <w:pPr>
        <w:rPr>
          <w:rFonts w:cstheme="majorBidi"/>
        </w:rPr>
      </w:pPr>
      <w:r w:rsidRPr="00B2436A">
        <w:rPr>
          <w:rFonts w:cstheme="majorBidi"/>
        </w:rPr>
        <w:t>Thank you for agreeing to take this survey. Our first few questions are primarily for classification purposes and they enable us to select the questions to ask you later in the survey.</w:t>
      </w:r>
      <w:r w:rsidR="00B2436A">
        <w:rPr>
          <w:rFonts w:cstheme="majorBidi"/>
        </w:rPr>
        <w:t xml:space="preserve"> </w:t>
      </w:r>
      <w:r w:rsidRPr="00B2436A">
        <w:rPr>
          <w:rFonts w:cstheme="majorBidi"/>
        </w:rPr>
        <w:t>They will also help us properly analyze responses to this survey.</w:t>
      </w:r>
    </w:p>
    <w:p w:rsidR="005E7B7E" w:rsidRPr="00B2436A" w:rsidRDefault="005E7B7E" w:rsidP="005E7B7E">
      <w:pPr>
        <w:rPr>
          <w:rFonts w:cstheme="majorBidi"/>
        </w:rPr>
      </w:pPr>
      <w:r w:rsidRPr="00B2436A">
        <w:rPr>
          <w:rFonts w:cstheme="majorBidi"/>
        </w:rPr>
        <w:t>S1. What is your age?</w:t>
      </w:r>
    </w:p>
    <w:p w:rsidR="005E7B7E" w:rsidRPr="00B2436A" w:rsidRDefault="00B2436A" w:rsidP="005E7B7E">
      <w:pPr>
        <w:rPr>
          <w:rFonts w:cstheme="majorBidi"/>
        </w:rPr>
      </w:pPr>
      <w:r>
        <w:rPr>
          <w:rFonts w:cstheme="majorBidi"/>
          <w:b/>
          <w:bCs/>
        </w:rPr>
        <w:t xml:space="preserve"> </w:t>
      </w:r>
      <w:r w:rsidR="005E7B7E" w:rsidRPr="00B2436A">
        <w:rPr>
          <w:rFonts w:cstheme="majorBidi"/>
          <w:b/>
          <w:bCs/>
        </w:rPr>
        <w:t xml:space="preserve">_______ </w:t>
      </w:r>
      <w:proofErr w:type="gramStart"/>
      <w:r w:rsidR="005E7B7E" w:rsidRPr="00B2436A">
        <w:rPr>
          <w:rFonts w:cstheme="majorBidi"/>
        </w:rPr>
        <w:t>years</w:t>
      </w:r>
      <w:proofErr w:type="gramEnd"/>
      <w:r w:rsidR="005E7B7E" w:rsidRPr="00B2436A">
        <w:rPr>
          <w:rFonts w:cstheme="majorBidi"/>
        </w:rPr>
        <w:t xml:space="preserve"> old</w:t>
      </w:r>
    </w:p>
    <w:p w:rsidR="005E7B7E" w:rsidRPr="00B2436A" w:rsidRDefault="005E7B7E" w:rsidP="005E7B7E">
      <w:pPr>
        <w:pStyle w:val="basicinstruction"/>
        <w:rPr>
          <w:rFonts w:asciiTheme="minorHAnsi" w:hAnsiTheme="minorHAnsi" w:cstheme="majorBidi"/>
          <w:szCs w:val="22"/>
        </w:rPr>
      </w:pPr>
      <w:r w:rsidRPr="00B2436A">
        <w:rPr>
          <w:rFonts w:asciiTheme="minorHAnsi" w:hAnsiTheme="minorHAnsi" w:cstheme="majorBidi"/>
          <w:b w:val="0"/>
          <w:bCs w:val="0"/>
          <w:smallCaps w:val="0"/>
          <w:szCs w:val="22"/>
        </w:rPr>
        <w:t>[Terminate if &lt;18]</w:t>
      </w:r>
    </w:p>
    <w:p w:rsidR="005E7B7E" w:rsidRDefault="005E7B7E" w:rsidP="005E7B7E">
      <w:pPr>
        <w:rPr>
          <w:rFonts w:cstheme="majorBidi"/>
        </w:rPr>
      </w:pPr>
    </w:p>
    <w:p w:rsidR="007612E5" w:rsidRPr="007612E5" w:rsidRDefault="007612E5" w:rsidP="007612E5">
      <w:pPr>
        <w:rPr>
          <w:rFonts w:cstheme="majorBidi"/>
          <w:i/>
          <w:iCs/>
        </w:rPr>
      </w:pPr>
      <w:r w:rsidRPr="007612E5">
        <w:rPr>
          <w:rFonts w:cstheme="majorBidi"/>
          <w:i/>
          <w:iCs/>
        </w:rPr>
        <w:t>Rationale: Demographics; Source: 2011 BRFSS</w:t>
      </w:r>
    </w:p>
    <w:p w:rsidR="005E7B7E" w:rsidRPr="00B2436A" w:rsidRDefault="005E7B7E" w:rsidP="005E7B7E">
      <w:pPr>
        <w:rPr>
          <w:rFonts w:cstheme="majorBidi"/>
        </w:rPr>
      </w:pPr>
      <w:r w:rsidRPr="00B2436A">
        <w:rPr>
          <w:rFonts w:cstheme="majorBidi"/>
        </w:rPr>
        <w:t>S2. How many children aged 17 or younger live in your household 6 months or more of the year?</w:t>
      </w:r>
    </w:p>
    <w:p w:rsidR="005E7B7E" w:rsidRPr="00B2436A" w:rsidRDefault="005E7B7E" w:rsidP="005E7B7E">
      <w:pPr>
        <w:ind w:left="720" w:hanging="360"/>
        <w:rPr>
          <w:rFonts w:cstheme="majorBidi"/>
        </w:rPr>
      </w:pPr>
      <w:r w:rsidRPr="00B2436A">
        <w:rPr>
          <w:rFonts w:cstheme="majorBidi"/>
        </w:rPr>
        <w:t>__</w:t>
      </w:r>
      <w:r w:rsidRPr="00B2436A">
        <w:rPr>
          <w:rFonts w:cstheme="majorBidi"/>
        </w:rPr>
        <w:tab/>
        <w:t>Number of Children</w:t>
      </w:r>
    </w:p>
    <w:p w:rsidR="007612E5" w:rsidRPr="007612E5" w:rsidRDefault="007612E5" w:rsidP="007612E5">
      <w:pPr>
        <w:rPr>
          <w:rFonts w:cstheme="majorBidi"/>
          <w:bCs/>
          <w:i/>
          <w:iCs/>
        </w:rPr>
      </w:pPr>
      <w:r>
        <w:rPr>
          <w:rFonts w:cstheme="majorBidi"/>
          <w:i/>
          <w:iCs/>
        </w:rPr>
        <w:t xml:space="preserve">Rationale: Demographics; </w:t>
      </w:r>
      <w:r w:rsidRPr="007612E5">
        <w:rPr>
          <w:rFonts w:cstheme="majorBidi"/>
          <w:i/>
          <w:iCs/>
        </w:rPr>
        <w:t>Source:</w:t>
      </w:r>
      <w:r w:rsidRPr="007612E5">
        <w:rPr>
          <w:rFonts w:cstheme="majorBidi"/>
          <w:bCs/>
          <w:i/>
          <w:iCs/>
        </w:rPr>
        <w:t xml:space="preserve"> US DHHS Standards. </w:t>
      </w:r>
      <w:proofErr w:type="gramStart"/>
      <w:r w:rsidRPr="007612E5">
        <w:rPr>
          <w:rFonts w:cstheme="majorBidi"/>
          <w:bCs/>
          <w:i/>
          <w:iCs/>
        </w:rPr>
        <w:t>Dorsey and Graham.</w:t>
      </w:r>
      <w:proofErr w:type="gramEnd"/>
      <w:r w:rsidRPr="007612E5">
        <w:rPr>
          <w:rFonts w:cstheme="majorBidi"/>
          <w:bCs/>
          <w:i/>
          <w:iCs/>
        </w:rPr>
        <w:t xml:space="preserve"> 2011. New HHS Data Standards for Race, Ethnicity, Sex, Primary Language, and Disability Status. JAMA 306(21):2378-2379.</w:t>
      </w:r>
    </w:p>
    <w:p w:rsidR="00B2436A" w:rsidRDefault="005E7B7E" w:rsidP="00B2436A">
      <w:pPr>
        <w:pStyle w:val="basicinstruction"/>
        <w:rPr>
          <w:rFonts w:asciiTheme="minorHAnsi" w:hAnsiTheme="minorHAnsi" w:cstheme="majorBidi"/>
          <w:bCs w:val="0"/>
          <w:smallCaps w:val="0"/>
          <w:szCs w:val="22"/>
          <w:u w:val="single"/>
        </w:rPr>
      </w:pPr>
      <w:r w:rsidRPr="00B2436A">
        <w:rPr>
          <w:rFonts w:asciiTheme="minorHAnsi" w:hAnsiTheme="minorHAnsi" w:cstheme="majorBidi"/>
          <w:bCs w:val="0"/>
          <w:smallCaps w:val="0"/>
          <w:szCs w:val="22"/>
          <w:u w:val="single"/>
        </w:rPr>
        <w:t>INTRODUCTION</w:t>
      </w:r>
    </w:p>
    <w:p w:rsidR="00B2436A" w:rsidRDefault="00B2436A" w:rsidP="00B2436A">
      <w:pPr>
        <w:pStyle w:val="basicinstruction"/>
        <w:rPr>
          <w:rFonts w:cstheme="majorBidi"/>
        </w:rPr>
      </w:pPr>
    </w:p>
    <w:p w:rsidR="005E7B7E" w:rsidRPr="00B2436A" w:rsidRDefault="005E7B7E" w:rsidP="005E7B7E">
      <w:pPr>
        <w:rPr>
          <w:rFonts w:cstheme="majorBidi"/>
        </w:rPr>
      </w:pPr>
      <w:r w:rsidRPr="00B2436A">
        <w:rPr>
          <w:rFonts w:cstheme="majorBidi"/>
        </w:rPr>
        <w:t>According to your previous responses, you qualify to participate in a survey that will take about 30 minutes to complete. You will be asked various questions about nutrition and physical activity as well as a few questions about your background. The goal of this survey, which will include approximately 1</w:t>
      </w:r>
      <w:r w:rsidR="008E50DD">
        <w:rPr>
          <w:rFonts w:cstheme="majorBidi"/>
        </w:rPr>
        <w:t>5</w:t>
      </w:r>
      <w:r w:rsidRPr="00B2436A">
        <w:rPr>
          <w:rFonts w:cstheme="majorBidi"/>
        </w:rPr>
        <w:t xml:space="preserve">,000 individuals nationwide, is to provide more in-depth analysis of mass media efforts and people’s reactions to television ads. </w:t>
      </w:r>
    </w:p>
    <w:p w:rsidR="005E7B7E" w:rsidRPr="00B2436A" w:rsidRDefault="005E7B7E" w:rsidP="005E7B7E">
      <w:pPr>
        <w:rPr>
          <w:rFonts w:cstheme="majorBidi"/>
        </w:rPr>
      </w:pPr>
      <w:r w:rsidRPr="00B2436A">
        <w:rPr>
          <w:rFonts w:cstheme="majorBidi"/>
        </w:rPr>
        <w:t>Your responses will be maintained in a secure manner and no personal identification information will be passed on to the sponsors of this study. In addition, your name or other personal information will never be associated with your responses. The data collected for this research study will be combined with that of all participants before it is analyzed.</w:t>
      </w:r>
    </w:p>
    <w:p w:rsidR="005E7B7E" w:rsidRPr="00B2436A" w:rsidRDefault="005E7B7E" w:rsidP="005E7B7E">
      <w:pPr>
        <w:rPr>
          <w:rFonts w:cstheme="majorBidi"/>
        </w:rPr>
      </w:pPr>
      <w:r w:rsidRPr="00B2436A">
        <w:rPr>
          <w:rFonts w:cstheme="majorBidi"/>
        </w:rPr>
        <w:lastRenderedPageBreak/>
        <w:t>There are no physical risks involved in participating in this study; however, it is possible that you could find some of the questions to be sensitive. If you find a question during the survey to be too personal, you may choose not to answer the question. Your participation is strictly voluntary and you may terminate your participation at any time.</w:t>
      </w:r>
      <w:r w:rsidR="00B2436A">
        <w:rPr>
          <w:rFonts w:cstheme="majorBidi"/>
        </w:rPr>
        <w:t xml:space="preserve"> </w:t>
      </w:r>
      <w:r w:rsidRPr="00B2436A">
        <w:rPr>
          <w:rFonts w:cstheme="majorBidi"/>
        </w:rPr>
        <w:t>The benefit of participating in this study is to assist the sponsor in estimating awareness of an important media campaign.</w:t>
      </w:r>
      <w:r w:rsidR="00B2436A">
        <w:rPr>
          <w:rFonts w:cstheme="majorBidi"/>
        </w:rPr>
        <w:t xml:space="preserve"> </w:t>
      </w:r>
      <w:r w:rsidR="008E50DD">
        <w:rPr>
          <w:rFonts w:cstheme="majorBidi"/>
        </w:rPr>
        <w:t>As a gift for participation, y</w:t>
      </w:r>
      <w:r w:rsidRPr="00B2436A">
        <w:rPr>
          <w:rFonts w:cstheme="majorBidi"/>
        </w:rPr>
        <w:t xml:space="preserve">ou will be awarded </w:t>
      </w:r>
      <w:r w:rsidR="00A54AA2">
        <w:rPr>
          <w:rFonts w:cstheme="majorBidi"/>
        </w:rPr>
        <w:t>$</w:t>
      </w:r>
      <w:r w:rsidR="002B6F16">
        <w:rPr>
          <w:rFonts w:cstheme="majorBidi"/>
        </w:rPr>
        <w:t>5.00</w:t>
      </w:r>
      <w:r w:rsidR="00A54AA2">
        <w:rPr>
          <w:rFonts w:cstheme="majorBidi"/>
        </w:rPr>
        <w:t xml:space="preserve"> in e-rewards currency</w:t>
      </w:r>
      <w:r w:rsidRPr="00B2436A">
        <w:rPr>
          <w:rFonts w:cstheme="majorBidi"/>
        </w:rPr>
        <w:t xml:space="preserve"> for completing this study.</w:t>
      </w:r>
      <w:r w:rsidR="00B2436A">
        <w:rPr>
          <w:rFonts w:cstheme="majorBidi"/>
        </w:rPr>
        <w:t xml:space="preserve"> </w:t>
      </w:r>
    </w:p>
    <w:p w:rsidR="005E7B7E" w:rsidRPr="00B2436A" w:rsidRDefault="005E7B7E" w:rsidP="005E7B7E">
      <w:pPr>
        <w:rPr>
          <w:rFonts w:cstheme="majorBidi"/>
        </w:rPr>
      </w:pPr>
      <w:r w:rsidRPr="00B2436A">
        <w:rPr>
          <w:rFonts w:cstheme="majorBidi"/>
        </w:rPr>
        <w:t>This survey is being conducted on behalf of the Centers for Disease Control and Prevention (</w:t>
      </w:r>
      <w:hyperlink r:id="rId8" w:history="1">
        <w:r w:rsidRPr="00B2436A">
          <w:rPr>
            <w:rStyle w:val="Hyperlink"/>
            <w:rFonts w:cstheme="majorBidi"/>
          </w:rPr>
          <w:t>www.cdc.gov</w:t>
        </w:r>
      </w:hyperlink>
      <w:r w:rsidRPr="00B2436A">
        <w:rPr>
          <w:rFonts w:cstheme="majorBidi"/>
        </w:rPr>
        <w:t xml:space="preserve">) and RTI International (www.rti.org), a non-profit research organization that conducts studies on many types of health and social issues. If you have any questions about this study, you can contact </w:t>
      </w:r>
      <w:r w:rsidR="00A54AA2">
        <w:rPr>
          <w:rFonts w:cstheme="majorBidi"/>
        </w:rPr>
        <w:t>RTI’s Study Coordinator, Erik Crankshaw, at</w:t>
      </w:r>
      <w:r w:rsidRPr="00B2436A">
        <w:rPr>
          <w:rFonts w:cstheme="majorBidi"/>
        </w:rPr>
        <w:t xml:space="preserve"> </w:t>
      </w:r>
      <w:r w:rsidR="00A54AA2" w:rsidRPr="00A54AA2">
        <w:rPr>
          <w:rFonts w:cstheme="majorBidi"/>
        </w:rPr>
        <w:t>919-316-3809</w:t>
      </w:r>
      <w:r w:rsidRPr="00B2436A">
        <w:rPr>
          <w:rFonts w:cstheme="majorBidi"/>
        </w:rPr>
        <w:t>. If you have any questions about your rights as a study participant, you can contact RTI’s Human Research Protections Office by email at orpe@rti.org, or by phone at 1-866-214-2043 (a toll-free number).</w:t>
      </w:r>
      <w:r w:rsidR="00B2436A">
        <w:rPr>
          <w:rFonts w:cstheme="majorBidi"/>
        </w:rPr>
        <w:t xml:space="preserve"> </w:t>
      </w:r>
      <w:r w:rsidRPr="00B2436A">
        <w:rPr>
          <w:rFonts w:cstheme="majorBidi"/>
        </w:rPr>
        <w:t>Please print or save a copy of this document for your records.</w:t>
      </w:r>
    </w:p>
    <w:p w:rsidR="005E7B7E" w:rsidRPr="00B2436A" w:rsidRDefault="005E7B7E" w:rsidP="005E7B7E">
      <w:pPr>
        <w:rPr>
          <w:rFonts w:cstheme="majorBidi"/>
        </w:rPr>
      </w:pPr>
      <w:r w:rsidRPr="00B2436A">
        <w:rPr>
          <w:rFonts w:cstheme="majorBidi"/>
        </w:rPr>
        <w:t xml:space="preserve">I have read and understand the information provided above and the study purpose and procedures are clear to me. </w:t>
      </w:r>
    </w:p>
    <w:p w:rsidR="005E7B7E" w:rsidRPr="00B2436A" w:rsidRDefault="005E7B7E" w:rsidP="005E7B7E">
      <w:pPr>
        <w:pStyle w:val="ListParagraph"/>
        <w:numPr>
          <w:ilvl w:val="0"/>
          <w:numId w:val="1"/>
        </w:numPr>
        <w:rPr>
          <w:rFonts w:asciiTheme="minorHAnsi" w:hAnsiTheme="minorHAnsi" w:cstheme="majorBidi"/>
          <w:sz w:val="22"/>
          <w:szCs w:val="22"/>
        </w:rPr>
      </w:pPr>
      <w:r w:rsidRPr="00B2436A">
        <w:rPr>
          <w:rFonts w:asciiTheme="minorHAnsi" w:hAnsiTheme="minorHAnsi" w:cstheme="majorBidi"/>
          <w:sz w:val="22"/>
          <w:szCs w:val="22"/>
        </w:rPr>
        <w:t>Yes, I agree to participate in this study.</w:t>
      </w:r>
    </w:p>
    <w:p w:rsidR="005E7B7E" w:rsidRPr="00B2436A" w:rsidRDefault="005E7B7E" w:rsidP="005E7B7E">
      <w:pPr>
        <w:pStyle w:val="ListParagraph"/>
        <w:numPr>
          <w:ilvl w:val="0"/>
          <w:numId w:val="1"/>
        </w:numPr>
        <w:rPr>
          <w:rFonts w:asciiTheme="minorHAnsi" w:hAnsiTheme="minorHAnsi" w:cstheme="majorBidi"/>
          <w:sz w:val="22"/>
          <w:szCs w:val="22"/>
        </w:rPr>
      </w:pPr>
      <w:r w:rsidRPr="00B2436A">
        <w:rPr>
          <w:rFonts w:asciiTheme="minorHAnsi" w:hAnsiTheme="minorHAnsi" w:cstheme="majorBidi"/>
          <w:sz w:val="22"/>
          <w:szCs w:val="22"/>
        </w:rPr>
        <w:t>No, I do not wish to participate in this study.</w:t>
      </w:r>
    </w:p>
    <w:p w:rsidR="005E7B7E" w:rsidRPr="00B2436A" w:rsidRDefault="005E7B7E" w:rsidP="005E7B7E">
      <w:pPr>
        <w:ind w:firstLine="450"/>
        <w:rPr>
          <w:rFonts w:cstheme="majorBidi"/>
        </w:rPr>
      </w:pPr>
    </w:p>
    <w:p w:rsidR="005E7B7E" w:rsidRPr="00B2436A" w:rsidRDefault="005E7B7E" w:rsidP="005E7B7E">
      <w:pPr>
        <w:ind w:firstLine="450"/>
        <w:rPr>
          <w:rFonts w:cstheme="majorBidi"/>
        </w:rPr>
      </w:pPr>
      <w:r w:rsidRPr="00B2436A">
        <w:rPr>
          <w:rFonts w:cstheme="majorBidi"/>
        </w:rPr>
        <w:t>[Terminate if no or skip]</w:t>
      </w:r>
    </w:p>
    <w:p w:rsidR="005E7B7E" w:rsidRPr="00B2436A" w:rsidRDefault="005E7B7E">
      <w:pPr>
        <w:rPr>
          <w:rFonts w:cstheme="majorBidi"/>
          <w:b/>
          <w:bCs/>
          <w:sz w:val="24"/>
          <w:szCs w:val="24"/>
        </w:rPr>
      </w:pPr>
    </w:p>
    <w:sectPr w:rsidR="005E7B7E" w:rsidRPr="00B2436A" w:rsidSect="0086179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7E" w:rsidRDefault="005E7B7E" w:rsidP="005E7B7E">
      <w:pPr>
        <w:spacing w:after="0" w:line="240" w:lineRule="auto"/>
      </w:pPr>
      <w:r>
        <w:separator/>
      </w:r>
    </w:p>
  </w:endnote>
  <w:endnote w:type="continuationSeparator" w:id="0">
    <w:p w:rsidR="005E7B7E" w:rsidRDefault="005E7B7E" w:rsidP="005E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054314"/>
      <w:docPartObj>
        <w:docPartGallery w:val="Page Numbers (Bottom of Page)"/>
        <w:docPartUnique/>
      </w:docPartObj>
    </w:sdtPr>
    <w:sdtEndPr/>
    <w:sdtContent>
      <w:p w:rsidR="005E7B7E" w:rsidRDefault="00A64B55">
        <w:pPr>
          <w:pStyle w:val="Footer"/>
          <w:jc w:val="center"/>
        </w:pPr>
        <w:r>
          <w:fldChar w:fldCharType="begin"/>
        </w:r>
        <w:r>
          <w:instrText xml:space="preserve"> PAGE   \* MERGEFORMAT </w:instrText>
        </w:r>
        <w:r>
          <w:fldChar w:fldCharType="separate"/>
        </w:r>
        <w:r w:rsidR="005261C9">
          <w:rPr>
            <w:noProof/>
          </w:rPr>
          <w:t>2</w:t>
        </w:r>
        <w:r>
          <w:rPr>
            <w:noProof/>
          </w:rPr>
          <w:fldChar w:fldCharType="end"/>
        </w:r>
      </w:p>
    </w:sdtContent>
  </w:sdt>
  <w:p w:rsidR="005E7B7E" w:rsidRDefault="005E7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7E" w:rsidRDefault="005E7B7E" w:rsidP="005E7B7E">
      <w:pPr>
        <w:spacing w:after="0" w:line="240" w:lineRule="auto"/>
      </w:pPr>
      <w:r>
        <w:separator/>
      </w:r>
    </w:p>
  </w:footnote>
  <w:footnote w:type="continuationSeparator" w:id="0">
    <w:p w:rsidR="005E7B7E" w:rsidRDefault="005E7B7E" w:rsidP="005E7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6A" w:rsidRDefault="00B2436A" w:rsidP="00B2436A">
    <w:pPr>
      <w:pStyle w:val="Header"/>
      <w:jc w:val="center"/>
    </w:pPr>
  </w:p>
  <w:p w:rsidR="00B2436A" w:rsidRDefault="00B24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75118"/>
    <w:multiLevelType w:val="hybridMultilevel"/>
    <w:tmpl w:val="849480E8"/>
    <w:lvl w:ilvl="0" w:tplc="0986C60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74"/>
    <w:rsid w:val="000A6F89"/>
    <w:rsid w:val="00101B74"/>
    <w:rsid w:val="002B6F16"/>
    <w:rsid w:val="00310F02"/>
    <w:rsid w:val="003236F8"/>
    <w:rsid w:val="003A06E9"/>
    <w:rsid w:val="004A460F"/>
    <w:rsid w:val="005261C9"/>
    <w:rsid w:val="005E7B7E"/>
    <w:rsid w:val="00735BDF"/>
    <w:rsid w:val="007612E5"/>
    <w:rsid w:val="00781B3D"/>
    <w:rsid w:val="0086179A"/>
    <w:rsid w:val="008E50DD"/>
    <w:rsid w:val="00A54AA2"/>
    <w:rsid w:val="00A64B55"/>
    <w:rsid w:val="00B2436A"/>
    <w:rsid w:val="00C33D02"/>
    <w:rsid w:val="00CC73E9"/>
    <w:rsid w:val="00DB171F"/>
    <w:rsid w:val="00E61A28"/>
    <w:rsid w:val="00F344A5"/>
    <w:rsid w:val="00F65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link w:val="basicinstructionChar"/>
    <w:uiPriority w:val="99"/>
    <w:rsid w:val="005E7B7E"/>
    <w:pPr>
      <w:spacing w:after="0" w:line="240" w:lineRule="auto"/>
    </w:pPr>
    <w:rPr>
      <w:rFonts w:ascii="Arial" w:eastAsia="Times New Roman" w:hAnsi="Arial" w:cs="Arial"/>
      <w:b/>
      <w:bCs/>
      <w:smallCaps/>
      <w:szCs w:val="24"/>
    </w:rPr>
  </w:style>
  <w:style w:type="character" w:customStyle="1" w:styleId="basicinstructionChar">
    <w:name w:val="basic instruction Char"/>
    <w:basedOn w:val="DefaultParagraphFont"/>
    <w:link w:val="basicinstruction"/>
    <w:uiPriority w:val="99"/>
    <w:locked/>
    <w:rsid w:val="005E7B7E"/>
    <w:rPr>
      <w:rFonts w:ascii="Arial" w:eastAsia="Times New Roman" w:hAnsi="Arial" w:cs="Arial"/>
      <w:b/>
      <w:bCs/>
      <w:smallCaps/>
      <w:szCs w:val="24"/>
    </w:rPr>
  </w:style>
  <w:style w:type="paragraph" w:styleId="ListParagraph">
    <w:name w:val="List Paragraph"/>
    <w:basedOn w:val="Normal"/>
    <w:uiPriority w:val="99"/>
    <w:qFormat/>
    <w:rsid w:val="005E7B7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5E7B7E"/>
    <w:rPr>
      <w:rFonts w:cs="Times New Roman"/>
      <w:color w:val="000000"/>
      <w:u w:val="single"/>
    </w:rPr>
  </w:style>
  <w:style w:type="paragraph" w:styleId="Header">
    <w:name w:val="header"/>
    <w:basedOn w:val="Normal"/>
    <w:link w:val="HeaderChar"/>
    <w:uiPriority w:val="99"/>
    <w:unhideWhenUsed/>
    <w:rsid w:val="005E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B7E"/>
  </w:style>
  <w:style w:type="paragraph" w:styleId="Footer">
    <w:name w:val="footer"/>
    <w:basedOn w:val="Normal"/>
    <w:link w:val="FooterChar"/>
    <w:uiPriority w:val="99"/>
    <w:unhideWhenUsed/>
    <w:rsid w:val="005E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B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link w:val="basicinstructionChar"/>
    <w:uiPriority w:val="99"/>
    <w:rsid w:val="005E7B7E"/>
    <w:pPr>
      <w:spacing w:after="0" w:line="240" w:lineRule="auto"/>
    </w:pPr>
    <w:rPr>
      <w:rFonts w:ascii="Arial" w:eastAsia="Times New Roman" w:hAnsi="Arial" w:cs="Arial"/>
      <w:b/>
      <w:bCs/>
      <w:smallCaps/>
      <w:szCs w:val="24"/>
    </w:rPr>
  </w:style>
  <w:style w:type="character" w:customStyle="1" w:styleId="basicinstructionChar">
    <w:name w:val="basic instruction Char"/>
    <w:basedOn w:val="DefaultParagraphFont"/>
    <w:link w:val="basicinstruction"/>
    <w:uiPriority w:val="99"/>
    <w:locked/>
    <w:rsid w:val="005E7B7E"/>
    <w:rPr>
      <w:rFonts w:ascii="Arial" w:eastAsia="Times New Roman" w:hAnsi="Arial" w:cs="Arial"/>
      <w:b/>
      <w:bCs/>
      <w:smallCaps/>
      <w:szCs w:val="24"/>
    </w:rPr>
  </w:style>
  <w:style w:type="paragraph" w:styleId="ListParagraph">
    <w:name w:val="List Paragraph"/>
    <w:basedOn w:val="Normal"/>
    <w:uiPriority w:val="99"/>
    <w:qFormat/>
    <w:rsid w:val="005E7B7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5E7B7E"/>
    <w:rPr>
      <w:rFonts w:cs="Times New Roman"/>
      <w:color w:val="000000"/>
      <w:u w:val="single"/>
    </w:rPr>
  </w:style>
  <w:style w:type="paragraph" w:styleId="Header">
    <w:name w:val="header"/>
    <w:basedOn w:val="Normal"/>
    <w:link w:val="HeaderChar"/>
    <w:uiPriority w:val="99"/>
    <w:unhideWhenUsed/>
    <w:rsid w:val="005E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B7E"/>
  </w:style>
  <w:style w:type="paragraph" w:styleId="Footer">
    <w:name w:val="footer"/>
    <w:basedOn w:val="Normal"/>
    <w:link w:val="FooterChar"/>
    <w:uiPriority w:val="99"/>
    <w:unhideWhenUsed/>
    <w:rsid w:val="005E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562</Words>
  <Characters>3206</Characters>
  <Application>Microsoft Office Word</Application>
  <DocSecurity>0</DocSecurity>
  <Lines>26</Lines>
  <Paragraphs>7</Paragraphs>
  <ScaleCrop>false</ScaleCrop>
  <Company>RTI International</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meggers</dc:creator>
  <cp:lastModifiedBy>Eggers, Matthew</cp:lastModifiedBy>
  <cp:revision>3</cp:revision>
  <dcterms:created xsi:type="dcterms:W3CDTF">2012-10-02T14:48:00Z</dcterms:created>
  <dcterms:modified xsi:type="dcterms:W3CDTF">2012-10-02T15:49:00Z</dcterms:modified>
</cp:coreProperties>
</file>