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98B" w:rsidRPr="0093298B" w:rsidRDefault="0093298B" w:rsidP="0093298B">
      <w:pPr>
        <w:pStyle w:val="NoSpacing"/>
        <w:spacing w:line="480" w:lineRule="auto"/>
        <w:rPr>
          <w:rFonts w:ascii="Times New Roman" w:hAnsi="Times New Roman"/>
          <w:b/>
          <w:sz w:val="24"/>
          <w:szCs w:val="24"/>
          <w:u w:val="single"/>
        </w:rPr>
      </w:pPr>
      <w:r w:rsidRPr="0093298B">
        <w:rPr>
          <w:rFonts w:ascii="Times New Roman" w:hAnsi="Times New Roman"/>
          <w:b/>
          <w:sz w:val="24"/>
          <w:szCs w:val="24"/>
          <w:u w:val="single"/>
        </w:rPr>
        <w:t>Comments/Responses Excerpt from 30-DayFR Notice (September 21, 2012; 77 FR 58616)</w:t>
      </w:r>
    </w:p>
    <w:p w:rsidR="0093298B" w:rsidRPr="00266809" w:rsidRDefault="0093298B" w:rsidP="0093298B">
      <w:pPr>
        <w:pStyle w:val="NoSpacing"/>
        <w:spacing w:line="480" w:lineRule="auto"/>
        <w:rPr>
          <w:rFonts w:ascii="Times New Roman" w:hAnsi="Times New Roman"/>
          <w:b/>
          <w:sz w:val="24"/>
          <w:szCs w:val="24"/>
        </w:rPr>
      </w:pPr>
      <w:r w:rsidRPr="00266809">
        <w:rPr>
          <w:rFonts w:ascii="Times New Roman" w:hAnsi="Times New Roman"/>
          <w:b/>
          <w:sz w:val="24"/>
          <w:szCs w:val="24"/>
        </w:rPr>
        <w:t>A. Annual Report for Gas Transmission and Gathering Systems</w:t>
      </w:r>
    </w:p>
    <w:p w:rsidR="0093298B" w:rsidRDefault="0093298B" w:rsidP="0093298B">
      <w:pPr>
        <w:spacing w:line="480" w:lineRule="auto"/>
        <w:ind w:firstLine="720"/>
        <w:rPr>
          <w:rFonts w:ascii="Times New Roman" w:hAnsi="Times New Roman"/>
          <w:sz w:val="24"/>
          <w:szCs w:val="24"/>
        </w:rPr>
      </w:pPr>
      <w:r w:rsidRPr="001E2BE8">
        <w:rPr>
          <w:rFonts w:ascii="Times New Roman" w:hAnsi="Times New Roman"/>
          <w:sz w:val="24"/>
          <w:szCs w:val="24"/>
        </w:rPr>
        <w:t xml:space="preserve">PHMSA </w:t>
      </w:r>
      <w:r>
        <w:rPr>
          <w:rFonts w:ascii="Times New Roman" w:hAnsi="Times New Roman"/>
          <w:sz w:val="24"/>
          <w:szCs w:val="24"/>
        </w:rPr>
        <w:t>solicited comments on proposed revisions to</w:t>
      </w:r>
      <w:r w:rsidRPr="001E2BE8">
        <w:rPr>
          <w:rFonts w:ascii="Times New Roman" w:hAnsi="Times New Roman"/>
          <w:sz w:val="24"/>
          <w:szCs w:val="24"/>
        </w:rPr>
        <w:t xml:space="preserve"> the</w:t>
      </w:r>
      <w:r>
        <w:rPr>
          <w:rFonts w:ascii="Times New Roman" w:hAnsi="Times New Roman"/>
          <w:sz w:val="24"/>
          <w:szCs w:val="24"/>
        </w:rPr>
        <w:t xml:space="preserve"> current version of the</w:t>
      </w:r>
      <w:r w:rsidRPr="001E2BE8">
        <w:rPr>
          <w:rFonts w:ascii="Times New Roman" w:hAnsi="Times New Roman"/>
          <w:sz w:val="24"/>
          <w:szCs w:val="24"/>
        </w:rPr>
        <w:t xml:space="preserve"> </w:t>
      </w:r>
      <w:r w:rsidRPr="007577E7">
        <w:rPr>
          <w:rFonts w:ascii="Times New Roman" w:hAnsi="Times New Roman"/>
          <w:sz w:val="24"/>
          <w:szCs w:val="24"/>
        </w:rPr>
        <w:t>“</w:t>
      </w:r>
      <w:r w:rsidRPr="001352E6">
        <w:rPr>
          <w:rFonts w:ascii="Times New Roman" w:hAnsi="Times New Roman"/>
          <w:sz w:val="24"/>
          <w:szCs w:val="24"/>
        </w:rPr>
        <w:t xml:space="preserve">Annual Report for </w:t>
      </w:r>
      <w:r>
        <w:rPr>
          <w:rFonts w:ascii="Times New Roman" w:hAnsi="Times New Roman"/>
          <w:sz w:val="24"/>
          <w:szCs w:val="24"/>
        </w:rPr>
        <w:t xml:space="preserve">Natural and Other </w:t>
      </w:r>
      <w:r w:rsidRPr="001352E6">
        <w:rPr>
          <w:rFonts w:ascii="Times New Roman" w:hAnsi="Times New Roman"/>
          <w:sz w:val="24"/>
          <w:szCs w:val="24"/>
        </w:rPr>
        <w:t>Gas Transmission and Gathering</w:t>
      </w:r>
      <w:r>
        <w:rPr>
          <w:rFonts w:ascii="Times New Roman" w:hAnsi="Times New Roman"/>
          <w:sz w:val="24"/>
          <w:szCs w:val="24"/>
        </w:rPr>
        <w:t xml:space="preserve"> Pipeline</w:t>
      </w:r>
      <w:r w:rsidRPr="001352E6">
        <w:rPr>
          <w:rFonts w:ascii="Times New Roman" w:hAnsi="Times New Roman"/>
          <w:sz w:val="24"/>
          <w:szCs w:val="24"/>
        </w:rPr>
        <w:t xml:space="preserve"> Systems</w:t>
      </w:r>
      <w:r w:rsidRPr="007577E7">
        <w:rPr>
          <w:rFonts w:ascii="Times New Roman" w:hAnsi="Times New Roman"/>
          <w:sz w:val="24"/>
          <w:szCs w:val="24"/>
        </w:rPr>
        <w:t>”</w:t>
      </w:r>
      <w:r w:rsidRPr="001E2BE8">
        <w:rPr>
          <w:rFonts w:ascii="Times New Roman" w:hAnsi="Times New Roman"/>
          <w:sz w:val="24"/>
          <w:szCs w:val="24"/>
        </w:rPr>
        <w:t xml:space="preserve"> </w:t>
      </w:r>
      <w:r>
        <w:rPr>
          <w:rFonts w:ascii="Times New Roman" w:hAnsi="Times New Roman"/>
          <w:sz w:val="24"/>
          <w:szCs w:val="24"/>
        </w:rPr>
        <w:t xml:space="preserve">            </w:t>
      </w:r>
      <w:r w:rsidRPr="001E2BE8">
        <w:rPr>
          <w:rFonts w:ascii="Times New Roman" w:hAnsi="Times New Roman"/>
          <w:sz w:val="24"/>
          <w:szCs w:val="24"/>
        </w:rPr>
        <w:t>(PHMSA F 7100.2</w:t>
      </w:r>
      <w:r>
        <w:rPr>
          <w:rFonts w:ascii="Times New Roman" w:hAnsi="Times New Roman"/>
          <w:sz w:val="24"/>
          <w:szCs w:val="24"/>
        </w:rPr>
        <w:t>-1, revised 06-2011</w:t>
      </w:r>
      <w:r w:rsidRPr="001E2BE8">
        <w:rPr>
          <w:rFonts w:ascii="Times New Roman" w:hAnsi="Times New Roman"/>
          <w:sz w:val="24"/>
          <w:szCs w:val="24"/>
        </w:rPr>
        <w:t xml:space="preserve">, </w:t>
      </w:r>
      <w:r>
        <w:rPr>
          <w:rFonts w:ascii="Times New Roman" w:hAnsi="Times New Roman"/>
          <w:sz w:val="24"/>
          <w:szCs w:val="24"/>
        </w:rPr>
        <w:t>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w:t>
      </w:r>
      <w:r>
        <w:rPr>
          <w:rFonts w:ascii="Times New Roman" w:hAnsi="Times New Roman"/>
          <w:sz w:val="24"/>
          <w:szCs w:val="24"/>
        </w:rPr>
        <w:t>Annual</w:t>
      </w:r>
      <w:r w:rsidRPr="001E2BE8">
        <w:rPr>
          <w:rFonts w:ascii="Times New Roman" w:hAnsi="Times New Roman"/>
          <w:sz w:val="24"/>
          <w:szCs w:val="24"/>
        </w:rPr>
        <w:t xml:space="preserve"> </w:t>
      </w:r>
      <w:r>
        <w:rPr>
          <w:rFonts w:ascii="Times New Roman" w:hAnsi="Times New Roman"/>
          <w:sz w:val="24"/>
          <w:szCs w:val="24"/>
        </w:rPr>
        <w:t>R</w:t>
      </w:r>
      <w:r w:rsidRPr="001E2BE8">
        <w:rPr>
          <w:rFonts w:ascii="Times New Roman" w:hAnsi="Times New Roman"/>
          <w:sz w:val="24"/>
          <w:szCs w:val="24"/>
        </w:rPr>
        <w:t>eport)</w:t>
      </w:r>
      <w:r>
        <w:rPr>
          <w:rFonts w:ascii="Times New Roman" w:hAnsi="Times New Roman"/>
          <w:sz w:val="24"/>
          <w:szCs w:val="24"/>
        </w:rPr>
        <w:t>.</w:t>
      </w:r>
      <w:r w:rsidRPr="001E2BE8">
        <w:rPr>
          <w:rFonts w:ascii="Times New Roman" w:hAnsi="Times New Roman"/>
          <w:sz w:val="24"/>
          <w:szCs w:val="24"/>
        </w:rPr>
        <w:t xml:space="preserve"> </w:t>
      </w:r>
      <w:r>
        <w:rPr>
          <w:rFonts w:ascii="Times New Roman" w:hAnsi="Times New Roman"/>
          <w:sz w:val="24"/>
          <w:szCs w:val="24"/>
        </w:rPr>
        <w:t xml:space="preserve"> These proposed revisions were referenced in a Federal Register notice published on                                               April 13, 2012, (77 FR 2387).  This 30-day notice responds to the comments, which may be found at http://</w:t>
      </w:r>
      <w:r w:rsidRPr="00D87AC8">
        <w:rPr>
          <w:rFonts w:ascii="Times New Roman" w:hAnsi="Times New Roman"/>
          <w:sz w:val="24"/>
          <w:szCs w:val="24"/>
        </w:rPr>
        <w:t>www.regulations.gov</w:t>
      </w:r>
      <w:r>
        <w:rPr>
          <w:rFonts w:ascii="Times New Roman" w:hAnsi="Times New Roman"/>
          <w:sz w:val="24"/>
          <w:szCs w:val="24"/>
        </w:rPr>
        <w:t xml:space="preserve">, at docket number PHMSA-2012-0024.  The docket also contains the form and instructions as amended in response to the comments.  In general, the comments made by INGAA were supported in writing by Alliance Pipeline and Energy Transfer and the comments made by AGA were supported in writing by National Grid, Northeast Gas Association, Paiute, and Southwest Gas. </w:t>
      </w:r>
    </w:p>
    <w:p w:rsidR="0093298B" w:rsidRPr="008059A9" w:rsidRDefault="0093298B" w:rsidP="0093298B">
      <w:pPr>
        <w:spacing w:line="480" w:lineRule="auto"/>
        <w:rPr>
          <w:rFonts w:ascii="Times New Roman" w:hAnsi="Times New Roman"/>
          <w:sz w:val="24"/>
          <w:szCs w:val="24"/>
        </w:rPr>
      </w:pPr>
      <w:r w:rsidRPr="008059A9">
        <w:rPr>
          <w:rFonts w:ascii="Times New Roman" w:hAnsi="Times New Roman"/>
          <w:sz w:val="24"/>
          <w:szCs w:val="24"/>
        </w:rPr>
        <w:tab/>
      </w:r>
      <w:r w:rsidRPr="008059A9">
        <w:rPr>
          <w:rFonts w:ascii="Times New Roman" w:hAnsi="Times New Roman"/>
          <w:sz w:val="24"/>
          <w:szCs w:val="24"/>
          <w:u w:val="single"/>
        </w:rPr>
        <w:t>A1</w:t>
      </w:r>
      <w:r w:rsidRPr="00E71867">
        <w:rPr>
          <w:rFonts w:ascii="Times New Roman" w:hAnsi="Times New Roman"/>
          <w:sz w:val="24"/>
          <w:szCs w:val="24"/>
        </w:rPr>
        <w:t>:</w:t>
      </w:r>
      <w:r>
        <w:rPr>
          <w:rFonts w:ascii="Times New Roman" w:hAnsi="Times New Roman"/>
          <w:sz w:val="24"/>
          <w:szCs w:val="24"/>
        </w:rPr>
        <w:t xml:space="preserve">  PHMSA proposed to remove Part A, section 3 which asks operators to list contact information under the category “INDIVIDUAL WHERE ADDITIONAL INFORMATION MAY BE OBTAINED” and reserve the section.  AGA commented that they did not understand why this action was taken, as the information requested should be beneficial.  Northeast Gas Association commented that the removed information should be added to Part N of the form. </w:t>
      </w:r>
    </w:p>
    <w:p w:rsidR="0093298B" w:rsidRPr="00077FB1" w:rsidRDefault="0093298B" w:rsidP="0093298B">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A1. </w:t>
      </w:r>
      <w:r w:rsidRPr="00077FB1">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60798D">
        <w:rPr>
          <w:rFonts w:ascii="Times New Roman" w:hAnsi="Times New Roman"/>
          <w:sz w:val="24"/>
          <w:szCs w:val="24"/>
        </w:rPr>
        <w:t xml:space="preserve">  </w:t>
      </w:r>
      <w:r>
        <w:rPr>
          <w:rFonts w:ascii="Times New Roman" w:hAnsi="Times New Roman"/>
          <w:sz w:val="24"/>
          <w:szCs w:val="24"/>
        </w:rPr>
        <w:t xml:space="preserve">PHMSA believes that the request for additional contact information is not necessary.  As it stands, </w:t>
      </w:r>
      <w:r w:rsidRPr="0060798D">
        <w:rPr>
          <w:rFonts w:ascii="Times New Roman" w:hAnsi="Times New Roman"/>
          <w:sz w:val="24"/>
          <w:szCs w:val="24"/>
        </w:rPr>
        <w:t xml:space="preserve">Part N of the report </w:t>
      </w:r>
      <w:r>
        <w:rPr>
          <w:rFonts w:ascii="Times New Roman" w:hAnsi="Times New Roman"/>
          <w:sz w:val="24"/>
          <w:szCs w:val="24"/>
        </w:rPr>
        <w:t>requests</w:t>
      </w:r>
      <w:r w:rsidRPr="0060798D">
        <w:rPr>
          <w:rFonts w:ascii="Times New Roman" w:hAnsi="Times New Roman"/>
          <w:sz w:val="24"/>
          <w:szCs w:val="24"/>
        </w:rPr>
        <w:t xml:space="preserve"> contact information for the person</w:t>
      </w:r>
      <w:r>
        <w:rPr>
          <w:rFonts w:ascii="Times New Roman" w:hAnsi="Times New Roman"/>
          <w:sz w:val="24"/>
          <w:szCs w:val="24"/>
        </w:rPr>
        <w:t xml:space="preserve"> who prepared </w:t>
      </w:r>
      <w:r w:rsidRPr="0060798D">
        <w:rPr>
          <w:rFonts w:ascii="Times New Roman" w:hAnsi="Times New Roman"/>
          <w:sz w:val="24"/>
          <w:szCs w:val="24"/>
        </w:rPr>
        <w:t>the report.  I</w:t>
      </w:r>
      <w:r>
        <w:rPr>
          <w:rFonts w:ascii="Times New Roman" w:hAnsi="Times New Roman"/>
          <w:sz w:val="24"/>
          <w:szCs w:val="24"/>
        </w:rPr>
        <w:t>n an effort to reduce the potential for duplicative information, PHMSA has removed and reserved Part A, section 3 and will contact the preparer of the report for further information as necessary.</w:t>
      </w:r>
    </w:p>
    <w:p w:rsidR="0093298B" w:rsidRDefault="0093298B" w:rsidP="0093298B">
      <w:pPr>
        <w:spacing w:line="480" w:lineRule="auto"/>
        <w:rPr>
          <w:rFonts w:ascii="Times New Roman" w:hAnsi="Times New Roman"/>
          <w:sz w:val="24"/>
          <w:szCs w:val="24"/>
        </w:rPr>
      </w:pPr>
      <w:r w:rsidRPr="008059A9">
        <w:rPr>
          <w:rFonts w:ascii="Times New Roman" w:hAnsi="Times New Roman"/>
          <w:sz w:val="24"/>
          <w:szCs w:val="24"/>
        </w:rPr>
        <w:lastRenderedPageBreak/>
        <w:tab/>
      </w:r>
      <w:r w:rsidRPr="008059A9">
        <w:rPr>
          <w:rFonts w:ascii="Times New Roman" w:hAnsi="Times New Roman"/>
          <w:sz w:val="24"/>
          <w:szCs w:val="24"/>
          <w:u w:val="single"/>
        </w:rPr>
        <w:t>A2</w:t>
      </w:r>
      <w:r w:rsidRPr="00E71867">
        <w:rPr>
          <w:rFonts w:ascii="Times New Roman" w:hAnsi="Times New Roman"/>
          <w:sz w:val="24"/>
          <w:szCs w:val="24"/>
        </w:rPr>
        <w:t>:</w:t>
      </w:r>
      <w:r w:rsidRPr="008059A9">
        <w:rPr>
          <w:rFonts w:ascii="Times New Roman" w:hAnsi="Times New Roman"/>
          <w:sz w:val="24"/>
          <w:szCs w:val="24"/>
        </w:rPr>
        <w:t xml:space="preserve">  </w:t>
      </w:r>
      <w:r>
        <w:rPr>
          <w:rFonts w:ascii="Times New Roman" w:hAnsi="Times New Roman"/>
          <w:sz w:val="24"/>
          <w:szCs w:val="24"/>
        </w:rPr>
        <w:t>Part A, section 5 allows for operators to identify a single predominate “COMMODITY GROUP” (e.g., Natural Gas, Synthetic Gas, and Hydrogen Gas) for which the report applies.  PHMSA proposed to add “Landfill Gas” as a “COMMODITY GROUP.”  INGAA commented that they were opposed to the addition of “Landfill Gas” as a</w:t>
      </w:r>
      <w:r w:rsidDel="001D1082">
        <w:rPr>
          <w:rFonts w:ascii="Times New Roman" w:hAnsi="Times New Roman"/>
          <w:sz w:val="24"/>
          <w:szCs w:val="24"/>
        </w:rPr>
        <w:t xml:space="preserve"> </w:t>
      </w:r>
      <w:r w:rsidRPr="00FE60C2">
        <w:rPr>
          <w:rFonts w:ascii="Times New Roman" w:hAnsi="Times New Roman"/>
          <w:sz w:val="24"/>
          <w:szCs w:val="24"/>
        </w:rPr>
        <w:t>“COMMODITY GROUP</w:t>
      </w:r>
      <w:r>
        <w:rPr>
          <w:rFonts w:ascii="Times New Roman" w:hAnsi="Times New Roman"/>
          <w:sz w:val="24"/>
          <w:szCs w:val="24"/>
        </w:rPr>
        <w:t>.</w:t>
      </w:r>
      <w:r w:rsidRPr="00FE60C2">
        <w:rPr>
          <w:rFonts w:ascii="Times New Roman" w:hAnsi="Times New Roman"/>
          <w:sz w:val="24"/>
          <w:szCs w:val="24"/>
        </w:rPr>
        <w:t>”</w:t>
      </w:r>
      <w:r>
        <w:rPr>
          <w:rFonts w:ascii="Times New Roman" w:hAnsi="Times New Roman"/>
          <w:sz w:val="24"/>
          <w:szCs w:val="24"/>
        </w:rPr>
        <w:t xml:space="preserve">  INGAA’s basis for this opposition is that landfill gas is indistinguishable from natural gas, unlike hydrogen and propane, which are transported in dedicated pipelines.  INGAA stated that requiring the identification of landfill gas would create difficulties at interconnection points of the pipeline for gas recipients who have no means of distinguishing the receipt of landfill gas.  </w:t>
      </w:r>
    </w:p>
    <w:p w:rsidR="0093298B" w:rsidRDefault="0093298B" w:rsidP="0093298B">
      <w:pPr>
        <w:spacing w:line="480" w:lineRule="auto"/>
        <w:ind w:firstLine="720"/>
        <w:rPr>
          <w:rFonts w:ascii="Times New Roman" w:hAnsi="Times New Roman"/>
          <w:sz w:val="24"/>
          <w:szCs w:val="24"/>
        </w:rPr>
      </w:pPr>
      <w:r>
        <w:rPr>
          <w:rFonts w:ascii="Times New Roman" w:hAnsi="Times New Roman"/>
          <w:sz w:val="24"/>
          <w:szCs w:val="24"/>
        </w:rPr>
        <w:t>INGAA also cited some confusion regarding the instructions for filing reports for multiple commodities.  INGAA interpreted the instructions for Part A, section 5 to mean that in the case of an operator having a 5,000-mile pipeline for natural gas and a 50-mile hydrogen pipeline, the operator would have to file a separate report for each pipeline.  INGAA suggested that PHMSA clarify its instructions if this interpretation is accurate.</w:t>
      </w:r>
    </w:p>
    <w:p w:rsidR="0093298B" w:rsidRDefault="0093298B" w:rsidP="0093298B">
      <w:pPr>
        <w:spacing w:line="480" w:lineRule="auto"/>
        <w:ind w:firstLine="720"/>
        <w:rPr>
          <w:rFonts w:ascii="Times New Roman" w:hAnsi="Times New Roman"/>
          <w:sz w:val="24"/>
          <w:szCs w:val="24"/>
        </w:rPr>
      </w:pPr>
      <w:r>
        <w:rPr>
          <w:rFonts w:ascii="Times New Roman" w:hAnsi="Times New Roman"/>
          <w:sz w:val="24"/>
          <w:szCs w:val="24"/>
          <w:u w:val="single"/>
        </w:rPr>
        <w:t xml:space="preserve">A2. </w:t>
      </w:r>
      <w:r w:rsidRPr="0060798D">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60798D">
        <w:rPr>
          <w:rFonts w:ascii="Times New Roman" w:hAnsi="Times New Roman"/>
          <w:sz w:val="24"/>
          <w:szCs w:val="24"/>
        </w:rPr>
        <w:t xml:space="preserve">  </w:t>
      </w:r>
      <w:r>
        <w:rPr>
          <w:rFonts w:ascii="Times New Roman" w:hAnsi="Times New Roman"/>
          <w:sz w:val="24"/>
          <w:szCs w:val="24"/>
        </w:rPr>
        <w:t xml:space="preserve"> In regard to INGAA’s concern about landfill gas being indistinguishable from natural gas, an operator would not be required to report information regarding landfill gas if the operator does not select landfill gas as the predominate commodity transported in the pipeline facility.  The addition of “Landfill Gas” as a “COMMODITY GROUP” will only collect mileage for pipelines that predominately transport landfill gas.  </w:t>
      </w:r>
    </w:p>
    <w:p w:rsidR="0093298B" w:rsidRDefault="0093298B" w:rsidP="0093298B">
      <w:pPr>
        <w:spacing w:line="480" w:lineRule="auto"/>
        <w:ind w:firstLine="720"/>
        <w:rPr>
          <w:rFonts w:ascii="Times New Roman" w:hAnsi="Times New Roman"/>
          <w:sz w:val="24"/>
          <w:szCs w:val="24"/>
        </w:rPr>
      </w:pPr>
      <w:r>
        <w:rPr>
          <w:rFonts w:ascii="Times New Roman" w:hAnsi="Times New Roman"/>
          <w:sz w:val="24"/>
          <w:szCs w:val="24"/>
        </w:rPr>
        <w:t xml:space="preserve">In response to INGAA’s comment regarding the instructions for filing reports for multiple commodities, PHMSA has revised the instructions to provide examples.  As detailed in the previous paragraph, an operator with a pipeline facility that is used to transport multiple </w:t>
      </w:r>
      <w:r>
        <w:rPr>
          <w:rFonts w:ascii="Times New Roman" w:hAnsi="Times New Roman"/>
          <w:sz w:val="24"/>
          <w:szCs w:val="24"/>
        </w:rPr>
        <w:lastRenderedPageBreak/>
        <w:t xml:space="preserve">commodities (e.g., landfill gas and natural gas) should only file a report for the commodity that is predominately transported in the pipeline facility.  If an operator has two pipeline facilities with different commodities (e.g., a 5,000-mile pipeline facility containing predominately natural gas and a 1,500-mile pipeline facility containing predominately hydrogen), the operator must file a separate report for both pipeline facilities.  </w:t>
      </w:r>
    </w:p>
    <w:p w:rsidR="0093298B" w:rsidRPr="008059A9" w:rsidRDefault="0093298B" w:rsidP="0093298B">
      <w:pPr>
        <w:spacing w:line="480" w:lineRule="auto"/>
        <w:rPr>
          <w:rFonts w:ascii="Times New Roman" w:hAnsi="Times New Roman"/>
          <w:sz w:val="24"/>
          <w:szCs w:val="24"/>
        </w:rPr>
      </w:pPr>
      <w:r w:rsidRPr="008059A9">
        <w:rPr>
          <w:rFonts w:ascii="Times New Roman" w:hAnsi="Times New Roman"/>
          <w:sz w:val="24"/>
          <w:szCs w:val="24"/>
        </w:rPr>
        <w:tab/>
      </w:r>
      <w:r w:rsidRPr="008059A9">
        <w:rPr>
          <w:rFonts w:ascii="Times New Roman" w:hAnsi="Times New Roman"/>
          <w:sz w:val="24"/>
          <w:szCs w:val="24"/>
          <w:u w:val="single"/>
        </w:rPr>
        <w:t>A3</w:t>
      </w:r>
      <w:r w:rsidRPr="00E71867">
        <w:rPr>
          <w:rFonts w:ascii="Times New Roman" w:hAnsi="Times New Roman"/>
          <w:sz w:val="24"/>
          <w:szCs w:val="24"/>
        </w:rPr>
        <w:t>:</w:t>
      </w:r>
      <w:r w:rsidRPr="008059A9">
        <w:rPr>
          <w:rFonts w:ascii="Times New Roman" w:hAnsi="Times New Roman"/>
          <w:sz w:val="24"/>
          <w:szCs w:val="24"/>
        </w:rPr>
        <w:t xml:space="preserve">  </w:t>
      </w:r>
      <w:r>
        <w:rPr>
          <w:rFonts w:ascii="Times New Roman" w:hAnsi="Times New Roman"/>
          <w:sz w:val="24"/>
          <w:szCs w:val="24"/>
        </w:rPr>
        <w:t>Part A, section 7 requires operators to identify “INTERstate” and “INTRAstate” pipeline facilities.  Under the “INTERstate” portion, operators identify the states in which the pipeline exists.  PHMSA revised the “INTERstate” portion to include “OCS portions.”  INGAA commented that Outer Continental Shelf (OCS) portions should refer to the affected water body (e.g., Gulf of Mexico and Atlantic Coast) and not the OCS block, which would require significant effort.</w:t>
      </w:r>
    </w:p>
    <w:p w:rsidR="0093298B" w:rsidRPr="0060798D" w:rsidRDefault="0093298B" w:rsidP="0093298B">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A3. </w:t>
      </w:r>
      <w:r w:rsidRPr="0060798D">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60798D">
        <w:rPr>
          <w:rFonts w:ascii="Times New Roman" w:hAnsi="Times New Roman"/>
          <w:sz w:val="24"/>
          <w:szCs w:val="24"/>
        </w:rPr>
        <w:t xml:space="preserve">  </w:t>
      </w:r>
      <w:r>
        <w:rPr>
          <w:rFonts w:ascii="Times New Roman" w:hAnsi="Times New Roman"/>
          <w:sz w:val="24"/>
          <w:szCs w:val="24"/>
        </w:rPr>
        <w:t xml:space="preserve">PHMSA agrees with INGAA and has revised the form and instructions to identify the </w:t>
      </w:r>
      <w:r w:rsidRPr="0060798D">
        <w:rPr>
          <w:rFonts w:ascii="Times New Roman" w:hAnsi="Times New Roman"/>
          <w:sz w:val="24"/>
          <w:szCs w:val="24"/>
        </w:rPr>
        <w:t xml:space="preserve">OCS portions available </w:t>
      </w:r>
      <w:r>
        <w:rPr>
          <w:rFonts w:ascii="Times New Roman" w:hAnsi="Times New Roman"/>
          <w:sz w:val="24"/>
          <w:szCs w:val="24"/>
        </w:rPr>
        <w:t xml:space="preserve">for selection </w:t>
      </w:r>
      <w:r w:rsidRPr="0060798D">
        <w:rPr>
          <w:rFonts w:ascii="Times New Roman" w:hAnsi="Times New Roman"/>
          <w:sz w:val="24"/>
          <w:szCs w:val="24"/>
        </w:rPr>
        <w:t>when submitting annual reports</w:t>
      </w:r>
      <w:r>
        <w:rPr>
          <w:rFonts w:ascii="Times New Roman" w:hAnsi="Times New Roman"/>
          <w:sz w:val="24"/>
          <w:szCs w:val="24"/>
        </w:rPr>
        <w:t xml:space="preserve"> as:</w:t>
      </w:r>
      <w:r w:rsidRPr="0060798D">
        <w:rPr>
          <w:rFonts w:ascii="Times New Roman" w:hAnsi="Times New Roman"/>
          <w:sz w:val="24"/>
          <w:szCs w:val="24"/>
        </w:rPr>
        <w:t xml:space="preserve"> </w:t>
      </w:r>
      <w:r>
        <w:rPr>
          <w:rFonts w:ascii="Times New Roman" w:hAnsi="Times New Roman"/>
          <w:sz w:val="24"/>
          <w:szCs w:val="24"/>
        </w:rPr>
        <w:t xml:space="preserve"> </w:t>
      </w:r>
      <w:r w:rsidRPr="0060798D">
        <w:rPr>
          <w:rFonts w:ascii="Times New Roman" w:hAnsi="Times New Roman"/>
          <w:sz w:val="24"/>
          <w:szCs w:val="24"/>
        </w:rPr>
        <w:t>OCS</w:t>
      </w:r>
      <w:r>
        <w:rPr>
          <w:rFonts w:ascii="Times New Roman" w:hAnsi="Times New Roman"/>
          <w:sz w:val="24"/>
          <w:szCs w:val="24"/>
        </w:rPr>
        <w:noBreakHyphen/>
      </w:r>
      <w:r w:rsidRPr="0060798D">
        <w:rPr>
          <w:rFonts w:ascii="Times New Roman" w:hAnsi="Times New Roman"/>
          <w:sz w:val="24"/>
          <w:szCs w:val="24"/>
        </w:rPr>
        <w:t>Alaska, OCS</w:t>
      </w:r>
      <w:r>
        <w:rPr>
          <w:rFonts w:ascii="Times New Roman" w:hAnsi="Times New Roman"/>
          <w:sz w:val="24"/>
          <w:szCs w:val="24"/>
        </w:rPr>
        <w:noBreakHyphen/>
      </w:r>
      <w:r w:rsidRPr="0060798D">
        <w:rPr>
          <w:rFonts w:ascii="Times New Roman" w:hAnsi="Times New Roman"/>
          <w:sz w:val="24"/>
          <w:szCs w:val="24"/>
        </w:rPr>
        <w:t>Atlantic, OCS-Gulf of Mexico, and OCS</w:t>
      </w:r>
      <w:r>
        <w:rPr>
          <w:rFonts w:ascii="Times New Roman" w:hAnsi="Times New Roman"/>
          <w:sz w:val="24"/>
          <w:szCs w:val="24"/>
        </w:rPr>
        <w:noBreakHyphen/>
      </w:r>
      <w:r>
        <w:rPr>
          <w:rFonts w:ascii="Times New Roman" w:hAnsi="Times New Roman"/>
          <w:sz w:val="24"/>
          <w:szCs w:val="24"/>
        </w:rPr>
        <w:softHyphen/>
      </w:r>
      <w:r w:rsidRPr="0060798D">
        <w:rPr>
          <w:rFonts w:ascii="Times New Roman" w:hAnsi="Times New Roman"/>
          <w:sz w:val="24"/>
          <w:szCs w:val="24"/>
        </w:rPr>
        <w:t>Pacific.</w:t>
      </w:r>
    </w:p>
    <w:p w:rsidR="0093298B" w:rsidRPr="008059A9" w:rsidRDefault="0093298B" w:rsidP="0093298B">
      <w:pPr>
        <w:spacing w:line="480" w:lineRule="auto"/>
        <w:rPr>
          <w:rFonts w:ascii="Times New Roman" w:hAnsi="Times New Roman"/>
          <w:sz w:val="24"/>
          <w:szCs w:val="24"/>
        </w:rPr>
      </w:pPr>
      <w:r w:rsidRPr="008059A9">
        <w:rPr>
          <w:rFonts w:ascii="Times New Roman" w:hAnsi="Times New Roman"/>
          <w:sz w:val="24"/>
          <w:szCs w:val="24"/>
        </w:rPr>
        <w:tab/>
      </w:r>
      <w:r w:rsidRPr="008059A9">
        <w:rPr>
          <w:rFonts w:ascii="Times New Roman" w:hAnsi="Times New Roman"/>
          <w:sz w:val="24"/>
          <w:szCs w:val="24"/>
          <w:u w:val="single"/>
        </w:rPr>
        <w:t>A4</w:t>
      </w:r>
      <w:r w:rsidRPr="00E71867">
        <w:rPr>
          <w:rFonts w:ascii="Times New Roman" w:hAnsi="Times New Roman"/>
          <w:sz w:val="24"/>
          <w:szCs w:val="24"/>
        </w:rPr>
        <w:t>:</w:t>
      </w:r>
      <w:r w:rsidRPr="008059A9">
        <w:rPr>
          <w:rFonts w:ascii="Times New Roman" w:hAnsi="Times New Roman"/>
          <w:sz w:val="24"/>
          <w:szCs w:val="24"/>
        </w:rPr>
        <w:t xml:space="preserve">  </w:t>
      </w:r>
      <w:r>
        <w:rPr>
          <w:rFonts w:ascii="Times New Roman" w:hAnsi="Times New Roman"/>
          <w:sz w:val="24"/>
          <w:szCs w:val="24"/>
        </w:rPr>
        <w:t>PHMSA proposed to remove Part A, section 8 titled: “</w:t>
      </w:r>
      <w:r w:rsidRPr="009440D5">
        <w:rPr>
          <w:rFonts w:ascii="Times New Roman" w:hAnsi="Times New Roman"/>
          <w:sz w:val="24"/>
          <w:szCs w:val="24"/>
        </w:rPr>
        <w:t>DOES THIS REPORT REPRESENT A CHANGE FROM LAST YEAR’S FINAL REPORTED NUMBERS FOR ONE OR MORE OF THE FOLLOWING PARTs: PART B, D, E, H, I, J, K, or L?</w:t>
      </w:r>
      <w:r>
        <w:rPr>
          <w:rFonts w:ascii="Times New Roman" w:hAnsi="Times New Roman"/>
          <w:sz w:val="24"/>
          <w:szCs w:val="24"/>
        </w:rPr>
        <w:t>”  AGA opposed this removal and suggested that Part A, section 8 be revised to allow operators the option of checking the box to say that the only change from last year’s report was the information in the newly proposed Parts Q and R.</w:t>
      </w:r>
    </w:p>
    <w:p w:rsidR="0093298B" w:rsidRPr="00F46625" w:rsidRDefault="0093298B" w:rsidP="0093298B">
      <w:pPr>
        <w:spacing w:line="480" w:lineRule="auto"/>
        <w:ind w:firstLine="720"/>
        <w:rPr>
          <w:rFonts w:ascii="Times New Roman" w:hAnsi="Times New Roman"/>
          <w:sz w:val="24"/>
          <w:szCs w:val="24"/>
          <w:u w:val="single"/>
        </w:rPr>
      </w:pPr>
      <w:r>
        <w:rPr>
          <w:rFonts w:ascii="Times New Roman" w:hAnsi="Times New Roman"/>
          <w:sz w:val="24"/>
          <w:szCs w:val="24"/>
          <w:u w:val="single"/>
        </w:rPr>
        <w:lastRenderedPageBreak/>
        <w:t xml:space="preserve">A4. </w:t>
      </w:r>
      <w:r w:rsidRPr="00F46625">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60798D">
        <w:rPr>
          <w:rFonts w:ascii="Times New Roman" w:hAnsi="Times New Roman"/>
          <w:sz w:val="24"/>
          <w:szCs w:val="24"/>
        </w:rPr>
        <w:t xml:space="preserve">  </w:t>
      </w:r>
      <w:r>
        <w:rPr>
          <w:rFonts w:ascii="Times New Roman" w:hAnsi="Times New Roman"/>
          <w:sz w:val="24"/>
          <w:szCs w:val="24"/>
        </w:rPr>
        <w:t xml:space="preserve">The intent of Part A, section 8 was to reduce the burden on operators who have little or no changes to the data that was reported in their previous annual report.  PHMSA has found that </w:t>
      </w:r>
      <w:r w:rsidRPr="008F1E6A">
        <w:rPr>
          <w:rFonts w:ascii="Times New Roman" w:hAnsi="Times New Roman"/>
          <w:sz w:val="24"/>
          <w:szCs w:val="24"/>
        </w:rPr>
        <w:t xml:space="preserve">Part A, section 8 </w:t>
      </w:r>
      <w:r>
        <w:rPr>
          <w:rFonts w:ascii="Times New Roman" w:hAnsi="Times New Roman"/>
          <w:sz w:val="24"/>
          <w:szCs w:val="24"/>
        </w:rPr>
        <w:t xml:space="preserve">posed a number of technical challenges to implement in regard to ensuring data quality and has removed this section.   However, to reduce the burden on operators, PHMSA allows operators to pre-populate their report with the data from the previous year’s annual report (excluding volume transported; integrity inspections; failures, leaks, and repairs; and preparer’s information).  Furthermore, 49 CFR 191.22 supersedes the last portion of Part A, section 8 by requiring the reporting of changes such as mergers, acquisitions, divestitures, and new construction.     </w:t>
      </w:r>
    </w:p>
    <w:p w:rsidR="0093298B" w:rsidRPr="008059A9" w:rsidRDefault="0093298B" w:rsidP="0093298B">
      <w:pPr>
        <w:spacing w:line="480" w:lineRule="auto"/>
        <w:rPr>
          <w:rFonts w:ascii="Times New Roman" w:hAnsi="Times New Roman"/>
          <w:sz w:val="24"/>
          <w:szCs w:val="24"/>
        </w:rPr>
      </w:pPr>
      <w:r w:rsidRPr="008059A9">
        <w:rPr>
          <w:rFonts w:ascii="Times New Roman" w:hAnsi="Times New Roman"/>
          <w:sz w:val="24"/>
          <w:szCs w:val="24"/>
        </w:rPr>
        <w:tab/>
      </w:r>
      <w:r w:rsidRPr="008059A9">
        <w:rPr>
          <w:rFonts w:ascii="Times New Roman" w:hAnsi="Times New Roman"/>
          <w:sz w:val="24"/>
          <w:szCs w:val="24"/>
          <w:u w:val="single"/>
        </w:rPr>
        <w:t>A5</w:t>
      </w:r>
      <w:r w:rsidRPr="00E71867">
        <w:rPr>
          <w:rFonts w:ascii="Times New Roman" w:hAnsi="Times New Roman"/>
          <w:sz w:val="24"/>
          <w:szCs w:val="24"/>
        </w:rPr>
        <w:t>:</w:t>
      </w:r>
      <w:r w:rsidRPr="008059A9">
        <w:rPr>
          <w:rFonts w:ascii="Times New Roman" w:hAnsi="Times New Roman"/>
          <w:sz w:val="24"/>
          <w:szCs w:val="24"/>
        </w:rPr>
        <w:t xml:space="preserve">  </w:t>
      </w:r>
      <w:r>
        <w:rPr>
          <w:rFonts w:ascii="Times New Roman" w:hAnsi="Times New Roman"/>
          <w:sz w:val="24"/>
          <w:szCs w:val="24"/>
        </w:rPr>
        <w:t>Part F collects information regarding integrity inspection and subsequent actions.  These inspection methods include in-line inspections, pressure testing, and direct assessments, with an option to identify “other” methods.  INGAA commented that “Direct Examination” should be added as a distinct method of inspection, as direct examination is a rigorous and recognized inspection technique which should not be aggregated with the “other” methods.</w:t>
      </w:r>
    </w:p>
    <w:p w:rsidR="0093298B" w:rsidRPr="00B45C91" w:rsidRDefault="0093298B" w:rsidP="0093298B">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A5. </w:t>
      </w:r>
      <w:r w:rsidRPr="00B45C91">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B45C91">
        <w:rPr>
          <w:rFonts w:ascii="Times New Roman" w:hAnsi="Times New Roman"/>
          <w:sz w:val="24"/>
          <w:szCs w:val="24"/>
        </w:rPr>
        <w:t xml:space="preserve">  </w:t>
      </w:r>
      <w:r>
        <w:rPr>
          <w:rFonts w:ascii="Times New Roman" w:hAnsi="Times New Roman"/>
          <w:sz w:val="24"/>
          <w:szCs w:val="24"/>
        </w:rPr>
        <w:t xml:space="preserve">PHMSA is not certain how many alternative inspection techniques are currently used by operators.  Therefore, PHMSA has revised Part F, section 5(a) to incorporate a text box that will allow for the identification of “other” inspection techniques to determine if additional categories should be added in the future. </w:t>
      </w:r>
    </w:p>
    <w:p w:rsidR="0093298B" w:rsidRDefault="0093298B" w:rsidP="0093298B">
      <w:pPr>
        <w:spacing w:line="480" w:lineRule="auto"/>
        <w:rPr>
          <w:rFonts w:ascii="Times New Roman" w:hAnsi="Times New Roman"/>
          <w:sz w:val="24"/>
          <w:szCs w:val="24"/>
        </w:rPr>
      </w:pPr>
      <w:r w:rsidRPr="008059A9">
        <w:rPr>
          <w:rFonts w:ascii="Times New Roman" w:hAnsi="Times New Roman"/>
          <w:sz w:val="24"/>
          <w:szCs w:val="24"/>
        </w:rPr>
        <w:tab/>
      </w:r>
      <w:r w:rsidRPr="008059A9">
        <w:rPr>
          <w:rFonts w:ascii="Times New Roman" w:hAnsi="Times New Roman"/>
          <w:sz w:val="24"/>
          <w:szCs w:val="24"/>
          <w:u w:val="single"/>
        </w:rPr>
        <w:t>A6</w:t>
      </w:r>
      <w:r w:rsidRPr="00E71867">
        <w:rPr>
          <w:rFonts w:ascii="Times New Roman" w:hAnsi="Times New Roman"/>
          <w:sz w:val="24"/>
          <w:szCs w:val="24"/>
        </w:rPr>
        <w:t>:</w:t>
      </w:r>
      <w:r>
        <w:rPr>
          <w:rFonts w:ascii="Times New Roman" w:hAnsi="Times New Roman"/>
          <w:sz w:val="24"/>
          <w:szCs w:val="24"/>
        </w:rPr>
        <w:t xml:space="preserve">  PHMSA proposed to revise the introductory text of Parts F and G to add the following disclaimer: “</w:t>
      </w:r>
      <w:r w:rsidRPr="00EB4065">
        <w:rPr>
          <w:rFonts w:ascii="Times New Roman" w:hAnsi="Times New Roman"/>
          <w:sz w:val="24"/>
          <w:szCs w:val="24"/>
        </w:rPr>
        <w:t xml:space="preserve">Part F “WITHIN AN HCA SEGMENT” data and Part G may be completed only if HCA Miles </w:t>
      </w:r>
      <w:r>
        <w:rPr>
          <w:rFonts w:ascii="Times New Roman" w:hAnsi="Times New Roman"/>
          <w:sz w:val="24"/>
          <w:szCs w:val="24"/>
        </w:rPr>
        <w:t xml:space="preserve">are greater than zero </w:t>
      </w:r>
      <w:r w:rsidRPr="00EB4065">
        <w:rPr>
          <w:rFonts w:ascii="Times New Roman" w:hAnsi="Times New Roman"/>
          <w:sz w:val="24"/>
          <w:szCs w:val="24"/>
        </w:rPr>
        <w:t>in Part L</w:t>
      </w:r>
      <w:r>
        <w:rPr>
          <w:rFonts w:ascii="Times New Roman" w:hAnsi="Times New Roman"/>
          <w:sz w:val="24"/>
          <w:szCs w:val="24"/>
        </w:rPr>
        <w:t xml:space="preserve">.”  Paiute and Southwest Gas commented that the proposed language is confusing and needs further clarification.  </w:t>
      </w:r>
    </w:p>
    <w:p w:rsidR="0093298B" w:rsidRDefault="0093298B" w:rsidP="0093298B">
      <w:pPr>
        <w:spacing w:line="480" w:lineRule="auto"/>
        <w:ind w:firstLine="720"/>
        <w:rPr>
          <w:rFonts w:ascii="Times New Roman" w:hAnsi="Times New Roman"/>
          <w:sz w:val="24"/>
          <w:szCs w:val="24"/>
        </w:rPr>
      </w:pPr>
      <w:r>
        <w:rPr>
          <w:rFonts w:ascii="Times New Roman" w:hAnsi="Times New Roman"/>
          <w:sz w:val="24"/>
          <w:szCs w:val="24"/>
          <w:u w:val="single"/>
        </w:rPr>
        <w:lastRenderedPageBreak/>
        <w:t xml:space="preserve">A6. </w:t>
      </w:r>
      <w:r w:rsidRPr="00D2612A">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D2612A">
        <w:rPr>
          <w:rFonts w:ascii="Times New Roman" w:hAnsi="Times New Roman"/>
          <w:sz w:val="24"/>
          <w:szCs w:val="24"/>
        </w:rPr>
        <w:t xml:space="preserve">  </w:t>
      </w:r>
      <w:r>
        <w:rPr>
          <w:rFonts w:ascii="Times New Roman" w:hAnsi="Times New Roman"/>
          <w:sz w:val="24"/>
          <w:szCs w:val="24"/>
        </w:rPr>
        <w:t>PHMSA has revised the instructions to clarify the intent of the disclaimer</w:t>
      </w:r>
      <w:r w:rsidRPr="00C705D1">
        <w:rPr>
          <w:rFonts w:ascii="Times New Roman" w:hAnsi="Times New Roman"/>
          <w:sz w:val="24"/>
          <w:szCs w:val="24"/>
        </w:rPr>
        <w:t>.</w:t>
      </w:r>
    </w:p>
    <w:p w:rsidR="0093298B" w:rsidRPr="008059A9" w:rsidRDefault="0093298B" w:rsidP="0093298B">
      <w:pPr>
        <w:spacing w:line="480" w:lineRule="auto"/>
        <w:rPr>
          <w:rFonts w:ascii="Times New Roman" w:hAnsi="Times New Roman"/>
          <w:sz w:val="24"/>
          <w:szCs w:val="24"/>
        </w:rPr>
      </w:pPr>
      <w:r w:rsidRPr="008059A9">
        <w:rPr>
          <w:rFonts w:ascii="Times New Roman" w:hAnsi="Times New Roman"/>
          <w:sz w:val="24"/>
          <w:szCs w:val="24"/>
        </w:rPr>
        <w:tab/>
      </w:r>
      <w:r w:rsidRPr="008059A9">
        <w:rPr>
          <w:rFonts w:ascii="Times New Roman" w:hAnsi="Times New Roman"/>
          <w:sz w:val="24"/>
          <w:szCs w:val="24"/>
          <w:u w:val="single"/>
        </w:rPr>
        <w:t>A7</w:t>
      </w:r>
      <w:r>
        <w:rPr>
          <w:rFonts w:ascii="Times New Roman" w:hAnsi="Times New Roman"/>
          <w:sz w:val="24"/>
          <w:szCs w:val="24"/>
        </w:rPr>
        <w:t>:</w:t>
      </w:r>
      <w:r w:rsidRPr="008059A9">
        <w:rPr>
          <w:rFonts w:ascii="Times New Roman" w:hAnsi="Times New Roman"/>
          <w:sz w:val="24"/>
          <w:szCs w:val="24"/>
        </w:rPr>
        <w:t xml:space="preserve"> </w:t>
      </w:r>
      <w:r>
        <w:rPr>
          <w:rFonts w:ascii="Times New Roman" w:hAnsi="Times New Roman"/>
          <w:sz w:val="24"/>
          <w:szCs w:val="24"/>
        </w:rPr>
        <w:t xml:space="preserve">Part F is used to collect data on integrity inspections, including the identification of the various types of inspections (e.g., in-line inspections, inspections based on pressure testing and direct assessment) and a description of actions that were taken as a result of the inspection.   </w:t>
      </w:r>
      <w:r w:rsidRPr="00D2612A">
        <w:rPr>
          <w:rFonts w:ascii="Times New Roman" w:hAnsi="Times New Roman"/>
          <w:sz w:val="24"/>
          <w:szCs w:val="24"/>
        </w:rPr>
        <w:t>PH</w:t>
      </w:r>
      <w:r>
        <w:rPr>
          <w:rFonts w:ascii="Times New Roman" w:hAnsi="Times New Roman"/>
          <w:sz w:val="24"/>
          <w:szCs w:val="24"/>
        </w:rPr>
        <w:t xml:space="preserve">MSA proposed to revise Part F, section 6, which is used to accumulate data from the various inspections identified in the other sections of Part F, to collect additional information on pipe replacement and abandonment in High Consequence Areas (HCAs).  This additional information included the number of conditions eliminated by pipeline repairs or abandonment that are categorized as </w:t>
      </w:r>
      <w:r w:rsidRPr="000C66E6">
        <w:rPr>
          <w:rFonts w:ascii="Times New Roman" w:hAnsi="Times New Roman"/>
          <w:sz w:val="24"/>
          <w:szCs w:val="24"/>
        </w:rPr>
        <w:t xml:space="preserve">immediate, one-year, </w:t>
      </w:r>
      <w:r>
        <w:rPr>
          <w:rFonts w:ascii="Times New Roman" w:hAnsi="Times New Roman"/>
          <w:sz w:val="24"/>
          <w:szCs w:val="24"/>
        </w:rPr>
        <w:t>or</w:t>
      </w:r>
      <w:r w:rsidRPr="000C66E6">
        <w:rPr>
          <w:rFonts w:ascii="Times New Roman" w:hAnsi="Times New Roman"/>
          <w:sz w:val="24"/>
          <w:szCs w:val="24"/>
        </w:rPr>
        <w:t xml:space="preserve"> monitored conditions</w:t>
      </w:r>
      <w:r>
        <w:rPr>
          <w:rFonts w:ascii="Times New Roman" w:hAnsi="Times New Roman"/>
          <w:sz w:val="24"/>
          <w:szCs w:val="24"/>
        </w:rPr>
        <w:t xml:space="preserve">.  </w:t>
      </w:r>
      <w:r w:rsidRPr="00947C0B">
        <w:rPr>
          <w:rFonts w:ascii="Times New Roman" w:hAnsi="Times New Roman"/>
          <w:sz w:val="24"/>
          <w:szCs w:val="24"/>
        </w:rPr>
        <w:t xml:space="preserve">Paiute and Southwest Gas commented that this information appears to be repetitive and that the instructions should be revised to include “replacement” and “abandonment” as a reportable “repair” in the existing </w:t>
      </w:r>
      <w:r>
        <w:rPr>
          <w:rFonts w:ascii="Times New Roman" w:hAnsi="Times New Roman"/>
          <w:sz w:val="24"/>
          <w:szCs w:val="24"/>
        </w:rPr>
        <w:t>inspection methods</w:t>
      </w:r>
      <w:r w:rsidRPr="00947C0B">
        <w:rPr>
          <w:rFonts w:ascii="Times New Roman" w:hAnsi="Times New Roman"/>
          <w:sz w:val="24"/>
          <w:szCs w:val="24"/>
        </w:rPr>
        <w:t xml:space="preserve"> and eliminate the proposed revision.</w:t>
      </w:r>
      <w:r>
        <w:rPr>
          <w:rFonts w:ascii="Times New Roman" w:hAnsi="Times New Roman"/>
          <w:sz w:val="24"/>
          <w:szCs w:val="24"/>
        </w:rPr>
        <w:t xml:space="preserve">  </w:t>
      </w:r>
      <w:r w:rsidRPr="00E56385">
        <w:rPr>
          <w:rFonts w:ascii="Times New Roman" w:hAnsi="Times New Roman"/>
          <w:sz w:val="24"/>
          <w:szCs w:val="24"/>
        </w:rPr>
        <w:t>NGA is opposed to the proposed revision and commented that the operator’s priorities should be focused on replacing pipe and meeting certain criteria and not counting all defects removed.  NGA further commented that this revision would result in a wa</w:t>
      </w:r>
      <w:r w:rsidRPr="00A06870">
        <w:rPr>
          <w:rFonts w:ascii="Times New Roman" w:hAnsi="Times New Roman"/>
          <w:sz w:val="24"/>
          <w:szCs w:val="24"/>
        </w:rPr>
        <w:t xml:space="preserve">ste of resources, huge burdens on operators, and no substantive value.   </w:t>
      </w:r>
      <w:r w:rsidRPr="00DF1F9C">
        <w:rPr>
          <w:rFonts w:ascii="Times New Roman" w:hAnsi="Times New Roman"/>
          <w:sz w:val="24"/>
          <w:szCs w:val="24"/>
        </w:rPr>
        <w:t>INGAA also commented that separate categories should not be added for conditions eliminated by pipe abandonment.</w:t>
      </w:r>
      <w:r>
        <w:rPr>
          <w:rFonts w:ascii="Times New Roman" w:hAnsi="Times New Roman"/>
          <w:sz w:val="24"/>
          <w:szCs w:val="24"/>
        </w:rPr>
        <w:t xml:space="preserve">  </w:t>
      </w:r>
      <w:r w:rsidRPr="00E56385">
        <w:rPr>
          <w:rFonts w:ascii="Times New Roman" w:hAnsi="Times New Roman"/>
          <w:sz w:val="24"/>
          <w:szCs w:val="24"/>
        </w:rPr>
        <w:t xml:space="preserve">AGA commented that PHMSA should add a </w:t>
      </w:r>
      <w:r w:rsidRPr="00DF1F9C">
        <w:rPr>
          <w:rFonts w:ascii="Times New Roman" w:hAnsi="Times New Roman"/>
          <w:sz w:val="24"/>
          <w:szCs w:val="24"/>
        </w:rPr>
        <w:t>category for other s</w:t>
      </w:r>
      <w:r w:rsidRPr="00E56385">
        <w:rPr>
          <w:rFonts w:ascii="Times New Roman" w:hAnsi="Times New Roman"/>
          <w:sz w:val="24"/>
          <w:szCs w:val="24"/>
        </w:rPr>
        <w:t xml:space="preserve">cheduled </w:t>
      </w:r>
      <w:r w:rsidRPr="00DF1F9C">
        <w:rPr>
          <w:rFonts w:ascii="Times New Roman" w:hAnsi="Times New Roman"/>
          <w:sz w:val="24"/>
          <w:szCs w:val="24"/>
        </w:rPr>
        <w:t>c</w:t>
      </w:r>
      <w:r w:rsidRPr="00E56385">
        <w:rPr>
          <w:rFonts w:ascii="Times New Roman" w:hAnsi="Times New Roman"/>
          <w:sz w:val="24"/>
          <w:szCs w:val="24"/>
        </w:rPr>
        <w:t>onditions</w:t>
      </w:r>
      <w:r w:rsidRPr="00DF1F9C">
        <w:rPr>
          <w:rFonts w:ascii="Times New Roman" w:hAnsi="Times New Roman"/>
          <w:sz w:val="24"/>
          <w:szCs w:val="24"/>
        </w:rPr>
        <w:t xml:space="preserve"> </w:t>
      </w:r>
      <w:r w:rsidRPr="00E56385">
        <w:rPr>
          <w:rFonts w:ascii="Times New Roman" w:hAnsi="Times New Roman"/>
          <w:sz w:val="24"/>
          <w:szCs w:val="24"/>
        </w:rPr>
        <w:t xml:space="preserve">to </w:t>
      </w:r>
      <w:r w:rsidRPr="00062043">
        <w:rPr>
          <w:rFonts w:ascii="Times New Roman" w:hAnsi="Times New Roman"/>
          <w:sz w:val="24"/>
          <w:szCs w:val="24"/>
        </w:rPr>
        <w:t xml:space="preserve">the </w:t>
      </w:r>
      <w:r w:rsidRPr="00D87AC8">
        <w:rPr>
          <w:rFonts w:ascii="Times New Roman" w:hAnsi="Times New Roman"/>
          <w:sz w:val="24"/>
          <w:szCs w:val="24"/>
        </w:rPr>
        <w:t xml:space="preserve">proposed </w:t>
      </w:r>
      <w:r w:rsidRPr="00DF1F9C">
        <w:rPr>
          <w:rFonts w:ascii="Times New Roman" w:hAnsi="Times New Roman"/>
          <w:sz w:val="24"/>
          <w:szCs w:val="24"/>
        </w:rPr>
        <w:t xml:space="preserve">revision in </w:t>
      </w:r>
      <w:r w:rsidRPr="00E56385">
        <w:rPr>
          <w:rFonts w:ascii="Times New Roman" w:hAnsi="Times New Roman"/>
          <w:sz w:val="24"/>
          <w:szCs w:val="24"/>
        </w:rPr>
        <w:t>Part F</w:t>
      </w:r>
      <w:r w:rsidRPr="00DF1F9C">
        <w:rPr>
          <w:rFonts w:ascii="Times New Roman" w:hAnsi="Times New Roman"/>
          <w:sz w:val="24"/>
          <w:szCs w:val="24"/>
        </w:rPr>
        <w:t xml:space="preserve"> </w:t>
      </w:r>
      <w:r w:rsidRPr="00E56385">
        <w:rPr>
          <w:rFonts w:ascii="Times New Roman" w:hAnsi="Times New Roman"/>
          <w:sz w:val="24"/>
          <w:szCs w:val="24"/>
        </w:rPr>
        <w:t xml:space="preserve">to align with the other sections in Part </w:t>
      </w:r>
      <w:r w:rsidRPr="00062043">
        <w:rPr>
          <w:rFonts w:ascii="Times New Roman" w:hAnsi="Times New Roman"/>
          <w:sz w:val="24"/>
          <w:szCs w:val="24"/>
        </w:rPr>
        <w:t>F.</w:t>
      </w:r>
      <w:r>
        <w:rPr>
          <w:rFonts w:ascii="Times New Roman" w:hAnsi="Times New Roman"/>
          <w:sz w:val="24"/>
          <w:szCs w:val="24"/>
        </w:rPr>
        <w:t xml:space="preserve">  </w:t>
      </w:r>
      <w:r w:rsidRPr="004C7F7A">
        <w:rPr>
          <w:rFonts w:ascii="Times New Roman" w:hAnsi="Times New Roman"/>
          <w:sz w:val="24"/>
          <w:szCs w:val="24"/>
        </w:rPr>
        <w:t xml:space="preserve">INGAA </w:t>
      </w:r>
      <w:r>
        <w:rPr>
          <w:rFonts w:ascii="Times New Roman" w:hAnsi="Times New Roman"/>
          <w:sz w:val="24"/>
          <w:szCs w:val="24"/>
        </w:rPr>
        <w:t>suggested</w:t>
      </w:r>
      <w:r w:rsidRPr="004C7F7A">
        <w:rPr>
          <w:rFonts w:ascii="Times New Roman" w:hAnsi="Times New Roman"/>
          <w:sz w:val="24"/>
          <w:szCs w:val="24"/>
        </w:rPr>
        <w:t xml:space="preserve"> that shorter pipe replacements (replacements made when directly examining pipe as repairs) be addressed as “repairs” under Part F, section 6 (b) and (c).</w:t>
      </w:r>
      <w:r>
        <w:rPr>
          <w:rFonts w:ascii="Times New Roman" w:hAnsi="Times New Roman"/>
          <w:sz w:val="24"/>
          <w:szCs w:val="24"/>
        </w:rPr>
        <w:t xml:space="preserve">  </w:t>
      </w:r>
      <w:r w:rsidRPr="00E56385">
        <w:rPr>
          <w:rFonts w:ascii="Times New Roman" w:hAnsi="Times New Roman"/>
          <w:sz w:val="24"/>
          <w:szCs w:val="24"/>
        </w:rPr>
        <w:t>INGAA further commented that the</w:t>
      </w:r>
      <w:r w:rsidRPr="00DF1F9C">
        <w:rPr>
          <w:rFonts w:ascii="Times New Roman" w:hAnsi="Times New Roman"/>
          <w:sz w:val="24"/>
          <w:szCs w:val="24"/>
        </w:rPr>
        <w:t xml:space="preserve"> instructions for the</w:t>
      </w:r>
      <w:r w:rsidRPr="00E56385">
        <w:rPr>
          <w:rFonts w:ascii="Times New Roman" w:hAnsi="Times New Roman"/>
          <w:sz w:val="24"/>
          <w:szCs w:val="24"/>
        </w:rPr>
        <w:t xml:space="preserve"> proposed </w:t>
      </w:r>
      <w:r w:rsidRPr="00DF1F9C">
        <w:rPr>
          <w:rFonts w:ascii="Times New Roman" w:hAnsi="Times New Roman"/>
          <w:sz w:val="24"/>
          <w:szCs w:val="24"/>
        </w:rPr>
        <w:t>“replacement” language</w:t>
      </w:r>
      <w:r w:rsidRPr="00E56385">
        <w:rPr>
          <w:rFonts w:ascii="Times New Roman" w:hAnsi="Times New Roman"/>
          <w:sz w:val="24"/>
          <w:szCs w:val="24"/>
        </w:rPr>
        <w:t xml:space="preserve"> be revised to only address long term replacements (class changes).  </w:t>
      </w:r>
      <w:r w:rsidRPr="00DF1F9C">
        <w:rPr>
          <w:rFonts w:ascii="Times New Roman" w:hAnsi="Times New Roman"/>
          <w:sz w:val="24"/>
          <w:szCs w:val="24"/>
        </w:rPr>
        <w:t>In addition, AGA commented that the instructions should be revised to clarify that a “replacement” does not qualify as a repair.</w:t>
      </w:r>
      <w:r>
        <w:rPr>
          <w:rFonts w:ascii="Times New Roman" w:hAnsi="Times New Roman"/>
          <w:sz w:val="24"/>
          <w:szCs w:val="24"/>
        </w:rPr>
        <w:t xml:space="preserve">  </w:t>
      </w:r>
    </w:p>
    <w:p w:rsidR="0093298B" w:rsidRPr="000C66E6" w:rsidRDefault="0093298B" w:rsidP="0093298B">
      <w:pPr>
        <w:spacing w:line="480" w:lineRule="auto"/>
        <w:ind w:firstLine="720"/>
        <w:rPr>
          <w:rFonts w:ascii="Times New Roman" w:hAnsi="Times New Roman"/>
          <w:sz w:val="24"/>
          <w:szCs w:val="24"/>
        </w:rPr>
      </w:pPr>
      <w:r>
        <w:rPr>
          <w:rFonts w:ascii="Times New Roman" w:hAnsi="Times New Roman"/>
          <w:sz w:val="24"/>
          <w:szCs w:val="24"/>
          <w:u w:val="single"/>
        </w:rPr>
        <w:lastRenderedPageBreak/>
        <w:t xml:space="preserve">A7. </w:t>
      </w:r>
      <w:r w:rsidRPr="000C66E6">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0C66E6">
        <w:rPr>
          <w:rFonts w:ascii="Times New Roman" w:hAnsi="Times New Roman"/>
          <w:sz w:val="24"/>
          <w:szCs w:val="24"/>
        </w:rPr>
        <w:t xml:space="preserve">  </w:t>
      </w:r>
      <w:r>
        <w:rPr>
          <w:rFonts w:ascii="Times New Roman" w:hAnsi="Times New Roman"/>
          <w:sz w:val="24"/>
          <w:szCs w:val="24"/>
        </w:rPr>
        <w:t xml:space="preserve">PHMSA disagrees with the suggestion made by Paiute and Southwest Gas to </w:t>
      </w:r>
      <w:r w:rsidRPr="00947C0B">
        <w:rPr>
          <w:rFonts w:ascii="Times New Roman" w:hAnsi="Times New Roman"/>
          <w:sz w:val="24"/>
          <w:szCs w:val="24"/>
        </w:rPr>
        <w:t xml:space="preserve">include “replacement” and “abandonment” as a reportable “repair” in the existing </w:t>
      </w:r>
      <w:r>
        <w:rPr>
          <w:rFonts w:ascii="Times New Roman" w:hAnsi="Times New Roman"/>
          <w:sz w:val="24"/>
          <w:szCs w:val="24"/>
        </w:rPr>
        <w:t>inspection methods.  PHMSA believes that the i</w:t>
      </w:r>
      <w:r w:rsidRPr="000C66E6">
        <w:rPr>
          <w:rFonts w:ascii="Times New Roman" w:hAnsi="Times New Roman"/>
          <w:sz w:val="24"/>
          <w:szCs w:val="24"/>
        </w:rPr>
        <w:t xml:space="preserve">nformation </w:t>
      </w:r>
      <w:r>
        <w:rPr>
          <w:rFonts w:ascii="Times New Roman" w:hAnsi="Times New Roman"/>
          <w:sz w:val="24"/>
          <w:szCs w:val="24"/>
        </w:rPr>
        <w:t>regarding the number of</w:t>
      </w:r>
      <w:r w:rsidRPr="000C66E6">
        <w:rPr>
          <w:rFonts w:ascii="Times New Roman" w:hAnsi="Times New Roman"/>
          <w:sz w:val="24"/>
          <w:szCs w:val="24"/>
        </w:rPr>
        <w:t xml:space="preserve"> actionable anomalies eliminate</w:t>
      </w:r>
      <w:r>
        <w:rPr>
          <w:rFonts w:ascii="Times New Roman" w:hAnsi="Times New Roman"/>
          <w:sz w:val="24"/>
          <w:szCs w:val="24"/>
        </w:rPr>
        <w:t>d</w:t>
      </w:r>
      <w:r w:rsidRPr="000C66E6">
        <w:rPr>
          <w:rFonts w:ascii="Times New Roman" w:hAnsi="Times New Roman"/>
          <w:sz w:val="24"/>
          <w:szCs w:val="24"/>
        </w:rPr>
        <w:t xml:space="preserve"> from the system </w:t>
      </w:r>
      <w:r>
        <w:rPr>
          <w:rFonts w:ascii="Times New Roman" w:hAnsi="Times New Roman"/>
          <w:sz w:val="24"/>
          <w:szCs w:val="24"/>
        </w:rPr>
        <w:t xml:space="preserve">by </w:t>
      </w:r>
      <w:r w:rsidRPr="000C66E6">
        <w:rPr>
          <w:rFonts w:ascii="Times New Roman" w:hAnsi="Times New Roman"/>
          <w:sz w:val="24"/>
          <w:szCs w:val="24"/>
        </w:rPr>
        <w:t>remov</w:t>
      </w:r>
      <w:r>
        <w:rPr>
          <w:rFonts w:ascii="Times New Roman" w:hAnsi="Times New Roman"/>
          <w:sz w:val="24"/>
          <w:szCs w:val="24"/>
        </w:rPr>
        <w:t xml:space="preserve">ing </w:t>
      </w:r>
      <w:r w:rsidRPr="000C66E6">
        <w:rPr>
          <w:rFonts w:ascii="Times New Roman" w:hAnsi="Times New Roman"/>
          <w:sz w:val="24"/>
          <w:szCs w:val="24"/>
        </w:rPr>
        <w:t xml:space="preserve">pipe from service is an important benefit of </w:t>
      </w:r>
      <w:r>
        <w:rPr>
          <w:rFonts w:ascii="Times New Roman" w:hAnsi="Times New Roman"/>
          <w:sz w:val="24"/>
          <w:szCs w:val="24"/>
        </w:rPr>
        <w:t xml:space="preserve">an </w:t>
      </w:r>
      <w:r w:rsidRPr="000C66E6">
        <w:rPr>
          <w:rFonts w:ascii="Times New Roman" w:hAnsi="Times New Roman"/>
          <w:sz w:val="24"/>
          <w:szCs w:val="24"/>
        </w:rPr>
        <w:t xml:space="preserve">integrity management program </w:t>
      </w:r>
      <w:r>
        <w:rPr>
          <w:rFonts w:ascii="Times New Roman" w:hAnsi="Times New Roman"/>
          <w:sz w:val="24"/>
          <w:szCs w:val="24"/>
        </w:rPr>
        <w:t>that</w:t>
      </w:r>
      <w:r w:rsidRPr="000C66E6">
        <w:rPr>
          <w:rFonts w:ascii="Times New Roman" w:hAnsi="Times New Roman"/>
          <w:sz w:val="24"/>
          <w:szCs w:val="24"/>
        </w:rPr>
        <w:t xml:space="preserve"> </w:t>
      </w:r>
      <w:r>
        <w:rPr>
          <w:rFonts w:ascii="Times New Roman" w:hAnsi="Times New Roman"/>
          <w:sz w:val="24"/>
          <w:szCs w:val="24"/>
        </w:rPr>
        <w:t>should</w:t>
      </w:r>
      <w:r w:rsidRPr="000C66E6">
        <w:rPr>
          <w:rFonts w:ascii="Times New Roman" w:hAnsi="Times New Roman"/>
          <w:sz w:val="24"/>
          <w:szCs w:val="24"/>
        </w:rPr>
        <w:t xml:space="preserve"> be quantified.  </w:t>
      </w:r>
      <w:r>
        <w:rPr>
          <w:rFonts w:ascii="Times New Roman" w:hAnsi="Times New Roman"/>
          <w:sz w:val="24"/>
          <w:szCs w:val="24"/>
        </w:rPr>
        <w:t>PHMSA notes NGA and INGAA’s concern by acknowledging that</w:t>
      </w:r>
      <w:r w:rsidRPr="000C66E6">
        <w:rPr>
          <w:rFonts w:ascii="Times New Roman" w:hAnsi="Times New Roman"/>
          <w:sz w:val="24"/>
          <w:szCs w:val="24"/>
        </w:rPr>
        <w:t xml:space="preserve"> anomalies </w:t>
      </w:r>
      <w:r>
        <w:rPr>
          <w:rFonts w:ascii="Times New Roman" w:hAnsi="Times New Roman"/>
          <w:sz w:val="24"/>
          <w:szCs w:val="24"/>
        </w:rPr>
        <w:t xml:space="preserve">handled by replacement or abandonment may </w:t>
      </w:r>
      <w:r w:rsidRPr="000C66E6">
        <w:rPr>
          <w:rFonts w:ascii="Times New Roman" w:hAnsi="Times New Roman"/>
          <w:sz w:val="24"/>
          <w:szCs w:val="24"/>
        </w:rPr>
        <w:t xml:space="preserve">not </w:t>
      </w:r>
      <w:r>
        <w:rPr>
          <w:rFonts w:ascii="Times New Roman" w:hAnsi="Times New Roman"/>
          <w:sz w:val="24"/>
          <w:szCs w:val="24"/>
        </w:rPr>
        <w:t xml:space="preserve">be directly examined </w:t>
      </w:r>
      <w:r w:rsidRPr="000C66E6">
        <w:rPr>
          <w:rFonts w:ascii="Times New Roman" w:hAnsi="Times New Roman"/>
          <w:sz w:val="24"/>
          <w:szCs w:val="24"/>
        </w:rPr>
        <w:t xml:space="preserve">and </w:t>
      </w:r>
      <w:r>
        <w:rPr>
          <w:rFonts w:ascii="Times New Roman" w:hAnsi="Times New Roman"/>
          <w:sz w:val="24"/>
          <w:szCs w:val="24"/>
        </w:rPr>
        <w:t xml:space="preserve">therefore, would not be able to </w:t>
      </w:r>
      <w:r w:rsidRPr="000C66E6">
        <w:rPr>
          <w:rFonts w:ascii="Times New Roman" w:hAnsi="Times New Roman"/>
          <w:sz w:val="24"/>
          <w:szCs w:val="24"/>
        </w:rPr>
        <w:t xml:space="preserve">be categorized </w:t>
      </w:r>
      <w:r>
        <w:rPr>
          <w:rFonts w:ascii="Times New Roman" w:hAnsi="Times New Roman"/>
          <w:sz w:val="24"/>
          <w:szCs w:val="24"/>
        </w:rPr>
        <w:t xml:space="preserve">by </w:t>
      </w:r>
      <w:r w:rsidRPr="000C66E6">
        <w:rPr>
          <w:rFonts w:ascii="Times New Roman" w:hAnsi="Times New Roman"/>
          <w:sz w:val="24"/>
          <w:szCs w:val="24"/>
        </w:rPr>
        <w:t>immediate, one-year, and monitored conditions</w:t>
      </w:r>
      <w:r>
        <w:rPr>
          <w:rFonts w:ascii="Times New Roman" w:hAnsi="Times New Roman"/>
          <w:sz w:val="24"/>
          <w:szCs w:val="24"/>
        </w:rPr>
        <w:t xml:space="preserve"> as proposed</w:t>
      </w:r>
      <w:r w:rsidRPr="000C66E6">
        <w:rPr>
          <w:rFonts w:ascii="Times New Roman" w:hAnsi="Times New Roman"/>
          <w:sz w:val="24"/>
          <w:szCs w:val="24"/>
        </w:rPr>
        <w:t>.</w:t>
      </w:r>
      <w:r>
        <w:rPr>
          <w:rFonts w:ascii="Times New Roman" w:hAnsi="Times New Roman"/>
          <w:sz w:val="24"/>
          <w:szCs w:val="24"/>
        </w:rPr>
        <w:t xml:space="preserve">  Therefore, </w:t>
      </w:r>
      <w:r w:rsidRPr="000C66E6">
        <w:rPr>
          <w:rFonts w:ascii="Times New Roman" w:hAnsi="Times New Roman"/>
          <w:sz w:val="24"/>
          <w:szCs w:val="24"/>
        </w:rPr>
        <w:t xml:space="preserve">PHMSA has </w:t>
      </w:r>
      <w:r>
        <w:rPr>
          <w:rFonts w:ascii="Times New Roman" w:hAnsi="Times New Roman"/>
          <w:sz w:val="24"/>
          <w:szCs w:val="24"/>
        </w:rPr>
        <w:t>revised the</w:t>
      </w:r>
      <w:r w:rsidRPr="000C66E6">
        <w:rPr>
          <w:rFonts w:ascii="Times New Roman" w:hAnsi="Times New Roman"/>
          <w:sz w:val="24"/>
          <w:szCs w:val="24"/>
        </w:rPr>
        <w:t xml:space="preserve"> proposed Part F</w:t>
      </w:r>
      <w:r>
        <w:rPr>
          <w:rFonts w:ascii="Times New Roman" w:hAnsi="Times New Roman"/>
          <w:sz w:val="24"/>
          <w:szCs w:val="24"/>
        </w:rPr>
        <w:t xml:space="preserve">, section </w:t>
      </w:r>
      <w:r w:rsidRPr="000C66E6">
        <w:rPr>
          <w:rFonts w:ascii="Times New Roman" w:hAnsi="Times New Roman"/>
          <w:sz w:val="24"/>
          <w:szCs w:val="24"/>
        </w:rPr>
        <w:t>6</w:t>
      </w:r>
      <w:r>
        <w:rPr>
          <w:rFonts w:ascii="Times New Roman" w:hAnsi="Times New Roman"/>
          <w:sz w:val="24"/>
          <w:szCs w:val="24"/>
        </w:rPr>
        <w:t>(</w:t>
      </w:r>
      <w:r w:rsidRPr="000C66E6">
        <w:rPr>
          <w:rFonts w:ascii="Times New Roman" w:hAnsi="Times New Roman"/>
          <w:sz w:val="24"/>
          <w:szCs w:val="24"/>
        </w:rPr>
        <w:t>d</w:t>
      </w:r>
      <w:r>
        <w:rPr>
          <w:rFonts w:ascii="Times New Roman" w:hAnsi="Times New Roman"/>
          <w:sz w:val="24"/>
          <w:szCs w:val="24"/>
        </w:rPr>
        <w:t>)</w:t>
      </w:r>
      <w:r w:rsidRPr="000C66E6">
        <w:rPr>
          <w:rFonts w:ascii="Times New Roman" w:hAnsi="Times New Roman"/>
          <w:sz w:val="24"/>
          <w:szCs w:val="24"/>
        </w:rPr>
        <w:t xml:space="preserve"> and </w:t>
      </w:r>
      <w:r>
        <w:rPr>
          <w:rFonts w:ascii="Times New Roman" w:hAnsi="Times New Roman"/>
          <w:sz w:val="24"/>
          <w:szCs w:val="24"/>
        </w:rPr>
        <w:t>(</w:t>
      </w:r>
      <w:r w:rsidRPr="000C66E6">
        <w:rPr>
          <w:rFonts w:ascii="Times New Roman" w:hAnsi="Times New Roman"/>
          <w:sz w:val="24"/>
          <w:szCs w:val="24"/>
        </w:rPr>
        <w:t>e</w:t>
      </w:r>
      <w:r>
        <w:rPr>
          <w:rFonts w:ascii="Times New Roman" w:hAnsi="Times New Roman"/>
          <w:sz w:val="24"/>
          <w:szCs w:val="24"/>
        </w:rPr>
        <w:t>)</w:t>
      </w:r>
      <w:r w:rsidRPr="000C66E6">
        <w:rPr>
          <w:rFonts w:ascii="Times New Roman" w:hAnsi="Times New Roman"/>
          <w:sz w:val="24"/>
          <w:szCs w:val="24"/>
        </w:rPr>
        <w:t>, both in the form and instructions, to</w:t>
      </w:r>
      <w:r>
        <w:rPr>
          <w:rFonts w:ascii="Times New Roman" w:hAnsi="Times New Roman"/>
          <w:sz w:val="24"/>
          <w:szCs w:val="24"/>
        </w:rPr>
        <w:t xml:space="preserve"> remove the categories and </w:t>
      </w:r>
      <w:r w:rsidRPr="000C66E6">
        <w:rPr>
          <w:rFonts w:ascii="Times New Roman" w:hAnsi="Times New Roman"/>
          <w:sz w:val="24"/>
          <w:szCs w:val="24"/>
        </w:rPr>
        <w:t>collect only actionable anomalies eliminated by pipe replacement or abandonment.</w:t>
      </w:r>
      <w:r>
        <w:rPr>
          <w:rFonts w:ascii="Times New Roman" w:hAnsi="Times New Roman"/>
          <w:sz w:val="24"/>
          <w:szCs w:val="24"/>
        </w:rPr>
        <w:t xml:space="preserve">  As a result, the comment by AGA to add another category for other scheduled conditions is no longer applicable. </w:t>
      </w:r>
      <w:r w:rsidRPr="000C66E6">
        <w:rPr>
          <w:rFonts w:ascii="Times New Roman" w:hAnsi="Times New Roman"/>
          <w:sz w:val="24"/>
          <w:szCs w:val="24"/>
        </w:rPr>
        <w:t xml:space="preserve">  </w:t>
      </w:r>
      <w:r>
        <w:rPr>
          <w:rFonts w:ascii="Times New Roman" w:hAnsi="Times New Roman"/>
          <w:sz w:val="24"/>
          <w:szCs w:val="24"/>
        </w:rPr>
        <w:t xml:space="preserve">PHMSA agrees with </w:t>
      </w:r>
      <w:r w:rsidRPr="000C66E6">
        <w:rPr>
          <w:rFonts w:ascii="Times New Roman" w:hAnsi="Times New Roman"/>
          <w:sz w:val="24"/>
          <w:szCs w:val="24"/>
        </w:rPr>
        <w:t xml:space="preserve">INGAA’s comment </w:t>
      </w:r>
      <w:r>
        <w:rPr>
          <w:rFonts w:ascii="Times New Roman" w:hAnsi="Times New Roman"/>
          <w:sz w:val="24"/>
          <w:szCs w:val="24"/>
        </w:rPr>
        <w:t>pertaining</w:t>
      </w:r>
      <w:r w:rsidRPr="000C66E6">
        <w:rPr>
          <w:rFonts w:ascii="Times New Roman" w:hAnsi="Times New Roman"/>
          <w:sz w:val="24"/>
          <w:szCs w:val="24"/>
        </w:rPr>
        <w:t xml:space="preserve"> </w:t>
      </w:r>
      <w:r>
        <w:rPr>
          <w:rFonts w:ascii="Times New Roman" w:hAnsi="Times New Roman"/>
          <w:sz w:val="24"/>
          <w:szCs w:val="24"/>
        </w:rPr>
        <w:t>to</w:t>
      </w:r>
      <w:r w:rsidRPr="000C66E6">
        <w:rPr>
          <w:rFonts w:ascii="Times New Roman" w:hAnsi="Times New Roman"/>
          <w:sz w:val="24"/>
          <w:szCs w:val="24"/>
        </w:rPr>
        <w:t xml:space="preserve"> short pipe replacements </w:t>
      </w:r>
      <w:r>
        <w:rPr>
          <w:rFonts w:ascii="Times New Roman" w:hAnsi="Times New Roman"/>
          <w:sz w:val="24"/>
          <w:szCs w:val="24"/>
        </w:rPr>
        <w:t xml:space="preserve">that </w:t>
      </w:r>
      <w:r w:rsidRPr="000C66E6">
        <w:rPr>
          <w:rFonts w:ascii="Times New Roman" w:hAnsi="Times New Roman"/>
          <w:sz w:val="24"/>
          <w:szCs w:val="24"/>
        </w:rPr>
        <w:t xml:space="preserve">typically occur after directly examining anomalies and are limited to several joints of pipe.  PHMSA </w:t>
      </w:r>
      <w:r>
        <w:rPr>
          <w:rFonts w:ascii="Times New Roman" w:hAnsi="Times New Roman"/>
          <w:sz w:val="24"/>
          <w:szCs w:val="24"/>
        </w:rPr>
        <w:t xml:space="preserve">has revised the instructions to specify that </w:t>
      </w:r>
      <w:r w:rsidRPr="000C66E6">
        <w:rPr>
          <w:rFonts w:ascii="Times New Roman" w:hAnsi="Times New Roman"/>
          <w:sz w:val="24"/>
          <w:szCs w:val="24"/>
        </w:rPr>
        <w:t xml:space="preserve">these anomalies </w:t>
      </w:r>
      <w:r>
        <w:rPr>
          <w:rFonts w:ascii="Times New Roman" w:hAnsi="Times New Roman"/>
          <w:sz w:val="24"/>
          <w:szCs w:val="24"/>
        </w:rPr>
        <w:t xml:space="preserve">should </w:t>
      </w:r>
      <w:r w:rsidRPr="000C66E6">
        <w:rPr>
          <w:rFonts w:ascii="Times New Roman" w:hAnsi="Times New Roman"/>
          <w:sz w:val="24"/>
          <w:szCs w:val="24"/>
        </w:rPr>
        <w:t>be reported in Part F</w:t>
      </w:r>
      <w:r>
        <w:rPr>
          <w:rFonts w:ascii="Times New Roman" w:hAnsi="Times New Roman"/>
          <w:sz w:val="24"/>
          <w:szCs w:val="24"/>
        </w:rPr>
        <w:t>, section 6 (b) and (c)</w:t>
      </w:r>
      <w:r w:rsidRPr="000C66E6">
        <w:rPr>
          <w:rFonts w:ascii="Times New Roman" w:hAnsi="Times New Roman"/>
          <w:sz w:val="24"/>
          <w:szCs w:val="24"/>
        </w:rPr>
        <w:t>,</w:t>
      </w:r>
      <w:r>
        <w:rPr>
          <w:rFonts w:ascii="Times New Roman" w:hAnsi="Times New Roman"/>
          <w:sz w:val="24"/>
          <w:szCs w:val="24"/>
        </w:rPr>
        <w:t xml:space="preserve"> which compiles the sum total of the anomalies and conditions that were repaired for the calendar year.   In an effort to address INGAA and AGA’s requests for clarification regarding the use of “replacement,” PHMSA has revised the instructions to clarify that the anomalies collected for “replacement” under Part F, section 6(d) only apply to a pipeline facility in an HCA that has been abandoned and its transportation functionality replaced by the operator with a new pipeline facility.  PHMSA has further revised the instructions to specify that if the transportation functionality is not replaced by the operator, then the anomalies should be identified as “abandonment” under Part F, section 6(f).   </w:t>
      </w:r>
      <w:r w:rsidDel="00C014D7">
        <w:rPr>
          <w:rFonts w:ascii="Times New Roman" w:hAnsi="Times New Roman"/>
          <w:sz w:val="24"/>
          <w:szCs w:val="24"/>
        </w:rPr>
        <w:t xml:space="preserve"> </w:t>
      </w:r>
    </w:p>
    <w:p w:rsidR="0093298B" w:rsidRDefault="0093298B" w:rsidP="0093298B">
      <w:pPr>
        <w:spacing w:line="480" w:lineRule="auto"/>
        <w:ind w:firstLine="720"/>
        <w:rPr>
          <w:rFonts w:ascii="Times New Roman" w:hAnsi="Times New Roman"/>
          <w:sz w:val="24"/>
          <w:szCs w:val="24"/>
        </w:rPr>
      </w:pPr>
      <w:r w:rsidRPr="008059A9">
        <w:rPr>
          <w:rFonts w:ascii="Times New Roman" w:hAnsi="Times New Roman"/>
          <w:sz w:val="24"/>
          <w:szCs w:val="24"/>
          <w:u w:val="single"/>
        </w:rPr>
        <w:lastRenderedPageBreak/>
        <w:t>A</w:t>
      </w:r>
      <w:r>
        <w:rPr>
          <w:rFonts w:ascii="Times New Roman" w:hAnsi="Times New Roman"/>
          <w:sz w:val="24"/>
          <w:szCs w:val="24"/>
          <w:u w:val="single"/>
        </w:rPr>
        <w:t>8</w:t>
      </w:r>
      <w:r w:rsidRPr="00E71867">
        <w:rPr>
          <w:rFonts w:ascii="Times New Roman" w:hAnsi="Times New Roman"/>
          <w:sz w:val="24"/>
          <w:szCs w:val="24"/>
        </w:rPr>
        <w:t>:</w:t>
      </w:r>
      <w:r>
        <w:rPr>
          <w:rFonts w:ascii="Times New Roman" w:hAnsi="Times New Roman"/>
          <w:sz w:val="24"/>
          <w:szCs w:val="24"/>
        </w:rPr>
        <w:t xml:space="preserve">  Part G addresses mileage of baseline assessments and reassessments completed in a calendar year for HCA segment miles.  PHMSA did not propose any revisions to Part G.  INGAA recommended that PHMSA eliminate the distinction between baseline assessments and reassessments since all baseline assessments should be completed by 2012, with the exception of new HCAs.</w:t>
      </w:r>
    </w:p>
    <w:p w:rsidR="0093298B" w:rsidRPr="000C66E6" w:rsidRDefault="0093298B" w:rsidP="0093298B">
      <w:pPr>
        <w:spacing w:line="480" w:lineRule="auto"/>
        <w:ind w:firstLine="720"/>
        <w:rPr>
          <w:rFonts w:ascii="Times New Roman" w:hAnsi="Times New Roman"/>
          <w:sz w:val="24"/>
          <w:szCs w:val="24"/>
        </w:rPr>
      </w:pPr>
      <w:r>
        <w:rPr>
          <w:rFonts w:ascii="Times New Roman" w:hAnsi="Times New Roman"/>
          <w:sz w:val="24"/>
          <w:szCs w:val="24"/>
          <w:u w:val="single"/>
        </w:rPr>
        <w:t xml:space="preserve">A8. </w:t>
      </w:r>
      <w:r w:rsidRPr="000C66E6">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0C66E6">
        <w:rPr>
          <w:rFonts w:ascii="Times New Roman" w:hAnsi="Times New Roman"/>
          <w:sz w:val="24"/>
          <w:szCs w:val="24"/>
        </w:rPr>
        <w:t xml:space="preserve">  Baseline assessments may not have been completed for gas transmission pipelines placed in service any time after 2005.  </w:t>
      </w:r>
      <w:r>
        <w:rPr>
          <w:rFonts w:ascii="Times New Roman" w:hAnsi="Times New Roman"/>
          <w:sz w:val="24"/>
          <w:szCs w:val="24"/>
        </w:rPr>
        <w:t xml:space="preserve">Therefore, </w:t>
      </w:r>
      <w:r w:rsidRPr="000C66E6">
        <w:rPr>
          <w:rFonts w:ascii="Times New Roman" w:hAnsi="Times New Roman"/>
          <w:sz w:val="24"/>
          <w:szCs w:val="24"/>
        </w:rPr>
        <w:t>PHMSA will retain the baseline assessment category.</w:t>
      </w:r>
    </w:p>
    <w:p w:rsidR="0093298B" w:rsidRPr="008059A9" w:rsidRDefault="0093298B" w:rsidP="0093298B">
      <w:pPr>
        <w:spacing w:line="480" w:lineRule="auto"/>
        <w:rPr>
          <w:rFonts w:ascii="Times New Roman" w:hAnsi="Times New Roman"/>
          <w:sz w:val="24"/>
          <w:szCs w:val="24"/>
        </w:rPr>
      </w:pPr>
      <w:r w:rsidRPr="008059A9">
        <w:rPr>
          <w:rFonts w:ascii="Times New Roman" w:hAnsi="Times New Roman"/>
          <w:sz w:val="24"/>
          <w:szCs w:val="24"/>
        </w:rPr>
        <w:tab/>
      </w:r>
      <w:r w:rsidRPr="008059A9">
        <w:rPr>
          <w:rFonts w:ascii="Times New Roman" w:hAnsi="Times New Roman"/>
          <w:sz w:val="24"/>
          <w:szCs w:val="24"/>
          <w:u w:val="single"/>
        </w:rPr>
        <w:t>A</w:t>
      </w:r>
      <w:r>
        <w:rPr>
          <w:rFonts w:ascii="Times New Roman" w:hAnsi="Times New Roman"/>
          <w:sz w:val="24"/>
          <w:szCs w:val="24"/>
          <w:u w:val="single"/>
        </w:rPr>
        <w:t>9</w:t>
      </w:r>
      <w:r w:rsidRPr="00E71867">
        <w:rPr>
          <w:rFonts w:ascii="Times New Roman" w:hAnsi="Times New Roman"/>
          <w:sz w:val="24"/>
          <w:szCs w:val="24"/>
        </w:rPr>
        <w:t>:</w:t>
      </w:r>
      <w:r w:rsidRPr="008059A9">
        <w:rPr>
          <w:rFonts w:ascii="Times New Roman" w:hAnsi="Times New Roman"/>
          <w:sz w:val="24"/>
          <w:szCs w:val="24"/>
        </w:rPr>
        <w:t xml:space="preserve">  </w:t>
      </w:r>
      <w:r>
        <w:rPr>
          <w:rFonts w:ascii="Times New Roman" w:hAnsi="Times New Roman"/>
          <w:sz w:val="24"/>
          <w:szCs w:val="24"/>
        </w:rPr>
        <w:t xml:space="preserve">Part J allows for the identification of pipeline mileage installed by decade.  PHMSA proposed to revise Part J to separate the column listed as “Pre 40 or Unknown” into two separate columns; one for “Pre 40” and one for “unknown.”  AGA commented that the column listed as “Pre 40” should be revised to “Pre 1940” for consistency purposes.  </w:t>
      </w:r>
    </w:p>
    <w:p w:rsidR="0093298B" w:rsidRDefault="0093298B" w:rsidP="0093298B">
      <w:pPr>
        <w:spacing w:line="480" w:lineRule="auto"/>
        <w:ind w:firstLine="720"/>
        <w:rPr>
          <w:rFonts w:ascii="Times New Roman" w:hAnsi="Times New Roman"/>
          <w:sz w:val="24"/>
          <w:szCs w:val="24"/>
        </w:rPr>
      </w:pPr>
      <w:r>
        <w:rPr>
          <w:rFonts w:ascii="Times New Roman" w:hAnsi="Times New Roman"/>
          <w:sz w:val="24"/>
          <w:szCs w:val="24"/>
          <w:u w:val="single"/>
        </w:rPr>
        <w:t xml:space="preserve">A9. </w:t>
      </w:r>
      <w:r w:rsidRPr="00792D41">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8059A9">
        <w:rPr>
          <w:rFonts w:ascii="Times New Roman" w:hAnsi="Times New Roman"/>
          <w:sz w:val="24"/>
          <w:szCs w:val="24"/>
        </w:rPr>
        <w:t xml:space="preserve">  </w:t>
      </w:r>
      <w:r>
        <w:rPr>
          <w:rFonts w:ascii="Times New Roman" w:hAnsi="Times New Roman"/>
          <w:sz w:val="24"/>
          <w:szCs w:val="24"/>
        </w:rPr>
        <w:t>PHMSA will make the suggested change.</w:t>
      </w:r>
    </w:p>
    <w:p w:rsidR="0093298B" w:rsidRPr="008059A9" w:rsidRDefault="0093298B" w:rsidP="0093298B">
      <w:pPr>
        <w:spacing w:line="480" w:lineRule="auto"/>
        <w:ind w:firstLine="720"/>
        <w:rPr>
          <w:rFonts w:ascii="Times New Roman" w:hAnsi="Times New Roman"/>
          <w:sz w:val="24"/>
          <w:szCs w:val="24"/>
        </w:rPr>
      </w:pPr>
      <w:r w:rsidRPr="008059A9">
        <w:rPr>
          <w:rFonts w:ascii="Times New Roman" w:hAnsi="Times New Roman"/>
          <w:sz w:val="24"/>
          <w:szCs w:val="24"/>
          <w:u w:val="single"/>
        </w:rPr>
        <w:t>A1</w:t>
      </w:r>
      <w:r>
        <w:rPr>
          <w:rFonts w:ascii="Times New Roman" w:hAnsi="Times New Roman"/>
          <w:sz w:val="24"/>
          <w:szCs w:val="24"/>
          <w:u w:val="single"/>
        </w:rPr>
        <w:t>0</w:t>
      </w:r>
      <w:r w:rsidRPr="00E71867">
        <w:rPr>
          <w:rFonts w:ascii="Times New Roman" w:hAnsi="Times New Roman"/>
          <w:sz w:val="24"/>
          <w:szCs w:val="24"/>
        </w:rPr>
        <w:t>:</w:t>
      </w:r>
      <w:r w:rsidRPr="008059A9">
        <w:rPr>
          <w:rFonts w:ascii="Times New Roman" w:hAnsi="Times New Roman"/>
          <w:sz w:val="24"/>
          <w:szCs w:val="24"/>
        </w:rPr>
        <w:t xml:space="preserve">  </w:t>
      </w:r>
      <w:r>
        <w:rPr>
          <w:rFonts w:ascii="Times New Roman" w:hAnsi="Times New Roman"/>
          <w:sz w:val="24"/>
          <w:szCs w:val="24"/>
        </w:rPr>
        <w:t>Part K collects mileage of transmission pipe by specified minimum yield strength (SMYS)</w:t>
      </w:r>
      <w:r w:rsidRPr="008059A9">
        <w:rPr>
          <w:rFonts w:ascii="Times New Roman" w:hAnsi="Times New Roman"/>
          <w:sz w:val="24"/>
          <w:szCs w:val="24"/>
        </w:rPr>
        <w:t>.</w:t>
      </w:r>
      <w:r>
        <w:rPr>
          <w:rFonts w:ascii="Times New Roman" w:hAnsi="Times New Roman"/>
          <w:sz w:val="24"/>
          <w:szCs w:val="24"/>
        </w:rPr>
        <w:t xml:space="preserve">  PHMSA did not propose any revisions to Part K.  Northeast Gas Association (NGA) commented that th</w:t>
      </w:r>
      <w:r w:rsidRPr="00BB3502">
        <w:rPr>
          <w:rFonts w:ascii="Times New Roman" w:hAnsi="Times New Roman"/>
          <w:sz w:val="24"/>
          <w:szCs w:val="24"/>
        </w:rPr>
        <w:t xml:space="preserve">e second </w:t>
      </w:r>
      <w:r>
        <w:rPr>
          <w:rFonts w:ascii="Times New Roman" w:hAnsi="Times New Roman"/>
          <w:sz w:val="24"/>
          <w:szCs w:val="24"/>
        </w:rPr>
        <w:t>row in Part K</w:t>
      </w:r>
      <w:r w:rsidRPr="00BB3502">
        <w:rPr>
          <w:rFonts w:ascii="Times New Roman" w:hAnsi="Times New Roman"/>
          <w:sz w:val="24"/>
          <w:szCs w:val="24"/>
        </w:rPr>
        <w:t xml:space="preserve"> should include all pipe greater than or equal to 20% SMYS up through pipe equal to 30% SMYS inclusively, and the third </w:t>
      </w:r>
      <w:r>
        <w:rPr>
          <w:rFonts w:ascii="Times New Roman" w:hAnsi="Times New Roman"/>
          <w:sz w:val="24"/>
          <w:szCs w:val="24"/>
        </w:rPr>
        <w:t xml:space="preserve"> row</w:t>
      </w:r>
      <w:r w:rsidRPr="00BB3502">
        <w:rPr>
          <w:rFonts w:ascii="Times New Roman" w:hAnsi="Times New Roman"/>
          <w:sz w:val="24"/>
          <w:szCs w:val="24"/>
        </w:rPr>
        <w:t xml:space="preserve"> should be changed</w:t>
      </w:r>
      <w:r>
        <w:rPr>
          <w:rFonts w:ascii="Times New Roman" w:hAnsi="Times New Roman"/>
          <w:sz w:val="24"/>
          <w:szCs w:val="24"/>
        </w:rPr>
        <w:t xml:space="preserve"> </w:t>
      </w:r>
      <w:r w:rsidRPr="00BB3502">
        <w:rPr>
          <w:rFonts w:ascii="Times New Roman" w:hAnsi="Times New Roman"/>
          <w:sz w:val="24"/>
          <w:szCs w:val="24"/>
        </w:rPr>
        <w:t xml:space="preserve">to include pipe </w:t>
      </w:r>
      <w:r>
        <w:rPr>
          <w:rFonts w:ascii="Times New Roman" w:hAnsi="Times New Roman"/>
          <w:sz w:val="24"/>
          <w:szCs w:val="24"/>
        </w:rPr>
        <w:t>g</w:t>
      </w:r>
      <w:r w:rsidRPr="00BB3502">
        <w:rPr>
          <w:rFonts w:ascii="Times New Roman" w:hAnsi="Times New Roman"/>
          <w:sz w:val="24"/>
          <w:szCs w:val="24"/>
        </w:rPr>
        <w:t>reater than 30% SMYS but less than or equal to 40% SMYS</w:t>
      </w:r>
      <w:r>
        <w:rPr>
          <w:rFonts w:ascii="Times New Roman" w:hAnsi="Times New Roman"/>
          <w:sz w:val="24"/>
          <w:szCs w:val="24"/>
        </w:rPr>
        <w:t xml:space="preserve">.  NGA further commented that this revision would capture the correct delineation of pressures specified on page 22388 of the </w:t>
      </w:r>
      <w:r w:rsidRPr="007065E2">
        <w:rPr>
          <w:rFonts w:ascii="Times New Roman" w:hAnsi="Times New Roman"/>
          <w:sz w:val="24"/>
          <w:szCs w:val="24"/>
        </w:rPr>
        <w:t>April 1</w:t>
      </w:r>
      <w:r>
        <w:rPr>
          <w:rFonts w:ascii="Times New Roman" w:hAnsi="Times New Roman"/>
          <w:sz w:val="24"/>
          <w:szCs w:val="24"/>
        </w:rPr>
        <w:t>3</w:t>
      </w:r>
      <w:r w:rsidRPr="007065E2">
        <w:rPr>
          <w:rFonts w:ascii="Times New Roman" w:hAnsi="Times New Roman"/>
          <w:sz w:val="24"/>
          <w:szCs w:val="24"/>
        </w:rPr>
        <w:t>, 2012</w:t>
      </w:r>
      <w:r>
        <w:rPr>
          <w:rFonts w:ascii="Times New Roman" w:hAnsi="Times New Roman"/>
          <w:sz w:val="24"/>
          <w:szCs w:val="24"/>
        </w:rPr>
        <w:t>, (77 FR 22387)</w:t>
      </w:r>
      <w:r w:rsidRPr="007065E2">
        <w:rPr>
          <w:rFonts w:ascii="Times New Roman" w:hAnsi="Times New Roman"/>
          <w:sz w:val="24"/>
          <w:szCs w:val="24"/>
        </w:rPr>
        <w:t xml:space="preserve"> Federal </w:t>
      </w:r>
      <w:r>
        <w:rPr>
          <w:rFonts w:ascii="Times New Roman" w:hAnsi="Times New Roman"/>
          <w:sz w:val="24"/>
          <w:szCs w:val="24"/>
        </w:rPr>
        <w:t>R</w:t>
      </w:r>
      <w:r w:rsidRPr="007065E2">
        <w:rPr>
          <w:rFonts w:ascii="Times New Roman" w:hAnsi="Times New Roman"/>
          <w:sz w:val="24"/>
          <w:szCs w:val="24"/>
        </w:rPr>
        <w:t xml:space="preserve">egister </w:t>
      </w:r>
      <w:proofErr w:type="gramStart"/>
      <w:r>
        <w:rPr>
          <w:rFonts w:ascii="Times New Roman" w:hAnsi="Times New Roman"/>
          <w:sz w:val="24"/>
          <w:szCs w:val="24"/>
        </w:rPr>
        <w:t>n</w:t>
      </w:r>
      <w:r w:rsidRPr="007065E2">
        <w:rPr>
          <w:rFonts w:ascii="Times New Roman" w:hAnsi="Times New Roman"/>
          <w:sz w:val="24"/>
          <w:szCs w:val="24"/>
        </w:rPr>
        <w:t>otice</w:t>
      </w:r>
      <w:proofErr w:type="gramEnd"/>
      <w:r w:rsidRPr="00BB3502">
        <w:rPr>
          <w:rFonts w:ascii="Times New Roman" w:hAnsi="Times New Roman"/>
          <w:sz w:val="24"/>
          <w:szCs w:val="24"/>
        </w:rPr>
        <w:t>.</w:t>
      </w:r>
      <w:r>
        <w:rPr>
          <w:rFonts w:ascii="Times New Roman" w:hAnsi="Times New Roman"/>
          <w:sz w:val="24"/>
          <w:szCs w:val="24"/>
        </w:rPr>
        <w:t xml:space="preserve">  This delineation (untested gas transmission pipelines in HCAs operating at a pressure greater than 30% SMYS) is </w:t>
      </w:r>
      <w:r>
        <w:rPr>
          <w:rFonts w:ascii="Times New Roman" w:hAnsi="Times New Roman"/>
          <w:sz w:val="24"/>
          <w:szCs w:val="24"/>
        </w:rPr>
        <w:lastRenderedPageBreak/>
        <w:t xml:space="preserve">based on the pressure range detailed in section 23 of the </w:t>
      </w:r>
      <w:r w:rsidRPr="00462BD4">
        <w:rPr>
          <w:rFonts w:ascii="Times New Roman" w:hAnsi="Times New Roman"/>
          <w:sz w:val="24"/>
          <w:szCs w:val="24"/>
        </w:rPr>
        <w:t>Pipeline Safety, Regulatory Certainty, and Job Creation Act of 2011</w:t>
      </w:r>
      <w:r>
        <w:rPr>
          <w:rFonts w:ascii="Times New Roman" w:hAnsi="Times New Roman"/>
          <w:sz w:val="24"/>
          <w:szCs w:val="24"/>
        </w:rPr>
        <w:t>.  NGA also commented that Part K does n</w:t>
      </w:r>
      <w:r w:rsidRPr="00792D41">
        <w:rPr>
          <w:rFonts w:ascii="Times New Roman" w:hAnsi="Times New Roman"/>
          <w:sz w:val="24"/>
          <w:szCs w:val="24"/>
        </w:rPr>
        <w:t>ot provide</w:t>
      </w:r>
      <w:r>
        <w:rPr>
          <w:rFonts w:ascii="Times New Roman" w:hAnsi="Times New Roman"/>
          <w:sz w:val="24"/>
          <w:szCs w:val="24"/>
        </w:rPr>
        <w:t xml:space="preserve"> </w:t>
      </w:r>
      <w:r w:rsidRPr="00792D41">
        <w:rPr>
          <w:rFonts w:ascii="Times New Roman" w:hAnsi="Times New Roman"/>
          <w:sz w:val="24"/>
          <w:szCs w:val="24"/>
        </w:rPr>
        <w:t>information on whether the pipe had a post c</w:t>
      </w:r>
      <w:r>
        <w:rPr>
          <w:rFonts w:ascii="Times New Roman" w:hAnsi="Times New Roman"/>
          <w:sz w:val="24"/>
          <w:szCs w:val="24"/>
        </w:rPr>
        <w:t xml:space="preserve">onstruction pressure test and </w:t>
      </w:r>
      <w:r w:rsidRPr="00792D41">
        <w:rPr>
          <w:rFonts w:ascii="Times New Roman" w:hAnsi="Times New Roman"/>
          <w:sz w:val="24"/>
          <w:szCs w:val="24"/>
        </w:rPr>
        <w:t>will</w:t>
      </w:r>
      <w:r>
        <w:rPr>
          <w:rFonts w:ascii="Times New Roman" w:hAnsi="Times New Roman"/>
          <w:sz w:val="24"/>
          <w:szCs w:val="24"/>
        </w:rPr>
        <w:t xml:space="preserve"> </w:t>
      </w:r>
      <w:r w:rsidRPr="00792D41">
        <w:rPr>
          <w:rFonts w:ascii="Times New Roman" w:hAnsi="Times New Roman"/>
          <w:sz w:val="24"/>
          <w:szCs w:val="24"/>
        </w:rPr>
        <w:t xml:space="preserve">probably require another box to separate </w:t>
      </w:r>
      <w:r>
        <w:rPr>
          <w:rFonts w:ascii="Times New Roman" w:hAnsi="Times New Roman"/>
          <w:sz w:val="24"/>
          <w:szCs w:val="24"/>
        </w:rPr>
        <w:t xml:space="preserve">the mileage </w:t>
      </w:r>
      <w:r w:rsidRPr="00792D41">
        <w:rPr>
          <w:rFonts w:ascii="Times New Roman" w:hAnsi="Times New Roman"/>
          <w:sz w:val="24"/>
          <w:szCs w:val="24"/>
        </w:rPr>
        <w:t xml:space="preserve">by class and HCA </w:t>
      </w:r>
      <w:r>
        <w:rPr>
          <w:rFonts w:ascii="Times New Roman" w:hAnsi="Times New Roman"/>
          <w:sz w:val="24"/>
          <w:szCs w:val="24"/>
        </w:rPr>
        <w:t xml:space="preserve">as detailed </w:t>
      </w:r>
      <w:r w:rsidRPr="00792D41">
        <w:rPr>
          <w:rFonts w:ascii="Times New Roman" w:hAnsi="Times New Roman"/>
          <w:sz w:val="24"/>
          <w:szCs w:val="24"/>
        </w:rPr>
        <w:t>in Part R.</w:t>
      </w:r>
    </w:p>
    <w:p w:rsidR="0093298B" w:rsidRDefault="0093298B" w:rsidP="0093298B">
      <w:pPr>
        <w:spacing w:line="480" w:lineRule="auto"/>
        <w:ind w:firstLine="720"/>
        <w:rPr>
          <w:rFonts w:ascii="Times New Roman" w:hAnsi="Times New Roman"/>
          <w:sz w:val="24"/>
          <w:szCs w:val="24"/>
        </w:rPr>
      </w:pPr>
      <w:r>
        <w:rPr>
          <w:rFonts w:ascii="Times New Roman" w:hAnsi="Times New Roman"/>
          <w:sz w:val="24"/>
          <w:szCs w:val="24"/>
          <w:u w:val="single"/>
        </w:rPr>
        <w:t xml:space="preserve">A10. </w:t>
      </w:r>
      <w:r w:rsidRPr="00792D41">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8059A9">
        <w:rPr>
          <w:rFonts w:ascii="Times New Roman" w:hAnsi="Times New Roman"/>
          <w:sz w:val="24"/>
          <w:szCs w:val="24"/>
        </w:rPr>
        <w:t xml:space="preserve">  </w:t>
      </w:r>
      <w:r>
        <w:rPr>
          <w:rFonts w:ascii="Times New Roman" w:hAnsi="Times New Roman"/>
          <w:sz w:val="24"/>
          <w:szCs w:val="24"/>
        </w:rPr>
        <w:t xml:space="preserve">PHMSA does not plan on using the information collected under Part K to address the issue regarding untested gas transmission pipelines in HCAs.  PHMSA is planning on capturing data to address that issue under the proposed Part R.  Therefore, the SMYS ranges in Part K will not require amendment.  </w:t>
      </w:r>
    </w:p>
    <w:p w:rsidR="0093298B" w:rsidRDefault="0093298B" w:rsidP="0093298B">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A11</w:t>
      </w:r>
      <w:r w:rsidRPr="00E71867">
        <w:rPr>
          <w:rFonts w:ascii="Times New Roman" w:hAnsi="Times New Roman"/>
          <w:sz w:val="24"/>
          <w:szCs w:val="24"/>
        </w:rPr>
        <w:t>:</w:t>
      </w:r>
      <w:r>
        <w:rPr>
          <w:rFonts w:ascii="Times New Roman" w:hAnsi="Times New Roman"/>
          <w:sz w:val="24"/>
          <w:szCs w:val="24"/>
        </w:rPr>
        <w:t xml:space="preserve">  Part M requests specific information regarding incidents, leaks, and repairs.  PHMSA did not propose any revisions to this Part.  </w:t>
      </w:r>
      <w:r w:rsidRPr="00792D41">
        <w:rPr>
          <w:rFonts w:ascii="Times New Roman" w:hAnsi="Times New Roman"/>
          <w:sz w:val="24"/>
          <w:szCs w:val="24"/>
        </w:rPr>
        <w:t>AGA suggest</w:t>
      </w:r>
      <w:r>
        <w:rPr>
          <w:rFonts w:ascii="Times New Roman" w:hAnsi="Times New Roman"/>
          <w:sz w:val="24"/>
          <w:szCs w:val="24"/>
        </w:rPr>
        <w:t>ed</w:t>
      </w:r>
      <w:r w:rsidRPr="00792D41">
        <w:rPr>
          <w:rFonts w:ascii="Times New Roman" w:hAnsi="Times New Roman"/>
          <w:sz w:val="24"/>
          <w:szCs w:val="24"/>
        </w:rPr>
        <w:t xml:space="preserve"> that the cause definitions </w:t>
      </w:r>
      <w:r>
        <w:rPr>
          <w:rFonts w:ascii="Times New Roman" w:hAnsi="Times New Roman"/>
          <w:sz w:val="24"/>
          <w:szCs w:val="24"/>
        </w:rPr>
        <w:t xml:space="preserve">listed in this Part </w:t>
      </w:r>
      <w:r w:rsidRPr="00792D41">
        <w:rPr>
          <w:rFonts w:ascii="Times New Roman" w:hAnsi="Times New Roman"/>
          <w:sz w:val="24"/>
          <w:szCs w:val="24"/>
        </w:rPr>
        <w:t xml:space="preserve">match the definitions </w:t>
      </w:r>
      <w:r>
        <w:rPr>
          <w:rFonts w:ascii="Times New Roman" w:hAnsi="Times New Roman"/>
          <w:sz w:val="24"/>
          <w:szCs w:val="24"/>
        </w:rPr>
        <w:t xml:space="preserve">listed </w:t>
      </w:r>
      <w:r w:rsidRPr="00792D41">
        <w:rPr>
          <w:rFonts w:ascii="Times New Roman" w:hAnsi="Times New Roman"/>
          <w:sz w:val="24"/>
          <w:szCs w:val="24"/>
        </w:rPr>
        <w:t xml:space="preserve">in the </w:t>
      </w:r>
      <w:r>
        <w:rPr>
          <w:rFonts w:ascii="Times New Roman" w:hAnsi="Times New Roman"/>
          <w:sz w:val="24"/>
          <w:szCs w:val="24"/>
        </w:rPr>
        <w:t>Gas T</w:t>
      </w:r>
      <w:r w:rsidRPr="00792D41">
        <w:rPr>
          <w:rFonts w:ascii="Times New Roman" w:hAnsi="Times New Roman"/>
          <w:sz w:val="24"/>
          <w:szCs w:val="24"/>
        </w:rPr>
        <w:t xml:space="preserve">ransmission </w:t>
      </w:r>
      <w:r>
        <w:rPr>
          <w:rFonts w:ascii="Times New Roman" w:hAnsi="Times New Roman"/>
          <w:sz w:val="24"/>
          <w:szCs w:val="24"/>
        </w:rPr>
        <w:t>I</w:t>
      </w:r>
      <w:r w:rsidRPr="00792D41">
        <w:rPr>
          <w:rFonts w:ascii="Times New Roman" w:hAnsi="Times New Roman"/>
          <w:sz w:val="24"/>
          <w:szCs w:val="24"/>
        </w:rPr>
        <w:t xml:space="preserve">ncident </w:t>
      </w:r>
      <w:r>
        <w:rPr>
          <w:rFonts w:ascii="Times New Roman" w:hAnsi="Times New Roman"/>
          <w:sz w:val="24"/>
          <w:szCs w:val="24"/>
        </w:rPr>
        <w:t>R</w:t>
      </w:r>
      <w:r w:rsidRPr="00792D41">
        <w:rPr>
          <w:rFonts w:ascii="Times New Roman" w:hAnsi="Times New Roman"/>
          <w:sz w:val="24"/>
          <w:szCs w:val="24"/>
        </w:rPr>
        <w:t>eport</w:t>
      </w:r>
      <w:r>
        <w:rPr>
          <w:rFonts w:ascii="Times New Roman" w:hAnsi="Times New Roman"/>
          <w:sz w:val="24"/>
          <w:szCs w:val="24"/>
        </w:rPr>
        <w:t xml:space="preserve">.  Northeast Gas Association </w:t>
      </w:r>
      <w:r w:rsidRPr="0083718B">
        <w:rPr>
          <w:rFonts w:ascii="Times New Roman" w:hAnsi="Times New Roman"/>
          <w:sz w:val="24"/>
          <w:szCs w:val="24"/>
        </w:rPr>
        <w:t>suggest</w:t>
      </w:r>
      <w:r>
        <w:rPr>
          <w:rFonts w:ascii="Times New Roman" w:hAnsi="Times New Roman"/>
          <w:sz w:val="24"/>
          <w:szCs w:val="24"/>
        </w:rPr>
        <w:t>ed</w:t>
      </w:r>
      <w:r w:rsidRPr="0083718B">
        <w:rPr>
          <w:rFonts w:ascii="Times New Roman" w:hAnsi="Times New Roman"/>
          <w:sz w:val="24"/>
          <w:szCs w:val="24"/>
        </w:rPr>
        <w:t xml:space="preserve"> that the cause definitions match the definitions </w:t>
      </w:r>
      <w:r>
        <w:rPr>
          <w:rFonts w:ascii="Times New Roman" w:hAnsi="Times New Roman"/>
          <w:sz w:val="24"/>
          <w:szCs w:val="24"/>
        </w:rPr>
        <w:t xml:space="preserve">listed </w:t>
      </w:r>
      <w:r w:rsidRPr="0083718B">
        <w:rPr>
          <w:rFonts w:ascii="Times New Roman" w:hAnsi="Times New Roman"/>
          <w:sz w:val="24"/>
          <w:szCs w:val="24"/>
        </w:rPr>
        <w:t xml:space="preserve">in the </w:t>
      </w:r>
      <w:r>
        <w:rPr>
          <w:rFonts w:ascii="Times New Roman" w:hAnsi="Times New Roman"/>
          <w:sz w:val="24"/>
          <w:szCs w:val="24"/>
        </w:rPr>
        <w:t xml:space="preserve">gas </w:t>
      </w:r>
      <w:r w:rsidRPr="0083718B">
        <w:rPr>
          <w:rFonts w:ascii="Times New Roman" w:hAnsi="Times New Roman"/>
          <w:sz w:val="24"/>
          <w:szCs w:val="24"/>
        </w:rPr>
        <w:t>distribution</w:t>
      </w:r>
      <w:r>
        <w:rPr>
          <w:rFonts w:ascii="Times New Roman" w:hAnsi="Times New Roman"/>
          <w:sz w:val="24"/>
          <w:szCs w:val="24"/>
        </w:rPr>
        <w:t xml:space="preserve"> </w:t>
      </w:r>
      <w:r w:rsidRPr="0083718B">
        <w:rPr>
          <w:rFonts w:ascii="Times New Roman" w:hAnsi="Times New Roman"/>
          <w:sz w:val="24"/>
          <w:szCs w:val="24"/>
        </w:rPr>
        <w:t>annual report, except for the threat of stress corrosion cracking</w:t>
      </w:r>
      <w:r>
        <w:rPr>
          <w:rFonts w:ascii="Times New Roman" w:hAnsi="Times New Roman"/>
          <w:sz w:val="24"/>
          <w:szCs w:val="24"/>
        </w:rPr>
        <w:t>.</w:t>
      </w:r>
    </w:p>
    <w:p w:rsidR="0093298B" w:rsidRDefault="0093298B" w:rsidP="0093298B">
      <w:pPr>
        <w:spacing w:line="480" w:lineRule="auto"/>
        <w:rPr>
          <w:rFonts w:ascii="Times New Roman" w:hAnsi="Times New Roman"/>
          <w:sz w:val="24"/>
          <w:szCs w:val="24"/>
        </w:rPr>
      </w:pPr>
      <w:r w:rsidRPr="00047187">
        <w:rPr>
          <w:rFonts w:ascii="Times New Roman" w:hAnsi="Times New Roman"/>
          <w:sz w:val="24"/>
          <w:szCs w:val="24"/>
        </w:rPr>
        <w:tab/>
      </w:r>
      <w:r>
        <w:rPr>
          <w:rFonts w:ascii="Times New Roman" w:hAnsi="Times New Roman"/>
          <w:sz w:val="24"/>
          <w:szCs w:val="24"/>
          <w:u w:val="single"/>
        </w:rPr>
        <w:t xml:space="preserve">A11. </w:t>
      </w:r>
      <w:r w:rsidRPr="00047187">
        <w:rPr>
          <w:rFonts w:ascii="Times New Roman" w:hAnsi="Times New Roman"/>
          <w:sz w:val="24"/>
          <w:szCs w:val="24"/>
          <w:u w:val="single"/>
        </w:rPr>
        <w:t>Response</w:t>
      </w:r>
      <w:r w:rsidRPr="00E71867">
        <w:rPr>
          <w:rFonts w:ascii="Times New Roman" w:hAnsi="Times New Roman"/>
          <w:sz w:val="24"/>
          <w:szCs w:val="24"/>
        </w:rPr>
        <w:t>:</w:t>
      </w:r>
      <w:r w:rsidRPr="00047187">
        <w:rPr>
          <w:rFonts w:ascii="Times New Roman" w:hAnsi="Times New Roman"/>
          <w:sz w:val="24"/>
          <w:szCs w:val="24"/>
        </w:rPr>
        <w:t xml:space="preserve">  </w:t>
      </w:r>
      <w:r w:rsidRPr="00452C7B">
        <w:rPr>
          <w:rFonts w:ascii="Times New Roman" w:hAnsi="Times New Roman"/>
          <w:sz w:val="24"/>
          <w:szCs w:val="24"/>
        </w:rPr>
        <w:t xml:space="preserve">At this time, PHMSA is focusing on the proposed revisions identified in the </w:t>
      </w:r>
      <w:r>
        <w:rPr>
          <w:rFonts w:ascii="Times New Roman" w:hAnsi="Times New Roman"/>
          <w:sz w:val="24"/>
          <w:szCs w:val="24"/>
        </w:rPr>
        <w:t>April 13, 2012 (77 FR 22387)</w:t>
      </w:r>
      <w:r w:rsidRPr="00452C7B">
        <w:rPr>
          <w:rFonts w:ascii="Times New Roman" w:hAnsi="Times New Roman"/>
          <w:sz w:val="24"/>
          <w:szCs w:val="24"/>
        </w:rPr>
        <w:t xml:space="preserve"> Federal Register </w:t>
      </w:r>
      <w:proofErr w:type="gramStart"/>
      <w:r>
        <w:rPr>
          <w:rFonts w:ascii="Times New Roman" w:hAnsi="Times New Roman"/>
          <w:sz w:val="24"/>
          <w:szCs w:val="24"/>
        </w:rPr>
        <w:t>n</w:t>
      </w:r>
      <w:r w:rsidRPr="00452C7B">
        <w:rPr>
          <w:rFonts w:ascii="Times New Roman" w:hAnsi="Times New Roman"/>
          <w:sz w:val="24"/>
          <w:szCs w:val="24"/>
        </w:rPr>
        <w:t>otice</w:t>
      </w:r>
      <w:proofErr w:type="gramEnd"/>
      <w:r w:rsidRPr="00452C7B">
        <w:rPr>
          <w:rFonts w:ascii="Times New Roman" w:hAnsi="Times New Roman"/>
          <w:sz w:val="24"/>
          <w:szCs w:val="24"/>
        </w:rPr>
        <w:t>.  Th</w:t>
      </w:r>
      <w:r>
        <w:rPr>
          <w:rFonts w:ascii="Times New Roman" w:hAnsi="Times New Roman"/>
          <w:sz w:val="24"/>
          <w:szCs w:val="24"/>
        </w:rPr>
        <w:t>is</w:t>
      </w:r>
      <w:r w:rsidRPr="00452C7B">
        <w:rPr>
          <w:rFonts w:ascii="Times New Roman" w:hAnsi="Times New Roman"/>
          <w:sz w:val="24"/>
          <w:szCs w:val="24"/>
        </w:rPr>
        <w:t xml:space="preserve"> issue falls outside of the scope of those revisions.  </w:t>
      </w:r>
      <w:r>
        <w:rPr>
          <w:rFonts w:ascii="Times New Roman" w:hAnsi="Times New Roman"/>
          <w:sz w:val="24"/>
          <w:szCs w:val="24"/>
        </w:rPr>
        <w:t xml:space="preserve">However, </w:t>
      </w:r>
      <w:r w:rsidRPr="00452C7B">
        <w:rPr>
          <w:rFonts w:ascii="Times New Roman" w:hAnsi="Times New Roman"/>
          <w:sz w:val="24"/>
          <w:szCs w:val="24"/>
        </w:rPr>
        <w:t>PHMSA will consider this suggestion during the next review of the form which is scheduled to take place in 2013.</w:t>
      </w:r>
    </w:p>
    <w:p w:rsidR="0093298B" w:rsidRDefault="0093298B" w:rsidP="0093298B">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A12</w:t>
      </w:r>
      <w:r w:rsidRPr="00E71867">
        <w:rPr>
          <w:rFonts w:ascii="Times New Roman" w:hAnsi="Times New Roman"/>
          <w:sz w:val="24"/>
          <w:szCs w:val="24"/>
        </w:rPr>
        <w:t>:</w:t>
      </w:r>
      <w:r w:rsidRPr="0083718B">
        <w:rPr>
          <w:rFonts w:ascii="Times New Roman" w:hAnsi="Times New Roman"/>
          <w:sz w:val="24"/>
          <w:szCs w:val="24"/>
        </w:rPr>
        <w:t xml:space="preserve">  </w:t>
      </w:r>
      <w:r>
        <w:rPr>
          <w:rFonts w:ascii="Times New Roman" w:hAnsi="Times New Roman"/>
          <w:sz w:val="24"/>
          <w:szCs w:val="24"/>
        </w:rPr>
        <w:t>Part M requests specific information regarding incidents, leaks, and repairs.  PHMSA did not propose any revisions to this Part.  INGAA commented that t</w:t>
      </w:r>
      <w:r w:rsidRPr="0083718B">
        <w:rPr>
          <w:rFonts w:ascii="Times New Roman" w:hAnsi="Times New Roman"/>
          <w:sz w:val="24"/>
          <w:szCs w:val="24"/>
        </w:rPr>
        <w:t xml:space="preserve">he columns for “Incidents in HCA Segments” and “Failures in HCA Segments” are redundant and should be </w:t>
      </w:r>
      <w:r w:rsidRPr="0083718B">
        <w:rPr>
          <w:rFonts w:ascii="Times New Roman" w:hAnsi="Times New Roman"/>
          <w:sz w:val="24"/>
          <w:szCs w:val="24"/>
        </w:rPr>
        <w:lastRenderedPageBreak/>
        <w:t>removed because they collect the same information</w:t>
      </w:r>
      <w:r>
        <w:rPr>
          <w:rFonts w:ascii="Times New Roman" w:hAnsi="Times New Roman"/>
          <w:sz w:val="24"/>
          <w:szCs w:val="24"/>
        </w:rPr>
        <w:t xml:space="preserve"> which</w:t>
      </w:r>
      <w:r w:rsidRPr="0083718B">
        <w:rPr>
          <w:rFonts w:ascii="Times New Roman" w:hAnsi="Times New Roman"/>
          <w:sz w:val="24"/>
          <w:szCs w:val="24"/>
        </w:rPr>
        <w:t xml:space="preserve"> owners </w:t>
      </w:r>
      <w:r>
        <w:rPr>
          <w:rFonts w:ascii="Times New Roman" w:hAnsi="Times New Roman"/>
          <w:sz w:val="24"/>
          <w:szCs w:val="24"/>
        </w:rPr>
        <w:t>or</w:t>
      </w:r>
      <w:r w:rsidRPr="0083718B">
        <w:rPr>
          <w:rFonts w:ascii="Times New Roman" w:hAnsi="Times New Roman"/>
          <w:sz w:val="24"/>
          <w:szCs w:val="24"/>
        </w:rPr>
        <w:t xml:space="preserve"> operators already provide on the Incident Reports</w:t>
      </w:r>
      <w:r>
        <w:rPr>
          <w:rFonts w:ascii="Times New Roman" w:hAnsi="Times New Roman"/>
          <w:sz w:val="24"/>
          <w:szCs w:val="24"/>
        </w:rPr>
        <w:t>.</w:t>
      </w:r>
    </w:p>
    <w:p w:rsidR="0093298B" w:rsidRPr="00047187" w:rsidRDefault="0093298B" w:rsidP="0093298B">
      <w:pPr>
        <w:spacing w:line="480" w:lineRule="auto"/>
        <w:rPr>
          <w:rFonts w:ascii="Times New Roman" w:hAnsi="Times New Roman"/>
          <w:sz w:val="24"/>
          <w:szCs w:val="24"/>
          <w:u w:val="single"/>
        </w:rPr>
      </w:pPr>
      <w:r w:rsidRPr="00047187">
        <w:rPr>
          <w:rFonts w:ascii="Times New Roman" w:hAnsi="Times New Roman"/>
          <w:sz w:val="24"/>
          <w:szCs w:val="24"/>
        </w:rPr>
        <w:tab/>
      </w:r>
      <w:r w:rsidRPr="00E71867">
        <w:rPr>
          <w:rFonts w:ascii="Times New Roman" w:hAnsi="Times New Roman"/>
          <w:sz w:val="24"/>
          <w:szCs w:val="24"/>
          <w:u w:val="single"/>
        </w:rPr>
        <w:t xml:space="preserve">A12. </w:t>
      </w:r>
      <w:r w:rsidRPr="00047187">
        <w:rPr>
          <w:rFonts w:ascii="Times New Roman" w:hAnsi="Times New Roman"/>
          <w:sz w:val="24"/>
          <w:szCs w:val="24"/>
          <w:u w:val="single"/>
        </w:rPr>
        <w:t>Response</w:t>
      </w:r>
      <w:r w:rsidRPr="00E71867">
        <w:rPr>
          <w:rFonts w:ascii="Times New Roman" w:hAnsi="Times New Roman"/>
          <w:sz w:val="24"/>
          <w:szCs w:val="24"/>
        </w:rPr>
        <w:t>:</w:t>
      </w:r>
      <w:r w:rsidRPr="00AB5C3E">
        <w:rPr>
          <w:rFonts w:ascii="Times New Roman" w:hAnsi="Times New Roman"/>
          <w:sz w:val="24"/>
          <w:szCs w:val="24"/>
        </w:rPr>
        <w:t xml:space="preserve">  </w:t>
      </w:r>
      <w:r w:rsidRPr="00047187">
        <w:rPr>
          <w:rFonts w:ascii="Times New Roman" w:hAnsi="Times New Roman"/>
          <w:sz w:val="24"/>
          <w:szCs w:val="24"/>
        </w:rPr>
        <w:t xml:space="preserve">INGAA correctly notes that </w:t>
      </w:r>
      <w:r>
        <w:rPr>
          <w:rFonts w:ascii="Times New Roman" w:hAnsi="Times New Roman"/>
          <w:sz w:val="24"/>
          <w:szCs w:val="24"/>
        </w:rPr>
        <w:t>i</w:t>
      </w:r>
      <w:r w:rsidRPr="00047187">
        <w:rPr>
          <w:rFonts w:ascii="Times New Roman" w:hAnsi="Times New Roman"/>
          <w:sz w:val="24"/>
          <w:szCs w:val="24"/>
        </w:rPr>
        <w:t xml:space="preserve">ncidents in HCAs are required on both the </w:t>
      </w:r>
      <w:r>
        <w:rPr>
          <w:rFonts w:ascii="Times New Roman" w:hAnsi="Times New Roman"/>
          <w:sz w:val="24"/>
          <w:szCs w:val="24"/>
        </w:rPr>
        <w:t>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w:t>
      </w:r>
      <w:r>
        <w:rPr>
          <w:rFonts w:ascii="Times New Roman" w:hAnsi="Times New Roman"/>
          <w:sz w:val="24"/>
          <w:szCs w:val="24"/>
        </w:rPr>
        <w:t>Annual</w:t>
      </w:r>
      <w:r w:rsidRPr="001E2BE8">
        <w:rPr>
          <w:rFonts w:ascii="Times New Roman" w:hAnsi="Times New Roman"/>
          <w:sz w:val="24"/>
          <w:szCs w:val="24"/>
        </w:rPr>
        <w:t xml:space="preserve"> </w:t>
      </w:r>
      <w:r>
        <w:rPr>
          <w:rFonts w:ascii="Times New Roman" w:hAnsi="Times New Roman"/>
          <w:sz w:val="24"/>
          <w:szCs w:val="24"/>
        </w:rPr>
        <w:t>R</w:t>
      </w:r>
      <w:r w:rsidRPr="001E2BE8">
        <w:rPr>
          <w:rFonts w:ascii="Times New Roman" w:hAnsi="Times New Roman"/>
          <w:sz w:val="24"/>
          <w:szCs w:val="24"/>
        </w:rPr>
        <w:t>eport</w:t>
      </w:r>
      <w:r>
        <w:rPr>
          <w:rFonts w:ascii="Times New Roman" w:hAnsi="Times New Roman"/>
          <w:sz w:val="24"/>
          <w:szCs w:val="24"/>
        </w:rPr>
        <w:t xml:space="preserve"> and individually on</w:t>
      </w:r>
      <w:r w:rsidRPr="00047187">
        <w:rPr>
          <w:rFonts w:ascii="Times New Roman" w:hAnsi="Times New Roman"/>
          <w:sz w:val="24"/>
          <w:szCs w:val="24"/>
        </w:rPr>
        <w:t xml:space="preserve"> incident reports.  PHMSA has collected this data </w:t>
      </w:r>
      <w:r>
        <w:rPr>
          <w:rFonts w:ascii="Times New Roman" w:hAnsi="Times New Roman"/>
          <w:sz w:val="24"/>
          <w:szCs w:val="24"/>
        </w:rPr>
        <w:t xml:space="preserve">through two separate reporting requirements </w:t>
      </w:r>
      <w:r w:rsidRPr="00047187">
        <w:rPr>
          <w:rFonts w:ascii="Times New Roman" w:hAnsi="Times New Roman"/>
          <w:sz w:val="24"/>
          <w:szCs w:val="24"/>
        </w:rPr>
        <w:t>since 2004.  As predicted by INGAA, these two data sets are inconsistent for most years.  The largest discrepancy occur</w:t>
      </w:r>
      <w:r>
        <w:rPr>
          <w:rFonts w:ascii="Times New Roman" w:hAnsi="Times New Roman"/>
          <w:sz w:val="24"/>
          <w:szCs w:val="24"/>
        </w:rPr>
        <w:t>red</w:t>
      </w:r>
      <w:r w:rsidRPr="00047187">
        <w:rPr>
          <w:rFonts w:ascii="Times New Roman" w:hAnsi="Times New Roman"/>
          <w:sz w:val="24"/>
          <w:szCs w:val="24"/>
        </w:rPr>
        <w:t xml:space="preserve"> in 2010 when </w:t>
      </w:r>
      <w:r>
        <w:rPr>
          <w:rFonts w:ascii="Times New Roman" w:hAnsi="Times New Roman"/>
          <w:sz w:val="24"/>
          <w:szCs w:val="24"/>
        </w:rPr>
        <w:t>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w:t>
      </w:r>
      <w:r>
        <w:rPr>
          <w:rFonts w:ascii="Times New Roman" w:hAnsi="Times New Roman"/>
          <w:sz w:val="24"/>
          <w:szCs w:val="24"/>
        </w:rPr>
        <w:t>Annual</w:t>
      </w:r>
      <w:r w:rsidRPr="001E2BE8">
        <w:rPr>
          <w:rFonts w:ascii="Times New Roman" w:hAnsi="Times New Roman"/>
          <w:sz w:val="24"/>
          <w:szCs w:val="24"/>
        </w:rPr>
        <w:t xml:space="preserve"> </w:t>
      </w:r>
      <w:r>
        <w:rPr>
          <w:rFonts w:ascii="Times New Roman" w:hAnsi="Times New Roman"/>
          <w:sz w:val="24"/>
          <w:szCs w:val="24"/>
        </w:rPr>
        <w:t>R</w:t>
      </w:r>
      <w:r w:rsidRPr="001E2BE8">
        <w:rPr>
          <w:rFonts w:ascii="Times New Roman" w:hAnsi="Times New Roman"/>
          <w:sz w:val="24"/>
          <w:szCs w:val="24"/>
        </w:rPr>
        <w:t>eport</w:t>
      </w:r>
      <w:r>
        <w:rPr>
          <w:rFonts w:ascii="Times New Roman" w:hAnsi="Times New Roman"/>
          <w:sz w:val="24"/>
          <w:szCs w:val="24"/>
        </w:rPr>
        <w:t xml:space="preserve"> data</w:t>
      </w:r>
      <w:r w:rsidRPr="00047187">
        <w:rPr>
          <w:rFonts w:ascii="Times New Roman" w:hAnsi="Times New Roman"/>
          <w:sz w:val="24"/>
          <w:szCs w:val="24"/>
        </w:rPr>
        <w:t xml:space="preserve"> indicated </w:t>
      </w:r>
      <w:r>
        <w:rPr>
          <w:rFonts w:ascii="Times New Roman" w:hAnsi="Times New Roman"/>
          <w:sz w:val="24"/>
          <w:szCs w:val="24"/>
        </w:rPr>
        <w:t>five</w:t>
      </w:r>
      <w:r w:rsidRPr="00047187">
        <w:rPr>
          <w:rFonts w:ascii="Times New Roman" w:hAnsi="Times New Roman"/>
          <w:sz w:val="24"/>
          <w:szCs w:val="24"/>
        </w:rPr>
        <w:t xml:space="preserve"> </w:t>
      </w:r>
      <w:r>
        <w:rPr>
          <w:rFonts w:ascii="Times New Roman" w:hAnsi="Times New Roman"/>
          <w:sz w:val="24"/>
          <w:szCs w:val="24"/>
        </w:rPr>
        <w:t xml:space="preserve">incidents </w:t>
      </w:r>
      <w:r w:rsidRPr="00047187">
        <w:rPr>
          <w:rFonts w:ascii="Times New Roman" w:hAnsi="Times New Roman"/>
          <w:sz w:val="24"/>
          <w:szCs w:val="24"/>
        </w:rPr>
        <w:t xml:space="preserve">and incident </w:t>
      </w:r>
      <w:r>
        <w:rPr>
          <w:rFonts w:ascii="Times New Roman" w:hAnsi="Times New Roman"/>
          <w:sz w:val="24"/>
          <w:szCs w:val="24"/>
        </w:rPr>
        <w:t xml:space="preserve">report </w:t>
      </w:r>
      <w:r w:rsidRPr="00047187">
        <w:rPr>
          <w:rFonts w:ascii="Times New Roman" w:hAnsi="Times New Roman"/>
          <w:sz w:val="24"/>
          <w:szCs w:val="24"/>
        </w:rPr>
        <w:t>data in</w:t>
      </w:r>
      <w:r>
        <w:rPr>
          <w:rFonts w:ascii="Times New Roman" w:hAnsi="Times New Roman"/>
          <w:sz w:val="24"/>
          <w:szCs w:val="24"/>
        </w:rPr>
        <w:t>dicated</w:t>
      </w:r>
      <w:r w:rsidRPr="00047187">
        <w:rPr>
          <w:rFonts w:ascii="Times New Roman" w:hAnsi="Times New Roman"/>
          <w:sz w:val="24"/>
          <w:szCs w:val="24"/>
        </w:rPr>
        <w:t xml:space="preserve"> </w:t>
      </w:r>
      <w:r>
        <w:rPr>
          <w:rFonts w:ascii="Times New Roman" w:hAnsi="Times New Roman"/>
          <w:sz w:val="24"/>
          <w:szCs w:val="24"/>
        </w:rPr>
        <w:t>nine incidents</w:t>
      </w:r>
      <w:r w:rsidRPr="00047187">
        <w:rPr>
          <w:rFonts w:ascii="Times New Roman" w:hAnsi="Times New Roman"/>
          <w:sz w:val="24"/>
          <w:szCs w:val="24"/>
        </w:rPr>
        <w:t xml:space="preserve">.  </w:t>
      </w:r>
      <w:r>
        <w:rPr>
          <w:rFonts w:ascii="Times New Roman" w:hAnsi="Times New Roman"/>
          <w:sz w:val="24"/>
          <w:szCs w:val="24"/>
        </w:rPr>
        <w:t xml:space="preserve">Accordingly, </w:t>
      </w:r>
      <w:r w:rsidRPr="00047187">
        <w:rPr>
          <w:rFonts w:ascii="Times New Roman" w:hAnsi="Times New Roman"/>
          <w:sz w:val="24"/>
          <w:szCs w:val="24"/>
        </w:rPr>
        <w:t xml:space="preserve">PHMSA </w:t>
      </w:r>
      <w:r>
        <w:rPr>
          <w:rFonts w:ascii="Times New Roman" w:hAnsi="Times New Roman"/>
          <w:sz w:val="24"/>
          <w:szCs w:val="24"/>
        </w:rPr>
        <w:t>has</w:t>
      </w:r>
      <w:r w:rsidRPr="00047187">
        <w:rPr>
          <w:rFonts w:ascii="Times New Roman" w:hAnsi="Times New Roman"/>
          <w:sz w:val="24"/>
          <w:szCs w:val="24"/>
        </w:rPr>
        <w:t xml:space="preserve"> remove</w:t>
      </w:r>
      <w:r>
        <w:rPr>
          <w:rFonts w:ascii="Times New Roman" w:hAnsi="Times New Roman"/>
          <w:sz w:val="24"/>
          <w:szCs w:val="24"/>
        </w:rPr>
        <w:t>d</w:t>
      </w:r>
      <w:r w:rsidRPr="00047187">
        <w:rPr>
          <w:rFonts w:ascii="Times New Roman" w:hAnsi="Times New Roman"/>
          <w:sz w:val="24"/>
          <w:szCs w:val="24"/>
        </w:rPr>
        <w:t xml:space="preserve"> the </w:t>
      </w:r>
      <w:r w:rsidRPr="002000B1">
        <w:rPr>
          <w:rFonts w:ascii="Times New Roman" w:hAnsi="Times New Roman"/>
          <w:sz w:val="24"/>
          <w:szCs w:val="24"/>
        </w:rPr>
        <w:t>“Incidents in HCA’s”</w:t>
      </w:r>
      <w:r>
        <w:rPr>
          <w:rFonts w:ascii="Times New Roman" w:hAnsi="Times New Roman"/>
          <w:sz w:val="24"/>
          <w:szCs w:val="24"/>
        </w:rPr>
        <w:t xml:space="preserve"> column</w:t>
      </w:r>
      <w:r w:rsidRPr="002000B1">
        <w:rPr>
          <w:rFonts w:ascii="Times New Roman" w:hAnsi="Times New Roman"/>
          <w:sz w:val="24"/>
          <w:szCs w:val="24"/>
        </w:rPr>
        <w:t xml:space="preserve"> </w:t>
      </w:r>
      <w:r>
        <w:rPr>
          <w:rFonts w:ascii="Times New Roman" w:hAnsi="Times New Roman"/>
          <w:sz w:val="24"/>
          <w:szCs w:val="24"/>
        </w:rPr>
        <w:t>in</w:t>
      </w:r>
      <w:r w:rsidRPr="002000B1">
        <w:rPr>
          <w:rFonts w:ascii="Times New Roman" w:hAnsi="Times New Roman"/>
          <w:sz w:val="24"/>
          <w:szCs w:val="24"/>
        </w:rPr>
        <w:t xml:space="preserve"> Part M</w:t>
      </w:r>
      <w:r w:rsidRPr="002000B1" w:rsidDel="002000B1">
        <w:rPr>
          <w:rFonts w:ascii="Times New Roman" w:hAnsi="Times New Roman"/>
          <w:sz w:val="24"/>
          <w:szCs w:val="24"/>
        </w:rPr>
        <w:t xml:space="preserve"> </w:t>
      </w:r>
      <w:r>
        <w:rPr>
          <w:rFonts w:ascii="Times New Roman" w:hAnsi="Times New Roman"/>
          <w:sz w:val="24"/>
          <w:szCs w:val="24"/>
        </w:rPr>
        <w:t>of</w:t>
      </w:r>
      <w:r w:rsidRPr="00047187">
        <w:rPr>
          <w:rFonts w:ascii="Times New Roman" w:hAnsi="Times New Roman"/>
          <w:sz w:val="24"/>
          <w:szCs w:val="24"/>
        </w:rPr>
        <w:t xml:space="preserve"> the </w:t>
      </w:r>
      <w:r>
        <w:rPr>
          <w:rFonts w:ascii="Times New Roman" w:hAnsi="Times New Roman"/>
          <w:sz w:val="24"/>
          <w:szCs w:val="24"/>
        </w:rPr>
        <w:t>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w:t>
      </w:r>
      <w:r>
        <w:rPr>
          <w:rFonts w:ascii="Times New Roman" w:hAnsi="Times New Roman"/>
          <w:sz w:val="24"/>
          <w:szCs w:val="24"/>
        </w:rPr>
        <w:t>Annual</w:t>
      </w:r>
      <w:r w:rsidRPr="001E2BE8">
        <w:rPr>
          <w:rFonts w:ascii="Times New Roman" w:hAnsi="Times New Roman"/>
          <w:sz w:val="24"/>
          <w:szCs w:val="24"/>
        </w:rPr>
        <w:t xml:space="preserve"> </w:t>
      </w:r>
      <w:r>
        <w:rPr>
          <w:rFonts w:ascii="Times New Roman" w:hAnsi="Times New Roman"/>
          <w:sz w:val="24"/>
          <w:szCs w:val="24"/>
        </w:rPr>
        <w:t>R</w:t>
      </w:r>
      <w:r w:rsidRPr="001E2BE8">
        <w:rPr>
          <w:rFonts w:ascii="Times New Roman" w:hAnsi="Times New Roman"/>
          <w:sz w:val="24"/>
          <w:szCs w:val="24"/>
        </w:rPr>
        <w:t>eport</w:t>
      </w:r>
      <w:r w:rsidRPr="00047187">
        <w:rPr>
          <w:rFonts w:ascii="Times New Roman" w:hAnsi="Times New Roman"/>
          <w:sz w:val="24"/>
          <w:szCs w:val="24"/>
        </w:rPr>
        <w:t xml:space="preserve"> form.  </w:t>
      </w:r>
      <w:r>
        <w:rPr>
          <w:rFonts w:ascii="Times New Roman" w:hAnsi="Times New Roman"/>
          <w:sz w:val="24"/>
          <w:szCs w:val="24"/>
        </w:rPr>
        <w:t xml:space="preserve">The </w:t>
      </w:r>
      <w:r w:rsidRPr="00047187">
        <w:rPr>
          <w:rFonts w:ascii="Times New Roman" w:hAnsi="Times New Roman"/>
          <w:sz w:val="24"/>
          <w:szCs w:val="24"/>
        </w:rPr>
        <w:t>definition</w:t>
      </w:r>
      <w:r>
        <w:rPr>
          <w:rFonts w:ascii="Times New Roman" w:hAnsi="Times New Roman"/>
          <w:sz w:val="24"/>
          <w:szCs w:val="24"/>
        </w:rPr>
        <w:t xml:space="preserve">s that serve as the basis for collecting </w:t>
      </w:r>
      <w:r w:rsidRPr="002E28B1">
        <w:rPr>
          <w:rFonts w:ascii="Times New Roman" w:hAnsi="Times New Roman"/>
          <w:sz w:val="24"/>
          <w:szCs w:val="24"/>
        </w:rPr>
        <w:t xml:space="preserve">“Failures in HCA Segments” </w:t>
      </w:r>
      <w:r>
        <w:rPr>
          <w:rFonts w:ascii="Times New Roman" w:hAnsi="Times New Roman"/>
          <w:sz w:val="24"/>
          <w:szCs w:val="24"/>
        </w:rPr>
        <w:t>data</w:t>
      </w:r>
      <w:r w:rsidRPr="00047187">
        <w:rPr>
          <w:rFonts w:ascii="Times New Roman" w:hAnsi="Times New Roman"/>
          <w:sz w:val="24"/>
          <w:szCs w:val="24"/>
        </w:rPr>
        <w:t xml:space="preserve"> </w:t>
      </w:r>
      <w:r>
        <w:rPr>
          <w:rFonts w:ascii="Times New Roman" w:hAnsi="Times New Roman"/>
          <w:sz w:val="24"/>
          <w:szCs w:val="24"/>
        </w:rPr>
        <w:t xml:space="preserve">do not correlate with the definitions used to collect </w:t>
      </w:r>
      <w:r w:rsidRPr="0083718B">
        <w:rPr>
          <w:rFonts w:ascii="Times New Roman" w:hAnsi="Times New Roman"/>
          <w:sz w:val="24"/>
          <w:szCs w:val="24"/>
        </w:rPr>
        <w:t>“Incidents in HCA Segments”</w:t>
      </w:r>
      <w:r>
        <w:rPr>
          <w:rFonts w:ascii="Times New Roman" w:hAnsi="Times New Roman"/>
          <w:sz w:val="24"/>
          <w:szCs w:val="24"/>
        </w:rPr>
        <w:t xml:space="preserve"> data</w:t>
      </w:r>
      <w:r w:rsidRPr="00047187">
        <w:rPr>
          <w:rFonts w:ascii="Times New Roman" w:hAnsi="Times New Roman"/>
          <w:sz w:val="24"/>
          <w:szCs w:val="24"/>
        </w:rPr>
        <w:t xml:space="preserve">.  </w:t>
      </w:r>
      <w:r>
        <w:rPr>
          <w:rFonts w:ascii="Times New Roman" w:hAnsi="Times New Roman"/>
          <w:sz w:val="24"/>
          <w:szCs w:val="24"/>
        </w:rPr>
        <w:t xml:space="preserve">Therefore, </w:t>
      </w:r>
      <w:r w:rsidRPr="00047187">
        <w:rPr>
          <w:rFonts w:ascii="Times New Roman" w:hAnsi="Times New Roman"/>
          <w:sz w:val="24"/>
          <w:szCs w:val="24"/>
        </w:rPr>
        <w:t xml:space="preserve">PHMSA will continue to collect </w:t>
      </w:r>
      <w:r w:rsidRPr="00D06A64">
        <w:rPr>
          <w:rFonts w:ascii="Times New Roman" w:hAnsi="Times New Roman"/>
          <w:sz w:val="24"/>
          <w:szCs w:val="24"/>
        </w:rPr>
        <w:t xml:space="preserve">“Failures in HCA Segments” </w:t>
      </w:r>
      <w:r w:rsidRPr="00047187">
        <w:rPr>
          <w:rFonts w:ascii="Times New Roman" w:hAnsi="Times New Roman"/>
          <w:sz w:val="24"/>
          <w:szCs w:val="24"/>
        </w:rPr>
        <w:t xml:space="preserve">data on the </w:t>
      </w:r>
      <w:r>
        <w:rPr>
          <w:rFonts w:ascii="Times New Roman" w:hAnsi="Times New Roman"/>
          <w:sz w:val="24"/>
          <w:szCs w:val="24"/>
        </w:rPr>
        <w:t>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w:t>
      </w:r>
      <w:r>
        <w:rPr>
          <w:rFonts w:ascii="Times New Roman" w:hAnsi="Times New Roman"/>
          <w:sz w:val="24"/>
          <w:szCs w:val="24"/>
        </w:rPr>
        <w:t>Annual</w:t>
      </w:r>
      <w:r w:rsidRPr="001E2BE8">
        <w:rPr>
          <w:rFonts w:ascii="Times New Roman" w:hAnsi="Times New Roman"/>
          <w:sz w:val="24"/>
          <w:szCs w:val="24"/>
        </w:rPr>
        <w:t xml:space="preserve"> </w:t>
      </w:r>
      <w:r>
        <w:rPr>
          <w:rFonts w:ascii="Times New Roman" w:hAnsi="Times New Roman"/>
          <w:sz w:val="24"/>
          <w:szCs w:val="24"/>
        </w:rPr>
        <w:t>R</w:t>
      </w:r>
      <w:r w:rsidRPr="001E2BE8">
        <w:rPr>
          <w:rFonts w:ascii="Times New Roman" w:hAnsi="Times New Roman"/>
          <w:sz w:val="24"/>
          <w:szCs w:val="24"/>
        </w:rPr>
        <w:t>eport</w:t>
      </w:r>
      <w:r w:rsidRPr="00047187">
        <w:rPr>
          <w:rFonts w:ascii="Times New Roman" w:hAnsi="Times New Roman"/>
          <w:sz w:val="24"/>
          <w:szCs w:val="24"/>
        </w:rPr>
        <w:t>.</w:t>
      </w:r>
    </w:p>
    <w:p w:rsidR="0093298B" w:rsidRDefault="0093298B" w:rsidP="0093298B">
      <w:pPr>
        <w:spacing w:line="480" w:lineRule="auto"/>
        <w:rPr>
          <w:rFonts w:ascii="Times New Roman" w:hAnsi="Times New Roman"/>
          <w:sz w:val="24"/>
          <w:szCs w:val="24"/>
        </w:rPr>
      </w:pPr>
      <w:r>
        <w:rPr>
          <w:rFonts w:ascii="Times New Roman" w:hAnsi="Times New Roman"/>
          <w:sz w:val="24"/>
          <w:szCs w:val="24"/>
        </w:rPr>
        <w:tab/>
      </w:r>
      <w:r w:rsidRPr="00FB4343">
        <w:rPr>
          <w:rFonts w:ascii="Times New Roman" w:hAnsi="Times New Roman"/>
          <w:sz w:val="24"/>
          <w:szCs w:val="24"/>
          <w:u w:val="single"/>
        </w:rPr>
        <w:t>A1</w:t>
      </w:r>
      <w:r>
        <w:rPr>
          <w:rFonts w:ascii="Times New Roman" w:hAnsi="Times New Roman"/>
          <w:sz w:val="24"/>
          <w:szCs w:val="24"/>
          <w:u w:val="single"/>
        </w:rPr>
        <w:t>3</w:t>
      </w:r>
      <w:r w:rsidRPr="00E71867">
        <w:rPr>
          <w:rFonts w:ascii="Times New Roman" w:hAnsi="Times New Roman"/>
          <w:sz w:val="24"/>
          <w:szCs w:val="24"/>
        </w:rPr>
        <w:t>:</w:t>
      </w:r>
      <w:r>
        <w:rPr>
          <w:rFonts w:ascii="Times New Roman" w:hAnsi="Times New Roman"/>
          <w:sz w:val="24"/>
          <w:szCs w:val="24"/>
        </w:rPr>
        <w:t xml:space="preserve">  PHMSA proposed the new Part Q to collect mileage and record information categorized by the methods used to determine the Maximum Allowable Operating Pressure (MAOP).  Northeast Gas Association commented that PHMSA should provide the full text of the applicable methodology sections or a hyperlink to the sections.  Commenters also suggested that the use of the term “segments” be restricted since it has no uniform measure.</w:t>
      </w:r>
    </w:p>
    <w:p w:rsidR="0093298B" w:rsidRPr="00DB292F" w:rsidRDefault="0093298B" w:rsidP="0093298B">
      <w:pPr>
        <w:spacing w:line="480" w:lineRule="auto"/>
        <w:rPr>
          <w:rFonts w:ascii="Times New Roman" w:hAnsi="Times New Roman"/>
          <w:sz w:val="24"/>
          <w:szCs w:val="24"/>
          <w:u w:val="single"/>
        </w:rPr>
      </w:pPr>
      <w:r>
        <w:rPr>
          <w:rFonts w:ascii="Times New Roman" w:hAnsi="Times New Roman"/>
          <w:sz w:val="24"/>
          <w:szCs w:val="24"/>
        </w:rPr>
        <w:tab/>
      </w:r>
      <w:r w:rsidRPr="00E71867">
        <w:rPr>
          <w:rFonts w:ascii="Times New Roman" w:hAnsi="Times New Roman"/>
          <w:sz w:val="24"/>
          <w:szCs w:val="24"/>
          <w:u w:val="single"/>
        </w:rPr>
        <w:t xml:space="preserve">A13. </w:t>
      </w:r>
      <w:r w:rsidRPr="00DB292F">
        <w:rPr>
          <w:rFonts w:ascii="Times New Roman" w:hAnsi="Times New Roman"/>
          <w:sz w:val="24"/>
          <w:szCs w:val="24"/>
          <w:u w:val="single"/>
        </w:rPr>
        <w:t>Response</w:t>
      </w:r>
      <w:r w:rsidRPr="00E71867">
        <w:rPr>
          <w:rFonts w:ascii="Times New Roman" w:hAnsi="Times New Roman"/>
          <w:sz w:val="24"/>
          <w:szCs w:val="24"/>
        </w:rPr>
        <w:t>:</w:t>
      </w:r>
      <w:r w:rsidRPr="0040709B">
        <w:rPr>
          <w:rFonts w:ascii="Times New Roman" w:hAnsi="Times New Roman"/>
          <w:sz w:val="24"/>
          <w:szCs w:val="24"/>
        </w:rPr>
        <w:t xml:space="preserve">  The instructions include the specific regulation and a synopsis of the regulation contents.  Operators can readily find the full text in the regulations.  PHMSA will eliminate the use of the term </w:t>
      </w:r>
      <w:r>
        <w:rPr>
          <w:rFonts w:ascii="Times New Roman" w:hAnsi="Times New Roman"/>
          <w:sz w:val="24"/>
          <w:szCs w:val="24"/>
        </w:rPr>
        <w:t>“</w:t>
      </w:r>
      <w:r w:rsidRPr="0040709B">
        <w:rPr>
          <w:rFonts w:ascii="Times New Roman" w:hAnsi="Times New Roman"/>
          <w:sz w:val="24"/>
          <w:szCs w:val="24"/>
        </w:rPr>
        <w:t>segment</w:t>
      </w:r>
      <w:r>
        <w:rPr>
          <w:rFonts w:ascii="Times New Roman" w:hAnsi="Times New Roman"/>
          <w:sz w:val="24"/>
          <w:szCs w:val="24"/>
        </w:rPr>
        <w:t>s.”</w:t>
      </w:r>
    </w:p>
    <w:p w:rsidR="0093298B" w:rsidRPr="00931053" w:rsidRDefault="0093298B" w:rsidP="0093298B">
      <w:pPr>
        <w:spacing w:line="480" w:lineRule="auto"/>
        <w:rPr>
          <w:rFonts w:ascii="Times New Roman" w:hAnsi="Times New Roman"/>
          <w:sz w:val="24"/>
          <w:szCs w:val="24"/>
        </w:rPr>
      </w:pPr>
      <w:r>
        <w:rPr>
          <w:rFonts w:ascii="Times New Roman" w:hAnsi="Times New Roman"/>
          <w:sz w:val="24"/>
          <w:szCs w:val="24"/>
        </w:rPr>
        <w:lastRenderedPageBreak/>
        <w:tab/>
      </w:r>
      <w:r w:rsidRPr="00931053">
        <w:rPr>
          <w:rFonts w:ascii="Times New Roman" w:hAnsi="Times New Roman"/>
          <w:sz w:val="24"/>
          <w:szCs w:val="24"/>
          <w:u w:val="single"/>
        </w:rPr>
        <w:t>A1</w:t>
      </w:r>
      <w:r>
        <w:rPr>
          <w:rFonts w:ascii="Times New Roman" w:hAnsi="Times New Roman"/>
          <w:sz w:val="24"/>
          <w:szCs w:val="24"/>
          <w:u w:val="single"/>
        </w:rPr>
        <w:t>4</w:t>
      </w:r>
      <w:r w:rsidRPr="00E71867">
        <w:rPr>
          <w:rFonts w:ascii="Times New Roman" w:hAnsi="Times New Roman"/>
          <w:sz w:val="24"/>
          <w:szCs w:val="24"/>
        </w:rPr>
        <w:t>:</w:t>
      </w:r>
      <w:r>
        <w:rPr>
          <w:rFonts w:ascii="Times New Roman" w:hAnsi="Times New Roman"/>
          <w:sz w:val="24"/>
          <w:szCs w:val="24"/>
        </w:rPr>
        <w:t xml:space="preserve">  PHMSA proposed the new Part Q to collect mileage and record information by the MAOP determination method.  SCANA Corporation commented that clarification is necessary because they are unable to determine whether or not reporting is required for every methodology identified regardless of whether that methodology was used to determine the MAOP.  </w:t>
      </w:r>
    </w:p>
    <w:p w:rsidR="0093298B" w:rsidRPr="00931053" w:rsidRDefault="0093298B" w:rsidP="0093298B">
      <w:pPr>
        <w:spacing w:line="48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 xml:space="preserve">A14. </w:t>
      </w:r>
      <w:r w:rsidRPr="00931053">
        <w:rPr>
          <w:rFonts w:ascii="Times New Roman" w:hAnsi="Times New Roman"/>
          <w:sz w:val="24"/>
          <w:szCs w:val="24"/>
          <w:u w:val="single"/>
        </w:rPr>
        <w:t>Response</w:t>
      </w:r>
      <w:r w:rsidRPr="00E71867">
        <w:rPr>
          <w:rFonts w:ascii="Times New Roman" w:hAnsi="Times New Roman"/>
          <w:sz w:val="24"/>
          <w:szCs w:val="24"/>
        </w:rPr>
        <w:t>:</w:t>
      </w:r>
      <w:r w:rsidRPr="00931053">
        <w:rPr>
          <w:rFonts w:ascii="Times New Roman" w:hAnsi="Times New Roman"/>
          <w:sz w:val="24"/>
          <w:szCs w:val="24"/>
        </w:rPr>
        <w:t xml:space="preserve">  </w:t>
      </w:r>
      <w:r>
        <w:rPr>
          <w:rFonts w:ascii="Times New Roman" w:hAnsi="Times New Roman"/>
          <w:sz w:val="24"/>
          <w:szCs w:val="24"/>
        </w:rPr>
        <w:t>PHMSA intends for operators to report mileage under the single code section heading used to establish the MAOP.  In some scenarios, 49 CFR 192.619(a</w:t>
      </w:r>
      <w:proofErr w:type="gramStart"/>
      <w:r>
        <w:rPr>
          <w:rFonts w:ascii="Times New Roman" w:hAnsi="Times New Roman"/>
          <w:sz w:val="24"/>
          <w:szCs w:val="24"/>
        </w:rPr>
        <w:t>)(</w:t>
      </w:r>
      <w:proofErr w:type="gramEnd"/>
      <w:r>
        <w:rPr>
          <w:rFonts w:ascii="Times New Roman" w:hAnsi="Times New Roman"/>
          <w:sz w:val="24"/>
          <w:szCs w:val="24"/>
        </w:rPr>
        <w:t>1) through (4) may all have been considered when establishing MAOP.  In such cases</w:t>
      </w:r>
      <w:proofErr w:type="gramStart"/>
      <w:r>
        <w:rPr>
          <w:rFonts w:ascii="Times New Roman" w:hAnsi="Times New Roman"/>
          <w:sz w:val="24"/>
          <w:szCs w:val="24"/>
        </w:rPr>
        <w:t>,  PHMSA</w:t>
      </w:r>
      <w:proofErr w:type="gramEnd"/>
      <w:r>
        <w:rPr>
          <w:rFonts w:ascii="Times New Roman" w:hAnsi="Times New Roman"/>
          <w:sz w:val="24"/>
          <w:szCs w:val="24"/>
        </w:rPr>
        <w:t xml:space="preserve"> expects for  the mileage to be reported under the section heading for the final methodology that was used to determine the MAOP value.  PHMSA has revised the instructions to include this clarification.  </w:t>
      </w:r>
    </w:p>
    <w:p w:rsidR="0093298B" w:rsidRDefault="0093298B" w:rsidP="0093298B">
      <w:pPr>
        <w:spacing w:line="480" w:lineRule="auto"/>
        <w:rPr>
          <w:rFonts w:ascii="Times New Roman" w:hAnsi="Times New Roman"/>
          <w:sz w:val="24"/>
          <w:szCs w:val="24"/>
        </w:rPr>
      </w:pPr>
      <w:r>
        <w:rPr>
          <w:rFonts w:ascii="Times New Roman" w:hAnsi="Times New Roman"/>
          <w:sz w:val="24"/>
          <w:szCs w:val="24"/>
        </w:rPr>
        <w:tab/>
      </w:r>
      <w:r w:rsidRPr="00FB4343">
        <w:rPr>
          <w:rFonts w:ascii="Times New Roman" w:hAnsi="Times New Roman"/>
          <w:sz w:val="24"/>
          <w:szCs w:val="24"/>
          <w:u w:val="single"/>
        </w:rPr>
        <w:t>A1</w:t>
      </w:r>
      <w:r>
        <w:rPr>
          <w:rFonts w:ascii="Times New Roman" w:hAnsi="Times New Roman"/>
          <w:sz w:val="24"/>
          <w:szCs w:val="24"/>
          <w:u w:val="single"/>
        </w:rPr>
        <w:t>5</w:t>
      </w:r>
      <w:r w:rsidRPr="00E71867">
        <w:rPr>
          <w:rFonts w:ascii="Times New Roman" w:hAnsi="Times New Roman"/>
          <w:sz w:val="24"/>
          <w:szCs w:val="24"/>
        </w:rPr>
        <w:t>:</w:t>
      </w:r>
      <w:r w:rsidRPr="007F7895">
        <w:rPr>
          <w:rFonts w:ascii="Times New Roman" w:hAnsi="Times New Roman"/>
          <w:sz w:val="24"/>
          <w:szCs w:val="24"/>
        </w:rPr>
        <w:t xml:space="preserve"> </w:t>
      </w:r>
      <w:r>
        <w:rPr>
          <w:rFonts w:ascii="Times New Roman" w:hAnsi="Times New Roman"/>
          <w:sz w:val="24"/>
          <w:szCs w:val="24"/>
        </w:rPr>
        <w:t xml:space="preserve">AGA, NGA, Texas Pipeline Association, and SCANA Corporation suggested that PHMSA allow for reporting relative to the proposed Parts Q and R be extended, thereby, coming closer to the congressional mandate of July 3, 2013, (18 months from signing date of the </w:t>
      </w:r>
      <w:r w:rsidRPr="00FC79FC">
        <w:rPr>
          <w:rFonts w:ascii="Times New Roman" w:hAnsi="Times New Roman"/>
          <w:sz w:val="24"/>
          <w:szCs w:val="24"/>
        </w:rPr>
        <w:t>Pipeline Safety,</w:t>
      </w:r>
      <w:r>
        <w:rPr>
          <w:rFonts w:ascii="Times New Roman" w:hAnsi="Times New Roman"/>
          <w:sz w:val="24"/>
          <w:szCs w:val="24"/>
        </w:rPr>
        <w:t xml:space="preserve"> </w:t>
      </w:r>
      <w:r w:rsidRPr="00FC79FC">
        <w:rPr>
          <w:rFonts w:ascii="Times New Roman" w:hAnsi="Times New Roman"/>
          <w:sz w:val="24"/>
          <w:szCs w:val="24"/>
        </w:rPr>
        <w:t>Regulatory Certainty, and Job Creation Act of 2011</w:t>
      </w:r>
      <w:r>
        <w:rPr>
          <w:rFonts w:ascii="Times New Roman" w:hAnsi="Times New Roman"/>
          <w:sz w:val="24"/>
          <w:szCs w:val="24"/>
        </w:rPr>
        <w:t>).  AGA, National Grid, NGA, and Texas Pipeline Association also suggested that PHMSA revise the table to include a “miles yet to be verified” column to allow for the reporting of pipeline segments where operators have yet to verify mileage.</w:t>
      </w:r>
    </w:p>
    <w:p w:rsidR="0093298B" w:rsidRPr="00FB4343" w:rsidRDefault="0093298B" w:rsidP="0093298B">
      <w:pPr>
        <w:spacing w:line="48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 xml:space="preserve">A15. </w:t>
      </w:r>
      <w:r w:rsidRPr="00FB4343">
        <w:rPr>
          <w:rFonts w:ascii="Times New Roman" w:hAnsi="Times New Roman"/>
          <w:sz w:val="24"/>
          <w:szCs w:val="24"/>
          <w:u w:val="single"/>
        </w:rPr>
        <w:t>Response</w:t>
      </w:r>
      <w:r w:rsidRPr="00E71867">
        <w:rPr>
          <w:rFonts w:ascii="Times New Roman" w:hAnsi="Times New Roman"/>
          <w:sz w:val="24"/>
          <w:szCs w:val="24"/>
        </w:rPr>
        <w:t>:</w:t>
      </w:r>
      <w:r w:rsidRPr="00F201D8">
        <w:rPr>
          <w:rFonts w:ascii="Times New Roman" w:hAnsi="Times New Roman"/>
          <w:sz w:val="24"/>
          <w:szCs w:val="24"/>
        </w:rPr>
        <w:t xml:space="preserve">  PHMSA</w:t>
      </w:r>
      <w:r>
        <w:rPr>
          <w:rFonts w:ascii="Times New Roman" w:hAnsi="Times New Roman"/>
          <w:sz w:val="24"/>
          <w:szCs w:val="24"/>
        </w:rPr>
        <w:t xml:space="preserve"> does not agree with the commenters’ suggestion to extend the </w:t>
      </w:r>
      <w:r w:rsidRPr="00F201D8">
        <w:rPr>
          <w:rFonts w:ascii="Times New Roman" w:hAnsi="Times New Roman"/>
          <w:sz w:val="24"/>
          <w:szCs w:val="24"/>
        </w:rPr>
        <w:t>calendar year 2012</w:t>
      </w:r>
      <w:r>
        <w:rPr>
          <w:rFonts w:ascii="Times New Roman" w:hAnsi="Times New Roman"/>
          <w:sz w:val="24"/>
          <w:szCs w:val="24"/>
        </w:rPr>
        <w:t xml:space="preserve"> reporting requirements for the newly proposed Parts Q and R in the Gas Transmission Annual Report</w:t>
      </w:r>
      <w:r w:rsidRPr="00F201D8">
        <w:rPr>
          <w:rFonts w:ascii="Times New Roman" w:hAnsi="Times New Roman"/>
          <w:sz w:val="24"/>
          <w:szCs w:val="24"/>
        </w:rPr>
        <w:t>.</w:t>
      </w:r>
      <w:r>
        <w:rPr>
          <w:rFonts w:ascii="Times New Roman" w:hAnsi="Times New Roman"/>
          <w:sz w:val="24"/>
          <w:szCs w:val="24"/>
        </w:rPr>
        <w:t xml:space="preserve">  Section 23 (MAXIMUM ALLOWABLE PRESSURE) of the </w:t>
      </w:r>
      <w:r w:rsidRPr="00FC79FC">
        <w:rPr>
          <w:rFonts w:ascii="Times New Roman" w:hAnsi="Times New Roman"/>
          <w:sz w:val="24"/>
          <w:szCs w:val="24"/>
        </w:rPr>
        <w:t>Pipeline Safety,</w:t>
      </w:r>
      <w:r>
        <w:rPr>
          <w:rFonts w:ascii="Times New Roman" w:hAnsi="Times New Roman"/>
          <w:sz w:val="24"/>
          <w:szCs w:val="24"/>
        </w:rPr>
        <w:t xml:space="preserve"> </w:t>
      </w:r>
      <w:r w:rsidRPr="00FC79FC">
        <w:rPr>
          <w:rFonts w:ascii="Times New Roman" w:hAnsi="Times New Roman"/>
          <w:sz w:val="24"/>
          <w:szCs w:val="24"/>
        </w:rPr>
        <w:t>Regulatory Certainty, and Job Creation Act of 2011</w:t>
      </w:r>
      <w:r>
        <w:rPr>
          <w:rFonts w:ascii="Times New Roman" w:hAnsi="Times New Roman"/>
          <w:sz w:val="24"/>
          <w:szCs w:val="24"/>
        </w:rPr>
        <w:t xml:space="preserve"> requires that each owner or operator report, not later than 18 months, on each pipeline segment for which they do not have sufficient records to validate the MAOP of the pipeline segment.  PHMSA has determined that </w:t>
      </w:r>
      <w:r>
        <w:rPr>
          <w:rFonts w:ascii="Times New Roman" w:hAnsi="Times New Roman"/>
          <w:sz w:val="24"/>
          <w:szCs w:val="24"/>
        </w:rPr>
        <w:lastRenderedPageBreak/>
        <w:t>the most appropriate method to collect this information is by the next Gas Transmission Annual Report which has a due date of March 15, 2013.  PHMSA is planning for owners or operators to submit the newly requested information in Parts Q and R in the Gas Transmission Annual Report by March 15, 2013, to ensure that owners or operators comply with the “not later than 18 months” provision</w:t>
      </w:r>
      <w:r w:rsidRPr="00D45B97">
        <w:rPr>
          <w:rFonts w:ascii="Times New Roman" w:hAnsi="Times New Roman"/>
          <w:sz w:val="24"/>
          <w:szCs w:val="24"/>
        </w:rPr>
        <w:t xml:space="preserve"> </w:t>
      </w:r>
      <w:r>
        <w:rPr>
          <w:rFonts w:ascii="Times New Roman" w:hAnsi="Times New Roman"/>
          <w:sz w:val="24"/>
          <w:szCs w:val="24"/>
        </w:rPr>
        <w:t xml:space="preserve">in the </w:t>
      </w:r>
      <w:r w:rsidRPr="00FC79FC">
        <w:rPr>
          <w:rFonts w:ascii="Times New Roman" w:hAnsi="Times New Roman"/>
          <w:sz w:val="24"/>
          <w:szCs w:val="24"/>
        </w:rPr>
        <w:t>Pipeline Safety,</w:t>
      </w:r>
      <w:r>
        <w:rPr>
          <w:rFonts w:ascii="Times New Roman" w:hAnsi="Times New Roman"/>
          <w:sz w:val="24"/>
          <w:szCs w:val="24"/>
        </w:rPr>
        <w:t xml:space="preserve"> </w:t>
      </w:r>
      <w:r w:rsidRPr="00FC79FC">
        <w:rPr>
          <w:rFonts w:ascii="Times New Roman" w:hAnsi="Times New Roman"/>
          <w:sz w:val="24"/>
          <w:szCs w:val="24"/>
        </w:rPr>
        <w:t>Regulatory Certainty, and Job Creation Act of 2011</w:t>
      </w:r>
      <w:r>
        <w:rPr>
          <w:rFonts w:ascii="Times New Roman" w:hAnsi="Times New Roman"/>
          <w:sz w:val="24"/>
          <w:szCs w:val="24"/>
        </w:rPr>
        <w:t xml:space="preserve">.  PHMSA does not agree with the comments from AGA, National Grid, NGA, and Texas Pipeline Association to include a separate column for “miles yet to be verified.”  PHMSA has determined that such mileage should be identified as mileage without records to avoid confusion and comply with the reporting requirements.  Therefore, PHMSA has revised the instructions to specify that pipeline segments that have not been verified be reported under the appropriate </w:t>
      </w:r>
      <w:r w:rsidRPr="00FA365E">
        <w:rPr>
          <w:rFonts w:ascii="Times New Roman" w:hAnsi="Times New Roman"/>
          <w:sz w:val="24"/>
          <w:szCs w:val="24"/>
        </w:rPr>
        <w:t>“w/out Recds”</w:t>
      </w:r>
      <w:r>
        <w:rPr>
          <w:rFonts w:ascii="Times New Roman" w:hAnsi="Times New Roman"/>
          <w:sz w:val="24"/>
          <w:szCs w:val="24"/>
        </w:rPr>
        <w:t xml:space="preserve"> column.  Owners or operators that find verification records after filing their Gas Transmission Annual Report may file a supplemental report to update their submission.  The Gas Transmission Annual Report instructions contain the procedure for filing a supplemental report.</w:t>
      </w:r>
    </w:p>
    <w:p w:rsidR="0093298B" w:rsidRDefault="0093298B" w:rsidP="0093298B">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A16</w:t>
      </w:r>
      <w:r w:rsidRPr="00E71867">
        <w:rPr>
          <w:rFonts w:ascii="Times New Roman" w:hAnsi="Times New Roman"/>
          <w:sz w:val="24"/>
          <w:szCs w:val="24"/>
        </w:rPr>
        <w:t>:</w:t>
      </w:r>
      <w:r>
        <w:rPr>
          <w:rFonts w:ascii="Times New Roman" w:hAnsi="Times New Roman"/>
          <w:sz w:val="24"/>
          <w:szCs w:val="24"/>
        </w:rPr>
        <w:t xml:space="preserve"> AGA, NGA, National Grid, Paiute, Southwest Gas, and Texas Pipeline Association suggested that the tables in Parts Q and R be revised to adhere to Section 23 of </w:t>
      </w:r>
      <w:proofErr w:type="gramStart"/>
      <w:r>
        <w:rPr>
          <w:rFonts w:ascii="Times New Roman" w:hAnsi="Times New Roman"/>
          <w:sz w:val="24"/>
          <w:szCs w:val="24"/>
        </w:rPr>
        <w:t xml:space="preserve">the </w:t>
      </w:r>
      <w:r w:rsidRPr="001F0F6B">
        <w:rPr>
          <w:rFonts w:ascii="Times New Roman" w:hAnsi="Times New Roman"/>
          <w:sz w:val="24"/>
          <w:szCs w:val="24"/>
        </w:rPr>
        <w:t xml:space="preserve"> </w:t>
      </w:r>
      <w:r w:rsidRPr="00FC79FC">
        <w:rPr>
          <w:rFonts w:ascii="Times New Roman" w:hAnsi="Times New Roman"/>
          <w:sz w:val="24"/>
          <w:szCs w:val="24"/>
        </w:rPr>
        <w:t>Pipeline</w:t>
      </w:r>
      <w:proofErr w:type="gramEnd"/>
      <w:r w:rsidRPr="00FC79FC">
        <w:rPr>
          <w:rFonts w:ascii="Times New Roman" w:hAnsi="Times New Roman"/>
          <w:sz w:val="24"/>
          <w:szCs w:val="24"/>
        </w:rPr>
        <w:t xml:space="preserve"> Safety,</w:t>
      </w:r>
      <w:r>
        <w:rPr>
          <w:rFonts w:ascii="Times New Roman" w:hAnsi="Times New Roman"/>
          <w:sz w:val="24"/>
          <w:szCs w:val="24"/>
        </w:rPr>
        <w:t xml:space="preserve"> </w:t>
      </w:r>
      <w:r w:rsidRPr="00FC79FC">
        <w:rPr>
          <w:rFonts w:ascii="Times New Roman" w:hAnsi="Times New Roman"/>
          <w:sz w:val="24"/>
          <w:szCs w:val="24"/>
        </w:rPr>
        <w:t>Regulatory Certainty, and Job Creation Act of 2011</w:t>
      </w:r>
      <w:r>
        <w:rPr>
          <w:rFonts w:ascii="Times New Roman" w:hAnsi="Times New Roman"/>
          <w:sz w:val="24"/>
          <w:szCs w:val="24"/>
        </w:rPr>
        <w:t xml:space="preserve"> and collect mileage in Class 1 and 2 locations in HCAs and all Class 3 and 4 locations.  AGA also suggested that the total miles </w:t>
      </w:r>
      <w:r w:rsidRPr="00841DFA">
        <w:rPr>
          <w:rFonts w:ascii="Times New Roman" w:hAnsi="Times New Roman"/>
          <w:sz w:val="24"/>
          <w:szCs w:val="24"/>
        </w:rPr>
        <w:t>each of the eight class/</w:t>
      </w:r>
      <w:r>
        <w:rPr>
          <w:rFonts w:ascii="Times New Roman" w:hAnsi="Times New Roman"/>
          <w:sz w:val="24"/>
          <w:szCs w:val="24"/>
        </w:rPr>
        <w:t>HCA locations should be totaled for accuracy validation.</w:t>
      </w:r>
    </w:p>
    <w:p w:rsidR="0093298B" w:rsidRPr="007065E2" w:rsidRDefault="0093298B" w:rsidP="0093298B">
      <w:pPr>
        <w:spacing w:line="480" w:lineRule="auto"/>
        <w:rPr>
          <w:rFonts w:ascii="Times New Roman" w:hAnsi="Times New Roman"/>
          <w:sz w:val="24"/>
          <w:szCs w:val="24"/>
        </w:rPr>
      </w:pPr>
      <w:r>
        <w:rPr>
          <w:rFonts w:ascii="Times New Roman" w:hAnsi="Times New Roman"/>
          <w:sz w:val="24"/>
          <w:szCs w:val="24"/>
        </w:rPr>
        <w:tab/>
      </w:r>
      <w:r w:rsidRPr="00E71867">
        <w:rPr>
          <w:rFonts w:ascii="Times New Roman" w:hAnsi="Times New Roman"/>
          <w:sz w:val="24"/>
          <w:szCs w:val="24"/>
          <w:u w:val="single"/>
        </w:rPr>
        <w:t xml:space="preserve">A16. </w:t>
      </w:r>
      <w:r w:rsidRPr="00FB4343">
        <w:rPr>
          <w:rFonts w:ascii="Times New Roman" w:hAnsi="Times New Roman"/>
          <w:sz w:val="24"/>
          <w:szCs w:val="24"/>
          <w:u w:val="single"/>
        </w:rPr>
        <w:t>Response</w:t>
      </w:r>
      <w:r w:rsidRPr="00E71867">
        <w:rPr>
          <w:rFonts w:ascii="Times New Roman" w:hAnsi="Times New Roman"/>
          <w:sz w:val="24"/>
          <w:szCs w:val="24"/>
        </w:rPr>
        <w:t>:</w:t>
      </w:r>
      <w:r w:rsidRPr="007065E2">
        <w:rPr>
          <w:rFonts w:ascii="Times New Roman" w:hAnsi="Times New Roman"/>
          <w:sz w:val="24"/>
          <w:szCs w:val="24"/>
        </w:rPr>
        <w:t xml:space="preserve">  In the April 1</w:t>
      </w:r>
      <w:r>
        <w:rPr>
          <w:rFonts w:ascii="Times New Roman" w:hAnsi="Times New Roman"/>
          <w:sz w:val="24"/>
          <w:szCs w:val="24"/>
        </w:rPr>
        <w:t>3</w:t>
      </w:r>
      <w:r w:rsidRPr="007065E2">
        <w:rPr>
          <w:rFonts w:ascii="Times New Roman" w:hAnsi="Times New Roman"/>
          <w:sz w:val="24"/>
          <w:szCs w:val="24"/>
        </w:rPr>
        <w:t>, 2012</w:t>
      </w:r>
      <w:r>
        <w:rPr>
          <w:rFonts w:ascii="Times New Roman" w:hAnsi="Times New Roman"/>
          <w:sz w:val="24"/>
          <w:szCs w:val="24"/>
        </w:rPr>
        <w:t xml:space="preserve"> (77 FR 22387)</w:t>
      </w:r>
      <w:r w:rsidRPr="007065E2">
        <w:rPr>
          <w:rFonts w:ascii="Times New Roman" w:hAnsi="Times New Roman"/>
          <w:sz w:val="24"/>
          <w:szCs w:val="24"/>
        </w:rPr>
        <w:t xml:space="preserve"> Federal </w:t>
      </w:r>
      <w:r>
        <w:rPr>
          <w:rFonts w:ascii="Times New Roman" w:hAnsi="Times New Roman"/>
          <w:sz w:val="24"/>
          <w:szCs w:val="24"/>
        </w:rPr>
        <w:t>r</w:t>
      </w:r>
      <w:r w:rsidRPr="007065E2">
        <w:rPr>
          <w:rFonts w:ascii="Times New Roman" w:hAnsi="Times New Roman"/>
          <w:sz w:val="24"/>
          <w:szCs w:val="24"/>
        </w:rPr>
        <w:t xml:space="preserve">egister </w:t>
      </w:r>
      <w:r>
        <w:rPr>
          <w:rFonts w:ascii="Times New Roman" w:hAnsi="Times New Roman"/>
          <w:sz w:val="24"/>
          <w:szCs w:val="24"/>
        </w:rPr>
        <w:t>n</w:t>
      </w:r>
      <w:r w:rsidRPr="007065E2">
        <w:rPr>
          <w:rFonts w:ascii="Times New Roman" w:hAnsi="Times New Roman"/>
          <w:sz w:val="24"/>
          <w:szCs w:val="24"/>
        </w:rPr>
        <w:t>otice for this information collection re</w:t>
      </w:r>
      <w:r>
        <w:rPr>
          <w:rFonts w:ascii="Times New Roman" w:hAnsi="Times New Roman"/>
          <w:sz w:val="24"/>
          <w:szCs w:val="24"/>
        </w:rPr>
        <w:t>vision</w:t>
      </w:r>
      <w:r w:rsidRPr="007065E2">
        <w:rPr>
          <w:rFonts w:ascii="Times New Roman" w:hAnsi="Times New Roman"/>
          <w:sz w:val="24"/>
          <w:szCs w:val="24"/>
        </w:rPr>
        <w:t xml:space="preserve">, PHMSA expressed </w:t>
      </w:r>
      <w:r>
        <w:rPr>
          <w:rFonts w:ascii="Times New Roman" w:hAnsi="Times New Roman"/>
          <w:sz w:val="24"/>
          <w:szCs w:val="24"/>
        </w:rPr>
        <w:t>intent</w:t>
      </w:r>
      <w:r w:rsidRPr="007065E2">
        <w:rPr>
          <w:rFonts w:ascii="Times New Roman" w:hAnsi="Times New Roman"/>
          <w:sz w:val="24"/>
          <w:szCs w:val="24"/>
        </w:rPr>
        <w:t xml:space="preserve"> to collect Part Q data only for Class 1 and 2 HCAs and all </w:t>
      </w:r>
      <w:r>
        <w:rPr>
          <w:rFonts w:ascii="Times New Roman" w:hAnsi="Times New Roman"/>
          <w:sz w:val="24"/>
          <w:szCs w:val="24"/>
        </w:rPr>
        <w:t>C</w:t>
      </w:r>
      <w:r w:rsidRPr="007065E2">
        <w:rPr>
          <w:rFonts w:ascii="Times New Roman" w:hAnsi="Times New Roman"/>
          <w:sz w:val="24"/>
          <w:szCs w:val="24"/>
        </w:rPr>
        <w:t xml:space="preserve">lass 3 and 4 locations.  All of the Class 1 and 2 not in HCA rows should have been blacked-out in the “w/out Recds” column.  </w:t>
      </w:r>
      <w:r>
        <w:rPr>
          <w:rFonts w:ascii="Times New Roman" w:hAnsi="Times New Roman"/>
          <w:sz w:val="24"/>
          <w:szCs w:val="24"/>
        </w:rPr>
        <w:t xml:space="preserve">PHMSA has revised the report form and </w:t>
      </w:r>
      <w:r>
        <w:rPr>
          <w:rFonts w:ascii="Times New Roman" w:hAnsi="Times New Roman"/>
          <w:sz w:val="24"/>
          <w:szCs w:val="24"/>
        </w:rPr>
        <w:lastRenderedPageBreak/>
        <w:t>instructions to not collect the reporting of mileage without complete records in Class 1 and 2 locations which are not within HCAs.</w:t>
      </w:r>
    </w:p>
    <w:p w:rsidR="0093298B" w:rsidRDefault="0093298B" w:rsidP="0093298B">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A17</w:t>
      </w:r>
      <w:r w:rsidRPr="00E71867">
        <w:rPr>
          <w:rFonts w:ascii="Times New Roman" w:hAnsi="Times New Roman"/>
          <w:sz w:val="24"/>
          <w:szCs w:val="24"/>
        </w:rPr>
        <w:t>:</w:t>
      </w:r>
      <w:r>
        <w:rPr>
          <w:rFonts w:ascii="Times New Roman" w:hAnsi="Times New Roman"/>
          <w:sz w:val="24"/>
          <w:szCs w:val="24"/>
        </w:rPr>
        <w:t xml:space="preserve"> PHMSA proposed the new Part R to collect pipeline mileage that has not been subjected to a pressure test and pipeline mileage that is not able to accommodate the passage of an instrumented internal inspection device.  AGA commented that </w:t>
      </w:r>
      <w:r w:rsidRPr="008C7BD1">
        <w:rPr>
          <w:rFonts w:ascii="Times New Roman" w:hAnsi="Times New Roman"/>
          <w:sz w:val="24"/>
          <w:szCs w:val="24"/>
        </w:rPr>
        <w:t>PHMSA should collect pipeline mileage of lines that have been subjected to post-construction tests of at least 1.1, 1.2, and ≥ 1.25 times the MAOP, r</w:t>
      </w:r>
      <w:r>
        <w:rPr>
          <w:rFonts w:ascii="Times New Roman" w:hAnsi="Times New Roman"/>
          <w:sz w:val="24"/>
          <w:szCs w:val="24"/>
        </w:rPr>
        <w:t xml:space="preserve">egardless of the testing medium.  AGA suggested that this information would be helpful to comply with the </w:t>
      </w:r>
      <w:r w:rsidRPr="00FC79FC">
        <w:rPr>
          <w:rFonts w:ascii="Times New Roman" w:hAnsi="Times New Roman"/>
          <w:sz w:val="24"/>
          <w:szCs w:val="24"/>
        </w:rPr>
        <w:t>Pipeline Safety,</w:t>
      </w:r>
      <w:r>
        <w:rPr>
          <w:rFonts w:ascii="Times New Roman" w:hAnsi="Times New Roman"/>
          <w:sz w:val="24"/>
          <w:szCs w:val="24"/>
        </w:rPr>
        <w:t xml:space="preserve"> </w:t>
      </w:r>
      <w:r w:rsidRPr="00FC79FC">
        <w:rPr>
          <w:rFonts w:ascii="Times New Roman" w:hAnsi="Times New Roman"/>
          <w:sz w:val="24"/>
          <w:szCs w:val="24"/>
        </w:rPr>
        <w:t>Regulatory Certainty, and Job Creation Act of 2011</w:t>
      </w:r>
      <w:r>
        <w:rPr>
          <w:rFonts w:ascii="Times New Roman" w:hAnsi="Times New Roman"/>
          <w:sz w:val="24"/>
          <w:szCs w:val="24"/>
        </w:rPr>
        <w:t xml:space="preserve"> and the address NTSB recommendation P-11-17.  AGA, SCANA Corporation, and INGAA also suggested collection of information regarding pressure tests at or above 110% and less than 125% of MAOP, since the regulations currently allow it for certain class locations.  </w:t>
      </w:r>
    </w:p>
    <w:p w:rsidR="0093298B" w:rsidRPr="007065E2" w:rsidRDefault="0093298B" w:rsidP="0093298B">
      <w:pPr>
        <w:spacing w:line="480" w:lineRule="auto"/>
        <w:rPr>
          <w:rFonts w:ascii="Times New Roman" w:hAnsi="Times New Roman"/>
          <w:sz w:val="24"/>
          <w:szCs w:val="24"/>
        </w:rPr>
      </w:pPr>
      <w:r>
        <w:rPr>
          <w:rFonts w:ascii="Times New Roman" w:hAnsi="Times New Roman"/>
          <w:sz w:val="24"/>
          <w:szCs w:val="24"/>
        </w:rPr>
        <w:tab/>
      </w:r>
      <w:r w:rsidRPr="00E71867">
        <w:rPr>
          <w:rFonts w:ascii="Times New Roman" w:hAnsi="Times New Roman"/>
          <w:sz w:val="24"/>
          <w:szCs w:val="24"/>
          <w:u w:val="single"/>
        </w:rPr>
        <w:t xml:space="preserve">A17. </w:t>
      </w:r>
      <w:r w:rsidRPr="00F24989">
        <w:rPr>
          <w:rFonts w:ascii="Times New Roman" w:hAnsi="Times New Roman"/>
          <w:sz w:val="24"/>
          <w:szCs w:val="24"/>
          <w:u w:val="single"/>
        </w:rPr>
        <w:t>Response</w:t>
      </w:r>
      <w:r w:rsidRPr="00E71867">
        <w:rPr>
          <w:rFonts w:ascii="Times New Roman" w:hAnsi="Times New Roman"/>
          <w:sz w:val="24"/>
          <w:szCs w:val="24"/>
        </w:rPr>
        <w:t>:</w:t>
      </w:r>
      <w:r>
        <w:rPr>
          <w:rFonts w:ascii="Times New Roman" w:hAnsi="Times New Roman"/>
          <w:sz w:val="24"/>
          <w:szCs w:val="24"/>
        </w:rPr>
        <w:t xml:space="preserve">  PHMSA agrees with the commenters and has expanded Part R to collect data about the mileage of pipe in three bands of pressure tests; miles tested to more than 1.25 times the MAOP, miles tested to less than 1.25 times the MAOP but greater than or equal to 1.1 times the MAOP, and miles with a pressure test less than 1.1 times the MAOP or no pressure test.  Operators are required to report in each pressure test band the number of miles able to accommodate internal inspection and the number of miles not able to accommodate internal inspection.    </w:t>
      </w:r>
    </w:p>
    <w:p w:rsidR="0093298B" w:rsidRPr="00A332EA" w:rsidRDefault="0093298B" w:rsidP="0093298B">
      <w:pPr>
        <w:spacing w:line="480" w:lineRule="auto"/>
        <w:rPr>
          <w:rFonts w:ascii="Times New Roman" w:hAnsi="Times New Roman"/>
          <w:sz w:val="24"/>
          <w:szCs w:val="24"/>
          <w:highlight w:val="yellow"/>
        </w:rPr>
      </w:pPr>
      <w:r>
        <w:rPr>
          <w:rFonts w:ascii="Times New Roman" w:hAnsi="Times New Roman"/>
          <w:sz w:val="24"/>
          <w:szCs w:val="24"/>
        </w:rPr>
        <w:tab/>
      </w:r>
      <w:r w:rsidRPr="00A332EA">
        <w:rPr>
          <w:rFonts w:ascii="Times New Roman" w:hAnsi="Times New Roman"/>
          <w:sz w:val="24"/>
          <w:szCs w:val="24"/>
          <w:u w:val="single"/>
        </w:rPr>
        <w:t>A</w:t>
      </w:r>
      <w:r>
        <w:rPr>
          <w:rFonts w:ascii="Times New Roman" w:hAnsi="Times New Roman"/>
          <w:sz w:val="24"/>
          <w:szCs w:val="24"/>
          <w:u w:val="single"/>
        </w:rPr>
        <w:t>18</w:t>
      </w:r>
      <w:r w:rsidRPr="00E71867">
        <w:rPr>
          <w:rFonts w:ascii="Times New Roman" w:hAnsi="Times New Roman"/>
          <w:sz w:val="24"/>
          <w:szCs w:val="24"/>
        </w:rPr>
        <w:t>:</w:t>
      </w:r>
      <w:r w:rsidRPr="00A332EA">
        <w:rPr>
          <w:rFonts w:ascii="Times New Roman" w:hAnsi="Times New Roman"/>
          <w:sz w:val="24"/>
          <w:szCs w:val="24"/>
        </w:rPr>
        <w:t xml:space="preserve"> PHMSA proposed the new Part R to collect pipeline mileage that has not been subjected to a </w:t>
      </w:r>
      <w:r>
        <w:rPr>
          <w:rFonts w:ascii="Times New Roman" w:hAnsi="Times New Roman"/>
          <w:sz w:val="24"/>
          <w:szCs w:val="24"/>
        </w:rPr>
        <w:t xml:space="preserve">hydrostatic </w:t>
      </w:r>
      <w:r w:rsidRPr="00A332EA">
        <w:rPr>
          <w:rFonts w:ascii="Times New Roman" w:hAnsi="Times New Roman"/>
          <w:sz w:val="24"/>
          <w:szCs w:val="24"/>
        </w:rPr>
        <w:t>pressure test.  Several</w:t>
      </w:r>
      <w:r>
        <w:rPr>
          <w:rFonts w:ascii="Times New Roman" w:hAnsi="Times New Roman"/>
          <w:sz w:val="24"/>
          <w:szCs w:val="24"/>
        </w:rPr>
        <w:t xml:space="preserve"> commenters including NGA and Texas Pipeline </w:t>
      </w:r>
      <w:r>
        <w:rPr>
          <w:rFonts w:ascii="Times New Roman" w:hAnsi="Times New Roman"/>
          <w:sz w:val="24"/>
          <w:szCs w:val="24"/>
        </w:rPr>
        <w:lastRenderedPageBreak/>
        <w:t>Association recommended that the table be revised to not restrict reporting to hydrostatic pressure testing.</w:t>
      </w:r>
    </w:p>
    <w:p w:rsidR="0093298B" w:rsidRPr="00047187" w:rsidRDefault="0093298B" w:rsidP="0093298B">
      <w:pPr>
        <w:spacing w:line="480" w:lineRule="auto"/>
        <w:rPr>
          <w:rFonts w:ascii="Times New Roman" w:hAnsi="Times New Roman"/>
          <w:sz w:val="24"/>
          <w:szCs w:val="24"/>
          <w:u w:val="single"/>
        </w:rPr>
      </w:pPr>
      <w:r w:rsidRPr="00047187">
        <w:rPr>
          <w:rFonts w:ascii="Times New Roman" w:hAnsi="Times New Roman"/>
          <w:sz w:val="24"/>
          <w:szCs w:val="24"/>
        </w:rPr>
        <w:tab/>
      </w:r>
      <w:r>
        <w:rPr>
          <w:rFonts w:ascii="Times New Roman" w:hAnsi="Times New Roman"/>
          <w:sz w:val="24"/>
          <w:szCs w:val="24"/>
          <w:u w:val="single"/>
        </w:rPr>
        <w:t xml:space="preserve">A18. </w:t>
      </w:r>
      <w:r w:rsidRPr="00047187">
        <w:rPr>
          <w:rFonts w:ascii="Times New Roman" w:hAnsi="Times New Roman"/>
          <w:sz w:val="24"/>
          <w:szCs w:val="24"/>
          <w:u w:val="single"/>
        </w:rPr>
        <w:t>Response</w:t>
      </w:r>
      <w:r w:rsidRPr="00E71867">
        <w:rPr>
          <w:rFonts w:ascii="Times New Roman" w:hAnsi="Times New Roman"/>
          <w:sz w:val="24"/>
          <w:szCs w:val="24"/>
        </w:rPr>
        <w:t>:</w:t>
      </w:r>
      <w:r w:rsidRPr="00047187">
        <w:rPr>
          <w:rFonts w:ascii="Times New Roman" w:hAnsi="Times New Roman"/>
          <w:sz w:val="24"/>
          <w:szCs w:val="24"/>
        </w:rPr>
        <w:t xml:space="preserve">  PHMSA agrees that the test medium is irrelevant and has amended the form and instructions accordingly.</w:t>
      </w:r>
    </w:p>
    <w:p w:rsidR="0093298B" w:rsidRDefault="0093298B" w:rsidP="0093298B">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A19</w:t>
      </w:r>
      <w:r w:rsidRPr="00E71867">
        <w:rPr>
          <w:rFonts w:ascii="Times New Roman" w:hAnsi="Times New Roman"/>
          <w:sz w:val="24"/>
          <w:szCs w:val="24"/>
        </w:rPr>
        <w:t>:</w:t>
      </w:r>
      <w:r>
        <w:rPr>
          <w:rFonts w:ascii="Times New Roman" w:hAnsi="Times New Roman"/>
          <w:sz w:val="24"/>
          <w:szCs w:val="24"/>
        </w:rPr>
        <w:t xml:space="preserve">  PHMSA proposed the new Part R to collect pipeline mileage that has not been subjected to a pressure test and pipeline mileage that is not able to accommodate the passage of an instrumented inline inspection device.  Several commenters, including AGA and Texas Pipeline Association, suggested that PHMSA </w:t>
      </w:r>
      <w:r w:rsidRPr="00F24989">
        <w:rPr>
          <w:rFonts w:ascii="Times New Roman" w:hAnsi="Times New Roman"/>
          <w:sz w:val="24"/>
          <w:szCs w:val="24"/>
        </w:rPr>
        <w:t>expand the rows and columns in Part R to collect information separately by the 30% SMYS criterion, the different pressure test percentages and the vintage of pipeline as pre- or post-1970 regulation.</w:t>
      </w:r>
      <w:r>
        <w:rPr>
          <w:rFonts w:ascii="Times New Roman" w:hAnsi="Times New Roman"/>
          <w:sz w:val="24"/>
          <w:szCs w:val="24"/>
        </w:rPr>
        <w:t xml:space="preserve"> </w:t>
      </w:r>
    </w:p>
    <w:p w:rsidR="0093298B" w:rsidRPr="001214FE" w:rsidRDefault="0093298B" w:rsidP="0093298B">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 xml:space="preserve">A19. </w:t>
      </w:r>
      <w:r w:rsidRPr="00FB4343">
        <w:rPr>
          <w:rFonts w:ascii="Times New Roman" w:hAnsi="Times New Roman"/>
          <w:sz w:val="24"/>
          <w:szCs w:val="24"/>
          <w:u w:val="single"/>
        </w:rPr>
        <w:t>Response</w:t>
      </w:r>
      <w:r w:rsidRPr="00E71867">
        <w:rPr>
          <w:rFonts w:ascii="Times New Roman" w:hAnsi="Times New Roman"/>
          <w:sz w:val="24"/>
          <w:szCs w:val="24"/>
        </w:rPr>
        <w:t>:</w:t>
      </w:r>
      <w:r>
        <w:rPr>
          <w:rFonts w:ascii="Times New Roman" w:hAnsi="Times New Roman"/>
          <w:sz w:val="24"/>
          <w:szCs w:val="24"/>
        </w:rPr>
        <w:t xml:space="preserve">  Although section 23 of the </w:t>
      </w:r>
      <w:r w:rsidRPr="00FC79FC">
        <w:rPr>
          <w:rFonts w:ascii="Times New Roman" w:hAnsi="Times New Roman"/>
          <w:sz w:val="24"/>
          <w:szCs w:val="24"/>
        </w:rPr>
        <w:t>Pipeline Safety,</w:t>
      </w:r>
      <w:r>
        <w:rPr>
          <w:rFonts w:ascii="Times New Roman" w:hAnsi="Times New Roman"/>
          <w:sz w:val="24"/>
          <w:szCs w:val="24"/>
        </w:rPr>
        <w:t xml:space="preserve"> </w:t>
      </w:r>
      <w:r w:rsidRPr="00FC79FC">
        <w:rPr>
          <w:rFonts w:ascii="Times New Roman" w:hAnsi="Times New Roman"/>
          <w:sz w:val="24"/>
          <w:szCs w:val="24"/>
        </w:rPr>
        <w:t>Regulatory Certainty, and Job Creation Act of 2011</w:t>
      </w:r>
      <w:r>
        <w:rPr>
          <w:rFonts w:ascii="Times New Roman" w:hAnsi="Times New Roman"/>
          <w:sz w:val="24"/>
          <w:szCs w:val="24"/>
        </w:rPr>
        <w:t xml:space="preserve"> refers to gas transmission pipelines operating over 30% SMYS, PHMSA does not consider the SMYS level and pipeline vintage to be relevant to whether a pipeline has been pressure tested or is able to be internally inspected.  PHMSA does not find this information to be relevant since all pipelines placed in service after the effective date of Part 192 are required to be subjected to a post-construction pressure test and will be reported in either the “tested to more than 1.25 MAOP,” “less than 1.25 MAOP but greater than or equal to 1.1 MAOP,” or “tested to less than 1.1 MAOP or not subjected to a pressure test” bands specified in Part R.</w:t>
      </w:r>
    </w:p>
    <w:p w:rsidR="0093298B" w:rsidRDefault="0093298B" w:rsidP="0093298B">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A20</w:t>
      </w:r>
      <w:r w:rsidRPr="00E71867">
        <w:rPr>
          <w:rFonts w:ascii="Times New Roman" w:hAnsi="Times New Roman"/>
          <w:sz w:val="24"/>
          <w:szCs w:val="24"/>
        </w:rPr>
        <w:t>:</w:t>
      </w:r>
      <w:r w:rsidRPr="00081B20">
        <w:rPr>
          <w:rFonts w:ascii="Times New Roman" w:hAnsi="Times New Roman"/>
          <w:sz w:val="24"/>
          <w:szCs w:val="24"/>
        </w:rPr>
        <w:t xml:space="preserve"> </w:t>
      </w:r>
      <w:r>
        <w:rPr>
          <w:rFonts w:ascii="Times New Roman" w:hAnsi="Times New Roman"/>
          <w:sz w:val="24"/>
          <w:szCs w:val="24"/>
        </w:rPr>
        <w:t xml:space="preserve"> </w:t>
      </w:r>
      <w:r w:rsidRPr="00081B20">
        <w:rPr>
          <w:rFonts w:ascii="Times New Roman" w:hAnsi="Times New Roman"/>
          <w:sz w:val="24"/>
          <w:szCs w:val="24"/>
        </w:rPr>
        <w:t xml:space="preserve">PHMSA proposed the new Part R to collect pipeline mileage that has not been subjected to a pressure test and pipeline mileage that is not able to accommodate the passage of </w:t>
      </w:r>
      <w:r w:rsidRPr="00081B20">
        <w:rPr>
          <w:rFonts w:ascii="Times New Roman" w:hAnsi="Times New Roman"/>
          <w:sz w:val="24"/>
          <w:szCs w:val="24"/>
        </w:rPr>
        <w:lastRenderedPageBreak/>
        <w:t xml:space="preserve">an instrumented </w:t>
      </w:r>
      <w:r>
        <w:rPr>
          <w:rFonts w:ascii="Times New Roman" w:hAnsi="Times New Roman"/>
          <w:sz w:val="24"/>
          <w:szCs w:val="24"/>
        </w:rPr>
        <w:t>internal</w:t>
      </w:r>
      <w:r w:rsidRPr="00081B20">
        <w:rPr>
          <w:rFonts w:ascii="Times New Roman" w:hAnsi="Times New Roman"/>
          <w:sz w:val="24"/>
          <w:szCs w:val="24"/>
        </w:rPr>
        <w:t xml:space="preserve"> inspectio</w:t>
      </w:r>
      <w:r>
        <w:rPr>
          <w:rFonts w:ascii="Times New Roman" w:hAnsi="Times New Roman"/>
          <w:sz w:val="24"/>
          <w:szCs w:val="24"/>
        </w:rPr>
        <w:t>n device.  Several commenters, including AGA, National Grid, Paiute, SCANA, Southwest Gas, and Northeast Gas Association suggested that PHMSA clarify the phrase “not able to accommodate the passage of instrumented internal inspection devices.”  Most of the commenters specified that operators will have varying interpretations of this language that will result in poor data if clarification is not provided.  Several definitions were proposed by the commenters.  AGA suggested that a</w:t>
      </w:r>
      <w:r w:rsidRPr="00722FEF">
        <w:rPr>
          <w:rFonts w:ascii="Times New Roman" w:hAnsi="Times New Roman"/>
          <w:sz w:val="24"/>
          <w:szCs w:val="24"/>
        </w:rPr>
        <w:t xml:space="preserve"> </w:t>
      </w:r>
      <w:r>
        <w:rPr>
          <w:rFonts w:ascii="Times New Roman" w:hAnsi="Times New Roman"/>
          <w:sz w:val="24"/>
          <w:szCs w:val="24"/>
        </w:rPr>
        <w:t>line that is able to accommodate the passage of an internal inspection device</w:t>
      </w:r>
      <w:r w:rsidRPr="00722FEF">
        <w:rPr>
          <w:rFonts w:ascii="Times New Roman" w:hAnsi="Times New Roman"/>
          <w:sz w:val="24"/>
          <w:szCs w:val="24"/>
        </w:rPr>
        <w:t xml:space="preserve"> be defined as</w:t>
      </w:r>
      <w:r>
        <w:rPr>
          <w:rFonts w:ascii="Times New Roman" w:hAnsi="Times New Roman"/>
          <w:sz w:val="24"/>
          <w:szCs w:val="24"/>
        </w:rPr>
        <w:t xml:space="preserve"> a</w:t>
      </w:r>
      <w:r w:rsidRPr="00722FEF">
        <w:rPr>
          <w:rFonts w:ascii="Times New Roman" w:hAnsi="Times New Roman"/>
          <w:sz w:val="24"/>
          <w:szCs w:val="24"/>
        </w:rPr>
        <w:t xml:space="preserve"> “pipe of appropriate physical and operational characteristics to allow successful inspection via current commercially available in-line inspection tools within the specified tool requirements and tolerances.”</w:t>
      </w:r>
      <w:r>
        <w:rPr>
          <w:rFonts w:ascii="Times New Roman" w:hAnsi="Times New Roman"/>
          <w:sz w:val="24"/>
          <w:szCs w:val="24"/>
        </w:rPr>
        <w:t xml:space="preserve">  </w:t>
      </w:r>
      <w:r w:rsidRPr="00722FEF">
        <w:rPr>
          <w:rFonts w:ascii="Times New Roman" w:hAnsi="Times New Roman"/>
          <w:sz w:val="24"/>
          <w:szCs w:val="24"/>
        </w:rPr>
        <w:t>N</w:t>
      </w:r>
      <w:r>
        <w:rPr>
          <w:rFonts w:ascii="Times New Roman" w:hAnsi="Times New Roman"/>
          <w:sz w:val="24"/>
          <w:szCs w:val="24"/>
        </w:rPr>
        <w:t xml:space="preserve">ortheast </w:t>
      </w:r>
      <w:r w:rsidRPr="00722FEF">
        <w:rPr>
          <w:rFonts w:ascii="Times New Roman" w:hAnsi="Times New Roman"/>
          <w:sz w:val="24"/>
          <w:szCs w:val="24"/>
        </w:rPr>
        <w:t>G</w:t>
      </w:r>
      <w:r>
        <w:rPr>
          <w:rFonts w:ascii="Times New Roman" w:hAnsi="Times New Roman"/>
          <w:sz w:val="24"/>
          <w:szCs w:val="24"/>
        </w:rPr>
        <w:t xml:space="preserve">as </w:t>
      </w:r>
      <w:r w:rsidRPr="00722FEF">
        <w:rPr>
          <w:rFonts w:ascii="Times New Roman" w:hAnsi="Times New Roman"/>
          <w:sz w:val="24"/>
          <w:szCs w:val="24"/>
        </w:rPr>
        <w:t>A</w:t>
      </w:r>
      <w:r>
        <w:rPr>
          <w:rFonts w:ascii="Times New Roman" w:hAnsi="Times New Roman"/>
          <w:sz w:val="24"/>
          <w:szCs w:val="24"/>
        </w:rPr>
        <w:t>ssociation</w:t>
      </w:r>
      <w:r w:rsidRPr="00722FEF">
        <w:rPr>
          <w:rFonts w:ascii="Times New Roman" w:hAnsi="Times New Roman"/>
          <w:sz w:val="24"/>
          <w:szCs w:val="24"/>
        </w:rPr>
        <w:t xml:space="preserve"> suggest</w:t>
      </w:r>
      <w:r>
        <w:rPr>
          <w:rFonts w:ascii="Times New Roman" w:hAnsi="Times New Roman"/>
          <w:sz w:val="24"/>
          <w:szCs w:val="24"/>
        </w:rPr>
        <w:t>ed</w:t>
      </w:r>
      <w:r w:rsidRPr="00722FEF">
        <w:rPr>
          <w:rFonts w:ascii="Times New Roman" w:hAnsi="Times New Roman"/>
          <w:sz w:val="24"/>
          <w:szCs w:val="24"/>
        </w:rPr>
        <w:t xml:space="preserve"> that a</w:t>
      </w:r>
      <w:r w:rsidRPr="005B59BE">
        <w:rPr>
          <w:rFonts w:ascii="Times New Roman" w:hAnsi="Times New Roman"/>
          <w:sz w:val="24"/>
          <w:szCs w:val="24"/>
        </w:rPr>
        <w:t xml:space="preserve"> line that is able to accommodate the passage of an internal inspection device be defined </w:t>
      </w:r>
      <w:r>
        <w:rPr>
          <w:rFonts w:ascii="Times New Roman" w:hAnsi="Times New Roman"/>
          <w:sz w:val="24"/>
          <w:szCs w:val="24"/>
        </w:rPr>
        <w:t xml:space="preserve">as a </w:t>
      </w:r>
      <w:r w:rsidRPr="00722FEF">
        <w:rPr>
          <w:rFonts w:ascii="Times New Roman" w:hAnsi="Times New Roman"/>
          <w:sz w:val="24"/>
          <w:szCs w:val="24"/>
        </w:rPr>
        <w:t>“pipe of appropriate physical and operational characteristics to allow successful inspection via currently available in-line inspection tools either meeting the requirements of Subpart O 192.921(1) in conjunction with ASME/B31.8S or acceptable to PHMSA via 180 day notification to them including tethered or un-tethered devices</w:t>
      </w:r>
      <w:r>
        <w:rPr>
          <w:rFonts w:ascii="Times New Roman" w:hAnsi="Times New Roman"/>
          <w:sz w:val="24"/>
          <w:szCs w:val="24"/>
        </w:rPr>
        <w:t>.</w:t>
      </w:r>
      <w:r w:rsidRPr="00722FEF">
        <w:rPr>
          <w:rFonts w:ascii="Times New Roman" w:hAnsi="Times New Roman"/>
          <w:sz w:val="24"/>
          <w:szCs w:val="24"/>
        </w:rPr>
        <w:t>”</w:t>
      </w:r>
    </w:p>
    <w:p w:rsidR="0093298B" w:rsidRPr="00FB4343" w:rsidRDefault="0093298B" w:rsidP="0093298B">
      <w:pPr>
        <w:spacing w:line="48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 xml:space="preserve">A20. </w:t>
      </w:r>
      <w:r w:rsidRPr="00FB4343">
        <w:rPr>
          <w:rFonts w:ascii="Times New Roman" w:hAnsi="Times New Roman"/>
          <w:sz w:val="24"/>
          <w:szCs w:val="24"/>
          <w:u w:val="single"/>
        </w:rPr>
        <w:t>Response</w:t>
      </w:r>
      <w:r w:rsidRPr="00E71867">
        <w:rPr>
          <w:rFonts w:ascii="Times New Roman" w:hAnsi="Times New Roman"/>
          <w:sz w:val="24"/>
          <w:szCs w:val="24"/>
        </w:rPr>
        <w:t>:</w:t>
      </w:r>
      <w:r w:rsidRPr="007B6755">
        <w:rPr>
          <w:rFonts w:ascii="Times New Roman" w:hAnsi="Times New Roman"/>
          <w:sz w:val="24"/>
          <w:szCs w:val="24"/>
        </w:rPr>
        <w:t xml:space="preserve">  PHMSA has amended the form and instructions </w:t>
      </w:r>
      <w:r>
        <w:rPr>
          <w:rFonts w:ascii="Times New Roman" w:hAnsi="Times New Roman"/>
          <w:sz w:val="24"/>
          <w:szCs w:val="24"/>
        </w:rPr>
        <w:t xml:space="preserve">for Part R </w:t>
      </w:r>
      <w:r w:rsidRPr="007B6755">
        <w:rPr>
          <w:rFonts w:ascii="Times New Roman" w:hAnsi="Times New Roman"/>
          <w:sz w:val="24"/>
          <w:szCs w:val="24"/>
        </w:rPr>
        <w:t>in response to comments</w:t>
      </w:r>
      <w:r>
        <w:rPr>
          <w:rFonts w:ascii="Times New Roman" w:hAnsi="Times New Roman"/>
          <w:sz w:val="24"/>
          <w:szCs w:val="24"/>
        </w:rPr>
        <w:t xml:space="preserve"> to clarify the phrase “not able to accommodate the passage of instrumented internal inspection devices</w:t>
      </w:r>
      <w:r w:rsidRPr="007B6755">
        <w:rPr>
          <w:rFonts w:ascii="Times New Roman" w:hAnsi="Times New Roman"/>
          <w:sz w:val="24"/>
          <w:szCs w:val="24"/>
        </w:rPr>
        <w:t>.</w:t>
      </w:r>
      <w:r>
        <w:rPr>
          <w:rFonts w:ascii="Times New Roman" w:hAnsi="Times New Roman"/>
          <w:sz w:val="24"/>
          <w:szCs w:val="24"/>
        </w:rPr>
        <w:t>”</w:t>
      </w:r>
      <w:r w:rsidRPr="007B6755">
        <w:rPr>
          <w:rFonts w:ascii="Times New Roman" w:hAnsi="Times New Roman"/>
          <w:sz w:val="24"/>
          <w:szCs w:val="24"/>
        </w:rPr>
        <w:t xml:space="preserve">  </w:t>
      </w:r>
      <w:r>
        <w:rPr>
          <w:rFonts w:ascii="Times New Roman" w:hAnsi="Times New Roman"/>
          <w:sz w:val="24"/>
          <w:szCs w:val="24"/>
        </w:rPr>
        <w:t xml:space="preserve">As a result, PHMSA has revised Part R to collect “Miles Internal Inspection ABLE” and “Miles Internal Inspection NOT ABLE.”  </w:t>
      </w:r>
      <w:r w:rsidRPr="007B6755">
        <w:rPr>
          <w:rFonts w:ascii="Times New Roman" w:hAnsi="Times New Roman"/>
          <w:sz w:val="24"/>
          <w:szCs w:val="24"/>
        </w:rPr>
        <w:t>The instructions include</w:t>
      </w:r>
      <w:r>
        <w:rPr>
          <w:rFonts w:ascii="Times New Roman" w:hAnsi="Times New Roman"/>
          <w:sz w:val="24"/>
          <w:szCs w:val="24"/>
        </w:rPr>
        <w:t xml:space="preserve"> </w:t>
      </w:r>
      <w:r w:rsidRPr="007B6755">
        <w:rPr>
          <w:rFonts w:ascii="Times New Roman" w:hAnsi="Times New Roman"/>
          <w:sz w:val="24"/>
          <w:szCs w:val="24"/>
        </w:rPr>
        <w:t>th</w:t>
      </w:r>
      <w:r>
        <w:rPr>
          <w:rFonts w:ascii="Times New Roman" w:hAnsi="Times New Roman"/>
          <w:sz w:val="24"/>
          <w:szCs w:val="24"/>
        </w:rPr>
        <w:t>e following</w:t>
      </w:r>
      <w:r w:rsidRPr="007B6755">
        <w:rPr>
          <w:rFonts w:ascii="Times New Roman" w:hAnsi="Times New Roman"/>
          <w:sz w:val="24"/>
          <w:szCs w:val="24"/>
        </w:rPr>
        <w:t xml:space="preserve"> definition for “Internal Inspection ABLE” – “A length of pipeline through which commercially available devices can travel, inspect the entire circumference and wall thickness of the pipe, and record or transmit inspection data in sufficient detail for further evaluation of anomalies.”</w:t>
      </w:r>
    </w:p>
    <w:p w:rsidR="0093298B" w:rsidRPr="00722FEF" w:rsidRDefault="0093298B" w:rsidP="0093298B">
      <w:pPr>
        <w:spacing w:line="480" w:lineRule="auto"/>
        <w:rPr>
          <w:rFonts w:ascii="Times New Roman" w:hAnsi="Times New Roman"/>
          <w:sz w:val="24"/>
          <w:szCs w:val="24"/>
        </w:rPr>
      </w:pPr>
      <w:r>
        <w:rPr>
          <w:rFonts w:ascii="Times New Roman" w:hAnsi="Times New Roman"/>
          <w:sz w:val="24"/>
          <w:szCs w:val="24"/>
        </w:rPr>
        <w:lastRenderedPageBreak/>
        <w:tab/>
      </w:r>
      <w:r w:rsidRPr="00FB4343">
        <w:rPr>
          <w:rFonts w:ascii="Times New Roman" w:hAnsi="Times New Roman"/>
          <w:sz w:val="24"/>
          <w:szCs w:val="24"/>
          <w:u w:val="single"/>
        </w:rPr>
        <w:t>A2</w:t>
      </w:r>
      <w:r>
        <w:rPr>
          <w:rFonts w:ascii="Times New Roman" w:hAnsi="Times New Roman"/>
          <w:sz w:val="24"/>
          <w:szCs w:val="24"/>
          <w:u w:val="single"/>
        </w:rPr>
        <w:t>1</w:t>
      </w:r>
      <w:r w:rsidRPr="00E71867">
        <w:rPr>
          <w:rFonts w:ascii="Times New Roman" w:hAnsi="Times New Roman"/>
          <w:sz w:val="24"/>
          <w:szCs w:val="24"/>
        </w:rPr>
        <w:t>:</w:t>
      </w:r>
      <w:r w:rsidRPr="003C35C6">
        <w:rPr>
          <w:rFonts w:ascii="Times New Roman" w:hAnsi="Times New Roman"/>
          <w:sz w:val="24"/>
          <w:szCs w:val="24"/>
        </w:rPr>
        <w:t xml:space="preserve">  </w:t>
      </w:r>
      <w:r>
        <w:rPr>
          <w:rFonts w:ascii="Times New Roman" w:hAnsi="Times New Roman"/>
          <w:sz w:val="24"/>
          <w:szCs w:val="24"/>
        </w:rPr>
        <w:t>AGA commented that a section for “Additional Information” should be added to report to allow for operators to i</w:t>
      </w:r>
      <w:r w:rsidRPr="00722FEF">
        <w:rPr>
          <w:rFonts w:ascii="Times New Roman" w:hAnsi="Times New Roman"/>
          <w:sz w:val="24"/>
          <w:szCs w:val="24"/>
        </w:rPr>
        <w:t xml:space="preserve">nclude any additional information which </w:t>
      </w:r>
      <w:r>
        <w:rPr>
          <w:rFonts w:ascii="Times New Roman" w:hAnsi="Times New Roman"/>
          <w:sz w:val="24"/>
          <w:szCs w:val="24"/>
        </w:rPr>
        <w:t>would</w:t>
      </w:r>
      <w:r w:rsidRPr="00722FEF">
        <w:rPr>
          <w:rFonts w:ascii="Times New Roman" w:hAnsi="Times New Roman"/>
          <w:sz w:val="24"/>
          <w:szCs w:val="24"/>
        </w:rPr>
        <w:t xml:space="preserve"> assist in clarifying or classifying the reported data.</w:t>
      </w:r>
      <w:r>
        <w:rPr>
          <w:rFonts w:ascii="Times New Roman" w:hAnsi="Times New Roman"/>
          <w:sz w:val="24"/>
          <w:szCs w:val="24"/>
        </w:rPr>
        <w:t xml:space="preserve">  AGA suggested that this section could be become a new Part S and be incorporated in the same manner as Part H in the Gas Distribution Systems Annual Report (</w:t>
      </w:r>
      <w:r w:rsidRPr="00722FEF">
        <w:rPr>
          <w:rFonts w:ascii="Times New Roman" w:hAnsi="Times New Roman"/>
          <w:sz w:val="24"/>
          <w:szCs w:val="24"/>
        </w:rPr>
        <w:t>PHMSA F 7100.1-1</w:t>
      </w:r>
      <w:r>
        <w:rPr>
          <w:rFonts w:ascii="Times New Roman" w:hAnsi="Times New Roman"/>
          <w:sz w:val="24"/>
          <w:szCs w:val="24"/>
        </w:rPr>
        <w:t xml:space="preserve">). </w:t>
      </w:r>
    </w:p>
    <w:p w:rsidR="0093298B" w:rsidRDefault="0093298B" w:rsidP="0093298B">
      <w:pPr>
        <w:spacing w:line="480" w:lineRule="auto"/>
        <w:rPr>
          <w:rFonts w:ascii="Times New Roman" w:hAnsi="Times New Roman"/>
          <w:sz w:val="24"/>
          <w:szCs w:val="24"/>
        </w:rPr>
      </w:pPr>
      <w:r w:rsidRPr="00047187">
        <w:rPr>
          <w:rFonts w:ascii="Times New Roman" w:hAnsi="Times New Roman"/>
          <w:sz w:val="24"/>
          <w:szCs w:val="24"/>
        </w:rPr>
        <w:tab/>
      </w:r>
      <w:r>
        <w:rPr>
          <w:rFonts w:ascii="Times New Roman" w:hAnsi="Times New Roman"/>
          <w:sz w:val="24"/>
          <w:szCs w:val="24"/>
          <w:u w:val="single"/>
        </w:rPr>
        <w:t xml:space="preserve">A21. </w:t>
      </w:r>
      <w:r w:rsidRPr="00047187">
        <w:rPr>
          <w:rFonts w:ascii="Times New Roman" w:hAnsi="Times New Roman"/>
          <w:sz w:val="24"/>
          <w:szCs w:val="24"/>
          <w:u w:val="single"/>
        </w:rPr>
        <w:t>Response</w:t>
      </w:r>
      <w:r w:rsidRPr="00E71867">
        <w:rPr>
          <w:rFonts w:ascii="Times New Roman" w:hAnsi="Times New Roman"/>
          <w:sz w:val="24"/>
          <w:szCs w:val="24"/>
        </w:rPr>
        <w:t>:</w:t>
      </w:r>
      <w:r w:rsidRPr="00047187">
        <w:rPr>
          <w:rFonts w:ascii="Times New Roman" w:hAnsi="Times New Roman"/>
          <w:sz w:val="24"/>
          <w:szCs w:val="24"/>
        </w:rPr>
        <w:t xml:space="preserve">  </w:t>
      </w:r>
      <w:r w:rsidRPr="00231BAE">
        <w:t xml:space="preserve"> </w:t>
      </w:r>
      <w:r w:rsidRPr="00231BAE">
        <w:rPr>
          <w:rFonts w:ascii="Times New Roman" w:hAnsi="Times New Roman"/>
          <w:sz w:val="24"/>
          <w:szCs w:val="24"/>
        </w:rPr>
        <w:t xml:space="preserve">At this time, PHMSA is focusing on the proposed revisions identified in the April 13, 2012, (77 FR 22387) Federal Register notice.  </w:t>
      </w:r>
      <w:r>
        <w:rPr>
          <w:rFonts w:ascii="Times New Roman" w:hAnsi="Times New Roman"/>
          <w:sz w:val="24"/>
          <w:szCs w:val="24"/>
        </w:rPr>
        <w:t>Although t</w:t>
      </w:r>
      <w:r w:rsidRPr="00231BAE">
        <w:rPr>
          <w:rFonts w:ascii="Times New Roman" w:hAnsi="Times New Roman"/>
          <w:sz w:val="24"/>
          <w:szCs w:val="24"/>
        </w:rPr>
        <w:t>h</w:t>
      </w:r>
      <w:r>
        <w:rPr>
          <w:rFonts w:ascii="Times New Roman" w:hAnsi="Times New Roman"/>
          <w:sz w:val="24"/>
          <w:szCs w:val="24"/>
        </w:rPr>
        <w:t>e</w:t>
      </w:r>
      <w:r w:rsidRPr="00231BAE">
        <w:rPr>
          <w:rFonts w:ascii="Times New Roman" w:hAnsi="Times New Roman"/>
          <w:sz w:val="24"/>
          <w:szCs w:val="24"/>
        </w:rPr>
        <w:t xml:space="preserve"> </w:t>
      </w:r>
      <w:r>
        <w:rPr>
          <w:rFonts w:ascii="Times New Roman" w:hAnsi="Times New Roman"/>
          <w:sz w:val="24"/>
          <w:szCs w:val="24"/>
        </w:rPr>
        <w:t>proposed revision from AGA</w:t>
      </w:r>
      <w:r w:rsidRPr="00231BAE">
        <w:rPr>
          <w:rFonts w:ascii="Times New Roman" w:hAnsi="Times New Roman"/>
          <w:sz w:val="24"/>
          <w:szCs w:val="24"/>
        </w:rPr>
        <w:t xml:space="preserve"> </w:t>
      </w:r>
      <w:r>
        <w:rPr>
          <w:rFonts w:ascii="Times New Roman" w:hAnsi="Times New Roman"/>
          <w:sz w:val="24"/>
          <w:szCs w:val="24"/>
        </w:rPr>
        <w:t>may be indirectly related,</w:t>
      </w:r>
      <w:r w:rsidRPr="00231BAE">
        <w:rPr>
          <w:rFonts w:ascii="Times New Roman" w:hAnsi="Times New Roman"/>
          <w:sz w:val="24"/>
          <w:szCs w:val="24"/>
        </w:rPr>
        <w:t xml:space="preserve"> PHMSA </w:t>
      </w:r>
      <w:r>
        <w:rPr>
          <w:rFonts w:ascii="Times New Roman" w:hAnsi="Times New Roman"/>
          <w:sz w:val="24"/>
          <w:szCs w:val="24"/>
        </w:rPr>
        <w:t xml:space="preserve">would like more time to evaluate this suggestion and </w:t>
      </w:r>
      <w:r w:rsidRPr="00231BAE">
        <w:rPr>
          <w:rFonts w:ascii="Times New Roman" w:hAnsi="Times New Roman"/>
          <w:sz w:val="24"/>
          <w:szCs w:val="24"/>
        </w:rPr>
        <w:t xml:space="preserve">will consider </w:t>
      </w:r>
      <w:r>
        <w:rPr>
          <w:rFonts w:ascii="Times New Roman" w:hAnsi="Times New Roman"/>
          <w:sz w:val="24"/>
          <w:szCs w:val="24"/>
        </w:rPr>
        <w:t>it</w:t>
      </w:r>
      <w:r w:rsidRPr="00231BAE">
        <w:rPr>
          <w:rFonts w:ascii="Times New Roman" w:hAnsi="Times New Roman"/>
          <w:sz w:val="24"/>
          <w:szCs w:val="24"/>
        </w:rPr>
        <w:t xml:space="preserve"> during the next review of the form which is scheduled to take place in 2013.</w:t>
      </w:r>
    </w:p>
    <w:p w:rsidR="0093298B" w:rsidRPr="00FB4343" w:rsidRDefault="0093298B" w:rsidP="0093298B">
      <w:pPr>
        <w:spacing w:line="480" w:lineRule="auto"/>
        <w:rPr>
          <w:rFonts w:ascii="Times New Roman" w:hAnsi="Times New Roman"/>
          <w:sz w:val="24"/>
          <w:szCs w:val="24"/>
          <w:u w:val="single"/>
        </w:rPr>
      </w:pPr>
      <w:r>
        <w:rPr>
          <w:rFonts w:ascii="Times New Roman" w:hAnsi="Times New Roman"/>
          <w:sz w:val="24"/>
          <w:szCs w:val="24"/>
        </w:rPr>
        <w:tab/>
      </w:r>
      <w:r w:rsidRPr="00FB4343">
        <w:rPr>
          <w:rFonts w:ascii="Times New Roman" w:hAnsi="Times New Roman"/>
          <w:sz w:val="24"/>
          <w:szCs w:val="24"/>
          <w:u w:val="single"/>
        </w:rPr>
        <w:t>A2</w:t>
      </w:r>
      <w:r>
        <w:rPr>
          <w:rFonts w:ascii="Times New Roman" w:hAnsi="Times New Roman"/>
          <w:sz w:val="24"/>
          <w:szCs w:val="24"/>
          <w:u w:val="single"/>
        </w:rPr>
        <w:t>2</w:t>
      </w:r>
      <w:r w:rsidRPr="00E71867">
        <w:rPr>
          <w:rFonts w:ascii="Times New Roman" w:hAnsi="Times New Roman"/>
          <w:sz w:val="24"/>
          <w:szCs w:val="24"/>
        </w:rPr>
        <w:t>:</w:t>
      </w:r>
      <w:r w:rsidRPr="00A8724F">
        <w:rPr>
          <w:rFonts w:ascii="Times New Roman" w:hAnsi="Times New Roman"/>
          <w:sz w:val="24"/>
          <w:szCs w:val="24"/>
        </w:rPr>
        <w:t xml:space="preserve">  Energy Transfer</w:t>
      </w:r>
      <w:r>
        <w:rPr>
          <w:rFonts w:ascii="Times New Roman" w:hAnsi="Times New Roman"/>
          <w:sz w:val="24"/>
          <w:szCs w:val="24"/>
        </w:rPr>
        <w:t xml:space="preserve"> commented that PHMSA’s estimate of two hours of additional reporting burden should be increased by two or three orders of magnitude.</w:t>
      </w:r>
      <w:r>
        <w:rPr>
          <w:rFonts w:ascii="Times New Roman" w:hAnsi="Times New Roman"/>
          <w:sz w:val="24"/>
          <w:szCs w:val="24"/>
          <w:u w:val="single"/>
        </w:rPr>
        <w:t xml:space="preserve"> </w:t>
      </w:r>
    </w:p>
    <w:p w:rsidR="0093298B" w:rsidRPr="00FB4343" w:rsidRDefault="0093298B" w:rsidP="0093298B">
      <w:pPr>
        <w:spacing w:line="48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 xml:space="preserve">A22. </w:t>
      </w:r>
      <w:r w:rsidRPr="00FB4343">
        <w:rPr>
          <w:rFonts w:ascii="Times New Roman" w:hAnsi="Times New Roman"/>
          <w:sz w:val="24"/>
          <w:szCs w:val="24"/>
          <w:u w:val="single"/>
        </w:rPr>
        <w:t>Response</w:t>
      </w:r>
      <w:r w:rsidRPr="00E71867">
        <w:rPr>
          <w:rFonts w:ascii="Times New Roman" w:hAnsi="Times New Roman"/>
          <w:sz w:val="24"/>
          <w:szCs w:val="24"/>
        </w:rPr>
        <w:t>:</w:t>
      </w:r>
      <w:r w:rsidRPr="00E15434">
        <w:rPr>
          <w:rFonts w:ascii="Times New Roman" w:hAnsi="Times New Roman"/>
          <w:sz w:val="24"/>
          <w:szCs w:val="24"/>
        </w:rPr>
        <w:t xml:space="preserve">  </w:t>
      </w:r>
      <w:r w:rsidRPr="0083048A">
        <w:rPr>
          <w:rFonts w:ascii="Times New Roman" w:hAnsi="Times New Roman"/>
          <w:sz w:val="24"/>
          <w:szCs w:val="24"/>
        </w:rPr>
        <w:t xml:space="preserve">PHMSA’s estimate of </w:t>
      </w:r>
      <w:r>
        <w:rPr>
          <w:rFonts w:ascii="Times New Roman" w:hAnsi="Times New Roman"/>
          <w:sz w:val="24"/>
          <w:szCs w:val="24"/>
        </w:rPr>
        <w:t>two</w:t>
      </w:r>
      <w:r w:rsidRPr="0083048A">
        <w:rPr>
          <w:rFonts w:ascii="Times New Roman" w:hAnsi="Times New Roman"/>
          <w:sz w:val="24"/>
          <w:szCs w:val="24"/>
        </w:rPr>
        <w:t xml:space="preserve"> hours is based on the amount of time it takes to report the requested information.  Although PHMSA believes that </w:t>
      </w:r>
      <w:r>
        <w:rPr>
          <w:rFonts w:ascii="Times New Roman" w:hAnsi="Times New Roman"/>
          <w:sz w:val="24"/>
          <w:szCs w:val="24"/>
        </w:rPr>
        <w:t>two</w:t>
      </w:r>
      <w:r w:rsidRPr="0083048A">
        <w:rPr>
          <w:rFonts w:ascii="Times New Roman" w:hAnsi="Times New Roman"/>
          <w:sz w:val="24"/>
          <w:szCs w:val="24"/>
        </w:rPr>
        <w:t xml:space="preserve"> hours is appropriate for additional information requested in the proposed report, PHMSA acknowledges that it may take each operator varying amounts of time to report this information.  </w:t>
      </w:r>
      <w:r>
        <w:rPr>
          <w:rFonts w:ascii="Times New Roman" w:hAnsi="Times New Roman"/>
          <w:sz w:val="24"/>
          <w:szCs w:val="24"/>
        </w:rPr>
        <w:t>In consideration of this point and the comment</w:t>
      </w:r>
      <w:r w:rsidRPr="0083048A">
        <w:rPr>
          <w:rFonts w:ascii="Times New Roman" w:hAnsi="Times New Roman"/>
          <w:sz w:val="24"/>
          <w:szCs w:val="24"/>
        </w:rPr>
        <w:t>e</w:t>
      </w:r>
      <w:r>
        <w:rPr>
          <w:rFonts w:ascii="Times New Roman" w:hAnsi="Times New Roman"/>
          <w:sz w:val="24"/>
          <w:szCs w:val="24"/>
        </w:rPr>
        <w:t>r’s suggestion</w:t>
      </w:r>
      <w:r w:rsidRPr="0083048A">
        <w:rPr>
          <w:rFonts w:ascii="Times New Roman" w:hAnsi="Times New Roman"/>
          <w:sz w:val="24"/>
          <w:szCs w:val="24"/>
        </w:rPr>
        <w:t xml:space="preserve">, PHMSA is revising the estimated amount of time to collect the proposed information at </w:t>
      </w:r>
      <w:r>
        <w:rPr>
          <w:rFonts w:ascii="Times New Roman" w:hAnsi="Times New Roman"/>
          <w:sz w:val="24"/>
          <w:szCs w:val="24"/>
        </w:rPr>
        <w:t>four</w:t>
      </w:r>
      <w:r w:rsidRPr="0083048A">
        <w:rPr>
          <w:rFonts w:ascii="Times New Roman" w:hAnsi="Times New Roman"/>
          <w:sz w:val="24"/>
          <w:szCs w:val="24"/>
        </w:rPr>
        <w:t xml:space="preserve"> hours.</w:t>
      </w:r>
      <w:r>
        <w:rPr>
          <w:rFonts w:ascii="Times New Roman" w:hAnsi="Times New Roman"/>
          <w:sz w:val="24"/>
          <w:szCs w:val="24"/>
          <w:u w:val="single"/>
        </w:rPr>
        <w:t xml:space="preserve"> </w:t>
      </w:r>
    </w:p>
    <w:p w:rsidR="0093298B" w:rsidRPr="00E71867" w:rsidRDefault="0093298B" w:rsidP="0093298B">
      <w:pPr>
        <w:spacing w:line="480" w:lineRule="auto"/>
        <w:rPr>
          <w:rFonts w:ascii="Times New Roman" w:hAnsi="Times New Roman"/>
          <w:sz w:val="24"/>
          <w:szCs w:val="24"/>
        </w:rPr>
      </w:pPr>
      <w:r>
        <w:rPr>
          <w:rFonts w:ascii="Times New Roman" w:hAnsi="Times New Roman"/>
          <w:sz w:val="24"/>
          <w:szCs w:val="24"/>
        </w:rPr>
        <w:tab/>
      </w:r>
      <w:r w:rsidRPr="00FB4343">
        <w:rPr>
          <w:rFonts w:ascii="Times New Roman" w:hAnsi="Times New Roman"/>
          <w:sz w:val="24"/>
          <w:szCs w:val="24"/>
          <w:u w:val="single"/>
        </w:rPr>
        <w:t>A2</w:t>
      </w:r>
      <w:r>
        <w:rPr>
          <w:rFonts w:ascii="Times New Roman" w:hAnsi="Times New Roman"/>
          <w:sz w:val="24"/>
          <w:szCs w:val="24"/>
          <w:u w:val="single"/>
        </w:rPr>
        <w:t>3</w:t>
      </w:r>
      <w:r w:rsidRPr="00E71867">
        <w:rPr>
          <w:rFonts w:ascii="Times New Roman" w:hAnsi="Times New Roman"/>
          <w:sz w:val="24"/>
          <w:szCs w:val="24"/>
        </w:rPr>
        <w:t>:</w:t>
      </w:r>
      <w:r w:rsidRPr="00A8724F">
        <w:rPr>
          <w:rFonts w:ascii="Times New Roman" w:hAnsi="Times New Roman"/>
          <w:sz w:val="24"/>
          <w:szCs w:val="24"/>
        </w:rPr>
        <w:t xml:space="preserve">  </w:t>
      </w:r>
      <w:r>
        <w:rPr>
          <w:rFonts w:ascii="Times New Roman" w:hAnsi="Times New Roman"/>
          <w:sz w:val="24"/>
          <w:szCs w:val="24"/>
        </w:rPr>
        <w:t xml:space="preserve">INGAA commented that the proposed reporting should </w:t>
      </w:r>
      <w:r w:rsidRPr="00A8724F">
        <w:rPr>
          <w:rFonts w:ascii="Times New Roman" w:hAnsi="Times New Roman"/>
          <w:sz w:val="24"/>
          <w:szCs w:val="24"/>
        </w:rPr>
        <w:t>be amended to enable</w:t>
      </w:r>
      <w:r>
        <w:rPr>
          <w:rFonts w:ascii="Times New Roman" w:hAnsi="Times New Roman"/>
          <w:sz w:val="24"/>
          <w:szCs w:val="24"/>
        </w:rPr>
        <w:t xml:space="preserve"> the</w:t>
      </w:r>
      <w:r w:rsidRPr="00A8724F">
        <w:rPr>
          <w:rFonts w:ascii="Times New Roman" w:hAnsi="Times New Roman"/>
          <w:sz w:val="24"/>
          <w:szCs w:val="24"/>
        </w:rPr>
        <w:t xml:space="preserve"> use of</w:t>
      </w:r>
      <w:r>
        <w:rPr>
          <w:rFonts w:ascii="Times New Roman" w:hAnsi="Times New Roman"/>
          <w:sz w:val="24"/>
          <w:szCs w:val="24"/>
        </w:rPr>
        <w:t xml:space="preserve"> a</w:t>
      </w:r>
      <w:r w:rsidRPr="00A8724F">
        <w:rPr>
          <w:rFonts w:ascii="Times New Roman" w:hAnsi="Times New Roman"/>
          <w:sz w:val="24"/>
          <w:szCs w:val="24"/>
        </w:rPr>
        <w:t xml:space="preserve"> Fitness-For-Service </w:t>
      </w:r>
      <w:r>
        <w:rPr>
          <w:rFonts w:ascii="Times New Roman" w:hAnsi="Times New Roman"/>
          <w:sz w:val="24"/>
          <w:szCs w:val="24"/>
        </w:rPr>
        <w:t>a</w:t>
      </w:r>
      <w:r w:rsidRPr="00A8724F">
        <w:rPr>
          <w:rFonts w:ascii="Times New Roman" w:hAnsi="Times New Roman"/>
          <w:sz w:val="24"/>
          <w:szCs w:val="24"/>
        </w:rPr>
        <w:t>pproach for pre-reg</w:t>
      </w:r>
      <w:r>
        <w:rPr>
          <w:rFonts w:ascii="Times New Roman" w:hAnsi="Times New Roman"/>
          <w:sz w:val="24"/>
          <w:szCs w:val="24"/>
        </w:rPr>
        <w:t>ulation pipe</w:t>
      </w:r>
      <w:r w:rsidRPr="00A8724F">
        <w:rPr>
          <w:rFonts w:ascii="Times New Roman" w:hAnsi="Times New Roman"/>
          <w:sz w:val="24"/>
          <w:szCs w:val="24"/>
        </w:rPr>
        <w:t xml:space="preserve">. </w:t>
      </w:r>
      <w:r>
        <w:rPr>
          <w:rFonts w:ascii="Times New Roman" w:hAnsi="Times New Roman"/>
          <w:sz w:val="24"/>
          <w:szCs w:val="24"/>
        </w:rPr>
        <w:t xml:space="preserve"> INGAA specifies that this process</w:t>
      </w:r>
      <w:r w:rsidRPr="00A8724F">
        <w:rPr>
          <w:rFonts w:ascii="Times New Roman" w:hAnsi="Times New Roman"/>
          <w:sz w:val="24"/>
          <w:szCs w:val="24"/>
        </w:rPr>
        <w:t xml:space="preserve"> focus</w:t>
      </w:r>
      <w:r>
        <w:rPr>
          <w:rFonts w:ascii="Times New Roman" w:hAnsi="Times New Roman"/>
          <w:sz w:val="24"/>
          <w:szCs w:val="24"/>
        </w:rPr>
        <w:t>es</w:t>
      </w:r>
      <w:r w:rsidRPr="00A8724F">
        <w:rPr>
          <w:rFonts w:ascii="Times New Roman" w:hAnsi="Times New Roman"/>
          <w:sz w:val="24"/>
          <w:szCs w:val="24"/>
        </w:rPr>
        <w:t xml:space="preserve"> on pre-regulation pipe</w:t>
      </w:r>
      <w:r>
        <w:rPr>
          <w:rFonts w:ascii="Times New Roman" w:hAnsi="Times New Roman"/>
          <w:sz w:val="24"/>
          <w:szCs w:val="24"/>
        </w:rPr>
        <w:t>, information on pipelines that have been subjected to a pressure test other than</w:t>
      </w:r>
      <w:r w:rsidRPr="00A8724F">
        <w:rPr>
          <w:rFonts w:ascii="Times New Roman" w:hAnsi="Times New Roman"/>
          <w:sz w:val="24"/>
          <w:szCs w:val="24"/>
        </w:rPr>
        <w:t xml:space="preserve"> 125% of MAOP</w:t>
      </w:r>
      <w:r>
        <w:rPr>
          <w:rFonts w:ascii="Times New Roman" w:hAnsi="Times New Roman"/>
          <w:sz w:val="24"/>
          <w:szCs w:val="24"/>
        </w:rPr>
        <w:t xml:space="preserve">, and </w:t>
      </w:r>
      <w:r w:rsidRPr="00E71867">
        <w:rPr>
          <w:rFonts w:ascii="Times New Roman" w:hAnsi="Times New Roman"/>
          <w:sz w:val="24"/>
          <w:szCs w:val="24"/>
        </w:rPr>
        <w:t>pipe</w:t>
      </w:r>
      <w:r>
        <w:rPr>
          <w:rFonts w:ascii="Times New Roman" w:hAnsi="Times New Roman"/>
          <w:sz w:val="24"/>
          <w:szCs w:val="24"/>
        </w:rPr>
        <w:t>lin</w:t>
      </w:r>
      <w:r w:rsidRPr="00E71867">
        <w:rPr>
          <w:rFonts w:ascii="Times New Roman" w:hAnsi="Times New Roman"/>
          <w:sz w:val="24"/>
          <w:szCs w:val="24"/>
        </w:rPr>
        <w:t>e</w:t>
      </w:r>
      <w:r>
        <w:rPr>
          <w:rFonts w:ascii="Times New Roman" w:hAnsi="Times New Roman"/>
          <w:sz w:val="24"/>
          <w:szCs w:val="24"/>
        </w:rPr>
        <w:t>s</w:t>
      </w:r>
      <w:r w:rsidRPr="00E71867">
        <w:rPr>
          <w:rFonts w:ascii="Times New Roman" w:hAnsi="Times New Roman"/>
          <w:sz w:val="24"/>
          <w:szCs w:val="24"/>
        </w:rPr>
        <w:t xml:space="preserve"> </w:t>
      </w:r>
      <w:r>
        <w:rPr>
          <w:rFonts w:ascii="Times New Roman" w:hAnsi="Times New Roman"/>
          <w:sz w:val="24"/>
          <w:szCs w:val="24"/>
        </w:rPr>
        <w:t>that operate</w:t>
      </w:r>
      <w:r w:rsidRPr="00E71867">
        <w:rPr>
          <w:rFonts w:ascii="Times New Roman" w:hAnsi="Times New Roman"/>
          <w:sz w:val="24"/>
          <w:szCs w:val="24"/>
        </w:rPr>
        <w:t xml:space="preserve"> at or below 30% SMYS</w:t>
      </w:r>
      <w:r>
        <w:rPr>
          <w:rFonts w:ascii="Times New Roman" w:hAnsi="Times New Roman"/>
          <w:sz w:val="24"/>
          <w:szCs w:val="24"/>
        </w:rPr>
        <w:t>.</w:t>
      </w:r>
    </w:p>
    <w:p w:rsidR="0093298B" w:rsidRPr="00FB4343" w:rsidRDefault="0093298B" w:rsidP="0093298B">
      <w:pPr>
        <w:spacing w:line="480" w:lineRule="auto"/>
        <w:rPr>
          <w:rFonts w:ascii="Times New Roman" w:hAnsi="Times New Roman"/>
          <w:sz w:val="24"/>
          <w:szCs w:val="24"/>
          <w:u w:val="single"/>
        </w:rPr>
      </w:pPr>
      <w:r>
        <w:rPr>
          <w:rFonts w:ascii="Times New Roman" w:hAnsi="Times New Roman"/>
          <w:sz w:val="24"/>
          <w:szCs w:val="24"/>
        </w:rPr>
        <w:lastRenderedPageBreak/>
        <w:tab/>
      </w:r>
      <w:r>
        <w:rPr>
          <w:rFonts w:ascii="Times New Roman" w:hAnsi="Times New Roman"/>
          <w:sz w:val="24"/>
          <w:szCs w:val="24"/>
          <w:u w:val="single"/>
        </w:rPr>
        <w:t xml:space="preserve">A23. </w:t>
      </w:r>
      <w:r w:rsidRPr="00FB4343">
        <w:rPr>
          <w:rFonts w:ascii="Times New Roman" w:hAnsi="Times New Roman"/>
          <w:sz w:val="24"/>
          <w:szCs w:val="24"/>
          <w:u w:val="single"/>
        </w:rPr>
        <w:t>Response</w:t>
      </w:r>
      <w:r w:rsidRPr="00E71867">
        <w:rPr>
          <w:rFonts w:ascii="Times New Roman" w:hAnsi="Times New Roman"/>
          <w:sz w:val="24"/>
          <w:szCs w:val="24"/>
        </w:rPr>
        <w:t>:</w:t>
      </w:r>
      <w:r w:rsidRPr="007B6755">
        <w:rPr>
          <w:rFonts w:ascii="Times New Roman" w:hAnsi="Times New Roman"/>
          <w:sz w:val="24"/>
          <w:szCs w:val="24"/>
        </w:rPr>
        <w:t xml:space="preserve">  PHMSA</w:t>
      </w:r>
      <w:r>
        <w:rPr>
          <w:rFonts w:ascii="Times New Roman" w:hAnsi="Times New Roman"/>
          <w:sz w:val="24"/>
          <w:szCs w:val="24"/>
        </w:rPr>
        <w:t xml:space="preserve"> acknowledges the potential value of a Fitness-For-Service approach to address the proposed reporting of pre-regulation pipe.  However, such an approach requires further assessment and discussion with stakeholders prior to its actual implementation, and therefore would not be appropriate to apply at this time.  </w:t>
      </w:r>
    </w:p>
    <w:p w:rsidR="0093298B" w:rsidRPr="000C2FCF" w:rsidRDefault="0093298B" w:rsidP="0093298B">
      <w:pPr>
        <w:spacing w:line="480" w:lineRule="auto"/>
        <w:rPr>
          <w:rFonts w:ascii="Times New Roman" w:hAnsi="Times New Roman"/>
          <w:sz w:val="24"/>
          <w:szCs w:val="24"/>
        </w:rPr>
      </w:pPr>
      <w:r>
        <w:rPr>
          <w:rFonts w:ascii="Times New Roman" w:hAnsi="Times New Roman"/>
          <w:sz w:val="24"/>
          <w:szCs w:val="24"/>
        </w:rPr>
        <w:tab/>
      </w:r>
      <w:r w:rsidRPr="00FB4343">
        <w:rPr>
          <w:rFonts w:ascii="Times New Roman" w:hAnsi="Times New Roman"/>
          <w:sz w:val="24"/>
          <w:szCs w:val="24"/>
          <w:u w:val="single"/>
        </w:rPr>
        <w:t>A2</w:t>
      </w:r>
      <w:r>
        <w:rPr>
          <w:rFonts w:ascii="Times New Roman" w:hAnsi="Times New Roman"/>
          <w:sz w:val="24"/>
          <w:szCs w:val="24"/>
          <w:u w:val="single"/>
        </w:rPr>
        <w:t>4</w:t>
      </w:r>
      <w:r w:rsidRPr="00E71867">
        <w:rPr>
          <w:rFonts w:ascii="Times New Roman" w:hAnsi="Times New Roman"/>
          <w:sz w:val="24"/>
          <w:szCs w:val="24"/>
        </w:rPr>
        <w:t>:</w:t>
      </w:r>
      <w:r w:rsidRPr="000C2FCF">
        <w:rPr>
          <w:rFonts w:ascii="Times New Roman" w:hAnsi="Times New Roman"/>
          <w:sz w:val="24"/>
          <w:szCs w:val="24"/>
        </w:rPr>
        <w:t xml:space="preserve">  </w:t>
      </w:r>
      <w:r>
        <w:rPr>
          <w:rFonts w:ascii="Times New Roman" w:hAnsi="Times New Roman"/>
          <w:sz w:val="24"/>
          <w:szCs w:val="24"/>
        </w:rPr>
        <w:t xml:space="preserve">INGAA commented that the instructions for Part H “MILES OF TRANSMISSION PIPE BY NOMINAL PIPE SIZE (NPS)” and Part I “MILES OF GATHERING PIPE BY NOMINAL PIPE SIZE (NPS)” should specify that NPS data be based on the most common nominal pipe sizes and reported as integers (e.g., 6.625 inches should be reported as NPS 6).  </w:t>
      </w:r>
    </w:p>
    <w:p w:rsidR="0093298B" w:rsidRPr="00C705D1" w:rsidRDefault="0093298B" w:rsidP="0093298B">
      <w:pPr>
        <w:spacing w:line="480" w:lineRule="auto"/>
        <w:rPr>
          <w:rFonts w:ascii="Times New Roman" w:hAnsi="Times New Roman"/>
          <w:sz w:val="24"/>
          <w:szCs w:val="24"/>
          <w:u w:val="single"/>
        </w:rPr>
      </w:pPr>
      <w:r w:rsidRPr="00C705D1">
        <w:rPr>
          <w:rFonts w:ascii="Times New Roman" w:hAnsi="Times New Roman"/>
          <w:sz w:val="24"/>
          <w:szCs w:val="24"/>
        </w:rPr>
        <w:tab/>
      </w:r>
      <w:r>
        <w:rPr>
          <w:rFonts w:ascii="Times New Roman" w:hAnsi="Times New Roman"/>
          <w:sz w:val="24"/>
          <w:szCs w:val="24"/>
          <w:u w:val="single"/>
        </w:rPr>
        <w:t xml:space="preserve">A24. </w:t>
      </w:r>
      <w:r w:rsidRPr="00C705D1">
        <w:rPr>
          <w:rFonts w:ascii="Times New Roman" w:hAnsi="Times New Roman"/>
          <w:sz w:val="24"/>
          <w:szCs w:val="24"/>
          <w:u w:val="single"/>
        </w:rPr>
        <w:t>Response</w:t>
      </w:r>
      <w:r w:rsidRPr="00E71867">
        <w:rPr>
          <w:rFonts w:ascii="Times New Roman" w:hAnsi="Times New Roman"/>
          <w:sz w:val="24"/>
          <w:szCs w:val="24"/>
        </w:rPr>
        <w:t>:</w:t>
      </w:r>
      <w:r w:rsidRPr="00C4237E">
        <w:rPr>
          <w:rFonts w:ascii="Times New Roman" w:hAnsi="Times New Roman"/>
          <w:sz w:val="24"/>
          <w:szCs w:val="24"/>
        </w:rPr>
        <w:t xml:space="preserve">  </w:t>
      </w:r>
      <w:r>
        <w:rPr>
          <w:rFonts w:ascii="Times New Roman" w:hAnsi="Times New Roman"/>
          <w:sz w:val="24"/>
          <w:szCs w:val="24"/>
        </w:rPr>
        <w:t>PHMSA agrees and has revised the instructions accordingly</w:t>
      </w:r>
      <w:r w:rsidRPr="00C705D1">
        <w:rPr>
          <w:rFonts w:ascii="Times New Roman" w:hAnsi="Times New Roman"/>
          <w:sz w:val="24"/>
          <w:szCs w:val="24"/>
        </w:rPr>
        <w:t>.</w:t>
      </w:r>
    </w:p>
    <w:p w:rsidR="0093298B" w:rsidRPr="00832B8F" w:rsidRDefault="0093298B" w:rsidP="0093298B">
      <w:pPr>
        <w:spacing w:line="480" w:lineRule="auto"/>
        <w:rPr>
          <w:rFonts w:ascii="Times New Roman" w:hAnsi="Times New Roman"/>
          <w:sz w:val="24"/>
          <w:szCs w:val="24"/>
        </w:rPr>
      </w:pPr>
      <w:r>
        <w:rPr>
          <w:rFonts w:ascii="Times New Roman" w:hAnsi="Times New Roman"/>
          <w:sz w:val="24"/>
          <w:szCs w:val="24"/>
        </w:rPr>
        <w:tab/>
      </w:r>
      <w:r w:rsidRPr="00FB4343">
        <w:rPr>
          <w:rFonts w:ascii="Times New Roman" w:hAnsi="Times New Roman"/>
          <w:sz w:val="24"/>
          <w:szCs w:val="24"/>
          <w:u w:val="single"/>
        </w:rPr>
        <w:t>A</w:t>
      </w:r>
      <w:r>
        <w:rPr>
          <w:rFonts w:ascii="Times New Roman" w:hAnsi="Times New Roman"/>
          <w:sz w:val="24"/>
          <w:szCs w:val="24"/>
          <w:u w:val="single"/>
        </w:rPr>
        <w:t>25</w:t>
      </w:r>
      <w:r w:rsidRPr="00E71867">
        <w:rPr>
          <w:rFonts w:ascii="Times New Roman" w:hAnsi="Times New Roman"/>
          <w:sz w:val="24"/>
          <w:szCs w:val="24"/>
        </w:rPr>
        <w:t>:</w:t>
      </w:r>
      <w:r w:rsidRPr="00832B8F">
        <w:rPr>
          <w:rFonts w:ascii="Times New Roman" w:hAnsi="Times New Roman"/>
          <w:sz w:val="24"/>
          <w:szCs w:val="24"/>
        </w:rPr>
        <w:t xml:space="preserve">  </w:t>
      </w:r>
      <w:r>
        <w:rPr>
          <w:rFonts w:ascii="Times New Roman" w:hAnsi="Times New Roman"/>
          <w:sz w:val="24"/>
          <w:szCs w:val="24"/>
        </w:rPr>
        <w:t xml:space="preserve">INGAA suggested that the definitions, detailed in their comment, for the terms “Actionable Anomaly,” “Direct Examination,” “OCS Portion,” and “Repair” be incorporated into the instructions.  INGAA commented the suggested definitions for these terms are commonly accepted industry definitions. </w:t>
      </w:r>
    </w:p>
    <w:p w:rsidR="0093298B" w:rsidRDefault="0093298B" w:rsidP="0093298B">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 xml:space="preserve">A25. </w:t>
      </w:r>
      <w:r w:rsidRPr="00FB4343">
        <w:rPr>
          <w:rFonts w:ascii="Times New Roman" w:hAnsi="Times New Roman"/>
          <w:sz w:val="24"/>
          <w:szCs w:val="24"/>
          <w:u w:val="single"/>
        </w:rPr>
        <w:t>Response</w:t>
      </w:r>
      <w:r w:rsidRPr="00E71867">
        <w:rPr>
          <w:rFonts w:ascii="Times New Roman" w:hAnsi="Times New Roman"/>
          <w:sz w:val="24"/>
          <w:szCs w:val="24"/>
        </w:rPr>
        <w:t>:</w:t>
      </w:r>
      <w:r w:rsidRPr="00AC221A">
        <w:rPr>
          <w:rFonts w:ascii="Times New Roman" w:hAnsi="Times New Roman"/>
          <w:sz w:val="24"/>
          <w:szCs w:val="24"/>
        </w:rPr>
        <w:t xml:space="preserve">   PHMSA has incorporated the definition of actionable anomaly and included some aspects of the repair definition suggested by INGAA.  There is no need to define direct examination or OCS portion.</w:t>
      </w:r>
    </w:p>
    <w:p w:rsidR="0093298B" w:rsidRPr="008059A9" w:rsidRDefault="0093298B" w:rsidP="0093298B">
      <w:pPr>
        <w:spacing w:line="480" w:lineRule="auto"/>
        <w:rPr>
          <w:rFonts w:ascii="Times New Roman" w:hAnsi="Times New Roman"/>
          <w:sz w:val="24"/>
          <w:szCs w:val="24"/>
        </w:rPr>
      </w:pPr>
      <w:r w:rsidRPr="008059A9">
        <w:rPr>
          <w:rFonts w:ascii="Times New Roman" w:hAnsi="Times New Roman"/>
          <w:sz w:val="24"/>
          <w:szCs w:val="24"/>
        </w:rPr>
        <w:tab/>
      </w:r>
      <w:r>
        <w:rPr>
          <w:rFonts w:ascii="Times New Roman" w:hAnsi="Times New Roman"/>
          <w:sz w:val="24"/>
          <w:szCs w:val="24"/>
          <w:u w:val="single"/>
        </w:rPr>
        <w:t>A26</w:t>
      </w:r>
      <w:r w:rsidRPr="00E71867">
        <w:rPr>
          <w:rFonts w:ascii="Times New Roman" w:hAnsi="Times New Roman"/>
          <w:sz w:val="24"/>
          <w:szCs w:val="24"/>
        </w:rPr>
        <w:t>:</w:t>
      </w:r>
      <w:r w:rsidRPr="008059A9">
        <w:rPr>
          <w:rFonts w:ascii="Times New Roman" w:hAnsi="Times New Roman"/>
          <w:sz w:val="24"/>
          <w:szCs w:val="24"/>
        </w:rPr>
        <w:t xml:space="preserve">  </w:t>
      </w:r>
      <w:r>
        <w:rPr>
          <w:rFonts w:ascii="Times New Roman" w:hAnsi="Times New Roman"/>
          <w:sz w:val="24"/>
          <w:szCs w:val="24"/>
        </w:rPr>
        <w:t>Commenter Jack Wilson asked why hazardous liquid pipelines are not being subjected to the same or similar annual reporting requirements as gas transmission and gathering pipeline systems.</w:t>
      </w:r>
    </w:p>
    <w:p w:rsidR="0093298B" w:rsidRPr="00FB4343" w:rsidRDefault="0093298B" w:rsidP="0093298B">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A26. </w:t>
      </w:r>
      <w:r w:rsidRPr="00792947">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7B6755">
        <w:rPr>
          <w:rFonts w:ascii="Times New Roman" w:hAnsi="Times New Roman"/>
          <w:sz w:val="24"/>
          <w:szCs w:val="24"/>
        </w:rPr>
        <w:t xml:space="preserve"> </w:t>
      </w:r>
      <w:r>
        <w:rPr>
          <w:rFonts w:ascii="Times New Roman" w:hAnsi="Times New Roman"/>
          <w:sz w:val="24"/>
          <w:szCs w:val="24"/>
        </w:rPr>
        <w:t xml:space="preserve"> The major revisions (the addition of Parts Q and R) to the Gas Transmission Annual Report have been incorporated to collect information that will be used to </w:t>
      </w:r>
      <w:r>
        <w:rPr>
          <w:rFonts w:ascii="Times New Roman" w:hAnsi="Times New Roman"/>
          <w:sz w:val="24"/>
          <w:szCs w:val="24"/>
        </w:rPr>
        <w:lastRenderedPageBreak/>
        <w:t xml:space="preserve">address portions of the </w:t>
      </w:r>
      <w:r w:rsidRPr="005C4B1A">
        <w:rPr>
          <w:rFonts w:ascii="Times New Roman" w:hAnsi="Times New Roman"/>
          <w:sz w:val="24"/>
          <w:szCs w:val="24"/>
        </w:rPr>
        <w:t xml:space="preserve">Pipeline Safety, Regulatory Certainty, and Job Creation Act of 2011 </w:t>
      </w:r>
      <w:r>
        <w:rPr>
          <w:rFonts w:ascii="Times New Roman" w:hAnsi="Times New Roman"/>
          <w:sz w:val="24"/>
          <w:szCs w:val="24"/>
        </w:rPr>
        <w:t xml:space="preserve">that require certain actions applicable to gas transmission pipelines.  These actions include record verification and pressure testing for pipelines that have not been subjected to a pressure test greater than 1.25 times the MAOP.   </w:t>
      </w:r>
      <w:r w:rsidRPr="00CC7F78">
        <w:rPr>
          <w:rFonts w:ascii="Times New Roman" w:hAnsi="Times New Roman"/>
          <w:sz w:val="24"/>
          <w:szCs w:val="24"/>
        </w:rPr>
        <w:t>In 2013, PHMSA will</w:t>
      </w:r>
      <w:r>
        <w:rPr>
          <w:rFonts w:ascii="Times New Roman" w:hAnsi="Times New Roman"/>
          <w:sz w:val="24"/>
          <w:szCs w:val="24"/>
        </w:rPr>
        <w:t xml:space="preserve"> </w:t>
      </w:r>
      <w:r w:rsidRPr="00CC7F78">
        <w:rPr>
          <w:rFonts w:ascii="Times New Roman" w:hAnsi="Times New Roman"/>
          <w:sz w:val="24"/>
          <w:szCs w:val="24"/>
        </w:rPr>
        <w:t xml:space="preserve">solicit comments </w:t>
      </w:r>
      <w:r>
        <w:rPr>
          <w:rFonts w:ascii="Times New Roman" w:hAnsi="Times New Roman"/>
          <w:sz w:val="24"/>
          <w:szCs w:val="24"/>
        </w:rPr>
        <w:t xml:space="preserve">in the Federal Register </w:t>
      </w:r>
      <w:r w:rsidRPr="00CC7F78">
        <w:rPr>
          <w:rFonts w:ascii="Times New Roman" w:hAnsi="Times New Roman"/>
          <w:sz w:val="24"/>
          <w:szCs w:val="24"/>
        </w:rPr>
        <w:t>on all aspects of the</w:t>
      </w:r>
      <w:r>
        <w:rPr>
          <w:rFonts w:ascii="Times New Roman" w:hAnsi="Times New Roman"/>
          <w:sz w:val="24"/>
          <w:szCs w:val="24"/>
        </w:rPr>
        <w:t xml:space="preserve"> Annual Report for Hazardous Liquid Pipeline Systems        (PHMSA F 7000-1.1) which is authorized under OMB Control Number 2137-0614 with an expiration date of January 31, 2014.  </w:t>
      </w:r>
    </w:p>
    <w:p w:rsidR="0093298B" w:rsidRPr="001F3FA4" w:rsidRDefault="0093298B" w:rsidP="0093298B">
      <w:pPr>
        <w:spacing w:line="480" w:lineRule="auto"/>
        <w:rPr>
          <w:rFonts w:ascii="Times New Roman" w:hAnsi="Times New Roman"/>
          <w:b/>
          <w:sz w:val="24"/>
          <w:szCs w:val="24"/>
        </w:rPr>
      </w:pPr>
      <w:r w:rsidRPr="00266809">
        <w:rPr>
          <w:rFonts w:ascii="Times New Roman" w:hAnsi="Times New Roman"/>
          <w:b/>
          <w:sz w:val="24"/>
          <w:szCs w:val="24"/>
        </w:rPr>
        <w:t>B. Gas Transmission Pipeline and Gathering System</w:t>
      </w:r>
      <w:r>
        <w:rPr>
          <w:rFonts w:ascii="Times New Roman" w:hAnsi="Times New Roman"/>
          <w:b/>
          <w:sz w:val="24"/>
          <w:szCs w:val="24"/>
        </w:rPr>
        <w:t>s</w:t>
      </w:r>
      <w:r w:rsidRPr="00266809">
        <w:rPr>
          <w:rFonts w:ascii="Times New Roman" w:hAnsi="Times New Roman"/>
          <w:b/>
          <w:sz w:val="24"/>
          <w:szCs w:val="24"/>
        </w:rPr>
        <w:t xml:space="preserve"> Incident Report.</w:t>
      </w:r>
    </w:p>
    <w:p w:rsidR="0093298B" w:rsidRDefault="0093298B" w:rsidP="0093298B">
      <w:pPr>
        <w:spacing w:line="480" w:lineRule="auto"/>
        <w:rPr>
          <w:rFonts w:ascii="Times New Roman" w:hAnsi="Times New Roman"/>
          <w:sz w:val="24"/>
          <w:szCs w:val="24"/>
        </w:rPr>
      </w:pPr>
      <w:r w:rsidRPr="001E2BE8">
        <w:rPr>
          <w:rFonts w:ascii="Times New Roman" w:hAnsi="Times New Roman"/>
          <w:sz w:val="24"/>
          <w:szCs w:val="24"/>
        </w:rPr>
        <w:t xml:space="preserve">PHMSA </w:t>
      </w:r>
      <w:r>
        <w:rPr>
          <w:rFonts w:ascii="Times New Roman" w:hAnsi="Times New Roman"/>
          <w:sz w:val="24"/>
          <w:szCs w:val="24"/>
        </w:rPr>
        <w:t>proposed to revise</w:t>
      </w:r>
      <w:r w:rsidRPr="001E2BE8">
        <w:rPr>
          <w:rFonts w:ascii="Times New Roman" w:hAnsi="Times New Roman"/>
          <w:sz w:val="24"/>
          <w:szCs w:val="24"/>
        </w:rPr>
        <w:t xml:space="preserve"> the </w:t>
      </w:r>
      <w:r>
        <w:rPr>
          <w:rFonts w:ascii="Times New Roman" w:hAnsi="Times New Roman"/>
          <w:sz w:val="24"/>
          <w:szCs w:val="24"/>
        </w:rPr>
        <w:t>“Incident Report – Natural and Other 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and </w:t>
      </w:r>
      <w:r>
        <w:rPr>
          <w:rFonts w:ascii="Times New Roman" w:hAnsi="Times New Roman"/>
          <w:sz w:val="24"/>
          <w:szCs w:val="24"/>
        </w:rPr>
        <w:t>G</w:t>
      </w:r>
      <w:r w:rsidRPr="001E2BE8">
        <w:rPr>
          <w:rFonts w:ascii="Times New Roman" w:hAnsi="Times New Roman"/>
          <w:sz w:val="24"/>
          <w:szCs w:val="24"/>
        </w:rPr>
        <w:t xml:space="preserve">athering </w:t>
      </w:r>
      <w:r>
        <w:rPr>
          <w:rFonts w:ascii="Times New Roman" w:hAnsi="Times New Roman"/>
          <w:sz w:val="24"/>
          <w:szCs w:val="24"/>
        </w:rPr>
        <w:t>P</w:t>
      </w:r>
      <w:r w:rsidRPr="001E2BE8">
        <w:rPr>
          <w:rFonts w:ascii="Times New Roman" w:hAnsi="Times New Roman"/>
          <w:sz w:val="24"/>
          <w:szCs w:val="24"/>
        </w:rPr>
        <w:t xml:space="preserve">ipeline </w:t>
      </w:r>
      <w:r>
        <w:rPr>
          <w:rFonts w:ascii="Times New Roman" w:hAnsi="Times New Roman"/>
          <w:sz w:val="24"/>
          <w:szCs w:val="24"/>
        </w:rPr>
        <w:t>S</w:t>
      </w:r>
      <w:r w:rsidRPr="001E2BE8">
        <w:rPr>
          <w:rFonts w:ascii="Times New Roman" w:hAnsi="Times New Roman"/>
          <w:sz w:val="24"/>
          <w:szCs w:val="24"/>
        </w:rPr>
        <w:t>ystems</w:t>
      </w:r>
      <w:r>
        <w:rPr>
          <w:rFonts w:ascii="Times New Roman" w:hAnsi="Times New Roman"/>
          <w:sz w:val="24"/>
          <w:szCs w:val="24"/>
        </w:rPr>
        <w:t>”</w:t>
      </w:r>
      <w:r w:rsidRPr="001E2BE8">
        <w:rPr>
          <w:rFonts w:ascii="Times New Roman" w:hAnsi="Times New Roman"/>
          <w:sz w:val="24"/>
          <w:szCs w:val="24"/>
        </w:rPr>
        <w:t xml:space="preserve"> (PHMSA F 7100.2, </w:t>
      </w:r>
      <w:r>
        <w:rPr>
          <w:rFonts w:ascii="Times New Roman" w:hAnsi="Times New Roman"/>
          <w:sz w:val="24"/>
          <w:szCs w:val="24"/>
        </w:rPr>
        <w:t>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w:t>
      </w:r>
      <w:r>
        <w:rPr>
          <w:rFonts w:ascii="Times New Roman" w:hAnsi="Times New Roman"/>
          <w:sz w:val="24"/>
          <w:szCs w:val="24"/>
        </w:rPr>
        <w:t>I</w:t>
      </w:r>
      <w:r w:rsidRPr="001E2BE8">
        <w:rPr>
          <w:rFonts w:ascii="Times New Roman" w:hAnsi="Times New Roman"/>
          <w:sz w:val="24"/>
          <w:szCs w:val="24"/>
        </w:rPr>
        <w:t xml:space="preserve">ncident </w:t>
      </w:r>
      <w:r>
        <w:rPr>
          <w:rFonts w:ascii="Times New Roman" w:hAnsi="Times New Roman"/>
          <w:sz w:val="24"/>
          <w:szCs w:val="24"/>
        </w:rPr>
        <w:t>R</w:t>
      </w:r>
      <w:r w:rsidRPr="001E2BE8">
        <w:rPr>
          <w:rFonts w:ascii="Times New Roman" w:hAnsi="Times New Roman"/>
          <w:sz w:val="24"/>
          <w:szCs w:val="24"/>
        </w:rPr>
        <w:t xml:space="preserve">eport) to </w:t>
      </w:r>
      <w:r>
        <w:rPr>
          <w:rFonts w:ascii="Times New Roman" w:hAnsi="Times New Roman"/>
          <w:sz w:val="24"/>
          <w:szCs w:val="24"/>
        </w:rPr>
        <w:t xml:space="preserve">make minor edits and to </w:t>
      </w:r>
      <w:r w:rsidRPr="001E2BE8">
        <w:rPr>
          <w:rFonts w:ascii="Times New Roman" w:hAnsi="Times New Roman"/>
          <w:sz w:val="24"/>
          <w:szCs w:val="24"/>
        </w:rPr>
        <w:t>collect additional information relati</w:t>
      </w:r>
      <w:r>
        <w:rPr>
          <w:rFonts w:ascii="Times New Roman" w:hAnsi="Times New Roman"/>
          <w:sz w:val="24"/>
          <w:szCs w:val="24"/>
        </w:rPr>
        <w:t>ng</w:t>
      </w:r>
      <w:r w:rsidRPr="001E2BE8">
        <w:rPr>
          <w:rFonts w:ascii="Times New Roman" w:hAnsi="Times New Roman"/>
          <w:sz w:val="24"/>
          <w:szCs w:val="24"/>
        </w:rPr>
        <w:t xml:space="preserve"> to incidents involving girth welds</w:t>
      </w:r>
      <w:r>
        <w:rPr>
          <w:rFonts w:ascii="Times New Roman" w:hAnsi="Times New Roman"/>
          <w:sz w:val="24"/>
          <w:szCs w:val="24"/>
        </w:rPr>
        <w:t xml:space="preserve">.  The form and instructions proposed by PHMSA in the April 13, 2012, (77 FR 22387) Federal Register notice and comments received in response to the notice may be found at </w:t>
      </w:r>
      <w:hyperlink r:id="rId8" w:history="1">
        <w:r w:rsidRPr="00B8462F">
          <w:rPr>
            <w:rStyle w:val="Hyperlink"/>
            <w:rFonts w:ascii="Times New Roman" w:hAnsi="Times New Roman"/>
            <w:sz w:val="24"/>
            <w:szCs w:val="24"/>
          </w:rPr>
          <w:t>www.regulations.gov</w:t>
        </w:r>
      </w:hyperlink>
      <w:r>
        <w:rPr>
          <w:rFonts w:ascii="Times New Roman" w:hAnsi="Times New Roman"/>
          <w:sz w:val="24"/>
          <w:szCs w:val="24"/>
        </w:rPr>
        <w:t xml:space="preserve"> at docket number PHMSA-2012-0024.  The docket also contains the form and instructions as amended in response to the comments.   </w:t>
      </w:r>
    </w:p>
    <w:p w:rsidR="0093298B" w:rsidRPr="008059A9" w:rsidRDefault="0093298B" w:rsidP="0093298B">
      <w:pPr>
        <w:spacing w:line="480" w:lineRule="auto"/>
        <w:rPr>
          <w:rFonts w:ascii="Times New Roman" w:hAnsi="Times New Roman"/>
          <w:sz w:val="24"/>
          <w:szCs w:val="24"/>
        </w:rPr>
      </w:pPr>
      <w:r w:rsidRPr="008059A9">
        <w:rPr>
          <w:rFonts w:ascii="Times New Roman" w:hAnsi="Times New Roman"/>
          <w:sz w:val="24"/>
          <w:szCs w:val="24"/>
        </w:rPr>
        <w:tab/>
      </w:r>
      <w:r w:rsidRPr="008059A9">
        <w:rPr>
          <w:rFonts w:ascii="Times New Roman" w:hAnsi="Times New Roman"/>
          <w:sz w:val="24"/>
          <w:szCs w:val="24"/>
          <w:u w:val="single"/>
        </w:rPr>
        <w:t>B1</w:t>
      </w:r>
      <w:r w:rsidRPr="00E71867">
        <w:rPr>
          <w:rFonts w:ascii="Times New Roman" w:hAnsi="Times New Roman"/>
          <w:sz w:val="24"/>
          <w:szCs w:val="24"/>
        </w:rPr>
        <w:t xml:space="preserve">. </w:t>
      </w:r>
      <w:r w:rsidRPr="008059A9">
        <w:rPr>
          <w:rFonts w:ascii="Times New Roman" w:hAnsi="Times New Roman"/>
          <w:sz w:val="24"/>
          <w:szCs w:val="24"/>
        </w:rPr>
        <w:t xml:space="preserve"> </w:t>
      </w:r>
      <w:r>
        <w:rPr>
          <w:rFonts w:ascii="Times New Roman" w:hAnsi="Times New Roman"/>
          <w:sz w:val="24"/>
          <w:szCs w:val="24"/>
        </w:rPr>
        <w:t>PHMSA proposed revisions to Part C of the 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w:t>
      </w:r>
      <w:r>
        <w:rPr>
          <w:rFonts w:ascii="Times New Roman" w:hAnsi="Times New Roman"/>
          <w:sz w:val="24"/>
          <w:szCs w:val="24"/>
        </w:rPr>
        <w:t>I</w:t>
      </w:r>
      <w:r w:rsidRPr="001E2BE8">
        <w:rPr>
          <w:rFonts w:ascii="Times New Roman" w:hAnsi="Times New Roman"/>
          <w:sz w:val="24"/>
          <w:szCs w:val="24"/>
        </w:rPr>
        <w:t xml:space="preserve">ncident </w:t>
      </w:r>
      <w:r>
        <w:rPr>
          <w:rFonts w:ascii="Times New Roman" w:hAnsi="Times New Roman"/>
          <w:sz w:val="24"/>
          <w:szCs w:val="24"/>
        </w:rPr>
        <w:t>R</w:t>
      </w:r>
      <w:r w:rsidRPr="001E2BE8">
        <w:rPr>
          <w:rFonts w:ascii="Times New Roman" w:hAnsi="Times New Roman"/>
          <w:sz w:val="24"/>
          <w:szCs w:val="24"/>
        </w:rPr>
        <w:t>eport</w:t>
      </w:r>
      <w:r>
        <w:rPr>
          <w:rFonts w:ascii="Times New Roman" w:hAnsi="Times New Roman"/>
          <w:sz w:val="24"/>
          <w:szCs w:val="24"/>
        </w:rPr>
        <w:t xml:space="preserve"> to collect more information regarding incidents involving girth welds</w:t>
      </w:r>
      <w:r w:rsidRPr="008059A9">
        <w:rPr>
          <w:rFonts w:ascii="Times New Roman" w:hAnsi="Times New Roman"/>
          <w:sz w:val="24"/>
          <w:szCs w:val="24"/>
        </w:rPr>
        <w:t>.</w:t>
      </w:r>
      <w:r>
        <w:rPr>
          <w:rFonts w:ascii="Times New Roman" w:hAnsi="Times New Roman"/>
          <w:sz w:val="24"/>
          <w:szCs w:val="24"/>
        </w:rPr>
        <w:t xml:space="preserve">  INGAA commented that this additional information should be collected for all pipe and joint weld types.</w:t>
      </w:r>
    </w:p>
    <w:p w:rsidR="0093298B" w:rsidRPr="001D362F" w:rsidRDefault="0093298B" w:rsidP="0093298B">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B1. </w:t>
      </w:r>
      <w:r w:rsidRPr="001D362F">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1352E6">
        <w:rPr>
          <w:rFonts w:ascii="Times New Roman" w:hAnsi="Times New Roman"/>
          <w:sz w:val="24"/>
          <w:szCs w:val="24"/>
        </w:rPr>
        <w:t xml:space="preserve">  At this time, PHMSA is focusing on the proposed revisions identified in the </w:t>
      </w:r>
      <w:r>
        <w:rPr>
          <w:rFonts w:ascii="Times New Roman" w:hAnsi="Times New Roman"/>
          <w:sz w:val="24"/>
          <w:szCs w:val="24"/>
        </w:rPr>
        <w:t>April 13, 2012,</w:t>
      </w:r>
      <w:r w:rsidRPr="001352E6">
        <w:rPr>
          <w:rFonts w:ascii="Times New Roman" w:hAnsi="Times New Roman"/>
          <w:sz w:val="24"/>
          <w:szCs w:val="24"/>
        </w:rPr>
        <w:t xml:space="preserve"> </w:t>
      </w:r>
      <w:r>
        <w:rPr>
          <w:rFonts w:ascii="Times New Roman" w:hAnsi="Times New Roman"/>
          <w:sz w:val="24"/>
          <w:szCs w:val="24"/>
        </w:rPr>
        <w:t xml:space="preserve">(77 FR 22387) </w:t>
      </w:r>
      <w:r w:rsidRPr="001352E6">
        <w:rPr>
          <w:rFonts w:ascii="Times New Roman" w:hAnsi="Times New Roman"/>
          <w:sz w:val="24"/>
          <w:szCs w:val="24"/>
        </w:rPr>
        <w:t xml:space="preserve">Federal Register </w:t>
      </w:r>
      <w:r>
        <w:rPr>
          <w:rFonts w:ascii="Times New Roman" w:hAnsi="Times New Roman"/>
          <w:sz w:val="24"/>
          <w:szCs w:val="24"/>
        </w:rPr>
        <w:t>n</w:t>
      </w:r>
      <w:r w:rsidRPr="001352E6">
        <w:rPr>
          <w:rFonts w:ascii="Times New Roman" w:hAnsi="Times New Roman"/>
          <w:sz w:val="24"/>
          <w:szCs w:val="24"/>
        </w:rPr>
        <w:t xml:space="preserve">otice.  </w:t>
      </w:r>
      <w:r>
        <w:rPr>
          <w:rFonts w:ascii="Times New Roman" w:hAnsi="Times New Roman"/>
          <w:sz w:val="24"/>
          <w:szCs w:val="24"/>
        </w:rPr>
        <w:t xml:space="preserve">Expanding the data collection </w:t>
      </w:r>
      <w:r>
        <w:rPr>
          <w:rFonts w:ascii="Times New Roman" w:hAnsi="Times New Roman"/>
          <w:sz w:val="24"/>
          <w:szCs w:val="24"/>
        </w:rPr>
        <w:lastRenderedPageBreak/>
        <w:t>beyond</w:t>
      </w:r>
      <w:r w:rsidRPr="001352E6">
        <w:rPr>
          <w:rFonts w:ascii="Times New Roman" w:hAnsi="Times New Roman"/>
          <w:sz w:val="24"/>
          <w:szCs w:val="24"/>
        </w:rPr>
        <w:t xml:space="preserve"> girth welds </w:t>
      </w:r>
      <w:r>
        <w:rPr>
          <w:rFonts w:ascii="Times New Roman" w:hAnsi="Times New Roman"/>
          <w:sz w:val="24"/>
          <w:szCs w:val="24"/>
        </w:rPr>
        <w:t>would require significant additional resources</w:t>
      </w:r>
      <w:r w:rsidRPr="001352E6">
        <w:rPr>
          <w:rFonts w:ascii="Times New Roman" w:hAnsi="Times New Roman"/>
          <w:sz w:val="24"/>
          <w:szCs w:val="24"/>
        </w:rPr>
        <w:t xml:space="preserve">.  PHMSA will consider this </w:t>
      </w:r>
      <w:r>
        <w:rPr>
          <w:rFonts w:ascii="Times New Roman" w:hAnsi="Times New Roman"/>
          <w:sz w:val="24"/>
          <w:szCs w:val="24"/>
        </w:rPr>
        <w:t xml:space="preserve">suggestion </w:t>
      </w:r>
      <w:r w:rsidRPr="001352E6">
        <w:rPr>
          <w:rFonts w:ascii="Times New Roman" w:hAnsi="Times New Roman"/>
          <w:sz w:val="24"/>
          <w:szCs w:val="24"/>
        </w:rPr>
        <w:t xml:space="preserve">during the next review of the form which is scheduled to take place in 2013. </w:t>
      </w:r>
    </w:p>
    <w:p w:rsidR="0093298B" w:rsidRPr="00887D5B" w:rsidRDefault="0093298B" w:rsidP="0093298B">
      <w:pPr>
        <w:spacing w:line="48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B</w:t>
      </w:r>
      <w:r w:rsidRPr="00DA02FA">
        <w:rPr>
          <w:rFonts w:ascii="Times New Roman" w:hAnsi="Times New Roman"/>
          <w:sz w:val="24"/>
          <w:szCs w:val="24"/>
          <w:u w:val="single"/>
        </w:rPr>
        <w:t>2</w:t>
      </w:r>
      <w:r w:rsidRPr="00E71867">
        <w:rPr>
          <w:rFonts w:ascii="Times New Roman" w:hAnsi="Times New Roman"/>
          <w:sz w:val="24"/>
          <w:szCs w:val="24"/>
        </w:rPr>
        <w:t>:</w:t>
      </w:r>
      <w:r w:rsidRPr="00DA02FA">
        <w:rPr>
          <w:rFonts w:ascii="Times New Roman" w:hAnsi="Times New Roman"/>
          <w:sz w:val="24"/>
          <w:szCs w:val="24"/>
        </w:rPr>
        <w:t xml:space="preserve">  </w:t>
      </w:r>
      <w:r>
        <w:rPr>
          <w:rFonts w:ascii="Times New Roman" w:hAnsi="Times New Roman"/>
          <w:sz w:val="24"/>
          <w:szCs w:val="24"/>
        </w:rPr>
        <w:t>Part G of the 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w:t>
      </w:r>
      <w:r>
        <w:rPr>
          <w:rFonts w:ascii="Times New Roman" w:hAnsi="Times New Roman"/>
          <w:sz w:val="24"/>
          <w:szCs w:val="24"/>
        </w:rPr>
        <w:t>I</w:t>
      </w:r>
      <w:r w:rsidRPr="001E2BE8">
        <w:rPr>
          <w:rFonts w:ascii="Times New Roman" w:hAnsi="Times New Roman"/>
          <w:sz w:val="24"/>
          <w:szCs w:val="24"/>
        </w:rPr>
        <w:t xml:space="preserve">ncident </w:t>
      </w:r>
      <w:r>
        <w:rPr>
          <w:rFonts w:ascii="Times New Roman" w:hAnsi="Times New Roman"/>
          <w:sz w:val="24"/>
          <w:szCs w:val="24"/>
        </w:rPr>
        <w:t>R</w:t>
      </w:r>
      <w:r w:rsidRPr="001E2BE8">
        <w:rPr>
          <w:rFonts w:ascii="Times New Roman" w:hAnsi="Times New Roman"/>
          <w:sz w:val="24"/>
          <w:szCs w:val="24"/>
        </w:rPr>
        <w:t>eport</w:t>
      </w:r>
      <w:r>
        <w:rPr>
          <w:rFonts w:ascii="Times New Roman" w:hAnsi="Times New Roman"/>
          <w:sz w:val="24"/>
          <w:szCs w:val="24"/>
        </w:rPr>
        <w:t xml:space="preserve"> asks for the apparent cause of the incident.  Section G5 of Part G requests information relating to an apparent cause of material failure of the pipe or weld, including “Environmental Cracking-related.”  INGAA commented that “Stress Corrosion Cracking” (SCC), which is currently a subcategory under “Environmental Cracking-related,” should be returned to Part G, section G1 (“Corrosion Failure”).  INGAA noted that their review of the latest incident data revealed that </w:t>
      </w:r>
      <w:r w:rsidRPr="00887D5B">
        <w:rPr>
          <w:rFonts w:ascii="Times New Roman" w:hAnsi="Times New Roman"/>
          <w:sz w:val="24"/>
          <w:szCs w:val="24"/>
        </w:rPr>
        <w:t xml:space="preserve">no </w:t>
      </w:r>
      <w:r>
        <w:rPr>
          <w:rFonts w:ascii="Times New Roman" w:hAnsi="Times New Roman"/>
          <w:sz w:val="24"/>
          <w:szCs w:val="24"/>
        </w:rPr>
        <w:t xml:space="preserve">incident </w:t>
      </w:r>
      <w:r w:rsidRPr="00887D5B">
        <w:rPr>
          <w:rFonts w:ascii="Times New Roman" w:hAnsi="Times New Roman"/>
          <w:sz w:val="24"/>
          <w:szCs w:val="24"/>
        </w:rPr>
        <w:t>reports</w:t>
      </w:r>
      <w:r>
        <w:rPr>
          <w:rFonts w:ascii="Times New Roman" w:hAnsi="Times New Roman"/>
          <w:sz w:val="24"/>
          <w:szCs w:val="24"/>
        </w:rPr>
        <w:t xml:space="preserve"> have</w:t>
      </w:r>
      <w:r w:rsidRPr="00887D5B">
        <w:rPr>
          <w:rFonts w:ascii="Times New Roman" w:hAnsi="Times New Roman"/>
          <w:sz w:val="24"/>
          <w:szCs w:val="24"/>
        </w:rPr>
        <w:t xml:space="preserve"> identif</w:t>
      </w:r>
      <w:r>
        <w:rPr>
          <w:rFonts w:ascii="Times New Roman" w:hAnsi="Times New Roman"/>
          <w:sz w:val="24"/>
          <w:szCs w:val="24"/>
        </w:rPr>
        <w:t>ied</w:t>
      </w:r>
      <w:r w:rsidRPr="00887D5B">
        <w:rPr>
          <w:rFonts w:ascii="Times New Roman" w:hAnsi="Times New Roman"/>
          <w:sz w:val="24"/>
          <w:szCs w:val="24"/>
        </w:rPr>
        <w:t xml:space="preserve"> SCC </w:t>
      </w:r>
      <w:r>
        <w:rPr>
          <w:rFonts w:ascii="Times New Roman" w:hAnsi="Times New Roman"/>
          <w:sz w:val="24"/>
          <w:szCs w:val="24"/>
        </w:rPr>
        <w:t xml:space="preserve">as the apparent cause </w:t>
      </w:r>
      <w:r w:rsidRPr="00887D5B">
        <w:rPr>
          <w:rFonts w:ascii="Times New Roman" w:hAnsi="Times New Roman"/>
          <w:sz w:val="24"/>
          <w:szCs w:val="24"/>
        </w:rPr>
        <w:t xml:space="preserve">in </w:t>
      </w:r>
      <w:r>
        <w:rPr>
          <w:rFonts w:ascii="Times New Roman" w:hAnsi="Times New Roman"/>
          <w:sz w:val="24"/>
          <w:szCs w:val="24"/>
        </w:rPr>
        <w:t xml:space="preserve">Part G, </w:t>
      </w:r>
      <w:r w:rsidRPr="00887D5B">
        <w:rPr>
          <w:rFonts w:ascii="Times New Roman" w:hAnsi="Times New Roman"/>
          <w:sz w:val="24"/>
          <w:szCs w:val="24"/>
        </w:rPr>
        <w:t xml:space="preserve">section </w:t>
      </w:r>
      <w:r>
        <w:rPr>
          <w:rFonts w:ascii="Times New Roman" w:hAnsi="Times New Roman"/>
          <w:sz w:val="24"/>
          <w:szCs w:val="24"/>
        </w:rPr>
        <w:t>G</w:t>
      </w:r>
      <w:r w:rsidRPr="00887D5B">
        <w:rPr>
          <w:rFonts w:ascii="Times New Roman" w:hAnsi="Times New Roman"/>
          <w:sz w:val="24"/>
          <w:szCs w:val="24"/>
        </w:rPr>
        <w:t xml:space="preserve">5.  INGAA </w:t>
      </w:r>
      <w:r>
        <w:rPr>
          <w:rFonts w:ascii="Times New Roman" w:hAnsi="Times New Roman"/>
          <w:sz w:val="24"/>
          <w:szCs w:val="24"/>
        </w:rPr>
        <w:t xml:space="preserve">noted </w:t>
      </w:r>
      <w:r w:rsidRPr="00887D5B">
        <w:rPr>
          <w:rFonts w:ascii="Times New Roman" w:hAnsi="Times New Roman"/>
          <w:sz w:val="24"/>
          <w:szCs w:val="24"/>
        </w:rPr>
        <w:t xml:space="preserve">that operators </w:t>
      </w:r>
      <w:r>
        <w:rPr>
          <w:rFonts w:ascii="Times New Roman" w:hAnsi="Times New Roman"/>
          <w:sz w:val="24"/>
          <w:szCs w:val="24"/>
        </w:rPr>
        <w:t xml:space="preserve">have </w:t>
      </w:r>
      <w:r w:rsidRPr="00887D5B">
        <w:rPr>
          <w:rFonts w:ascii="Times New Roman" w:hAnsi="Times New Roman"/>
          <w:sz w:val="24"/>
          <w:szCs w:val="24"/>
        </w:rPr>
        <w:t xml:space="preserve">continued to identify </w:t>
      </w:r>
      <w:r>
        <w:rPr>
          <w:rFonts w:ascii="Times New Roman" w:hAnsi="Times New Roman"/>
          <w:sz w:val="24"/>
          <w:szCs w:val="24"/>
        </w:rPr>
        <w:t>SCC</w:t>
      </w:r>
      <w:r w:rsidRPr="00887D5B">
        <w:rPr>
          <w:rFonts w:ascii="Times New Roman" w:hAnsi="Times New Roman"/>
          <w:sz w:val="24"/>
          <w:szCs w:val="24"/>
        </w:rPr>
        <w:t xml:space="preserve"> </w:t>
      </w:r>
      <w:r>
        <w:rPr>
          <w:rFonts w:ascii="Times New Roman" w:hAnsi="Times New Roman"/>
          <w:sz w:val="24"/>
          <w:szCs w:val="24"/>
        </w:rPr>
        <w:t xml:space="preserve">as the apparent cause </w:t>
      </w:r>
      <w:r w:rsidRPr="00887D5B">
        <w:rPr>
          <w:rFonts w:ascii="Times New Roman" w:hAnsi="Times New Roman"/>
          <w:sz w:val="24"/>
          <w:szCs w:val="24"/>
        </w:rPr>
        <w:t xml:space="preserve">in </w:t>
      </w:r>
      <w:r>
        <w:rPr>
          <w:rFonts w:ascii="Times New Roman" w:hAnsi="Times New Roman"/>
          <w:sz w:val="24"/>
          <w:szCs w:val="24"/>
        </w:rPr>
        <w:t xml:space="preserve">Part G, </w:t>
      </w:r>
      <w:r w:rsidRPr="00887D5B">
        <w:rPr>
          <w:rFonts w:ascii="Times New Roman" w:hAnsi="Times New Roman"/>
          <w:sz w:val="24"/>
          <w:szCs w:val="24"/>
        </w:rPr>
        <w:t xml:space="preserve">section </w:t>
      </w:r>
      <w:r>
        <w:rPr>
          <w:rFonts w:ascii="Times New Roman" w:hAnsi="Times New Roman"/>
          <w:sz w:val="24"/>
          <w:szCs w:val="24"/>
        </w:rPr>
        <w:t>G</w:t>
      </w:r>
      <w:r w:rsidRPr="00887D5B">
        <w:rPr>
          <w:rFonts w:ascii="Times New Roman" w:hAnsi="Times New Roman"/>
          <w:sz w:val="24"/>
          <w:szCs w:val="24"/>
        </w:rPr>
        <w:t>1.</w:t>
      </w:r>
    </w:p>
    <w:p w:rsidR="0093298B" w:rsidRPr="00887D5B" w:rsidRDefault="0093298B" w:rsidP="0093298B">
      <w:pPr>
        <w:spacing w:line="480" w:lineRule="auto"/>
        <w:rPr>
          <w:rFonts w:ascii="Times New Roman" w:hAnsi="Times New Roman"/>
          <w:sz w:val="24"/>
          <w:szCs w:val="24"/>
          <w:u w:val="single"/>
        </w:rPr>
      </w:pPr>
      <w:r w:rsidRPr="00887D5B">
        <w:rPr>
          <w:rFonts w:ascii="Times New Roman" w:hAnsi="Times New Roman"/>
          <w:sz w:val="24"/>
          <w:szCs w:val="24"/>
        </w:rPr>
        <w:tab/>
      </w:r>
      <w:r w:rsidRPr="00E71867">
        <w:rPr>
          <w:rFonts w:ascii="Times New Roman" w:hAnsi="Times New Roman"/>
          <w:sz w:val="24"/>
          <w:szCs w:val="24"/>
          <w:u w:val="single"/>
        </w:rPr>
        <w:t xml:space="preserve">B2. </w:t>
      </w:r>
      <w:r w:rsidRPr="009D6B73">
        <w:rPr>
          <w:rFonts w:ascii="Times New Roman" w:hAnsi="Times New Roman"/>
          <w:sz w:val="24"/>
          <w:szCs w:val="24"/>
          <w:u w:val="single"/>
        </w:rPr>
        <w:t>Response</w:t>
      </w:r>
      <w:r w:rsidRPr="00E71867">
        <w:rPr>
          <w:rFonts w:ascii="Times New Roman" w:hAnsi="Times New Roman"/>
          <w:sz w:val="24"/>
          <w:szCs w:val="24"/>
        </w:rPr>
        <w:t>:</w:t>
      </w:r>
      <w:r w:rsidRPr="001352E6">
        <w:rPr>
          <w:rFonts w:ascii="Times New Roman" w:hAnsi="Times New Roman"/>
          <w:sz w:val="24"/>
          <w:szCs w:val="24"/>
        </w:rPr>
        <w:t xml:space="preserve">  </w:t>
      </w:r>
      <w:r w:rsidRPr="00887D5B">
        <w:rPr>
          <w:rFonts w:ascii="Times New Roman" w:hAnsi="Times New Roman"/>
          <w:sz w:val="24"/>
          <w:szCs w:val="24"/>
        </w:rPr>
        <w:t>PHMSA moved SCC from</w:t>
      </w:r>
      <w:r>
        <w:rPr>
          <w:rFonts w:ascii="Times New Roman" w:hAnsi="Times New Roman"/>
          <w:sz w:val="24"/>
          <w:szCs w:val="24"/>
        </w:rPr>
        <w:t xml:space="preserve"> section G</w:t>
      </w:r>
      <w:r w:rsidRPr="00887D5B">
        <w:rPr>
          <w:rFonts w:ascii="Times New Roman" w:hAnsi="Times New Roman"/>
          <w:sz w:val="24"/>
          <w:szCs w:val="24"/>
        </w:rPr>
        <w:t xml:space="preserve">1 to </w:t>
      </w:r>
      <w:r>
        <w:rPr>
          <w:rFonts w:ascii="Times New Roman" w:hAnsi="Times New Roman"/>
          <w:sz w:val="24"/>
          <w:szCs w:val="24"/>
        </w:rPr>
        <w:t>section G</w:t>
      </w:r>
      <w:r w:rsidRPr="00887D5B">
        <w:rPr>
          <w:rFonts w:ascii="Times New Roman" w:hAnsi="Times New Roman"/>
          <w:sz w:val="24"/>
          <w:szCs w:val="24"/>
        </w:rPr>
        <w:t>5 in 2010.  This change was made at the suggestion of industry</w:t>
      </w:r>
      <w:r>
        <w:rPr>
          <w:rFonts w:ascii="Times New Roman" w:hAnsi="Times New Roman"/>
          <w:sz w:val="24"/>
          <w:szCs w:val="24"/>
        </w:rPr>
        <w:t xml:space="preserve"> to reflect the fact that</w:t>
      </w:r>
      <w:r w:rsidRPr="00887D5B">
        <w:rPr>
          <w:rFonts w:ascii="Times New Roman" w:hAnsi="Times New Roman"/>
          <w:sz w:val="24"/>
          <w:szCs w:val="24"/>
        </w:rPr>
        <w:t xml:space="preserve"> SCC is not truly corrosion.  The SCC failure mechanism is more appropriately reported under the material and weld failure category.  PHMSA has contacted </w:t>
      </w:r>
      <w:r>
        <w:rPr>
          <w:rFonts w:ascii="Times New Roman" w:hAnsi="Times New Roman"/>
          <w:sz w:val="24"/>
          <w:szCs w:val="24"/>
        </w:rPr>
        <w:t xml:space="preserve">those </w:t>
      </w:r>
      <w:r w:rsidRPr="00887D5B">
        <w:rPr>
          <w:rFonts w:ascii="Times New Roman" w:hAnsi="Times New Roman"/>
          <w:sz w:val="24"/>
          <w:szCs w:val="24"/>
        </w:rPr>
        <w:t xml:space="preserve">operators </w:t>
      </w:r>
      <w:r>
        <w:rPr>
          <w:rFonts w:ascii="Times New Roman" w:hAnsi="Times New Roman"/>
          <w:sz w:val="24"/>
          <w:szCs w:val="24"/>
        </w:rPr>
        <w:t xml:space="preserve">that have </w:t>
      </w:r>
      <w:r w:rsidRPr="00887D5B">
        <w:rPr>
          <w:rFonts w:ascii="Times New Roman" w:hAnsi="Times New Roman"/>
          <w:sz w:val="24"/>
          <w:szCs w:val="24"/>
        </w:rPr>
        <w:t>report</w:t>
      </w:r>
      <w:r>
        <w:rPr>
          <w:rFonts w:ascii="Times New Roman" w:hAnsi="Times New Roman"/>
          <w:sz w:val="24"/>
          <w:szCs w:val="24"/>
        </w:rPr>
        <w:t>ed</w:t>
      </w:r>
      <w:r w:rsidRPr="00887D5B">
        <w:rPr>
          <w:rFonts w:ascii="Times New Roman" w:hAnsi="Times New Roman"/>
          <w:sz w:val="24"/>
          <w:szCs w:val="24"/>
        </w:rPr>
        <w:t xml:space="preserve"> SCC as a </w:t>
      </w:r>
      <w:r>
        <w:rPr>
          <w:rFonts w:ascii="Times New Roman" w:hAnsi="Times New Roman"/>
          <w:sz w:val="24"/>
          <w:szCs w:val="24"/>
        </w:rPr>
        <w:t>“C</w:t>
      </w:r>
      <w:r w:rsidRPr="00887D5B">
        <w:rPr>
          <w:rFonts w:ascii="Times New Roman" w:hAnsi="Times New Roman"/>
          <w:sz w:val="24"/>
          <w:szCs w:val="24"/>
        </w:rPr>
        <w:t xml:space="preserve">orrosion </w:t>
      </w:r>
      <w:r>
        <w:rPr>
          <w:rFonts w:ascii="Times New Roman" w:hAnsi="Times New Roman"/>
          <w:sz w:val="24"/>
          <w:szCs w:val="24"/>
        </w:rPr>
        <w:t>Failure”</w:t>
      </w:r>
      <w:r w:rsidRPr="00887D5B">
        <w:rPr>
          <w:rFonts w:ascii="Times New Roman" w:hAnsi="Times New Roman"/>
          <w:sz w:val="24"/>
          <w:szCs w:val="24"/>
        </w:rPr>
        <w:t xml:space="preserve"> and asked them to submit supplemental reports i</w:t>
      </w:r>
      <w:r>
        <w:rPr>
          <w:rFonts w:ascii="Times New Roman" w:hAnsi="Times New Roman"/>
          <w:sz w:val="24"/>
          <w:szCs w:val="24"/>
        </w:rPr>
        <w:t>dentifying</w:t>
      </w:r>
      <w:r w:rsidRPr="00887D5B">
        <w:rPr>
          <w:rFonts w:ascii="Times New Roman" w:hAnsi="Times New Roman"/>
          <w:sz w:val="24"/>
          <w:szCs w:val="24"/>
        </w:rPr>
        <w:t xml:space="preserve"> SCC </w:t>
      </w:r>
      <w:r>
        <w:rPr>
          <w:rFonts w:ascii="Times New Roman" w:hAnsi="Times New Roman"/>
          <w:sz w:val="24"/>
          <w:szCs w:val="24"/>
        </w:rPr>
        <w:t>as “Environmental Cracking-related” in Part G, section G5.</w:t>
      </w:r>
      <w:r w:rsidRPr="00887D5B">
        <w:rPr>
          <w:rFonts w:ascii="Times New Roman" w:hAnsi="Times New Roman"/>
          <w:sz w:val="24"/>
          <w:szCs w:val="24"/>
        </w:rPr>
        <w:t xml:space="preserve">  </w:t>
      </w:r>
    </w:p>
    <w:p w:rsidR="0093298B" w:rsidRPr="00887D5B" w:rsidRDefault="0093298B" w:rsidP="0093298B">
      <w:pPr>
        <w:spacing w:line="480" w:lineRule="auto"/>
        <w:ind w:firstLine="720"/>
        <w:rPr>
          <w:rFonts w:ascii="Times New Roman" w:hAnsi="Times New Roman"/>
          <w:sz w:val="24"/>
          <w:szCs w:val="24"/>
        </w:rPr>
      </w:pPr>
      <w:r w:rsidRPr="00887D5B">
        <w:rPr>
          <w:rFonts w:ascii="Times New Roman" w:hAnsi="Times New Roman"/>
          <w:sz w:val="24"/>
          <w:szCs w:val="24"/>
          <w:u w:val="single"/>
        </w:rPr>
        <w:t>B3</w:t>
      </w:r>
      <w:r w:rsidRPr="00E71867">
        <w:rPr>
          <w:rFonts w:ascii="Times New Roman" w:hAnsi="Times New Roman"/>
          <w:sz w:val="24"/>
          <w:szCs w:val="24"/>
        </w:rPr>
        <w:t>:</w:t>
      </w:r>
      <w:r w:rsidRPr="00887D5B">
        <w:rPr>
          <w:rFonts w:ascii="Times New Roman" w:hAnsi="Times New Roman"/>
          <w:sz w:val="24"/>
          <w:szCs w:val="24"/>
        </w:rPr>
        <w:t xml:space="preserve">   INGAA commented that the </w:t>
      </w:r>
      <w:r>
        <w:rPr>
          <w:rFonts w:ascii="Times New Roman" w:hAnsi="Times New Roman"/>
          <w:sz w:val="24"/>
          <w:szCs w:val="24"/>
        </w:rPr>
        <w:t>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w:t>
      </w:r>
      <w:r>
        <w:rPr>
          <w:rFonts w:ascii="Times New Roman" w:hAnsi="Times New Roman"/>
          <w:sz w:val="24"/>
          <w:szCs w:val="24"/>
        </w:rPr>
        <w:t>I</w:t>
      </w:r>
      <w:r w:rsidRPr="001E2BE8">
        <w:rPr>
          <w:rFonts w:ascii="Times New Roman" w:hAnsi="Times New Roman"/>
          <w:sz w:val="24"/>
          <w:szCs w:val="24"/>
        </w:rPr>
        <w:t xml:space="preserve">ncident </w:t>
      </w:r>
      <w:r>
        <w:rPr>
          <w:rFonts w:ascii="Times New Roman" w:hAnsi="Times New Roman"/>
          <w:sz w:val="24"/>
          <w:szCs w:val="24"/>
        </w:rPr>
        <w:t>R</w:t>
      </w:r>
      <w:r w:rsidRPr="001E2BE8">
        <w:rPr>
          <w:rFonts w:ascii="Times New Roman" w:hAnsi="Times New Roman"/>
          <w:sz w:val="24"/>
          <w:szCs w:val="24"/>
        </w:rPr>
        <w:t>eport</w:t>
      </w:r>
      <w:r>
        <w:rPr>
          <w:rFonts w:ascii="Times New Roman" w:hAnsi="Times New Roman"/>
          <w:sz w:val="24"/>
          <w:szCs w:val="24"/>
        </w:rPr>
        <w:t xml:space="preserve"> </w:t>
      </w:r>
      <w:r w:rsidRPr="00887D5B">
        <w:rPr>
          <w:rFonts w:ascii="Times New Roman" w:hAnsi="Times New Roman"/>
          <w:sz w:val="24"/>
          <w:szCs w:val="24"/>
        </w:rPr>
        <w:t xml:space="preserve">used to require </w:t>
      </w:r>
      <w:r>
        <w:rPr>
          <w:rFonts w:ascii="Times New Roman" w:hAnsi="Times New Roman"/>
          <w:sz w:val="24"/>
          <w:szCs w:val="24"/>
        </w:rPr>
        <w:t xml:space="preserve">operators to </w:t>
      </w:r>
      <w:r w:rsidRPr="00887D5B">
        <w:rPr>
          <w:rFonts w:ascii="Times New Roman" w:hAnsi="Times New Roman"/>
          <w:sz w:val="24"/>
          <w:szCs w:val="24"/>
        </w:rPr>
        <w:t>identif</w:t>
      </w:r>
      <w:r>
        <w:rPr>
          <w:rFonts w:ascii="Times New Roman" w:hAnsi="Times New Roman"/>
          <w:sz w:val="24"/>
          <w:szCs w:val="24"/>
        </w:rPr>
        <w:t>y</w:t>
      </w:r>
      <w:r w:rsidRPr="00887D5B">
        <w:rPr>
          <w:rFonts w:ascii="Times New Roman" w:hAnsi="Times New Roman"/>
          <w:sz w:val="24"/>
          <w:szCs w:val="24"/>
        </w:rPr>
        <w:t xml:space="preserve"> the manner in which the MAOP was determined.  INGAA suggest</w:t>
      </w:r>
      <w:r>
        <w:rPr>
          <w:rFonts w:ascii="Times New Roman" w:hAnsi="Times New Roman"/>
          <w:sz w:val="24"/>
          <w:szCs w:val="24"/>
        </w:rPr>
        <w:t>ed</w:t>
      </w:r>
      <w:r w:rsidRPr="00887D5B">
        <w:rPr>
          <w:rFonts w:ascii="Times New Roman" w:hAnsi="Times New Roman"/>
          <w:sz w:val="24"/>
          <w:szCs w:val="24"/>
        </w:rPr>
        <w:t xml:space="preserve"> that this is a useful data element that should be added back </w:t>
      </w:r>
      <w:r>
        <w:rPr>
          <w:rFonts w:ascii="Times New Roman" w:hAnsi="Times New Roman"/>
          <w:sz w:val="24"/>
          <w:szCs w:val="24"/>
        </w:rPr>
        <w:t>to</w:t>
      </w:r>
      <w:r w:rsidRPr="00887D5B">
        <w:rPr>
          <w:rFonts w:ascii="Times New Roman" w:hAnsi="Times New Roman"/>
          <w:sz w:val="24"/>
          <w:szCs w:val="24"/>
        </w:rPr>
        <w:t xml:space="preserve"> the </w:t>
      </w:r>
      <w:r>
        <w:rPr>
          <w:rFonts w:ascii="Times New Roman" w:hAnsi="Times New Roman"/>
          <w:sz w:val="24"/>
          <w:szCs w:val="24"/>
        </w:rPr>
        <w:t>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w:t>
      </w:r>
      <w:r>
        <w:rPr>
          <w:rFonts w:ascii="Times New Roman" w:hAnsi="Times New Roman"/>
          <w:sz w:val="24"/>
          <w:szCs w:val="24"/>
        </w:rPr>
        <w:t>I</w:t>
      </w:r>
      <w:r w:rsidRPr="001E2BE8">
        <w:rPr>
          <w:rFonts w:ascii="Times New Roman" w:hAnsi="Times New Roman"/>
          <w:sz w:val="24"/>
          <w:szCs w:val="24"/>
        </w:rPr>
        <w:t xml:space="preserve">ncident </w:t>
      </w:r>
      <w:r>
        <w:rPr>
          <w:rFonts w:ascii="Times New Roman" w:hAnsi="Times New Roman"/>
          <w:sz w:val="24"/>
          <w:szCs w:val="24"/>
        </w:rPr>
        <w:t>R</w:t>
      </w:r>
      <w:r w:rsidRPr="001E2BE8">
        <w:rPr>
          <w:rFonts w:ascii="Times New Roman" w:hAnsi="Times New Roman"/>
          <w:sz w:val="24"/>
          <w:szCs w:val="24"/>
        </w:rPr>
        <w:t>eport</w:t>
      </w:r>
      <w:r w:rsidRPr="00887D5B">
        <w:rPr>
          <w:rFonts w:ascii="Times New Roman" w:hAnsi="Times New Roman"/>
          <w:sz w:val="24"/>
          <w:szCs w:val="24"/>
        </w:rPr>
        <w:t>.</w:t>
      </w:r>
    </w:p>
    <w:p w:rsidR="0093298B" w:rsidRPr="00887D5B" w:rsidRDefault="0093298B" w:rsidP="0093298B">
      <w:pPr>
        <w:spacing w:line="480" w:lineRule="auto"/>
        <w:rPr>
          <w:rFonts w:ascii="Times New Roman" w:hAnsi="Times New Roman"/>
          <w:sz w:val="24"/>
          <w:szCs w:val="24"/>
          <w:u w:val="single"/>
        </w:rPr>
      </w:pPr>
      <w:r w:rsidRPr="00887D5B">
        <w:rPr>
          <w:rFonts w:ascii="Times New Roman" w:hAnsi="Times New Roman"/>
          <w:sz w:val="24"/>
          <w:szCs w:val="24"/>
        </w:rPr>
        <w:tab/>
      </w:r>
      <w:r w:rsidRPr="00E71867">
        <w:rPr>
          <w:rFonts w:ascii="Times New Roman" w:hAnsi="Times New Roman"/>
          <w:sz w:val="24"/>
          <w:szCs w:val="24"/>
          <w:u w:val="single"/>
        </w:rPr>
        <w:t xml:space="preserve">B3.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1352E6">
        <w:rPr>
          <w:rFonts w:ascii="Times New Roman" w:hAnsi="Times New Roman"/>
          <w:sz w:val="24"/>
          <w:szCs w:val="24"/>
        </w:rPr>
        <w:t xml:space="preserve"> </w:t>
      </w:r>
      <w:r>
        <w:rPr>
          <w:rFonts w:ascii="Times New Roman" w:hAnsi="Times New Roman"/>
          <w:sz w:val="24"/>
          <w:szCs w:val="24"/>
        </w:rPr>
        <w:t xml:space="preserve"> </w:t>
      </w:r>
      <w:r w:rsidRPr="001352E6">
        <w:rPr>
          <w:rFonts w:ascii="Times New Roman" w:hAnsi="Times New Roman"/>
          <w:sz w:val="24"/>
          <w:szCs w:val="24"/>
        </w:rPr>
        <w:t xml:space="preserve">At this time, PHMSA is focusing on the proposed revisions identified in the </w:t>
      </w:r>
      <w:r>
        <w:rPr>
          <w:rFonts w:ascii="Times New Roman" w:hAnsi="Times New Roman"/>
          <w:sz w:val="24"/>
          <w:szCs w:val="24"/>
        </w:rPr>
        <w:t xml:space="preserve">April 13, 2012, (77 FR 22387) </w:t>
      </w:r>
      <w:r w:rsidRPr="001352E6">
        <w:rPr>
          <w:rFonts w:ascii="Times New Roman" w:hAnsi="Times New Roman"/>
          <w:sz w:val="24"/>
          <w:szCs w:val="24"/>
        </w:rPr>
        <w:t xml:space="preserve">Federal Register </w:t>
      </w:r>
      <w:r>
        <w:rPr>
          <w:rFonts w:ascii="Times New Roman" w:hAnsi="Times New Roman"/>
          <w:sz w:val="24"/>
          <w:szCs w:val="24"/>
        </w:rPr>
        <w:t>n</w:t>
      </w:r>
      <w:r w:rsidRPr="001352E6">
        <w:rPr>
          <w:rFonts w:ascii="Times New Roman" w:hAnsi="Times New Roman"/>
          <w:sz w:val="24"/>
          <w:szCs w:val="24"/>
        </w:rPr>
        <w:t>otice.  Th</w:t>
      </w:r>
      <w:r>
        <w:rPr>
          <w:rFonts w:ascii="Times New Roman" w:hAnsi="Times New Roman"/>
          <w:sz w:val="24"/>
          <w:szCs w:val="24"/>
        </w:rPr>
        <w:t>is</w:t>
      </w:r>
      <w:r w:rsidRPr="001352E6">
        <w:rPr>
          <w:rFonts w:ascii="Times New Roman" w:hAnsi="Times New Roman"/>
          <w:sz w:val="24"/>
          <w:szCs w:val="24"/>
        </w:rPr>
        <w:t xml:space="preserve"> issue falls outside of the scope </w:t>
      </w:r>
      <w:r w:rsidRPr="001352E6">
        <w:rPr>
          <w:rFonts w:ascii="Times New Roman" w:hAnsi="Times New Roman"/>
          <w:sz w:val="24"/>
          <w:szCs w:val="24"/>
        </w:rPr>
        <w:lastRenderedPageBreak/>
        <w:t>of those revisions.  PHMSA will consider this suggestion during the next review of the form which is scheduled to take place in 2013.</w:t>
      </w:r>
    </w:p>
    <w:p w:rsidR="0093298B" w:rsidRPr="00887D5B" w:rsidRDefault="0093298B" w:rsidP="0093298B">
      <w:pPr>
        <w:spacing w:line="480" w:lineRule="auto"/>
        <w:ind w:firstLine="720"/>
        <w:rPr>
          <w:rFonts w:ascii="Times New Roman" w:hAnsi="Times New Roman"/>
          <w:sz w:val="24"/>
          <w:szCs w:val="24"/>
        </w:rPr>
      </w:pPr>
      <w:r w:rsidRPr="00887D5B">
        <w:rPr>
          <w:rFonts w:ascii="Times New Roman" w:hAnsi="Times New Roman"/>
          <w:sz w:val="24"/>
          <w:szCs w:val="24"/>
          <w:u w:val="single"/>
        </w:rPr>
        <w:t>B4</w:t>
      </w:r>
      <w:r w:rsidRPr="00E71867">
        <w:rPr>
          <w:rFonts w:ascii="Times New Roman" w:hAnsi="Times New Roman"/>
          <w:sz w:val="24"/>
          <w:szCs w:val="24"/>
        </w:rPr>
        <w:t>:</w:t>
      </w:r>
      <w:r w:rsidRPr="00887D5B">
        <w:rPr>
          <w:rFonts w:ascii="Times New Roman" w:hAnsi="Times New Roman"/>
          <w:sz w:val="24"/>
          <w:szCs w:val="24"/>
        </w:rPr>
        <w:t xml:space="preserve">  INGAA commented that definitions for the common</w:t>
      </w:r>
      <w:r>
        <w:rPr>
          <w:rFonts w:ascii="Times New Roman" w:hAnsi="Times New Roman"/>
          <w:sz w:val="24"/>
          <w:szCs w:val="24"/>
        </w:rPr>
        <w:t xml:space="preserve"> </w:t>
      </w:r>
      <w:r w:rsidRPr="00887D5B">
        <w:rPr>
          <w:rFonts w:ascii="Times New Roman" w:hAnsi="Times New Roman"/>
          <w:sz w:val="24"/>
          <w:szCs w:val="24"/>
        </w:rPr>
        <w:t>industry terms “Explode</w:t>
      </w:r>
      <w:r>
        <w:rPr>
          <w:rFonts w:ascii="Times New Roman" w:hAnsi="Times New Roman"/>
          <w:sz w:val="24"/>
          <w:szCs w:val="24"/>
        </w:rPr>
        <w:t>,</w:t>
      </w:r>
      <w:r w:rsidRPr="00887D5B">
        <w:rPr>
          <w:rFonts w:ascii="Times New Roman" w:hAnsi="Times New Roman"/>
          <w:sz w:val="24"/>
          <w:szCs w:val="24"/>
        </w:rPr>
        <w:t>” “Rupture</w:t>
      </w:r>
      <w:r>
        <w:rPr>
          <w:rFonts w:ascii="Times New Roman" w:hAnsi="Times New Roman"/>
          <w:sz w:val="24"/>
          <w:szCs w:val="24"/>
        </w:rPr>
        <w:t>,</w:t>
      </w:r>
      <w:r w:rsidRPr="00887D5B">
        <w:rPr>
          <w:rFonts w:ascii="Times New Roman" w:hAnsi="Times New Roman"/>
          <w:sz w:val="24"/>
          <w:szCs w:val="24"/>
        </w:rPr>
        <w:t xml:space="preserve">” and “Shutdown” should be </w:t>
      </w:r>
      <w:r>
        <w:rPr>
          <w:rFonts w:ascii="Times New Roman" w:hAnsi="Times New Roman"/>
          <w:sz w:val="24"/>
          <w:szCs w:val="24"/>
        </w:rPr>
        <w:t>included</w:t>
      </w:r>
      <w:r w:rsidRPr="00887D5B">
        <w:rPr>
          <w:rFonts w:ascii="Times New Roman" w:hAnsi="Times New Roman"/>
          <w:sz w:val="24"/>
          <w:szCs w:val="24"/>
        </w:rPr>
        <w:t xml:space="preserve"> within the </w:t>
      </w:r>
      <w:r>
        <w:rPr>
          <w:rFonts w:ascii="Times New Roman" w:hAnsi="Times New Roman"/>
          <w:sz w:val="24"/>
          <w:szCs w:val="24"/>
        </w:rPr>
        <w:t>G</w:t>
      </w:r>
      <w:r w:rsidRPr="001E2BE8">
        <w:rPr>
          <w:rFonts w:ascii="Times New Roman" w:hAnsi="Times New Roman"/>
          <w:sz w:val="24"/>
          <w:szCs w:val="24"/>
        </w:rPr>
        <w:t xml:space="preserve">as </w:t>
      </w:r>
      <w:r>
        <w:rPr>
          <w:rFonts w:ascii="Times New Roman" w:hAnsi="Times New Roman"/>
          <w:sz w:val="24"/>
          <w:szCs w:val="24"/>
        </w:rPr>
        <w:t>T</w:t>
      </w:r>
      <w:r w:rsidRPr="001E2BE8">
        <w:rPr>
          <w:rFonts w:ascii="Times New Roman" w:hAnsi="Times New Roman"/>
          <w:sz w:val="24"/>
          <w:szCs w:val="24"/>
        </w:rPr>
        <w:t xml:space="preserve">ransmission </w:t>
      </w:r>
      <w:r>
        <w:rPr>
          <w:rFonts w:ascii="Times New Roman" w:hAnsi="Times New Roman"/>
          <w:sz w:val="24"/>
          <w:szCs w:val="24"/>
        </w:rPr>
        <w:t>I</w:t>
      </w:r>
      <w:r w:rsidRPr="001E2BE8">
        <w:rPr>
          <w:rFonts w:ascii="Times New Roman" w:hAnsi="Times New Roman"/>
          <w:sz w:val="24"/>
          <w:szCs w:val="24"/>
        </w:rPr>
        <w:t xml:space="preserve">ncident </w:t>
      </w:r>
      <w:r>
        <w:rPr>
          <w:rFonts w:ascii="Times New Roman" w:hAnsi="Times New Roman"/>
          <w:sz w:val="24"/>
          <w:szCs w:val="24"/>
        </w:rPr>
        <w:t>R</w:t>
      </w:r>
      <w:r w:rsidRPr="001E2BE8">
        <w:rPr>
          <w:rFonts w:ascii="Times New Roman" w:hAnsi="Times New Roman"/>
          <w:sz w:val="24"/>
          <w:szCs w:val="24"/>
        </w:rPr>
        <w:t>eport</w:t>
      </w:r>
      <w:r>
        <w:rPr>
          <w:rFonts w:ascii="Times New Roman" w:hAnsi="Times New Roman"/>
          <w:sz w:val="24"/>
          <w:szCs w:val="24"/>
        </w:rPr>
        <w:t xml:space="preserve"> </w:t>
      </w:r>
      <w:r w:rsidRPr="00887D5B">
        <w:rPr>
          <w:rFonts w:ascii="Times New Roman" w:hAnsi="Times New Roman"/>
          <w:sz w:val="24"/>
          <w:szCs w:val="24"/>
        </w:rPr>
        <w:t xml:space="preserve">or instructions. </w:t>
      </w:r>
    </w:p>
    <w:p w:rsidR="0093298B" w:rsidRPr="00887D5B" w:rsidRDefault="0093298B" w:rsidP="0093298B">
      <w:pPr>
        <w:pBdr>
          <w:bottom w:val="dotted" w:sz="24" w:space="1" w:color="auto"/>
        </w:pBdr>
        <w:spacing w:line="480" w:lineRule="auto"/>
        <w:rPr>
          <w:rFonts w:ascii="Times New Roman" w:hAnsi="Times New Roman"/>
          <w:sz w:val="24"/>
          <w:szCs w:val="24"/>
          <w:u w:val="single"/>
        </w:rPr>
      </w:pPr>
      <w:r w:rsidRPr="00887D5B">
        <w:rPr>
          <w:rFonts w:ascii="Times New Roman" w:hAnsi="Times New Roman"/>
          <w:sz w:val="24"/>
          <w:szCs w:val="24"/>
        </w:rPr>
        <w:tab/>
      </w:r>
      <w:r w:rsidRPr="00E71867">
        <w:rPr>
          <w:rFonts w:ascii="Times New Roman" w:hAnsi="Times New Roman"/>
          <w:sz w:val="24"/>
          <w:szCs w:val="24"/>
          <w:u w:val="single"/>
        </w:rPr>
        <w:t>B</w:t>
      </w:r>
      <w:r>
        <w:rPr>
          <w:rFonts w:ascii="Times New Roman" w:hAnsi="Times New Roman"/>
          <w:sz w:val="24"/>
          <w:szCs w:val="24"/>
          <w:u w:val="single"/>
        </w:rPr>
        <w:t>4</w:t>
      </w:r>
      <w:r w:rsidRPr="00E71867">
        <w:rPr>
          <w:rFonts w:ascii="Times New Roman" w:hAnsi="Times New Roman"/>
          <w:sz w:val="24"/>
          <w:szCs w:val="24"/>
          <w:u w:val="single"/>
        </w:rPr>
        <w:t xml:space="preserve">.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887D5B">
        <w:rPr>
          <w:rFonts w:ascii="Times New Roman" w:hAnsi="Times New Roman"/>
          <w:sz w:val="24"/>
          <w:szCs w:val="24"/>
        </w:rPr>
        <w:t xml:space="preserve">  PHMSA </w:t>
      </w:r>
      <w:r>
        <w:rPr>
          <w:rFonts w:ascii="Times New Roman" w:hAnsi="Times New Roman"/>
          <w:sz w:val="24"/>
          <w:szCs w:val="24"/>
        </w:rPr>
        <w:t xml:space="preserve">agrees and </w:t>
      </w:r>
      <w:r w:rsidRPr="00887D5B">
        <w:rPr>
          <w:rFonts w:ascii="Times New Roman" w:hAnsi="Times New Roman"/>
          <w:sz w:val="24"/>
          <w:szCs w:val="24"/>
        </w:rPr>
        <w:t>has in</w:t>
      </w:r>
      <w:r>
        <w:rPr>
          <w:rFonts w:ascii="Times New Roman" w:hAnsi="Times New Roman"/>
          <w:sz w:val="24"/>
          <w:szCs w:val="24"/>
        </w:rPr>
        <w:t>cluded</w:t>
      </w:r>
      <w:r w:rsidRPr="00887D5B">
        <w:rPr>
          <w:rFonts w:ascii="Times New Roman" w:hAnsi="Times New Roman"/>
          <w:sz w:val="24"/>
          <w:szCs w:val="24"/>
        </w:rPr>
        <w:t xml:space="preserve"> these </w:t>
      </w:r>
      <w:r>
        <w:rPr>
          <w:rFonts w:ascii="Times New Roman" w:hAnsi="Times New Roman"/>
          <w:sz w:val="24"/>
          <w:szCs w:val="24"/>
        </w:rPr>
        <w:t xml:space="preserve">definitions in the </w:t>
      </w:r>
      <w:r w:rsidRPr="00887D5B">
        <w:rPr>
          <w:rFonts w:ascii="Times New Roman" w:hAnsi="Times New Roman"/>
          <w:sz w:val="24"/>
          <w:szCs w:val="24"/>
        </w:rPr>
        <w:t>instructions.</w:t>
      </w:r>
    </w:p>
    <w:p w:rsidR="00501061" w:rsidRPr="006B1F12" w:rsidRDefault="00501061" w:rsidP="00501061">
      <w:pPr>
        <w:spacing w:line="480" w:lineRule="auto"/>
        <w:rPr>
          <w:rFonts w:ascii="Times New Roman" w:hAnsi="Times New Roman"/>
          <w:b/>
          <w:sz w:val="24"/>
          <w:szCs w:val="24"/>
        </w:rPr>
      </w:pPr>
      <w:r w:rsidRPr="006B1F12">
        <w:rPr>
          <w:rFonts w:ascii="Times New Roman" w:hAnsi="Times New Roman"/>
          <w:b/>
          <w:sz w:val="24"/>
          <w:szCs w:val="24"/>
        </w:rPr>
        <w:t>D. General Comments</w:t>
      </w:r>
    </w:p>
    <w:p w:rsidR="00501061" w:rsidRPr="008059A9" w:rsidRDefault="00501061" w:rsidP="00501061">
      <w:pPr>
        <w:spacing w:line="480" w:lineRule="auto"/>
        <w:ind w:firstLine="720"/>
        <w:rPr>
          <w:rFonts w:ascii="Times New Roman" w:hAnsi="Times New Roman"/>
          <w:sz w:val="24"/>
          <w:szCs w:val="24"/>
        </w:rPr>
      </w:pPr>
      <w:r>
        <w:rPr>
          <w:rFonts w:ascii="Times New Roman" w:hAnsi="Times New Roman"/>
          <w:sz w:val="24"/>
          <w:szCs w:val="24"/>
          <w:u w:val="single"/>
        </w:rPr>
        <w:t>D1</w:t>
      </w:r>
      <w:r w:rsidRPr="00E71867">
        <w:rPr>
          <w:rFonts w:ascii="Times New Roman" w:hAnsi="Times New Roman"/>
          <w:sz w:val="24"/>
          <w:szCs w:val="24"/>
        </w:rPr>
        <w:t>:</w:t>
      </w:r>
      <w:r w:rsidRPr="008059A9">
        <w:rPr>
          <w:rFonts w:ascii="Times New Roman" w:hAnsi="Times New Roman"/>
          <w:sz w:val="24"/>
          <w:szCs w:val="24"/>
        </w:rPr>
        <w:t xml:space="preserve"> </w:t>
      </w:r>
      <w:r>
        <w:rPr>
          <w:rFonts w:ascii="Times New Roman" w:hAnsi="Times New Roman"/>
          <w:sz w:val="24"/>
          <w:szCs w:val="24"/>
        </w:rPr>
        <w:t xml:space="preserve"> AGA commented that PHMSA should involve industry more in the deliberation process for implementing changes to the forms.</w:t>
      </w:r>
    </w:p>
    <w:p w:rsidR="00501061" w:rsidRPr="00792947" w:rsidRDefault="00501061" w:rsidP="00501061">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D1. </w:t>
      </w:r>
      <w:r w:rsidRPr="00792947">
        <w:rPr>
          <w:rFonts w:ascii="Times New Roman" w:hAnsi="Times New Roman"/>
          <w:sz w:val="24"/>
          <w:szCs w:val="24"/>
          <w:u w:val="single"/>
        </w:rPr>
        <w:t>R</w:t>
      </w:r>
      <w:r>
        <w:rPr>
          <w:rFonts w:ascii="Times New Roman" w:hAnsi="Times New Roman"/>
          <w:sz w:val="24"/>
          <w:szCs w:val="24"/>
          <w:u w:val="single"/>
        </w:rPr>
        <w:t>esponse</w:t>
      </w:r>
      <w:r w:rsidRPr="00884BCC">
        <w:rPr>
          <w:rFonts w:ascii="Times New Roman" w:hAnsi="Times New Roman"/>
          <w:sz w:val="24"/>
          <w:szCs w:val="24"/>
        </w:rPr>
        <w:t xml:space="preserve">:  </w:t>
      </w:r>
      <w:r>
        <w:rPr>
          <w:rFonts w:ascii="Times New Roman" w:hAnsi="Times New Roman"/>
          <w:sz w:val="24"/>
          <w:szCs w:val="24"/>
        </w:rPr>
        <w:t>I</w:t>
      </w:r>
      <w:r w:rsidRPr="00884BCC">
        <w:rPr>
          <w:rFonts w:ascii="Times New Roman" w:hAnsi="Times New Roman"/>
          <w:sz w:val="24"/>
          <w:szCs w:val="24"/>
        </w:rPr>
        <w:t>n compliance with the requirements of the Paperwork Reduction Act</w:t>
      </w:r>
      <w:r>
        <w:rPr>
          <w:rFonts w:ascii="Times New Roman" w:hAnsi="Times New Roman"/>
          <w:sz w:val="24"/>
          <w:szCs w:val="24"/>
        </w:rPr>
        <w:t>,</w:t>
      </w:r>
      <w:r w:rsidRPr="00884BCC">
        <w:rPr>
          <w:rFonts w:ascii="Times New Roman" w:hAnsi="Times New Roman"/>
          <w:sz w:val="24"/>
          <w:szCs w:val="24"/>
        </w:rPr>
        <w:t xml:space="preserve"> PHMSA </w:t>
      </w:r>
      <w:r>
        <w:rPr>
          <w:rFonts w:ascii="Times New Roman" w:hAnsi="Times New Roman"/>
          <w:sz w:val="24"/>
          <w:szCs w:val="24"/>
        </w:rPr>
        <w:t xml:space="preserve">involves industry by seeking comments and suggestions on </w:t>
      </w:r>
      <w:r w:rsidRPr="00884BCC">
        <w:rPr>
          <w:rFonts w:ascii="Times New Roman" w:hAnsi="Times New Roman"/>
          <w:sz w:val="24"/>
          <w:szCs w:val="24"/>
        </w:rPr>
        <w:t xml:space="preserve">proposed recordkeeping and reporting </w:t>
      </w:r>
      <w:r>
        <w:rPr>
          <w:rFonts w:ascii="Times New Roman" w:hAnsi="Times New Roman"/>
          <w:sz w:val="24"/>
          <w:szCs w:val="24"/>
        </w:rPr>
        <w:t>activities and will continue to do so.</w:t>
      </w:r>
    </w:p>
    <w:p w:rsidR="00501061" w:rsidRDefault="00501061">
      <w:bookmarkStart w:id="0" w:name="_GoBack"/>
      <w:bookmarkEnd w:id="0"/>
    </w:p>
    <w:sectPr w:rsidR="0050106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98B" w:rsidRDefault="0093298B" w:rsidP="0093298B">
      <w:pPr>
        <w:spacing w:after="0" w:line="240" w:lineRule="auto"/>
      </w:pPr>
      <w:r>
        <w:separator/>
      </w:r>
    </w:p>
  </w:endnote>
  <w:endnote w:type="continuationSeparator" w:id="0">
    <w:p w:rsidR="0093298B" w:rsidRDefault="0093298B" w:rsidP="0093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642148"/>
      <w:docPartObj>
        <w:docPartGallery w:val="Page Numbers (Bottom of Page)"/>
        <w:docPartUnique/>
      </w:docPartObj>
    </w:sdtPr>
    <w:sdtEndPr>
      <w:rPr>
        <w:noProof/>
      </w:rPr>
    </w:sdtEndPr>
    <w:sdtContent>
      <w:p w:rsidR="0093298B" w:rsidRDefault="0093298B" w:rsidP="0093298B">
        <w:pPr>
          <w:pStyle w:val="Footer"/>
          <w:jc w:val="center"/>
        </w:pPr>
        <w:r>
          <w:fldChar w:fldCharType="begin"/>
        </w:r>
        <w:r>
          <w:instrText xml:space="preserve"> PAGE   \* MERGEFORMAT </w:instrText>
        </w:r>
        <w:r>
          <w:fldChar w:fldCharType="separate"/>
        </w:r>
        <w:r w:rsidR="00501061">
          <w:rPr>
            <w:noProof/>
          </w:rPr>
          <w:t>19</w:t>
        </w:r>
        <w:r>
          <w:rPr>
            <w:noProof/>
          </w:rPr>
          <w:fldChar w:fldCharType="end"/>
        </w:r>
      </w:p>
    </w:sdtContent>
  </w:sdt>
  <w:p w:rsidR="0093298B" w:rsidRDefault="0093298B" w:rsidP="0093298B">
    <w:pPr>
      <w:pStyle w:val="Footer"/>
      <w:jc w:val="center"/>
    </w:pPr>
    <w:r>
      <w:t>2137-0522-Comments/Responses from 30-day FR notice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98B" w:rsidRDefault="0093298B" w:rsidP="0093298B">
      <w:pPr>
        <w:spacing w:after="0" w:line="240" w:lineRule="auto"/>
      </w:pPr>
      <w:r>
        <w:separator/>
      </w:r>
    </w:p>
  </w:footnote>
  <w:footnote w:type="continuationSeparator" w:id="0">
    <w:p w:rsidR="0093298B" w:rsidRDefault="0093298B" w:rsidP="00932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2EE"/>
    <w:multiLevelType w:val="hybridMultilevel"/>
    <w:tmpl w:val="91C84D9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7460D"/>
    <w:multiLevelType w:val="hybridMultilevel"/>
    <w:tmpl w:val="27E0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E64F97"/>
    <w:multiLevelType w:val="hybridMultilevel"/>
    <w:tmpl w:val="9712F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14A69"/>
    <w:multiLevelType w:val="hybridMultilevel"/>
    <w:tmpl w:val="AECA1D60"/>
    <w:lvl w:ilvl="0" w:tplc="5B44AA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0E76F5"/>
    <w:multiLevelType w:val="hybridMultilevel"/>
    <w:tmpl w:val="79BEEB28"/>
    <w:lvl w:ilvl="0" w:tplc="0B0E7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9110F"/>
    <w:multiLevelType w:val="hybridMultilevel"/>
    <w:tmpl w:val="F7225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26E403C">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E41679"/>
    <w:multiLevelType w:val="hybridMultilevel"/>
    <w:tmpl w:val="E10C49F2"/>
    <w:lvl w:ilvl="0" w:tplc="E48A34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6220F"/>
    <w:multiLevelType w:val="hybridMultilevel"/>
    <w:tmpl w:val="CB2CF31A"/>
    <w:lvl w:ilvl="0" w:tplc="F2426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B142D4"/>
    <w:multiLevelType w:val="hybridMultilevel"/>
    <w:tmpl w:val="010EB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7"/>
  </w:num>
  <w:num w:numId="5">
    <w:abstractNumId w:val="6"/>
  </w:num>
  <w:num w:numId="6">
    <w:abstractNumId w:val="3"/>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8B"/>
    <w:rsid w:val="00007449"/>
    <w:rsid w:val="00501061"/>
    <w:rsid w:val="0093298B"/>
    <w:rsid w:val="00CD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98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3298B"/>
    <w:rPr>
      <w:color w:val="0000FF"/>
      <w:u w:val="single"/>
    </w:rPr>
  </w:style>
  <w:style w:type="paragraph" w:styleId="ListParagraph">
    <w:name w:val="List Paragraph"/>
    <w:basedOn w:val="Normal"/>
    <w:uiPriority w:val="34"/>
    <w:qFormat/>
    <w:rsid w:val="0093298B"/>
    <w:pPr>
      <w:ind w:left="720"/>
      <w:contextualSpacing/>
    </w:pPr>
  </w:style>
  <w:style w:type="character" w:styleId="CommentReference">
    <w:name w:val="annotation reference"/>
    <w:basedOn w:val="DefaultParagraphFont"/>
    <w:uiPriority w:val="99"/>
    <w:semiHidden/>
    <w:unhideWhenUsed/>
    <w:rsid w:val="0093298B"/>
    <w:rPr>
      <w:sz w:val="16"/>
      <w:szCs w:val="16"/>
    </w:rPr>
  </w:style>
  <w:style w:type="paragraph" w:styleId="CommentText">
    <w:name w:val="annotation text"/>
    <w:basedOn w:val="Normal"/>
    <w:link w:val="CommentTextChar"/>
    <w:uiPriority w:val="99"/>
    <w:unhideWhenUsed/>
    <w:rsid w:val="0093298B"/>
    <w:pPr>
      <w:spacing w:line="240" w:lineRule="auto"/>
    </w:pPr>
    <w:rPr>
      <w:sz w:val="20"/>
      <w:szCs w:val="20"/>
    </w:rPr>
  </w:style>
  <w:style w:type="character" w:customStyle="1" w:styleId="CommentTextChar">
    <w:name w:val="Comment Text Char"/>
    <w:basedOn w:val="DefaultParagraphFont"/>
    <w:link w:val="CommentText"/>
    <w:uiPriority w:val="99"/>
    <w:rsid w:val="0093298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298B"/>
    <w:rPr>
      <w:b/>
      <w:bCs/>
    </w:rPr>
  </w:style>
  <w:style w:type="character" w:customStyle="1" w:styleId="CommentSubjectChar">
    <w:name w:val="Comment Subject Char"/>
    <w:basedOn w:val="CommentTextChar"/>
    <w:link w:val="CommentSubject"/>
    <w:uiPriority w:val="99"/>
    <w:semiHidden/>
    <w:rsid w:val="0093298B"/>
    <w:rPr>
      <w:rFonts w:ascii="Calibri" w:eastAsia="Calibri" w:hAnsi="Calibri" w:cs="Times New Roman"/>
      <w:b/>
      <w:bCs/>
      <w:sz w:val="20"/>
      <w:szCs w:val="20"/>
    </w:rPr>
  </w:style>
  <w:style w:type="paragraph" w:styleId="Revision">
    <w:name w:val="Revision"/>
    <w:hidden/>
    <w:uiPriority w:val="99"/>
    <w:semiHidden/>
    <w:rsid w:val="0093298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32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98B"/>
    <w:rPr>
      <w:rFonts w:ascii="Tahoma" w:eastAsia="Calibri" w:hAnsi="Tahoma" w:cs="Tahoma"/>
      <w:sz w:val="16"/>
      <w:szCs w:val="16"/>
    </w:rPr>
  </w:style>
  <w:style w:type="paragraph" w:styleId="FootnoteText">
    <w:name w:val="footnote text"/>
    <w:basedOn w:val="Normal"/>
    <w:link w:val="FootnoteTextChar"/>
    <w:uiPriority w:val="99"/>
    <w:semiHidden/>
    <w:unhideWhenUsed/>
    <w:rsid w:val="00932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98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3298B"/>
    <w:rPr>
      <w:vertAlign w:val="superscript"/>
    </w:rPr>
  </w:style>
  <w:style w:type="paragraph" w:styleId="Header">
    <w:name w:val="header"/>
    <w:basedOn w:val="Normal"/>
    <w:link w:val="HeaderChar"/>
    <w:uiPriority w:val="99"/>
    <w:unhideWhenUsed/>
    <w:rsid w:val="0093298B"/>
    <w:pPr>
      <w:tabs>
        <w:tab w:val="center" w:pos="4680"/>
        <w:tab w:val="right" w:pos="9360"/>
      </w:tabs>
    </w:pPr>
  </w:style>
  <w:style w:type="character" w:customStyle="1" w:styleId="HeaderChar">
    <w:name w:val="Header Char"/>
    <w:basedOn w:val="DefaultParagraphFont"/>
    <w:link w:val="Header"/>
    <w:uiPriority w:val="99"/>
    <w:rsid w:val="0093298B"/>
    <w:rPr>
      <w:rFonts w:ascii="Calibri" w:eastAsia="Calibri" w:hAnsi="Calibri" w:cs="Times New Roman"/>
    </w:rPr>
  </w:style>
  <w:style w:type="paragraph" w:styleId="Footer">
    <w:name w:val="footer"/>
    <w:basedOn w:val="Normal"/>
    <w:link w:val="FooterChar"/>
    <w:uiPriority w:val="99"/>
    <w:unhideWhenUsed/>
    <w:rsid w:val="0093298B"/>
    <w:pPr>
      <w:tabs>
        <w:tab w:val="center" w:pos="4680"/>
        <w:tab w:val="right" w:pos="9360"/>
      </w:tabs>
    </w:pPr>
  </w:style>
  <w:style w:type="character" w:customStyle="1" w:styleId="FooterChar">
    <w:name w:val="Footer Char"/>
    <w:basedOn w:val="DefaultParagraphFont"/>
    <w:link w:val="Footer"/>
    <w:uiPriority w:val="99"/>
    <w:rsid w:val="0093298B"/>
    <w:rPr>
      <w:rFonts w:ascii="Calibri" w:eastAsia="Calibri" w:hAnsi="Calibri" w:cs="Times New Roman"/>
    </w:rPr>
  </w:style>
  <w:style w:type="paragraph" w:styleId="DocumentMap">
    <w:name w:val="Document Map"/>
    <w:basedOn w:val="Normal"/>
    <w:link w:val="DocumentMapChar"/>
    <w:semiHidden/>
    <w:rsid w:val="009329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3298B"/>
    <w:rPr>
      <w:rFonts w:ascii="Tahoma" w:eastAsia="Calibri" w:hAnsi="Tahoma" w:cs="Tahoma"/>
      <w:sz w:val="20"/>
      <w:szCs w:val="20"/>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98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3298B"/>
    <w:rPr>
      <w:color w:val="0000FF"/>
      <w:u w:val="single"/>
    </w:rPr>
  </w:style>
  <w:style w:type="paragraph" w:styleId="ListParagraph">
    <w:name w:val="List Paragraph"/>
    <w:basedOn w:val="Normal"/>
    <w:uiPriority w:val="34"/>
    <w:qFormat/>
    <w:rsid w:val="0093298B"/>
    <w:pPr>
      <w:ind w:left="720"/>
      <w:contextualSpacing/>
    </w:pPr>
  </w:style>
  <w:style w:type="character" w:styleId="CommentReference">
    <w:name w:val="annotation reference"/>
    <w:basedOn w:val="DefaultParagraphFont"/>
    <w:uiPriority w:val="99"/>
    <w:semiHidden/>
    <w:unhideWhenUsed/>
    <w:rsid w:val="0093298B"/>
    <w:rPr>
      <w:sz w:val="16"/>
      <w:szCs w:val="16"/>
    </w:rPr>
  </w:style>
  <w:style w:type="paragraph" w:styleId="CommentText">
    <w:name w:val="annotation text"/>
    <w:basedOn w:val="Normal"/>
    <w:link w:val="CommentTextChar"/>
    <w:uiPriority w:val="99"/>
    <w:unhideWhenUsed/>
    <w:rsid w:val="0093298B"/>
    <w:pPr>
      <w:spacing w:line="240" w:lineRule="auto"/>
    </w:pPr>
    <w:rPr>
      <w:sz w:val="20"/>
      <w:szCs w:val="20"/>
    </w:rPr>
  </w:style>
  <w:style w:type="character" w:customStyle="1" w:styleId="CommentTextChar">
    <w:name w:val="Comment Text Char"/>
    <w:basedOn w:val="DefaultParagraphFont"/>
    <w:link w:val="CommentText"/>
    <w:uiPriority w:val="99"/>
    <w:rsid w:val="0093298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298B"/>
    <w:rPr>
      <w:b/>
      <w:bCs/>
    </w:rPr>
  </w:style>
  <w:style w:type="character" w:customStyle="1" w:styleId="CommentSubjectChar">
    <w:name w:val="Comment Subject Char"/>
    <w:basedOn w:val="CommentTextChar"/>
    <w:link w:val="CommentSubject"/>
    <w:uiPriority w:val="99"/>
    <w:semiHidden/>
    <w:rsid w:val="0093298B"/>
    <w:rPr>
      <w:rFonts w:ascii="Calibri" w:eastAsia="Calibri" w:hAnsi="Calibri" w:cs="Times New Roman"/>
      <w:b/>
      <w:bCs/>
      <w:sz w:val="20"/>
      <w:szCs w:val="20"/>
    </w:rPr>
  </w:style>
  <w:style w:type="paragraph" w:styleId="Revision">
    <w:name w:val="Revision"/>
    <w:hidden/>
    <w:uiPriority w:val="99"/>
    <w:semiHidden/>
    <w:rsid w:val="0093298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32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98B"/>
    <w:rPr>
      <w:rFonts w:ascii="Tahoma" w:eastAsia="Calibri" w:hAnsi="Tahoma" w:cs="Tahoma"/>
      <w:sz w:val="16"/>
      <w:szCs w:val="16"/>
    </w:rPr>
  </w:style>
  <w:style w:type="paragraph" w:styleId="FootnoteText">
    <w:name w:val="footnote text"/>
    <w:basedOn w:val="Normal"/>
    <w:link w:val="FootnoteTextChar"/>
    <w:uiPriority w:val="99"/>
    <w:semiHidden/>
    <w:unhideWhenUsed/>
    <w:rsid w:val="00932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98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3298B"/>
    <w:rPr>
      <w:vertAlign w:val="superscript"/>
    </w:rPr>
  </w:style>
  <w:style w:type="paragraph" w:styleId="Header">
    <w:name w:val="header"/>
    <w:basedOn w:val="Normal"/>
    <w:link w:val="HeaderChar"/>
    <w:uiPriority w:val="99"/>
    <w:unhideWhenUsed/>
    <w:rsid w:val="0093298B"/>
    <w:pPr>
      <w:tabs>
        <w:tab w:val="center" w:pos="4680"/>
        <w:tab w:val="right" w:pos="9360"/>
      </w:tabs>
    </w:pPr>
  </w:style>
  <w:style w:type="character" w:customStyle="1" w:styleId="HeaderChar">
    <w:name w:val="Header Char"/>
    <w:basedOn w:val="DefaultParagraphFont"/>
    <w:link w:val="Header"/>
    <w:uiPriority w:val="99"/>
    <w:rsid w:val="0093298B"/>
    <w:rPr>
      <w:rFonts w:ascii="Calibri" w:eastAsia="Calibri" w:hAnsi="Calibri" w:cs="Times New Roman"/>
    </w:rPr>
  </w:style>
  <w:style w:type="paragraph" w:styleId="Footer">
    <w:name w:val="footer"/>
    <w:basedOn w:val="Normal"/>
    <w:link w:val="FooterChar"/>
    <w:uiPriority w:val="99"/>
    <w:unhideWhenUsed/>
    <w:rsid w:val="0093298B"/>
    <w:pPr>
      <w:tabs>
        <w:tab w:val="center" w:pos="4680"/>
        <w:tab w:val="right" w:pos="9360"/>
      </w:tabs>
    </w:pPr>
  </w:style>
  <w:style w:type="character" w:customStyle="1" w:styleId="FooterChar">
    <w:name w:val="Footer Char"/>
    <w:basedOn w:val="DefaultParagraphFont"/>
    <w:link w:val="Footer"/>
    <w:uiPriority w:val="99"/>
    <w:rsid w:val="0093298B"/>
    <w:rPr>
      <w:rFonts w:ascii="Calibri" w:eastAsia="Calibri" w:hAnsi="Calibri" w:cs="Times New Roman"/>
    </w:rPr>
  </w:style>
  <w:style w:type="paragraph" w:styleId="DocumentMap">
    <w:name w:val="Document Map"/>
    <w:basedOn w:val="Normal"/>
    <w:link w:val="DocumentMapChar"/>
    <w:semiHidden/>
    <w:rsid w:val="009329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3298B"/>
    <w:rPr>
      <w:rFonts w:ascii="Tahoma" w:eastAsia="Calibri"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4982</Words>
  <Characters>28401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Cameron</cp:lastModifiedBy>
  <cp:revision>2</cp:revision>
  <dcterms:created xsi:type="dcterms:W3CDTF">2012-09-28T11:23:00Z</dcterms:created>
  <dcterms:modified xsi:type="dcterms:W3CDTF">2012-09-28T11:30:00Z</dcterms:modified>
</cp:coreProperties>
</file>