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2C" w:rsidRDefault="00CF172B" w:rsidP="001B2ABE">
      <w:pPr>
        <w:jc w:val="center"/>
        <w:rPr>
          <w:rFonts w:asciiTheme="minorHAnsi" w:hAnsiTheme="minorHAnsi" w:cstheme="minorHAnsi"/>
          <w:b/>
          <w:sz w:val="28"/>
          <w:szCs w:val="28"/>
        </w:rPr>
      </w:pPr>
      <w:bookmarkStart w:id="0" w:name="_GoBack"/>
      <w:bookmarkEnd w:id="0"/>
      <w:r w:rsidRPr="006755A2">
        <w:rPr>
          <w:rFonts w:asciiTheme="minorHAnsi" w:hAnsiTheme="minorHAnsi" w:cstheme="minorHAnsi"/>
          <w:b/>
          <w:sz w:val="28"/>
          <w:szCs w:val="28"/>
        </w:rPr>
        <w:t>Capital Magnet Fund Annual Report</w:t>
      </w:r>
    </w:p>
    <w:p w:rsidR="003C6C49" w:rsidRPr="006755A2" w:rsidRDefault="003C6C49" w:rsidP="001B2ABE">
      <w:pPr>
        <w:jc w:val="center"/>
        <w:rPr>
          <w:rFonts w:asciiTheme="minorHAnsi" w:hAnsiTheme="minorHAnsi" w:cstheme="minorHAnsi"/>
          <w:b/>
          <w:sz w:val="28"/>
          <w:szCs w:val="28"/>
        </w:rPr>
      </w:pPr>
    </w:p>
    <w:p w:rsidR="008B4E2C" w:rsidRPr="006755A2" w:rsidRDefault="005750DC" w:rsidP="006755A2">
      <w:pPr>
        <w:jc w:val="center"/>
        <w:rPr>
          <w:rFonts w:asciiTheme="minorHAnsi" w:hAnsiTheme="minorHAnsi" w:cstheme="minorHAnsi"/>
          <w:b/>
          <w:sz w:val="28"/>
          <w:szCs w:val="28"/>
        </w:rPr>
      </w:pPr>
      <w:r w:rsidRPr="006755A2">
        <w:rPr>
          <w:rFonts w:asciiTheme="minorHAnsi" w:hAnsiTheme="minorHAnsi" w:cstheme="minorHAnsi"/>
          <w:b/>
          <w:sz w:val="28"/>
          <w:szCs w:val="28"/>
        </w:rPr>
        <w:t>Introduction</w:t>
      </w:r>
    </w:p>
    <w:p w:rsidR="00CF172B" w:rsidRDefault="00775E61" w:rsidP="00CF172B">
      <w:pPr>
        <w:rPr>
          <w:rFonts w:ascii="Calibri" w:hAnsi="Calibri"/>
          <w:sz w:val="22"/>
          <w:szCs w:val="22"/>
        </w:rPr>
      </w:pPr>
      <w:r>
        <w:rPr>
          <w:rFonts w:ascii="Calibri" w:hAnsi="Calibri"/>
          <w:sz w:val="22"/>
          <w:szCs w:val="22"/>
        </w:rPr>
        <w:t>As part of the Assistance Agreement requirements to monitor performance and compliance, t</w:t>
      </w:r>
      <w:r w:rsidR="00CF172B">
        <w:rPr>
          <w:rFonts w:ascii="Calibri" w:hAnsi="Calibri"/>
          <w:sz w:val="22"/>
          <w:szCs w:val="22"/>
        </w:rPr>
        <w:t xml:space="preserve">he following </w:t>
      </w:r>
      <w:r w:rsidR="00CF172B" w:rsidRPr="00A100FB">
        <w:rPr>
          <w:rFonts w:ascii="Calibri" w:hAnsi="Calibri"/>
          <w:sz w:val="22"/>
          <w:szCs w:val="22"/>
        </w:rPr>
        <w:t xml:space="preserve">data points </w:t>
      </w:r>
      <w:r w:rsidR="00EE26F3" w:rsidRPr="00EE26F3">
        <w:rPr>
          <w:rFonts w:asciiTheme="minorHAnsi" w:hAnsiTheme="minorHAnsi" w:cstheme="minorHAnsi"/>
          <w:sz w:val="22"/>
          <w:szCs w:val="22"/>
        </w:rPr>
        <w:t xml:space="preserve">(most capitalized terms are defined in the Interim Rule or Assistance Agreement) </w:t>
      </w:r>
      <w:r w:rsidR="00CF172B" w:rsidRPr="00A100FB">
        <w:rPr>
          <w:rFonts w:ascii="Calibri" w:hAnsi="Calibri"/>
          <w:sz w:val="22"/>
          <w:szCs w:val="22"/>
        </w:rPr>
        <w:t xml:space="preserve">need to be collected </w:t>
      </w:r>
      <w:r w:rsidR="00CF172B">
        <w:rPr>
          <w:rFonts w:ascii="Calibri" w:hAnsi="Calibri"/>
          <w:sz w:val="22"/>
          <w:szCs w:val="22"/>
        </w:rPr>
        <w:t xml:space="preserve">and reported annually </w:t>
      </w:r>
      <w:r w:rsidR="00CF172B" w:rsidRPr="00A100FB">
        <w:rPr>
          <w:rFonts w:ascii="Calibri" w:hAnsi="Calibri"/>
          <w:sz w:val="22"/>
          <w:szCs w:val="22"/>
        </w:rPr>
        <w:t xml:space="preserve">by Awardees of the Capital Magnet Fund </w:t>
      </w:r>
      <w:r w:rsidR="00CF172B">
        <w:rPr>
          <w:rFonts w:ascii="Calibri" w:hAnsi="Calibri"/>
          <w:sz w:val="22"/>
          <w:szCs w:val="22"/>
        </w:rPr>
        <w:t xml:space="preserve">(CMF) </w:t>
      </w:r>
      <w:r w:rsidR="00CF172B" w:rsidRPr="00A100FB">
        <w:rPr>
          <w:rFonts w:ascii="Calibri" w:hAnsi="Calibri"/>
          <w:sz w:val="22"/>
          <w:szCs w:val="22"/>
        </w:rPr>
        <w:t>program</w:t>
      </w:r>
      <w:r w:rsidR="00CF172B">
        <w:rPr>
          <w:rFonts w:ascii="Calibri" w:hAnsi="Calibri"/>
          <w:sz w:val="22"/>
          <w:szCs w:val="22"/>
        </w:rPr>
        <w:t xml:space="preserve"> through the Community Investment Impact System (CIIS). </w:t>
      </w:r>
      <w:r w:rsidR="00D7342D">
        <w:rPr>
          <w:rFonts w:ascii="Calibri" w:hAnsi="Calibri"/>
          <w:sz w:val="22"/>
          <w:szCs w:val="22"/>
        </w:rPr>
        <w:t xml:space="preserve">This document is intended to provide </w:t>
      </w:r>
      <w:r w:rsidR="00A40F22">
        <w:rPr>
          <w:rFonts w:ascii="Calibri" w:hAnsi="Calibri"/>
          <w:sz w:val="22"/>
          <w:szCs w:val="22"/>
        </w:rPr>
        <w:t xml:space="preserve">a working design of the reporting requirements with the recognition that the program mechanics of data input, analysis, and output will be </w:t>
      </w:r>
      <w:r w:rsidR="00C9768B">
        <w:rPr>
          <w:rFonts w:ascii="Calibri" w:hAnsi="Calibri"/>
          <w:sz w:val="22"/>
          <w:szCs w:val="22"/>
        </w:rPr>
        <w:t>subject to further development</w:t>
      </w:r>
      <w:r w:rsidR="00A40F22">
        <w:rPr>
          <w:rFonts w:ascii="Calibri" w:hAnsi="Calibri"/>
          <w:sz w:val="22"/>
          <w:szCs w:val="22"/>
        </w:rPr>
        <w:t xml:space="preserve">. </w:t>
      </w:r>
      <w:r w:rsidR="00CF172B">
        <w:rPr>
          <w:rFonts w:ascii="Calibri" w:hAnsi="Calibri"/>
          <w:sz w:val="22"/>
          <w:szCs w:val="22"/>
        </w:rPr>
        <w:t>The CMF Annual Report has six parts:</w:t>
      </w:r>
    </w:p>
    <w:p w:rsidR="00CF172B" w:rsidRDefault="00CF172B" w:rsidP="006755A2">
      <w:pPr>
        <w:pStyle w:val="ListParagraph"/>
        <w:numPr>
          <w:ilvl w:val="0"/>
          <w:numId w:val="16"/>
        </w:numPr>
        <w:rPr>
          <w:rFonts w:ascii="Calibri" w:hAnsi="Calibri"/>
          <w:sz w:val="22"/>
          <w:szCs w:val="22"/>
        </w:rPr>
      </w:pPr>
      <w:r>
        <w:rPr>
          <w:rFonts w:ascii="Calibri" w:hAnsi="Calibri"/>
          <w:sz w:val="22"/>
          <w:szCs w:val="22"/>
        </w:rPr>
        <w:t>Use of Funds</w:t>
      </w:r>
    </w:p>
    <w:p w:rsidR="00CF172B" w:rsidRDefault="00CF172B" w:rsidP="006755A2">
      <w:pPr>
        <w:pStyle w:val="ListParagraph"/>
        <w:numPr>
          <w:ilvl w:val="0"/>
          <w:numId w:val="16"/>
        </w:numPr>
        <w:rPr>
          <w:rFonts w:ascii="Calibri" w:hAnsi="Calibri"/>
          <w:sz w:val="22"/>
          <w:szCs w:val="22"/>
        </w:rPr>
      </w:pPr>
      <w:r>
        <w:rPr>
          <w:rFonts w:ascii="Calibri" w:hAnsi="Calibri"/>
          <w:sz w:val="22"/>
          <w:szCs w:val="22"/>
        </w:rPr>
        <w:t>Housing</w:t>
      </w:r>
      <w:r w:rsidR="00E34B09">
        <w:rPr>
          <w:rFonts w:ascii="Calibri" w:hAnsi="Calibri"/>
          <w:sz w:val="22"/>
          <w:szCs w:val="22"/>
        </w:rPr>
        <w:t xml:space="preserve"> </w:t>
      </w:r>
      <w:r>
        <w:rPr>
          <w:rFonts w:ascii="Calibri" w:hAnsi="Calibri"/>
          <w:sz w:val="22"/>
          <w:szCs w:val="22"/>
        </w:rPr>
        <w:t>Projects</w:t>
      </w:r>
    </w:p>
    <w:p w:rsidR="00CF172B" w:rsidRDefault="00CF172B" w:rsidP="006755A2">
      <w:pPr>
        <w:pStyle w:val="ListParagraph"/>
        <w:numPr>
          <w:ilvl w:val="0"/>
          <w:numId w:val="16"/>
        </w:numPr>
        <w:rPr>
          <w:rFonts w:ascii="Calibri" w:hAnsi="Calibri"/>
          <w:sz w:val="22"/>
          <w:szCs w:val="22"/>
        </w:rPr>
      </w:pPr>
      <w:r>
        <w:rPr>
          <w:rFonts w:ascii="Calibri" w:hAnsi="Calibri"/>
          <w:sz w:val="22"/>
          <w:szCs w:val="22"/>
        </w:rPr>
        <w:t>Economic Development Activities Projects</w:t>
      </w:r>
    </w:p>
    <w:p w:rsidR="00CF172B" w:rsidRDefault="00937AA0" w:rsidP="006755A2">
      <w:pPr>
        <w:pStyle w:val="ListParagraph"/>
        <w:numPr>
          <w:ilvl w:val="0"/>
          <w:numId w:val="16"/>
        </w:numPr>
        <w:rPr>
          <w:rFonts w:ascii="Calibri" w:hAnsi="Calibri"/>
          <w:sz w:val="22"/>
          <w:szCs w:val="22"/>
        </w:rPr>
      </w:pPr>
      <w:r>
        <w:rPr>
          <w:rFonts w:ascii="Calibri" w:hAnsi="Calibri"/>
          <w:sz w:val="22"/>
          <w:szCs w:val="22"/>
        </w:rPr>
        <w:t>Purchase (</w:t>
      </w:r>
      <w:r w:rsidR="00CF172B">
        <w:rPr>
          <w:rFonts w:ascii="Calibri" w:hAnsi="Calibri"/>
          <w:sz w:val="22"/>
          <w:szCs w:val="22"/>
        </w:rPr>
        <w:t>Direct Homebuyer Assistance</w:t>
      </w:r>
      <w:r>
        <w:rPr>
          <w:rFonts w:ascii="Calibri" w:hAnsi="Calibri"/>
          <w:sz w:val="22"/>
          <w:szCs w:val="22"/>
        </w:rPr>
        <w:t>)</w:t>
      </w:r>
      <w:r w:rsidR="00CF172B">
        <w:rPr>
          <w:rFonts w:ascii="Calibri" w:hAnsi="Calibri"/>
          <w:sz w:val="22"/>
          <w:szCs w:val="22"/>
        </w:rPr>
        <w:t xml:space="preserve"> Projects</w:t>
      </w:r>
    </w:p>
    <w:p w:rsidR="00CF172B" w:rsidRDefault="00DF13E7" w:rsidP="006755A2">
      <w:pPr>
        <w:pStyle w:val="ListParagraph"/>
        <w:numPr>
          <w:ilvl w:val="0"/>
          <w:numId w:val="16"/>
        </w:numPr>
        <w:rPr>
          <w:rFonts w:ascii="Calibri" w:hAnsi="Calibri"/>
          <w:sz w:val="22"/>
          <w:szCs w:val="22"/>
        </w:rPr>
      </w:pPr>
      <w:r>
        <w:rPr>
          <w:rFonts w:ascii="Calibri" w:hAnsi="Calibri"/>
          <w:sz w:val="22"/>
          <w:szCs w:val="22"/>
        </w:rPr>
        <w:t>Performance Requirements and Certification</w:t>
      </w:r>
    </w:p>
    <w:p w:rsidR="00DF13E7" w:rsidRPr="006755A2" w:rsidRDefault="00DF13E7" w:rsidP="006755A2">
      <w:pPr>
        <w:pStyle w:val="ListParagraph"/>
        <w:numPr>
          <w:ilvl w:val="0"/>
          <w:numId w:val="16"/>
        </w:numPr>
        <w:rPr>
          <w:rFonts w:ascii="Calibri" w:hAnsi="Calibri"/>
          <w:sz w:val="22"/>
          <w:szCs w:val="22"/>
        </w:rPr>
      </w:pPr>
      <w:r>
        <w:rPr>
          <w:rFonts w:ascii="Calibri" w:hAnsi="Calibri"/>
          <w:sz w:val="22"/>
          <w:szCs w:val="22"/>
        </w:rPr>
        <w:t>Electronic Submission of Audited Annual Financial Report</w:t>
      </w:r>
    </w:p>
    <w:p w:rsidR="00CF172B" w:rsidRDefault="00CF172B" w:rsidP="00CF172B">
      <w:pPr>
        <w:rPr>
          <w:rFonts w:ascii="Calibri" w:hAnsi="Calibri"/>
          <w:sz w:val="22"/>
          <w:szCs w:val="22"/>
        </w:rPr>
      </w:pPr>
    </w:p>
    <w:p w:rsidR="00DF13E7" w:rsidRDefault="00DF13E7" w:rsidP="00CF172B">
      <w:pPr>
        <w:rPr>
          <w:rFonts w:ascii="Calibri" w:hAnsi="Calibri"/>
          <w:sz w:val="22"/>
          <w:szCs w:val="22"/>
        </w:rPr>
      </w:pPr>
      <w:r>
        <w:rPr>
          <w:rFonts w:ascii="Calibri" w:hAnsi="Calibri"/>
          <w:sz w:val="22"/>
          <w:szCs w:val="22"/>
        </w:rPr>
        <w:t xml:space="preserve">Part I </w:t>
      </w:r>
      <w:r w:rsidR="0004150A">
        <w:rPr>
          <w:rFonts w:ascii="Calibri" w:hAnsi="Calibri"/>
          <w:sz w:val="22"/>
          <w:szCs w:val="22"/>
        </w:rPr>
        <w:t xml:space="preserve">includes </w:t>
      </w:r>
      <w:r w:rsidR="00CF172B">
        <w:rPr>
          <w:rFonts w:ascii="Calibri" w:hAnsi="Calibri"/>
          <w:sz w:val="22"/>
          <w:szCs w:val="22"/>
        </w:rPr>
        <w:t>summary information</w:t>
      </w:r>
      <w:r>
        <w:rPr>
          <w:rFonts w:ascii="Calibri" w:hAnsi="Calibri"/>
          <w:sz w:val="22"/>
          <w:szCs w:val="22"/>
        </w:rPr>
        <w:t xml:space="preserve"> on the Awardee’s use of funds for various Eligible Activities. Parts II, III, and IV </w:t>
      </w:r>
      <w:r w:rsidR="0004150A">
        <w:rPr>
          <w:rFonts w:ascii="Calibri" w:hAnsi="Calibri"/>
          <w:sz w:val="22"/>
          <w:szCs w:val="22"/>
        </w:rPr>
        <w:t xml:space="preserve">include project-level </w:t>
      </w:r>
      <w:r>
        <w:rPr>
          <w:rFonts w:ascii="Calibri" w:hAnsi="Calibri"/>
          <w:sz w:val="22"/>
          <w:szCs w:val="22"/>
        </w:rPr>
        <w:t>detail</w:t>
      </w:r>
      <w:r w:rsidR="0004150A">
        <w:rPr>
          <w:rFonts w:ascii="Calibri" w:hAnsi="Calibri"/>
          <w:sz w:val="22"/>
          <w:szCs w:val="22"/>
        </w:rPr>
        <w:t>s</w:t>
      </w:r>
      <w:r>
        <w:rPr>
          <w:rFonts w:ascii="Calibri" w:hAnsi="Calibri"/>
          <w:sz w:val="22"/>
          <w:szCs w:val="22"/>
        </w:rPr>
        <w:t>. Part V contains additional questions on Awardee activity and compares performance against established compliance requirements. Parts I, II, III, IV will be completed in tabular form</w:t>
      </w:r>
      <w:r w:rsidR="00A40F22">
        <w:rPr>
          <w:rFonts w:ascii="Calibri" w:hAnsi="Calibri"/>
          <w:sz w:val="22"/>
          <w:szCs w:val="22"/>
        </w:rPr>
        <w:t xml:space="preserve"> (i.e. via inputs into an excel sheet)</w:t>
      </w:r>
      <w:r>
        <w:rPr>
          <w:rFonts w:ascii="Calibri" w:hAnsi="Calibri"/>
          <w:sz w:val="22"/>
          <w:szCs w:val="22"/>
        </w:rPr>
        <w:t xml:space="preserve">, </w:t>
      </w:r>
      <w:r w:rsidR="0004150A">
        <w:rPr>
          <w:rFonts w:ascii="Calibri" w:hAnsi="Calibri"/>
          <w:sz w:val="22"/>
          <w:szCs w:val="22"/>
        </w:rPr>
        <w:t xml:space="preserve">while </w:t>
      </w:r>
      <w:r>
        <w:rPr>
          <w:rFonts w:ascii="Calibri" w:hAnsi="Calibri"/>
          <w:sz w:val="22"/>
          <w:szCs w:val="22"/>
        </w:rPr>
        <w:t>Part V consists of survey questions.</w:t>
      </w:r>
    </w:p>
    <w:p w:rsidR="00DF13E7" w:rsidRDefault="00DF13E7" w:rsidP="00CF172B">
      <w:pPr>
        <w:rPr>
          <w:rFonts w:ascii="Calibri" w:hAnsi="Calibri"/>
          <w:sz w:val="22"/>
          <w:szCs w:val="22"/>
        </w:rPr>
      </w:pPr>
    </w:p>
    <w:p w:rsidR="00DF13E7" w:rsidRDefault="00DF13E7" w:rsidP="00CF172B">
      <w:pPr>
        <w:rPr>
          <w:rFonts w:ascii="Calibri" w:hAnsi="Calibri"/>
          <w:sz w:val="22"/>
          <w:szCs w:val="22"/>
        </w:rPr>
      </w:pPr>
      <w:r>
        <w:rPr>
          <w:rFonts w:ascii="Calibri" w:hAnsi="Calibri"/>
          <w:sz w:val="22"/>
          <w:szCs w:val="22"/>
        </w:rPr>
        <w:t>Part VI</w:t>
      </w:r>
      <w:r w:rsidR="00CF172B">
        <w:rPr>
          <w:rFonts w:ascii="Calibri" w:hAnsi="Calibri"/>
          <w:sz w:val="22"/>
          <w:szCs w:val="22"/>
        </w:rPr>
        <w:t xml:space="preserve"> requires the electronic submission of the CMF Awardee’s audited annual financial report</w:t>
      </w:r>
      <w:r w:rsidR="00F56B69">
        <w:rPr>
          <w:rFonts w:ascii="Calibri" w:hAnsi="Calibri"/>
          <w:sz w:val="22"/>
          <w:szCs w:val="22"/>
        </w:rPr>
        <w:t>.</w:t>
      </w:r>
    </w:p>
    <w:p w:rsidR="00CF172B" w:rsidRPr="00A100FB" w:rsidRDefault="00DF13E7" w:rsidP="00CF172B">
      <w:pPr>
        <w:rPr>
          <w:rFonts w:ascii="Calibri" w:hAnsi="Calibri"/>
          <w:sz w:val="22"/>
          <w:szCs w:val="22"/>
        </w:rPr>
      </w:pPr>
      <w:r>
        <w:rPr>
          <w:rFonts w:ascii="Calibri" w:hAnsi="Calibri"/>
          <w:sz w:val="22"/>
          <w:szCs w:val="22"/>
        </w:rPr>
        <w:t>All six parts</w:t>
      </w:r>
      <w:r w:rsidR="00CF172B" w:rsidRPr="00A100FB">
        <w:rPr>
          <w:rFonts w:ascii="Calibri" w:hAnsi="Calibri"/>
          <w:sz w:val="22"/>
          <w:szCs w:val="22"/>
        </w:rPr>
        <w:t xml:space="preserve"> will be submitted to the CDFI Fund </w:t>
      </w:r>
      <w:r w:rsidR="00866D7F" w:rsidRPr="0097570B">
        <w:rPr>
          <w:rFonts w:ascii="Calibri" w:hAnsi="Calibri"/>
          <w:sz w:val="22"/>
          <w:szCs w:val="22"/>
        </w:rPr>
        <w:t xml:space="preserve">through CIIS </w:t>
      </w:r>
      <w:r w:rsidR="00B643DA" w:rsidRPr="0097570B">
        <w:rPr>
          <w:rFonts w:ascii="Calibri" w:hAnsi="Calibri"/>
          <w:sz w:val="22"/>
          <w:szCs w:val="22"/>
        </w:rPr>
        <w:t xml:space="preserve">via </w:t>
      </w:r>
      <w:r w:rsidR="00866D7F" w:rsidRPr="0097570B">
        <w:rPr>
          <w:rFonts w:ascii="Calibri" w:hAnsi="Calibri"/>
          <w:sz w:val="22"/>
          <w:szCs w:val="22"/>
        </w:rPr>
        <w:t xml:space="preserve">the awardee’s </w:t>
      </w:r>
      <w:proofErr w:type="spellStart"/>
      <w:r w:rsidR="00B643DA" w:rsidRPr="0097570B">
        <w:rPr>
          <w:rFonts w:ascii="Calibri" w:hAnsi="Calibri"/>
          <w:i/>
          <w:sz w:val="22"/>
          <w:szCs w:val="22"/>
        </w:rPr>
        <w:t>MyCDFI</w:t>
      </w:r>
      <w:proofErr w:type="spellEnd"/>
      <w:r w:rsidR="00B643DA" w:rsidRPr="0097570B">
        <w:rPr>
          <w:rFonts w:ascii="Calibri" w:hAnsi="Calibri"/>
          <w:i/>
          <w:sz w:val="22"/>
          <w:szCs w:val="22"/>
        </w:rPr>
        <w:t xml:space="preserve"> Fund</w:t>
      </w:r>
      <w:r w:rsidR="00866D7F" w:rsidRPr="0097570B">
        <w:rPr>
          <w:rFonts w:ascii="Calibri" w:hAnsi="Calibri"/>
          <w:sz w:val="22"/>
          <w:szCs w:val="22"/>
        </w:rPr>
        <w:t xml:space="preserve"> account</w:t>
      </w:r>
      <w:r w:rsidR="00866D7F" w:rsidRPr="00866D7F">
        <w:rPr>
          <w:rFonts w:ascii="Calibri" w:hAnsi="Calibri"/>
          <w:color w:val="FF0000"/>
          <w:sz w:val="22"/>
          <w:szCs w:val="22"/>
        </w:rPr>
        <w:t>.</w:t>
      </w:r>
      <w:r w:rsidR="00CF172B" w:rsidRPr="00866D7F">
        <w:rPr>
          <w:rFonts w:ascii="Calibri" w:hAnsi="Calibri"/>
          <w:color w:val="FF0000"/>
          <w:sz w:val="22"/>
          <w:szCs w:val="22"/>
        </w:rPr>
        <w:t xml:space="preserve">  </w:t>
      </w:r>
    </w:p>
    <w:p w:rsidR="00CF172B" w:rsidRPr="001B2ABE" w:rsidRDefault="00CF172B" w:rsidP="001B2ABE">
      <w:pPr>
        <w:rPr>
          <w:rFonts w:asciiTheme="minorHAnsi" w:hAnsiTheme="minorHAnsi" w:cstheme="minorHAnsi"/>
          <w:b/>
          <w:sz w:val="22"/>
          <w:szCs w:val="22"/>
        </w:rPr>
      </w:pPr>
    </w:p>
    <w:p w:rsidR="009723AE" w:rsidRPr="006755A2" w:rsidRDefault="00872AF3" w:rsidP="006755A2">
      <w:pPr>
        <w:jc w:val="center"/>
        <w:rPr>
          <w:rFonts w:asciiTheme="minorHAnsi" w:hAnsiTheme="minorHAnsi" w:cstheme="minorHAnsi"/>
          <w:b/>
          <w:sz w:val="28"/>
          <w:szCs w:val="28"/>
        </w:rPr>
      </w:pPr>
      <w:r w:rsidRPr="006755A2">
        <w:rPr>
          <w:rFonts w:asciiTheme="minorHAnsi" w:hAnsiTheme="minorHAnsi" w:cstheme="minorHAnsi"/>
          <w:b/>
          <w:sz w:val="28"/>
          <w:szCs w:val="28"/>
        </w:rPr>
        <w:t xml:space="preserve">Part I: </w:t>
      </w:r>
      <w:r w:rsidR="00E64003" w:rsidRPr="006755A2">
        <w:rPr>
          <w:rFonts w:asciiTheme="minorHAnsi" w:hAnsiTheme="minorHAnsi" w:cstheme="minorHAnsi"/>
          <w:b/>
          <w:sz w:val="28"/>
          <w:szCs w:val="28"/>
        </w:rPr>
        <w:t>Use of Funds</w:t>
      </w:r>
    </w:p>
    <w:p w:rsidR="002A0094" w:rsidRDefault="004D3378" w:rsidP="006755A2">
      <w:pPr>
        <w:rPr>
          <w:rFonts w:asciiTheme="minorHAnsi" w:hAnsiTheme="minorHAnsi" w:cstheme="minorHAnsi"/>
          <w:sz w:val="22"/>
          <w:szCs w:val="22"/>
        </w:rPr>
      </w:pPr>
      <w:r>
        <w:rPr>
          <w:rFonts w:asciiTheme="minorHAnsi" w:hAnsiTheme="minorHAnsi" w:cstheme="minorHAnsi"/>
          <w:sz w:val="22"/>
          <w:szCs w:val="22"/>
        </w:rPr>
        <w:t xml:space="preserve">The CDFI Fund will monitor the amount of the CMF award used for each eligible activity by fiscal year.  </w:t>
      </w:r>
      <w:r w:rsidR="007D41DD" w:rsidRPr="006755A2">
        <w:rPr>
          <w:rFonts w:asciiTheme="minorHAnsi" w:hAnsiTheme="minorHAnsi" w:cstheme="minorHAnsi"/>
          <w:sz w:val="22"/>
          <w:szCs w:val="22"/>
        </w:rPr>
        <w:t xml:space="preserve">Awardees must complete </w:t>
      </w:r>
      <w:r w:rsidR="00971B80">
        <w:rPr>
          <w:rFonts w:asciiTheme="minorHAnsi" w:hAnsiTheme="minorHAnsi" w:cstheme="minorHAnsi"/>
          <w:sz w:val="22"/>
          <w:szCs w:val="22"/>
        </w:rPr>
        <w:t>the Uses of Funds</w:t>
      </w:r>
      <w:r w:rsidR="007D41DD" w:rsidRPr="006755A2">
        <w:rPr>
          <w:rFonts w:asciiTheme="minorHAnsi" w:hAnsiTheme="minorHAnsi" w:cstheme="minorHAnsi"/>
          <w:sz w:val="22"/>
          <w:szCs w:val="22"/>
        </w:rPr>
        <w:t xml:space="preserve"> table </w:t>
      </w:r>
      <w:r w:rsidR="002A0094">
        <w:rPr>
          <w:rFonts w:asciiTheme="minorHAnsi" w:hAnsiTheme="minorHAnsi" w:cstheme="minorHAnsi"/>
          <w:sz w:val="22"/>
          <w:szCs w:val="22"/>
        </w:rPr>
        <w:t xml:space="preserve">annually </w:t>
      </w:r>
      <w:r w:rsidR="006755A2">
        <w:rPr>
          <w:rFonts w:asciiTheme="minorHAnsi" w:hAnsiTheme="minorHAnsi" w:cstheme="minorHAnsi"/>
          <w:sz w:val="22"/>
          <w:szCs w:val="22"/>
        </w:rPr>
        <w:t>to report</w:t>
      </w:r>
      <w:r w:rsidR="007D41DD" w:rsidRPr="006755A2">
        <w:rPr>
          <w:rFonts w:asciiTheme="minorHAnsi" w:hAnsiTheme="minorHAnsi" w:cstheme="minorHAnsi"/>
          <w:sz w:val="22"/>
          <w:szCs w:val="22"/>
        </w:rPr>
        <w:t xml:space="preserve"> all CMF award dollars that have been </w:t>
      </w:r>
      <w:r w:rsidR="00F133C8">
        <w:rPr>
          <w:rFonts w:asciiTheme="minorHAnsi" w:hAnsiTheme="minorHAnsi" w:cstheme="minorHAnsi"/>
          <w:sz w:val="22"/>
          <w:szCs w:val="22"/>
        </w:rPr>
        <w:t xml:space="preserve">allocated and </w:t>
      </w:r>
      <w:r w:rsidR="0004150A">
        <w:rPr>
          <w:rFonts w:asciiTheme="minorHAnsi" w:hAnsiTheme="minorHAnsi" w:cstheme="minorHAnsi"/>
          <w:sz w:val="22"/>
          <w:szCs w:val="22"/>
        </w:rPr>
        <w:t xml:space="preserve">deployed for eligible uses.  </w:t>
      </w:r>
      <w:r w:rsidR="006755A2">
        <w:rPr>
          <w:rFonts w:asciiTheme="minorHAnsi" w:hAnsiTheme="minorHAnsi" w:cstheme="minorHAnsi"/>
          <w:sz w:val="22"/>
          <w:szCs w:val="22"/>
        </w:rPr>
        <w:t xml:space="preserve"> </w:t>
      </w:r>
      <w:r w:rsidR="002A0094">
        <w:rPr>
          <w:rFonts w:asciiTheme="minorHAnsi" w:hAnsiTheme="minorHAnsi" w:cstheme="minorHAnsi"/>
          <w:sz w:val="22"/>
          <w:szCs w:val="22"/>
        </w:rPr>
        <w:t xml:space="preserve">While </w:t>
      </w:r>
      <w:r w:rsidR="00971B80" w:rsidRPr="00971B80">
        <w:rPr>
          <w:rFonts w:asciiTheme="minorHAnsi" w:hAnsiTheme="minorHAnsi" w:cstheme="minorHAnsi"/>
          <w:sz w:val="22"/>
          <w:szCs w:val="22"/>
        </w:rPr>
        <w:t xml:space="preserve">the Uses of Funds </w:t>
      </w:r>
      <w:r w:rsidR="002A0094">
        <w:rPr>
          <w:rFonts w:asciiTheme="minorHAnsi" w:hAnsiTheme="minorHAnsi" w:cstheme="minorHAnsi"/>
          <w:sz w:val="22"/>
          <w:szCs w:val="22"/>
        </w:rPr>
        <w:t>table is updated each year,</w:t>
      </w:r>
      <w:r w:rsidR="00060D15">
        <w:rPr>
          <w:rFonts w:asciiTheme="minorHAnsi" w:hAnsiTheme="minorHAnsi" w:cstheme="minorHAnsi"/>
          <w:sz w:val="22"/>
          <w:szCs w:val="22"/>
        </w:rPr>
        <w:t xml:space="preserve"> it</w:t>
      </w:r>
      <w:r w:rsidR="002A0094">
        <w:rPr>
          <w:rFonts w:asciiTheme="minorHAnsi" w:hAnsiTheme="minorHAnsi" w:cstheme="minorHAnsi"/>
          <w:sz w:val="22"/>
          <w:szCs w:val="22"/>
        </w:rPr>
        <w:t xml:space="preserve"> shows the cumulative use of funds, not merely those activities that took place during the prior reporting year.</w:t>
      </w:r>
    </w:p>
    <w:p w:rsidR="002A0094" w:rsidRPr="006755A2" w:rsidRDefault="002A0094" w:rsidP="006755A2">
      <w:pPr>
        <w:rPr>
          <w:rFonts w:asciiTheme="minorHAnsi" w:hAnsiTheme="minorHAnsi" w:cstheme="minorHAnsi"/>
          <w:sz w:val="22"/>
          <w:szCs w:val="22"/>
        </w:rPr>
      </w:pPr>
    </w:p>
    <w:p w:rsidR="007D41DD" w:rsidRDefault="007D41DD" w:rsidP="006755A2">
      <w:pPr>
        <w:rPr>
          <w:rFonts w:asciiTheme="minorHAnsi" w:hAnsiTheme="minorHAnsi" w:cstheme="minorHAnsi"/>
          <w:sz w:val="22"/>
          <w:szCs w:val="22"/>
        </w:rPr>
      </w:pPr>
      <w:r w:rsidRPr="006755A2">
        <w:rPr>
          <w:rFonts w:asciiTheme="minorHAnsi" w:hAnsiTheme="minorHAnsi" w:cstheme="minorHAnsi"/>
          <w:sz w:val="22"/>
          <w:szCs w:val="22"/>
        </w:rPr>
        <w:t xml:space="preserve">For </w:t>
      </w:r>
      <w:r w:rsidR="00971B80" w:rsidRPr="00971B80">
        <w:rPr>
          <w:rFonts w:asciiTheme="minorHAnsi" w:hAnsiTheme="minorHAnsi" w:cstheme="minorHAnsi"/>
          <w:sz w:val="22"/>
          <w:szCs w:val="22"/>
        </w:rPr>
        <w:t xml:space="preserve">the Uses of Funds </w:t>
      </w:r>
      <w:r w:rsidRPr="006755A2">
        <w:rPr>
          <w:rFonts w:asciiTheme="minorHAnsi" w:hAnsiTheme="minorHAnsi" w:cstheme="minorHAnsi"/>
          <w:sz w:val="22"/>
          <w:szCs w:val="22"/>
        </w:rPr>
        <w:t xml:space="preserve">table, the </w:t>
      </w:r>
      <w:r w:rsidR="00937AA0">
        <w:rPr>
          <w:rFonts w:asciiTheme="minorHAnsi" w:hAnsiTheme="minorHAnsi" w:cstheme="minorHAnsi"/>
          <w:sz w:val="22"/>
          <w:szCs w:val="22"/>
        </w:rPr>
        <w:t>A</w:t>
      </w:r>
      <w:r w:rsidRPr="006755A2">
        <w:rPr>
          <w:rFonts w:asciiTheme="minorHAnsi" w:hAnsiTheme="minorHAnsi" w:cstheme="minorHAnsi"/>
          <w:sz w:val="22"/>
          <w:szCs w:val="22"/>
        </w:rPr>
        <w:t xml:space="preserve">wardee should only report </w:t>
      </w:r>
      <w:r w:rsidR="002A0094">
        <w:rPr>
          <w:rFonts w:asciiTheme="minorHAnsi" w:hAnsiTheme="minorHAnsi" w:cstheme="minorHAnsi"/>
          <w:sz w:val="22"/>
          <w:szCs w:val="22"/>
        </w:rPr>
        <w:t xml:space="preserve">the </w:t>
      </w:r>
      <w:r w:rsidR="00937AA0">
        <w:rPr>
          <w:rFonts w:asciiTheme="minorHAnsi" w:hAnsiTheme="minorHAnsi" w:cstheme="minorHAnsi"/>
          <w:sz w:val="22"/>
          <w:szCs w:val="22"/>
        </w:rPr>
        <w:t xml:space="preserve">allocation and deployment </w:t>
      </w:r>
      <w:r w:rsidR="002A0094">
        <w:rPr>
          <w:rFonts w:asciiTheme="minorHAnsi" w:hAnsiTheme="minorHAnsi" w:cstheme="minorHAnsi"/>
          <w:sz w:val="22"/>
          <w:szCs w:val="22"/>
        </w:rPr>
        <w:t>of</w:t>
      </w:r>
      <w:r w:rsidR="002A0094" w:rsidRPr="006755A2">
        <w:rPr>
          <w:rFonts w:asciiTheme="minorHAnsi" w:hAnsiTheme="minorHAnsi" w:cstheme="minorHAnsi"/>
          <w:sz w:val="22"/>
          <w:szCs w:val="22"/>
        </w:rPr>
        <w:t xml:space="preserve"> </w:t>
      </w:r>
      <w:r w:rsidRPr="006755A2">
        <w:rPr>
          <w:rFonts w:asciiTheme="minorHAnsi" w:hAnsiTheme="minorHAnsi" w:cstheme="minorHAnsi"/>
          <w:sz w:val="22"/>
          <w:szCs w:val="22"/>
        </w:rPr>
        <w:t>CMF award dollars</w:t>
      </w:r>
      <w:r w:rsidR="004D3378">
        <w:rPr>
          <w:rFonts w:asciiTheme="minorHAnsi" w:hAnsiTheme="minorHAnsi" w:cstheme="minorHAnsi"/>
          <w:sz w:val="22"/>
          <w:szCs w:val="22"/>
        </w:rPr>
        <w:t xml:space="preserve"> and </w:t>
      </w:r>
      <w:r w:rsidR="00DF13E7" w:rsidRPr="006755A2">
        <w:rPr>
          <w:rFonts w:asciiTheme="minorHAnsi" w:hAnsiTheme="minorHAnsi" w:cstheme="minorHAnsi"/>
          <w:sz w:val="22"/>
          <w:szCs w:val="22"/>
        </w:rPr>
        <w:t xml:space="preserve">no </w:t>
      </w:r>
      <w:r w:rsidRPr="006755A2">
        <w:rPr>
          <w:rFonts w:asciiTheme="minorHAnsi" w:hAnsiTheme="minorHAnsi" w:cstheme="minorHAnsi"/>
          <w:sz w:val="22"/>
          <w:szCs w:val="22"/>
        </w:rPr>
        <w:t>other funds that were leveraged from third</w:t>
      </w:r>
      <w:r w:rsidR="00DF13E7">
        <w:rPr>
          <w:rFonts w:asciiTheme="minorHAnsi" w:hAnsiTheme="minorHAnsi" w:cstheme="minorHAnsi"/>
          <w:sz w:val="22"/>
          <w:szCs w:val="22"/>
        </w:rPr>
        <w:t xml:space="preserve"> </w:t>
      </w:r>
      <w:r w:rsidRPr="006755A2">
        <w:rPr>
          <w:rFonts w:asciiTheme="minorHAnsi" w:hAnsiTheme="minorHAnsi" w:cstheme="minorHAnsi"/>
          <w:sz w:val="22"/>
          <w:szCs w:val="22"/>
        </w:rPr>
        <w:t xml:space="preserve">parties via the CMF award. </w:t>
      </w:r>
    </w:p>
    <w:p w:rsidR="00DF13E7" w:rsidRDefault="00DF13E7" w:rsidP="006755A2">
      <w:pPr>
        <w:rPr>
          <w:rFonts w:asciiTheme="minorHAnsi" w:hAnsiTheme="minorHAnsi" w:cstheme="minorHAnsi"/>
          <w:sz w:val="22"/>
          <w:szCs w:val="22"/>
        </w:rPr>
      </w:pPr>
    </w:p>
    <w:p w:rsidR="00DF13E7" w:rsidRDefault="00DF13E7" w:rsidP="006755A2">
      <w:pPr>
        <w:rPr>
          <w:rFonts w:asciiTheme="minorHAnsi" w:hAnsiTheme="minorHAnsi" w:cstheme="minorHAnsi"/>
          <w:sz w:val="22"/>
          <w:szCs w:val="22"/>
        </w:rPr>
      </w:pPr>
      <w:r>
        <w:rPr>
          <w:rFonts w:asciiTheme="minorHAnsi" w:hAnsiTheme="minorHAnsi" w:cstheme="minorHAnsi"/>
          <w:sz w:val="22"/>
          <w:szCs w:val="22"/>
        </w:rPr>
        <w:t>Generally, eligible uses of funds reported in</w:t>
      </w:r>
      <w:r w:rsidR="00971B80" w:rsidRPr="00971B80">
        <w:rPr>
          <w:rFonts w:asciiTheme="minorHAnsi" w:hAnsiTheme="minorHAnsi" w:cstheme="minorHAnsi"/>
          <w:sz w:val="22"/>
          <w:szCs w:val="22"/>
        </w:rPr>
        <w:t xml:space="preserve"> the Uses of Funds</w:t>
      </w:r>
      <w:r w:rsidR="00971B80">
        <w:rPr>
          <w:rFonts w:asciiTheme="minorHAnsi" w:hAnsiTheme="minorHAnsi" w:cstheme="minorHAnsi"/>
          <w:sz w:val="22"/>
          <w:szCs w:val="22"/>
        </w:rPr>
        <w:t xml:space="preserve"> </w:t>
      </w:r>
      <w:r>
        <w:rPr>
          <w:rFonts w:asciiTheme="minorHAnsi" w:hAnsiTheme="minorHAnsi" w:cstheme="minorHAnsi"/>
          <w:sz w:val="22"/>
          <w:szCs w:val="22"/>
        </w:rPr>
        <w:t>table must be linked to a specific project. However, funds used to cover administrative expenses, and funds used to capitalize loan funds that have not yet committed to any projects, need not be allocated to a specific project.</w:t>
      </w:r>
    </w:p>
    <w:p w:rsidR="0039540D" w:rsidRDefault="0039540D" w:rsidP="006755A2">
      <w:pPr>
        <w:rPr>
          <w:rFonts w:asciiTheme="minorHAnsi" w:hAnsiTheme="minorHAnsi" w:cstheme="minorHAnsi"/>
          <w:sz w:val="22"/>
          <w:szCs w:val="22"/>
        </w:rPr>
      </w:pPr>
    </w:p>
    <w:p w:rsidR="0039540D" w:rsidRPr="006755A2" w:rsidRDefault="0039540D" w:rsidP="006755A2">
      <w:pPr>
        <w:rPr>
          <w:rFonts w:asciiTheme="minorHAnsi" w:hAnsiTheme="minorHAnsi" w:cstheme="minorHAnsi"/>
          <w:sz w:val="22"/>
          <w:szCs w:val="22"/>
        </w:rPr>
      </w:pPr>
      <w:r w:rsidRPr="006755A2">
        <w:rPr>
          <w:rFonts w:asciiTheme="minorHAnsi" w:hAnsiTheme="minorHAnsi" w:cstheme="minorHAnsi"/>
          <w:sz w:val="22"/>
          <w:szCs w:val="22"/>
        </w:rPr>
        <w:t xml:space="preserve">In cases where CMF award dollars were used to support multiple eligible uses at a </w:t>
      </w:r>
      <w:r w:rsidRPr="00060D15">
        <w:rPr>
          <w:rFonts w:asciiTheme="minorHAnsi" w:hAnsiTheme="minorHAnsi" w:cstheme="minorHAnsi"/>
          <w:sz w:val="22"/>
          <w:szCs w:val="22"/>
          <w:u w:val="single"/>
        </w:rPr>
        <w:t>single project site</w:t>
      </w:r>
      <w:r w:rsidRPr="006755A2">
        <w:rPr>
          <w:rFonts w:asciiTheme="minorHAnsi" w:hAnsiTheme="minorHAnsi" w:cstheme="minorHAnsi"/>
          <w:sz w:val="22"/>
          <w:szCs w:val="22"/>
        </w:rPr>
        <w:t>, the project would be listed on multiple lines, one for each use of funds. For example, an economic development project incorporating both a loan from an eligible fund and a loan guarantee would be reported twice.</w:t>
      </w:r>
      <w:r w:rsidR="00AD186F">
        <w:rPr>
          <w:rFonts w:asciiTheme="minorHAnsi" w:hAnsiTheme="minorHAnsi" w:cstheme="minorHAnsi"/>
          <w:sz w:val="22"/>
          <w:szCs w:val="22"/>
        </w:rPr>
        <w:t xml:space="preserve"> </w:t>
      </w:r>
    </w:p>
    <w:p w:rsidR="00DF13E7" w:rsidRDefault="00DF13E7" w:rsidP="006755A2">
      <w:pPr>
        <w:rPr>
          <w:rFonts w:asciiTheme="minorHAnsi" w:hAnsiTheme="minorHAnsi" w:cstheme="minorHAnsi"/>
          <w:sz w:val="22"/>
          <w:szCs w:val="22"/>
        </w:rPr>
      </w:pPr>
    </w:p>
    <w:p w:rsidR="002A0094" w:rsidRDefault="002A0094" w:rsidP="002A0094">
      <w:pPr>
        <w:rPr>
          <w:rFonts w:asciiTheme="minorHAnsi" w:hAnsiTheme="minorHAnsi" w:cstheme="minorHAnsi"/>
          <w:b/>
          <w:sz w:val="22"/>
          <w:szCs w:val="22"/>
        </w:rPr>
      </w:pPr>
      <w:r w:rsidRPr="007D41DD">
        <w:rPr>
          <w:rFonts w:asciiTheme="minorHAnsi" w:hAnsiTheme="minorHAnsi" w:cstheme="minorHAnsi"/>
          <w:b/>
          <w:sz w:val="22"/>
          <w:szCs w:val="22"/>
        </w:rPr>
        <w:t>The following data points are collected annually</w:t>
      </w:r>
      <w:r w:rsidR="00C9768B">
        <w:rPr>
          <w:rFonts w:asciiTheme="minorHAnsi" w:hAnsiTheme="minorHAnsi" w:cstheme="minorHAnsi"/>
          <w:b/>
          <w:sz w:val="22"/>
          <w:szCs w:val="22"/>
        </w:rPr>
        <w:t xml:space="preserve"> for each commitment to an eligible use</w:t>
      </w:r>
      <w:r w:rsidRPr="007D41DD">
        <w:rPr>
          <w:rFonts w:asciiTheme="minorHAnsi" w:hAnsiTheme="minorHAnsi" w:cstheme="minorHAnsi"/>
          <w:b/>
          <w:sz w:val="22"/>
          <w:szCs w:val="22"/>
        </w:rPr>
        <w:t>:</w:t>
      </w:r>
    </w:p>
    <w:p w:rsidR="00C9768B" w:rsidRDefault="00C9768B" w:rsidP="00C9768B">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Use of Funds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to provide Loan Loss Reserves</w:t>
      </w:r>
    </w:p>
    <w:p w:rsidR="00C9768B" w:rsidRDefault="00C9768B" w:rsidP="00C9768B">
      <w:pPr>
        <w:pStyle w:val="ListParagraph"/>
        <w:numPr>
          <w:ilvl w:val="1"/>
          <w:numId w:val="8"/>
        </w:numPr>
        <w:rPr>
          <w:rFonts w:asciiTheme="minorHAnsi" w:hAnsiTheme="minorHAnsi" w:cstheme="minorHAnsi"/>
          <w:sz w:val="22"/>
          <w:szCs w:val="22"/>
        </w:rPr>
      </w:pPr>
      <w:r w:rsidRPr="00C9768B">
        <w:rPr>
          <w:rFonts w:asciiTheme="minorHAnsi" w:hAnsiTheme="minorHAnsi" w:cstheme="minorHAnsi"/>
          <w:sz w:val="22"/>
          <w:szCs w:val="22"/>
        </w:rPr>
        <w:t>to capitalize a Revolving Loan Fund</w:t>
      </w:r>
    </w:p>
    <w:p w:rsidR="00C9768B" w:rsidRPr="00C9768B" w:rsidRDefault="00C9768B" w:rsidP="00C9768B">
      <w:pPr>
        <w:pStyle w:val="ListParagraph"/>
        <w:numPr>
          <w:ilvl w:val="1"/>
          <w:numId w:val="8"/>
        </w:numPr>
        <w:rPr>
          <w:rFonts w:asciiTheme="minorHAnsi" w:hAnsiTheme="minorHAnsi" w:cstheme="minorHAnsi"/>
          <w:sz w:val="22"/>
          <w:szCs w:val="22"/>
        </w:rPr>
      </w:pPr>
      <w:r w:rsidRPr="00C9768B">
        <w:rPr>
          <w:rFonts w:asciiTheme="minorHAnsi" w:hAnsiTheme="minorHAnsi" w:cstheme="minorHAnsi"/>
          <w:sz w:val="22"/>
          <w:szCs w:val="22"/>
        </w:rPr>
        <w:lastRenderedPageBreak/>
        <w:t>to capitalize an Affordable Housing Fund</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to capitalize a fund to support Economic Development Activities or Community Service Facilities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to provide Loan Guarantees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for Risk-Sharing Loans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 xml:space="preserve">for the </w:t>
      </w:r>
      <w:r w:rsidRPr="001B2ABE">
        <w:rPr>
          <w:rFonts w:asciiTheme="minorHAnsi" w:hAnsiTheme="minorHAnsi" w:cstheme="minorHAnsi"/>
          <w:sz w:val="22"/>
          <w:szCs w:val="22"/>
        </w:rPr>
        <w:t>Awardee’s operations</w:t>
      </w:r>
    </w:p>
    <w:p w:rsidR="00C9768B" w:rsidRPr="001B2ABE" w:rsidRDefault="00C9768B" w:rsidP="00C9768B">
      <w:pPr>
        <w:pStyle w:val="ListParagraph"/>
        <w:numPr>
          <w:ilvl w:val="0"/>
          <w:numId w:val="8"/>
        </w:numPr>
        <w:ind w:left="360"/>
        <w:rPr>
          <w:rFonts w:asciiTheme="minorHAnsi" w:hAnsiTheme="minorHAnsi" w:cstheme="minorHAnsi"/>
          <w:sz w:val="22"/>
          <w:szCs w:val="22"/>
        </w:rPr>
      </w:pPr>
      <w:r w:rsidRPr="001B2ABE">
        <w:rPr>
          <w:rFonts w:asciiTheme="minorHAnsi" w:hAnsiTheme="minorHAnsi" w:cstheme="minorHAnsi"/>
          <w:sz w:val="22"/>
          <w:szCs w:val="22"/>
        </w:rPr>
        <w:t xml:space="preserve">Amount of </w:t>
      </w:r>
      <w:r>
        <w:rPr>
          <w:rFonts w:asciiTheme="minorHAnsi" w:hAnsiTheme="minorHAnsi" w:cstheme="minorHAnsi"/>
          <w:sz w:val="22"/>
          <w:szCs w:val="22"/>
        </w:rPr>
        <w:t xml:space="preserve">committed CMF </w:t>
      </w:r>
      <w:r w:rsidRPr="001B2ABE">
        <w:rPr>
          <w:rFonts w:asciiTheme="minorHAnsi" w:hAnsiTheme="minorHAnsi" w:cstheme="minorHAnsi"/>
          <w:sz w:val="22"/>
          <w:szCs w:val="22"/>
        </w:rPr>
        <w:t>Investment ($)</w:t>
      </w:r>
    </w:p>
    <w:p w:rsidR="00C9768B" w:rsidRPr="00703FB3" w:rsidRDefault="00C9768B" w:rsidP="00C9768B">
      <w:pPr>
        <w:pStyle w:val="ListParagraph"/>
        <w:numPr>
          <w:ilvl w:val="0"/>
          <w:numId w:val="8"/>
        </w:numPr>
        <w:ind w:left="360"/>
        <w:rPr>
          <w:rFonts w:asciiTheme="minorHAnsi" w:hAnsiTheme="minorHAnsi" w:cstheme="minorHAnsi"/>
          <w:sz w:val="22"/>
          <w:szCs w:val="22"/>
        </w:rPr>
      </w:pPr>
      <w:r w:rsidRPr="00703FB3">
        <w:rPr>
          <w:rFonts w:asciiTheme="minorHAnsi" w:hAnsiTheme="minorHAnsi" w:cstheme="minorHAnsi"/>
          <w:sz w:val="22"/>
          <w:szCs w:val="22"/>
        </w:rPr>
        <w:t>Date Funds Committed</w:t>
      </w:r>
      <w:r w:rsidRPr="00703FB3">
        <w:rPr>
          <w:rFonts w:asciiTheme="minorHAnsi" w:hAnsiTheme="minorHAnsi" w:cstheme="minorHAnsi"/>
          <w:i/>
          <w:sz w:val="22"/>
          <w:szCs w:val="22"/>
        </w:rPr>
        <w:t xml:space="preserve"> </w:t>
      </w:r>
    </w:p>
    <w:p w:rsidR="00C9768B" w:rsidRPr="006755A2" w:rsidRDefault="00C9768B" w:rsidP="00C9768B">
      <w:pPr>
        <w:rPr>
          <w:rFonts w:asciiTheme="minorHAnsi" w:hAnsiTheme="minorHAnsi" w:cstheme="minorHAnsi"/>
          <w:b/>
          <w:sz w:val="22"/>
          <w:szCs w:val="22"/>
        </w:rPr>
      </w:pPr>
      <w:r>
        <w:rPr>
          <w:rFonts w:asciiTheme="minorHAnsi" w:hAnsiTheme="minorHAnsi" w:cstheme="minorHAnsi"/>
          <w:i/>
          <w:sz w:val="22"/>
          <w:szCs w:val="22"/>
        </w:rPr>
        <w:br/>
      </w:r>
      <w:r w:rsidRPr="006755A2">
        <w:rPr>
          <w:rFonts w:asciiTheme="minorHAnsi" w:hAnsiTheme="minorHAnsi" w:cstheme="minorHAnsi"/>
          <w:b/>
          <w:sz w:val="22"/>
          <w:szCs w:val="22"/>
        </w:rPr>
        <w:t>For all uses other than awardee’s operations</w:t>
      </w:r>
      <w:r>
        <w:rPr>
          <w:rFonts w:asciiTheme="minorHAnsi" w:hAnsiTheme="minorHAnsi" w:cstheme="minorHAnsi"/>
          <w:b/>
          <w:sz w:val="22"/>
          <w:szCs w:val="22"/>
        </w:rPr>
        <w:t>, the following data points apply</w:t>
      </w:r>
      <w:r w:rsidRPr="006755A2">
        <w:rPr>
          <w:rFonts w:asciiTheme="minorHAnsi" w:hAnsiTheme="minorHAnsi" w:cstheme="minorHAnsi"/>
          <w:b/>
          <w:sz w:val="22"/>
          <w:szCs w:val="22"/>
        </w:rPr>
        <w:t>:</w:t>
      </w:r>
    </w:p>
    <w:p w:rsidR="00C9768B" w:rsidRDefault="00C9768B" w:rsidP="00C9768B">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Stage of Investment</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Initial capitalization of a fund using CMF award dollars (not yet tied to specific projects)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I</w:t>
      </w:r>
      <w:r w:rsidRPr="001B2ABE">
        <w:rPr>
          <w:rFonts w:asciiTheme="minorHAnsi" w:hAnsiTheme="minorHAnsi" w:cstheme="minorHAnsi"/>
          <w:sz w:val="22"/>
          <w:szCs w:val="22"/>
        </w:rPr>
        <w:t>nvestment of CMF award dollars</w:t>
      </w:r>
      <w:r>
        <w:rPr>
          <w:rFonts w:asciiTheme="minorHAnsi" w:hAnsiTheme="minorHAnsi" w:cstheme="minorHAnsi"/>
          <w:sz w:val="22"/>
          <w:szCs w:val="22"/>
        </w:rPr>
        <w:t xml:space="preserve"> in a project</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R</w:t>
      </w:r>
      <w:r w:rsidRPr="001B2ABE">
        <w:rPr>
          <w:rFonts w:asciiTheme="minorHAnsi" w:hAnsiTheme="minorHAnsi" w:cstheme="minorHAnsi"/>
          <w:sz w:val="22"/>
          <w:szCs w:val="22"/>
        </w:rPr>
        <w:t xml:space="preserve">einvestment of </w:t>
      </w:r>
      <w:r>
        <w:rPr>
          <w:rFonts w:asciiTheme="minorHAnsi" w:hAnsiTheme="minorHAnsi" w:cstheme="minorHAnsi"/>
          <w:sz w:val="22"/>
          <w:szCs w:val="22"/>
        </w:rPr>
        <w:t xml:space="preserve">successfully </w:t>
      </w:r>
      <w:r w:rsidRPr="001B2ABE">
        <w:rPr>
          <w:rFonts w:asciiTheme="minorHAnsi" w:hAnsiTheme="minorHAnsi" w:cstheme="minorHAnsi"/>
          <w:sz w:val="22"/>
          <w:szCs w:val="22"/>
        </w:rPr>
        <w:t xml:space="preserve">deployed </w:t>
      </w:r>
      <w:r>
        <w:rPr>
          <w:rFonts w:asciiTheme="minorHAnsi" w:hAnsiTheme="minorHAnsi" w:cstheme="minorHAnsi"/>
          <w:sz w:val="22"/>
          <w:szCs w:val="22"/>
        </w:rPr>
        <w:t xml:space="preserve">and repaid </w:t>
      </w:r>
      <w:r w:rsidRPr="001B2ABE">
        <w:rPr>
          <w:rFonts w:asciiTheme="minorHAnsi" w:hAnsiTheme="minorHAnsi" w:cstheme="minorHAnsi"/>
          <w:sz w:val="22"/>
          <w:szCs w:val="22"/>
        </w:rPr>
        <w:t>CMF award dollars</w:t>
      </w:r>
    </w:p>
    <w:p w:rsidR="00C9768B" w:rsidRDefault="00C9768B" w:rsidP="00C9768B">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Redeployment of previously deployed CMF award dollars that were recovered from a terminated project (e.g. loan default, or affordable housing unit sold to non</w:t>
      </w:r>
      <w:r w:rsidR="00F97B7B">
        <w:rPr>
          <w:rFonts w:asciiTheme="minorHAnsi" w:hAnsiTheme="minorHAnsi" w:cstheme="minorHAnsi"/>
          <w:sz w:val="22"/>
          <w:szCs w:val="22"/>
        </w:rPr>
        <w:t xml:space="preserve"> </w:t>
      </w:r>
      <w:r w:rsidR="00EE26F3">
        <w:rPr>
          <w:rFonts w:asciiTheme="minorHAnsi" w:hAnsiTheme="minorHAnsi" w:cstheme="minorHAnsi"/>
          <w:sz w:val="22"/>
          <w:szCs w:val="22"/>
        </w:rPr>
        <w:t>eligible</w:t>
      </w:r>
      <w:r w:rsidR="00F97B7B">
        <w:rPr>
          <w:rFonts w:asciiTheme="minorHAnsi" w:hAnsiTheme="minorHAnsi" w:cstheme="minorHAnsi"/>
          <w:sz w:val="22"/>
          <w:szCs w:val="22"/>
        </w:rPr>
        <w:t xml:space="preserve">-income </w:t>
      </w:r>
      <w:r w:rsidR="000A4E05">
        <w:rPr>
          <w:rFonts w:asciiTheme="minorHAnsi" w:hAnsiTheme="minorHAnsi" w:cstheme="minorHAnsi"/>
          <w:sz w:val="22"/>
          <w:szCs w:val="22"/>
        </w:rPr>
        <w:t>Family</w:t>
      </w:r>
      <w:r>
        <w:rPr>
          <w:rFonts w:asciiTheme="minorHAnsi" w:hAnsiTheme="minorHAnsi" w:cstheme="minorHAnsi"/>
          <w:sz w:val="22"/>
          <w:szCs w:val="22"/>
        </w:rPr>
        <w:t>)</w:t>
      </w:r>
      <w:r w:rsidRPr="00CF5522">
        <w:rPr>
          <w:rFonts w:asciiTheme="minorHAnsi" w:hAnsiTheme="minorHAnsi" w:cstheme="minorHAnsi"/>
          <w:sz w:val="22"/>
          <w:szCs w:val="22"/>
        </w:rPr>
        <w:t xml:space="preserve"> </w:t>
      </w:r>
    </w:p>
    <w:p w:rsidR="00C9768B" w:rsidRDefault="00C9768B" w:rsidP="00C9768B">
      <w:pPr>
        <w:ind w:left="1440"/>
        <w:rPr>
          <w:rFonts w:asciiTheme="minorHAnsi" w:hAnsiTheme="minorHAnsi" w:cstheme="minorHAnsi"/>
          <w:b/>
          <w:sz w:val="22"/>
          <w:szCs w:val="22"/>
        </w:rPr>
      </w:pPr>
    </w:p>
    <w:p w:rsidR="00C9768B" w:rsidRPr="002A5122" w:rsidRDefault="00C9768B" w:rsidP="00C9768B">
      <w:pPr>
        <w:rPr>
          <w:rFonts w:asciiTheme="minorHAnsi" w:hAnsiTheme="minorHAnsi" w:cstheme="minorHAnsi"/>
          <w:sz w:val="22"/>
          <w:szCs w:val="22"/>
        </w:rPr>
      </w:pPr>
      <w:r w:rsidRPr="002A5122">
        <w:rPr>
          <w:rFonts w:asciiTheme="minorHAnsi" w:hAnsiTheme="minorHAnsi" w:cstheme="minorHAnsi"/>
          <w:b/>
          <w:sz w:val="22"/>
          <w:szCs w:val="22"/>
        </w:rPr>
        <w:t xml:space="preserve">For all stages other than </w:t>
      </w:r>
      <w:r w:rsidR="00DC58B9">
        <w:rPr>
          <w:rFonts w:asciiTheme="minorHAnsi" w:hAnsiTheme="minorHAnsi" w:cstheme="minorHAnsi"/>
          <w:b/>
          <w:sz w:val="22"/>
          <w:szCs w:val="22"/>
        </w:rPr>
        <w:t>4.</w:t>
      </w:r>
      <w:r w:rsidRPr="002A5122">
        <w:rPr>
          <w:rFonts w:asciiTheme="minorHAnsi" w:hAnsiTheme="minorHAnsi" w:cstheme="minorHAnsi"/>
          <w:b/>
          <w:sz w:val="22"/>
          <w:szCs w:val="22"/>
        </w:rPr>
        <w:t>a</w:t>
      </w:r>
      <w:r w:rsidR="00DC58B9">
        <w:rPr>
          <w:rFonts w:asciiTheme="minorHAnsi" w:hAnsiTheme="minorHAnsi" w:cstheme="minorHAnsi"/>
          <w:b/>
          <w:sz w:val="22"/>
          <w:szCs w:val="22"/>
        </w:rPr>
        <w:t>.</w:t>
      </w:r>
      <w:r w:rsidRPr="002A5122">
        <w:rPr>
          <w:rFonts w:asciiTheme="minorHAnsi" w:hAnsiTheme="minorHAnsi" w:cstheme="minorHAnsi"/>
          <w:b/>
          <w:sz w:val="22"/>
          <w:szCs w:val="22"/>
        </w:rPr>
        <w:t>, initial capitalization, the following data points apply:</w:t>
      </w:r>
    </w:p>
    <w:p w:rsidR="00C9768B" w:rsidRDefault="00C9768B" w:rsidP="00C9768B">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Project Number, designated by the Awardee and consistent throughout the life of a project</w:t>
      </w:r>
    </w:p>
    <w:p w:rsidR="00C9768B" w:rsidRDefault="00C9768B" w:rsidP="00C9768B">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Disbursement Status</w:t>
      </w:r>
    </w:p>
    <w:p w:rsidR="00C9768B" w:rsidRDefault="00C9768B" w:rsidP="00C9768B">
      <w:pPr>
        <w:pStyle w:val="ListParagraph"/>
        <w:numPr>
          <w:ilvl w:val="1"/>
          <w:numId w:val="8"/>
        </w:numPr>
        <w:rPr>
          <w:rFonts w:asciiTheme="minorHAnsi" w:hAnsiTheme="minorHAnsi" w:cstheme="minorHAnsi"/>
          <w:sz w:val="22"/>
          <w:szCs w:val="22"/>
        </w:rPr>
      </w:pPr>
      <w:r w:rsidRPr="001B2ABE">
        <w:rPr>
          <w:rFonts w:asciiTheme="minorHAnsi" w:hAnsiTheme="minorHAnsi" w:cstheme="minorHAnsi"/>
          <w:sz w:val="22"/>
          <w:szCs w:val="22"/>
        </w:rPr>
        <w:t>c</w:t>
      </w:r>
      <w:r>
        <w:rPr>
          <w:rFonts w:asciiTheme="minorHAnsi" w:hAnsiTheme="minorHAnsi" w:cstheme="minorHAnsi"/>
          <w:sz w:val="22"/>
          <w:szCs w:val="22"/>
        </w:rPr>
        <w:t>ommitted but not yet disbursed</w:t>
      </w:r>
    </w:p>
    <w:p w:rsidR="00C9768B" w:rsidRDefault="00C9768B" w:rsidP="00C9768B">
      <w:pPr>
        <w:pStyle w:val="ListParagraph"/>
        <w:numPr>
          <w:ilvl w:val="1"/>
          <w:numId w:val="8"/>
        </w:numPr>
        <w:rPr>
          <w:rFonts w:asciiTheme="minorHAnsi" w:hAnsiTheme="minorHAnsi" w:cstheme="minorHAnsi"/>
          <w:sz w:val="22"/>
          <w:szCs w:val="22"/>
        </w:rPr>
      </w:pPr>
      <w:r w:rsidRPr="001B2ABE">
        <w:rPr>
          <w:rFonts w:asciiTheme="minorHAnsi" w:hAnsiTheme="minorHAnsi" w:cstheme="minorHAnsi"/>
          <w:sz w:val="22"/>
          <w:szCs w:val="22"/>
        </w:rPr>
        <w:t>co</w:t>
      </w:r>
      <w:r>
        <w:rPr>
          <w:rFonts w:asciiTheme="minorHAnsi" w:hAnsiTheme="minorHAnsi" w:cstheme="minorHAnsi"/>
          <w:sz w:val="22"/>
          <w:szCs w:val="22"/>
        </w:rPr>
        <w:t>mmitted and partially disbursed</w:t>
      </w:r>
      <w:r w:rsidRPr="001B2ABE">
        <w:rPr>
          <w:rFonts w:asciiTheme="minorHAnsi" w:hAnsiTheme="minorHAnsi" w:cstheme="minorHAnsi"/>
          <w:sz w:val="22"/>
          <w:szCs w:val="22"/>
        </w:rPr>
        <w:t xml:space="preserve"> </w:t>
      </w:r>
    </w:p>
    <w:p w:rsidR="00C9768B" w:rsidRPr="001B2ABE" w:rsidRDefault="00C9768B" w:rsidP="00C9768B">
      <w:pPr>
        <w:pStyle w:val="ListParagraph"/>
        <w:numPr>
          <w:ilvl w:val="1"/>
          <w:numId w:val="8"/>
        </w:numPr>
        <w:rPr>
          <w:rFonts w:asciiTheme="minorHAnsi" w:hAnsiTheme="minorHAnsi" w:cstheme="minorHAnsi"/>
          <w:sz w:val="22"/>
          <w:szCs w:val="22"/>
        </w:rPr>
      </w:pPr>
      <w:r w:rsidRPr="001B2ABE">
        <w:rPr>
          <w:rFonts w:asciiTheme="minorHAnsi" w:hAnsiTheme="minorHAnsi" w:cstheme="minorHAnsi"/>
          <w:sz w:val="22"/>
          <w:szCs w:val="22"/>
        </w:rPr>
        <w:t>fully disbursed</w:t>
      </w:r>
    </w:p>
    <w:p w:rsidR="00C9768B" w:rsidRPr="00C9768B" w:rsidRDefault="00DC58B9" w:rsidP="00C9768B">
      <w:pPr>
        <w:pStyle w:val="ListParagraph"/>
        <w:numPr>
          <w:ilvl w:val="0"/>
          <w:numId w:val="8"/>
        </w:numPr>
        <w:ind w:left="360"/>
        <w:rPr>
          <w:rFonts w:asciiTheme="minorHAnsi" w:hAnsiTheme="minorHAnsi" w:cstheme="minorHAnsi"/>
          <w:sz w:val="22"/>
          <w:szCs w:val="22"/>
        </w:rPr>
      </w:pPr>
      <w:r>
        <w:rPr>
          <w:rFonts w:asciiTheme="minorHAnsi" w:hAnsiTheme="minorHAnsi" w:cstheme="minorHAnsi"/>
          <w:sz w:val="22"/>
          <w:szCs w:val="22"/>
        </w:rPr>
        <w:t>Date of Final</w:t>
      </w:r>
      <w:r w:rsidR="00C9768B" w:rsidRPr="001B2ABE">
        <w:rPr>
          <w:rFonts w:asciiTheme="minorHAnsi" w:hAnsiTheme="minorHAnsi" w:cstheme="minorHAnsi"/>
          <w:sz w:val="22"/>
          <w:szCs w:val="22"/>
        </w:rPr>
        <w:t xml:space="preserve"> Disbursement </w:t>
      </w:r>
      <w:r w:rsidR="00C9768B" w:rsidRPr="006755A2">
        <w:rPr>
          <w:rFonts w:asciiTheme="minorHAnsi" w:hAnsiTheme="minorHAnsi" w:cstheme="minorHAnsi"/>
          <w:b/>
          <w:sz w:val="22"/>
          <w:szCs w:val="22"/>
        </w:rPr>
        <w:t>(if fully disbursed)</w:t>
      </w:r>
    </w:p>
    <w:p w:rsidR="00C9768B" w:rsidRPr="00C9768B" w:rsidRDefault="00C9768B" w:rsidP="00C9768B">
      <w:pPr>
        <w:pStyle w:val="ListParagraph"/>
        <w:numPr>
          <w:ilvl w:val="0"/>
          <w:numId w:val="8"/>
        </w:numPr>
        <w:ind w:left="360"/>
        <w:rPr>
          <w:rFonts w:asciiTheme="minorHAnsi" w:hAnsiTheme="minorHAnsi" w:cstheme="minorHAnsi"/>
          <w:sz w:val="22"/>
          <w:szCs w:val="22"/>
        </w:rPr>
      </w:pPr>
      <w:r w:rsidRPr="00C9768B">
        <w:rPr>
          <w:rFonts w:asciiTheme="minorHAnsi" w:hAnsiTheme="minorHAnsi" w:cstheme="minorHAnsi"/>
          <w:sz w:val="22"/>
          <w:szCs w:val="22"/>
        </w:rPr>
        <w:t xml:space="preserve">The following table illustrates a sample completed Use of Funds table. In this </w:t>
      </w:r>
      <w:r>
        <w:rPr>
          <w:rFonts w:asciiTheme="minorHAnsi" w:hAnsiTheme="minorHAnsi" w:cstheme="minorHAnsi"/>
          <w:sz w:val="22"/>
          <w:szCs w:val="22"/>
        </w:rPr>
        <w:t>example</w:t>
      </w:r>
      <w:r w:rsidRPr="00C9768B">
        <w:rPr>
          <w:rFonts w:asciiTheme="minorHAnsi" w:hAnsiTheme="minorHAnsi" w:cstheme="minorHAnsi"/>
          <w:sz w:val="22"/>
          <w:szCs w:val="22"/>
        </w:rPr>
        <w:t>, an Affordable Housing Fund has been capitalized but no projects have yet been identified. Meanwhile, a fund to support Economic Development Activities has already committed to two projects, and one of these projects (number 101) is also receiving a risk-share loan from the CMF award.</w:t>
      </w:r>
    </w:p>
    <w:p w:rsidR="00C9768B" w:rsidRDefault="00C9768B" w:rsidP="00C9768B">
      <w:pPr>
        <w:pStyle w:val="ListParagraph"/>
        <w:ind w:left="360"/>
        <w:rPr>
          <w:rFonts w:asciiTheme="minorHAnsi" w:hAnsiTheme="minorHAnsi" w:cstheme="minorHAnsi"/>
          <w:sz w:val="22"/>
          <w:szCs w:val="22"/>
        </w:rPr>
      </w:pPr>
    </w:p>
    <w:tbl>
      <w:tblPr>
        <w:tblStyle w:val="TableGrid"/>
        <w:tblW w:w="0" w:type="auto"/>
        <w:tblInd w:w="360" w:type="dxa"/>
        <w:tblLayout w:type="fixed"/>
        <w:tblLook w:val="04A0" w:firstRow="1" w:lastRow="0" w:firstColumn="1" w:lastColumn="0" w:noHBand="0" w:noVBand="1"/>
      </w:tblPr>
      <w:tblGrid>
        <w:gridCol w:w="1339"/>
        <w:gridCol w:w="1061"/>
        <w:gridCol w:w="1062"/>
        <w:gridCol w:w="1425"/>
        <w:gridCol w:w="838"/>
        <w:gridCol w:w="1223"/>
        <w:gridCol w:w="1006"/>
        <w:gridCol w:w="1262"/>
      </w:tblGrid>
      <w:tr w:rsidR="00F133C8" w:rsidTr="00F133C8">
        <w:tc>
          <w:tcPr>
            <w:tcW w:w="1339"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Use of Funds</w:t>
            </w:r>
          </w:p>
        </w:tc>
        <w:tc>
          <w:tcPr>
            <w:tcW w:w="1061"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Amount Committed</w:t>
            </w:r>
          </w:p>
        </w:tc>
        <w:tc>
          <w:tcPr>
            <w:tcW w:w="1062"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Date Committed</w:t>
            </w:r>
          </w:p>
        </w:tc>
        <w:tc>
          <w:tcPr>
            <w:tcW w:w="1425"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Stage of Investment</w:t>
            </w:r>
          </w:p>
        </w:tc>
        <w:tc>
          <w:tcPr>
            <w:tcW w:w="838"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Project Number</w:t>
            </w:r>
          </w:p>
        </w:tc>
        <w:tc>
          <w:tcPr>
            <w:tcW w:w="1223"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Disb</w:t>
            </w:r>
            <w:r>
              <w:rPr>
                <w:rFonts w:asciiTheme="minorHAnsi" w:hAnsiTheme="minorHAnsi" w:cstheme="minorHAnsi"/>
                <w:b/>
                <w:sz w:val="18"/>
                <w:szCs w:val="18"/>
              </w:rPr>
              <w:t>rsmt*</w:t>
            </w:r>
            <w:r w:rsidRPr="002A5122">
              <w:rPr>
                <w:rFonts w:asciiTheme="minorHAnsi" w:hAnsiTheme="minorHAnsi" w:cstheme="minorHAnsi"/>
                <w:b/>
                <w:sz w:val="18"/>
                <w:szCs w:val="18"/>
              </w:rPr>
              <w:t xml:space="preserve"> Status</w:t>
            </w:r>
          </w:p>
        </w:tc>
        <w:tc>
          <w:tcPr>
            <w:tcW w:w="1006" w:type="dxa"/>
          </w:tcPr>
          <w:p w:rsidR="00F133C8" w:rsidRPr="002A5122" w:rsidRDefault="00F133C8" w:rsidP="00866D7F">
            <w:pPr>
              <w:pStyle w:val="ListParagraph"/>
              <w:ind w:left="0"/>
              <w:rPr>
                <w:rFonts w:asciiTheme="minorHAnsi" w:hAnsiTheme="minorHAnsi" w:cstheme="minorHAnsi"/>
                <w:b/>
                <w:sz w:val="18"/>
                <w:szCs w:val="18"/>
              </w:rPr>
            </w:pPr>
            <w:r>
              <w:rPr>
                <w:rFonts w:asciiTheme="minorHAnsi" w:hAnsiTheme="minorHAnsi" w:cstheme="minorHAnsi"/>
                <w:b/>
                <w:sz w:val="18"/>
                <w:szCs w:val="18"/>
              </w:rPr>
              <w:t>First Disbrsmt* Date</w:t>
            </w:r>
          </w:p>
        </w:tc>
        <w:tc>
          <w:tcPr>
            <w:tcW w:w="1262" w:type="dxa"/>
          </w:tcPr>
          <w:p w:rsidR="00F133C8" w:rsidRPr="002A5122" w:rsidRDefault="00F133C8" w:rsidP="00866D7F">
            <w:pPr>
              <w:pStyle w:val="ListParagraph"/>
              <w:ind w:left="0"/>
              <w:rPr>
                <w:rFonts w:asciiTheme="minorHAnsi" w:hAnsiTheme="minorHAnsi" w:cstheme="minorHAnsi"/>
                <w:b/>
                <w:sz w:val="18"/>
                <w:szCs w:val="18"/>
              </w:rPr>
            </w:pPr>
            <w:r w:rsidRPr="002A5122">
              <w:rPr>
                <w:rFonts w:asciiTheme="minorHAnsi" w:hAnsiTheme="minorHAnsi" w:cstheme="minorHAnsi"/>
                <w:b/>
                <w:sz w:val="18"/>
                <w:szCs w:val="18"/>
              </w:rPr>
              <w:t>Date of Final Disb</w:t>
            </w:r>
            <w:r>
              <w:rPr>
                <w:rFonts w:asciiTheme="minorHAnsi" w:hAnsiTheme="minorHAnsi" w:cstheme="minorHAnsi"/>
                <w:b/>
                <w:sz w:val="18"/>
                <w:szCs w:val="18"/>
              </w:rPr>
              <w:t>rsmt*</w:t>
            </w:r>
          </w:p>
        </w:tc>
      </w:tr>
      <w:tr w:rsidR="00F133C8" w:rsidTr="00537ABB">
        <w:tc>
          <w:tcPr>
            <w:tcW w:w="1339"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LOAN LOSS RESERVES</w:t>
            </w:r>
          </w:p>
        </w:tc>
        <w:tc>
          <w:tcPr>
            <w:tcW w:w="1061"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$100,000</w:t>
            </w:r>
          </w:p>
        </w:tc>
        <w:tc>
          <w:tcPr>
            <w:tcW w:w="1062"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7/1/2011</w:t>
            </w:r>
          </w:p>
        </w:tc>
        <w:tc>
          <w:tcPr>
            <w:tcW w:w="1425"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CAPITALIZATION</w:t>
            </w:r>
          </w:p>
        </w:tc>
        <w:tc>
          <w:tcPr>
            <w:tcW w:w="838" w:type="dxa"/>
          </w:tcPr>
          <w:p w:rsidR="00F133C8" w:rsidRPr="002A5122" w:rsidRDefault="00F133C8" w:rsidP="00866D7F">
            <w:pPr>
              <w:pStyle w:val="ListParagraph"/>
              <w:ind w:left="0"/>
              <w:rPr>
                <w:rFonts w:asciiTheme="minorHAnsi" w:hAnsiTheme="minorHAnsi" w:cstheme="minorHAnsi"/>
                <w:sz w:val="18"/>
                <w:szCs w:val="18"/>
              </w:rPr>
            </w:pPr>
          </w:p>
        </w:tc>
        <w:tc>
          <w:tcPr>
            <w:tcW w:w="1223" w:type="dxa"/>
          </w:tcPr>
          <w:p w:rsidR="00F133C8" w:rsidRPr="002A5122" w:rsidRDefault="00F133C8" w:rsidP="00866D7F">
            <w:pPr>
              <w:pStyle w:val="ListParagraph"/>
              <w:ind w:left="0"/>
              <w:rPr>
                <w:rFonts w:asciiTheme="minorHAnsi" w:hAnsiTheme="minorHAnsi" w:cstheme="minorHAnsi"/>
                <w:sz w:val="18"/>
                <w:szCs w:val="18"/>
              </w:rPr>
            </w:pPr>
          </w:p>
        </w:tc>
        <w:tc>
          <w:tcPr>
            <w:tcW w:w="1006" w:type="dxa"/>
          </w:tcPr>
          <w:p w:rsidR="00F133C8" w:rsidRPr="002A5122" w:rsidRDefault="00F133C8" w:rsidP="00866D7F">
            <w:pPr>
              <w:pStyle w:val="ListParagraph"/>
              <w:ind w:left="0"/>
              <w:rPr>
                <w:rFonts w:asciiTheme="minorHAnsi" w:hAnsiTheme="minorHAnsi" w:cstheme="minorHAnsi"/>
                <w:sz w:val="18"/>
                <w:szCs w:val="18"/>
              </w:rPr>
            </w:pPr>
          </w:p>
        </w:tc>
        <w:tc>
          <w:tcPr>
            <w:tcW w:w="1262" w:type="dxa"/>
          </w:tcPr>
          <w:p w:rsidR="00F133C8" w:rsidRPr="002A5122"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REVOLVING LOAN FUND</w:t>
            </w:r>
          </w:p>
        </w:tc>
        <w:tc>
          <w:tcPr>
            <w:tcW w:w="1061"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$100,000</w:t>
            </w:r>
          </w:p>
        </w:tc>
        <w:tc>
          <w:tcPr>
            <w:tcW w:w="1062"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7/1/2011</w:t>
            </w:r>
          </w:p>
        </w:tc>
        <w:tc>
          <w:tcPr>
            <w:tcW w:w="1425" w:type="dxa"/>
          </w:tcPr>
          <w:p w:rsidR="00F133C8" w:rsidRPr="00F17984"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CAPITALIZATION</w:t>
            </w:r>
          </w:p>
        </w:tc>
        <w:tc>
          <w:tcPr>
            <w:tcW w:w="838" w:type="dxa"/>
          </w:tcPr>
          <w:p w:rsidR="00F133C8" w:rsidRPr="00F17984" w:rsidRDefault="00F133C8" w:rsidP="00866D7F">
            <w:pPr>
              <w:pStyle w:val="ListParagraph"/>
              <w:ind w:left="0"/>
              <w:rPr>
                <w:rFonts w:asciiTheme="minorHAnsi" w:hAnsiTheme="minorHAnsi" w:cstheme="minorHAnsi"/>
                <w:sz w:val="18"/>
                <w:szCs w:val="18"/>
              </w:rPr>
            </w:pPr>
          </w:p>
        </w:tc>
        <w:tc>
          <w:tcPr>
            <w:tcW w:w="1223" w:type="dxa"/>
          </w:tcPr>
          <w:p w:rsidR="00F133C8" w:rsidRPr="00F17984" w:rsidRDefault="00F133C8" w:rsidP="00866D7F">
            <w:pPr>
              <w:pStyle w:val="ListParagraph"/>
              <w:ind w:left="0"/>
              <w:rPr>
                <w:rFonts w:asciiTheme="minorHAnsi" w:hAnsiTheme="minorHAnsi" w:cstheme="minorHAnsi"/>
                <w:sz w:val="18"/>
                <w:szCs w:val="18"/>
              </w:rPr>
            </w:pPr>
          </w:p>
        </w:tc>
        <w:tc>
          <w:tcPr>
            <w:tcW w:w="1006" w:type="dxa"/>
          </w:tcPr>
          <w:p w:rsidR="00F133C8" w:rsidRPr="00F17984" w:rsidRDefault="00F133C8" w:rsidP="00866D7F">
            <w:pPr>
              <w:pStyle w:val="ListParagraph"/>
              <w:ind w:left="0"/>
              <w:rPr>
                <w:rFonts w:asciiTheme="minorHAnsi" w:hAnsiTheme="minorHAnsi" w:cstheme="minorHAnsi"/>
                <w:sz w:val="18"/>
                <w:szCs w:val="18"/>
              </w:rPr>
            </w:pPr>
          </w:p>
        </w:tc>
        <w:tc>
          <w:tcPr>
            <w:tcW w:w="1262" w:type="dxa"/>
          </w:tcPr>
          <w:p w:rsidR="00F133C8" w:rsidRPr="00F17984"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AFFORDABLE HOUSING FUND</w:t>
            </w:r>
          </w:p>
        </w:tc>
        <w:tc>
          <w:tcPr>
            <w:tcW w:w="1061"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$500,000</w:t>
            </w:r>
          </w:p>
        </w:tc>
        <w:tc>
          <w:tcPr>
            <w:tcW w:w="1062"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8/1/2011</w:t>
            </w:r>
          </w:p>
        </w:tc>
        <w:tc>
          <w:tcPr>
            <w:tcW w:w="1425" w:type="dxa"/>
          </w:tcPr>
          <w:p w:rsidR="00F133C8" w:rsidRPr="00F17984"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CAPITALIZATION</w:t>
            </w:r>
          </w:p>
        </w:tc>
        <w:tc>
          <w:tcPr>
            <w:tcW w:w="838" w:type="dxa"/>
          </w:tcPr>
          <w:p w:rsidR="00F133C8" w:rsidRPr="00F17984" w:rsidRDefault="00F133C8" w:rsidP="00866D7F">
            <w:pPr>
              <w:pStyle w:val="ListParagraph"/>
              <w:ind w:left="0"/>
              <w:rPr>
                <w:rFonts w:asciiTheme="minorHAnsi" w:hAnsiTheme="minorHAnsi" w:cstheme="minorHAnsi"/>
                <w:sz w:val="18"/>
                <w:szCs w:val="18"/>
              </w:rPr>
            </w:pPr>
          </w:p>
        </w:tc>
        <w:tc>
          <w:tcPr>
            <w:tcW w:w="1223" w:type="dxa"/>
          </w:tcPr>
          <w:p w:rsidR="00F133C8" w:rsidRPr="00F17984" w:rsidRDefault="00F133C8" w:rsidP="00866D7F">
            <w:pPr>
              <w:pStyle w:val="ListParagraph"/>
              <w:ind w:left="0"/>
              <w:rPr>
                <w:rFonts w:asciiTheme="minorHAnsi" w:hAnsiTheme="minorHAnsi" w:cstheme="minorHAnsi"/>
                <w:sz w:val="18"/>
                <w:szCs w:val="18"/>
              </w:rPr>
            </w:pPr>
          </w:p>
        </w:tc>
        <w:tc>
          <w:tcPr>
            <w:tcW w:w="1006" w:type="dxa"/>
          </w:tcPr>
          <w:p w:rsidR="00F133C8" w:rsidRPr="00F17984" w:rsidRDefault="00F133C8" w:rsidP="00866D7F">
            <w:pPr>
              <w:pStyle w:val="ListParagraph"/>
              <w:ind w:left="0"/>
              <w:rPr>
                <w:rFonts w:asciiTheme="minorHAnsi" w:hAnsiTheme="minorHAnsi" w:cstheme="minorHAnsi"/>
                <w:sz w:val="18"/>
                <w:szCs w:val="18"/>
              </w:rPr>
            </w:pPr>
          </w:p>
        </w:tc>
        <w:tc>
          <w:tcPr>
            <w:tcW w:w="1262" w:type="dxa"/>
          </w:tcPr>
          <w:p w:rsidR="00F133C8" w:rsidRPr="00F17984"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ECONOMIC DEVELOPMENT ACTIVITIES</w:t>
            </w:r>
          </w:p>
        </w:tc>
        <w:tc>
          <w:tcPr>
            <w:tcW w:w="1061"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$100,000</w:t>
            </w:r>
          </w:p>
        </w:tc>
        <w:tc>
          <w:tcPr>
            <w:tcW w:w="1062" w:type="dxa"/>
          </w:tcPr>
          <w:p w:rsidR="00F133C8"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9/3/2011</w:t>
            </w:r>
          </w:p>
        </w:tc>
        <w:tc>
          <w:tcPr>
            <w:tcW w:w="1425" w:type="dxa"/>
          </w:tcPr>
          <w:p w:rsidR="00F133C8" w:rsidRPr="00F17984"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INVESTMENT</w:t>
            </w:r>
          </w:p>
        </w:tc>
        <w:tc>
          <w:tcPr>
            <w:tcW w:w="838" w:type="dxa"/>
          </w:tcPr>
          <w:p w:rsidR="00F133C8" w:rsidRPr="00F17984"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101</w:t>
            </w:r>
          </w:p>
        </w:tc>
        <w:tc>
          <w:tcPr>
            <w:tcW w:w="1223" w:type="dxa"/>
          </w:tcPr>
          <w:p w:rsidR="00F133C8" w:rsidRPr="00F17984"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COMMITTED</w:t>
            </w:r>
          </w:p>
        </w:tc>
        <w:tc>
          <w:tcPr>
            <w:tcW w:w="1006" w:type="dxa"/>
          </w:tcPr>
          <w:p w:rsidR="00F133C8" w:rsidRPr="00F17984" w:rsidRDefault="00F133C8" w:rsidP="00866D7F">
            <w:pPr>
              <w:pStyle w:val="ListParagraph"/>
              <w:ind w:left="0"/>
              <w:rPr>
                <w:rFonts w:asciiTheme="minorHAnsi" w:hAnsiTheme="minorHAnsi" w:cstheme="minorHAnsi"/>
                <w:sz w:val="18"/>
                <w:szCs w:val="18"/>
              </w:rPr>
            </w:pPr>
          </w:p>
        </w:tc>
        <w:tc>
          <w:tcPr>
            <w:tcW w:w="1262" w:type="dxa"/>
          </w:tcPr>
          <w:p w:rsidR="00F133C8" w:rsidRPr="00F17984"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ECONOMIC DEVELOPMENT ACTIVITIES</w:t>
            </w:r>
          </w:p>
        </w:tc>
        <w:tc>
          <w:tcPr>
            <w:tcW w:w="1061"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$100,000</w:t>
            </w:r>
          </w:p>
        </w:tc>
        <w:tc>
          <w:tcPr>
            <w:tcW w:w="1062"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9/14/2011</w:t>
            </w:r>
          </w:p>
        </w:tc>
        <w:tc>
          <w:tcPr>
            <w:tcW w:w="1425"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INVESTMENT</w:t>
            </w:r>
          </w:p>
        </w:tc>
        <w:tc>
          <w:tcPr>
            <w:tcW w:w="838"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102</w:t>
            </w:r>
          </w:p>
        </w:tc>
        <w:tc>
          <w:tcPr>
            <w:tcW w:w="1223"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COMMITTED</w:t>
            </w:r>
          </w:p>
        </w:tc>
        <w:tc>
          <w:tcPr>
            <w:tcW w:w="1006" w:type="dxa"/>
          </w:tcPr>
          <w:p w:rsidR="00F133C8" w:rsidRPr="002A5122" w:rsidRDefault="00F133C8" w:rsidP="00866D7F">
            <w:pPr>
              <w:pStyle w:val="ListParagraph"/>
              <w:ind w:left="0"/>
              <w:rPr>
                <w:rFonts w:asciiTheme="minorHAnsi" w:hAnsiTheme="minorHAnsi" w:cstheme="minorHAnsi"/>
                <w:sz w:val="18"/>
                <w:szCs w:val="18"/>
              </w:rPr>
            </w:pPr>
          </w:p>
        </w:tc>
        <w:tc>
          <w:tcPr>
            <w:tcW w:w="1262" w:type="dxa"/>
          </w:tcPr>
          <w:p w:rsidR="00F133C8" w:rsidRPr="002A5122"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RISK-SHARING LOANS</w:t>
            </w:r>
          </w:p>
        </w:tc>
        <w:tc>
          <w:tcPr>
            <w:tcW w:w="1061"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$10,000</w:t>
            </w:r>
          </w:p>
        </w:tc>
        <w:tc>
          <w:tcPr>
            <w:tcW w:w="1062"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7/1/2011</w:t>
            </w:r>
          </w:p>
        </w:tc>
        <w:tc>
          <w:tcPr>
            <w:tcW w:w="1425"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INVESTMENT</w:t>
            </w:r>
          </w:p>
        </w:tc>
        <w:tc>
          <w:tcPr>
            <w:tcW w:w="838"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101</w:t>
            </w:r>
          </w:p>
        </w:tc>
        <w:tc>
          <w:tcPr>
            <w:tcW w:w="1223"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COMMITTED</w:t>
            </w:r>
          </w:p>
        </w:tc>
        <w:tc>
          <w:tcPr>
            <w:tcW w:w="1006" w:type="dxa"/>
          </w:tcPr>
          <w:p w:rsidR="00F133C8" w:rsidRPr="002A5122" w:rsidRDefault="00F133C8" w:rsidP="00866D7F">
            <w:pPr>
              <w:pStyle w:val="ListParagraph"/>
              <w:ind w:left="0"/>
              <w:rPr>
                <w:rFonts w:asciiTheme="minorHAnsi" w:hAnsiTheme="minorHAnsi" w:cstheme="minorHAnsi"/>
                <w:sz w:val="18"/>
                <w:szCs w:val="18"/>
              </w:rPr>
            </w:pPr>
          </w:p>
        </w:tc>
        <w:tc>
          <w:tcPr>
            <w:tcW w:w="1262" w:type="dxa"/>
          </w:tcPr>
          <w:p w:rsidR="00F133C8" w:rsidRPr="002A5122" w:rsidRDefault="00F133C8" w:rsidP="00866D7F">
            <w:pPr>
              <w:pStyle w:val="ListParagraph"/>
              <w:ind w:left="0"/>
              <w:rPr>
                <w:rFonts w:asciiTheme="minorHAnsi" w:hAnsiTheme="minorHAnsi" w:cstheme="minorHAnsi"/>
                <w:sz w:val="18"/>
                <w:szCs w:val="18"/>
              </w:rPr>
            </w:pPr>
          </w:p>
        </w:tc>
      </w:tr>
      <w:tr w:rsidR="00F133C8" w:rsidTr="00537ABB">
        <w:tc>
          <w:tcPr>
            <w:tcW w:w="1339"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OPERATIONS</w:t>
            </w:r>
          </w:p>
        </w:tc>
        <w:tc>
          <w:tcPr>
            <w:tcW w:w="1061"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$50,000</w:t>
            </w:r>
          </w:p>
        </w:tc>
        <w:tc>
          <w:tcPr>
            <w:tcW w:w="1062" w:type="dxa"/>
          </w:tcPr>
          <w:p w:rsidR="00F133C8" w:rsidRPr="002A5122" w:rsidRDefault="00F133C8" w:rsidP="00866D7F">
            <w:pPr>
              <w:pStyle w:val="ListParagraph"/>
              <w:ind w:left="0"/>
              <w:rPr>
                <w:rFonts w:asciiTheme="minorHAnsi" w:hAnsiTheme="minorHAnsi" w:cstheme="minorHAnsi"/>
                <w:sz w:val="18"/>
                <w:szCs w:val="18"/>
              </w:rPr>
            </w:pPr>
            <w:r>
              <w:rPr>
                <w:rFonts w:asciiTheme="minorHAnsi" w:hAnsiTheme="minorHAnsi" w:cstheme="minorHAnsi"/>
                <w:sz w:val="18"/>
                <w:szCs w:val="18"/>
              </w:rPr>
              <w:t>7/1/2011</w:t>
            </w:r>
          </w:p>
        </w:tc>
        <w:tc>
          <w:tcPr>
            <w:tcW w:w="1425" w:type="dxa"/>
          </w:tcPr>
          <w:p w:rsidR="00F133C8" w:rsidRPr="002A5122" w:rsidRDefault="00F133C8" w:rsidP="00866D7F">
            <w:pPr>
              <w:pStyle w:val="ListParagraph"/>
              <w:ind w:left="0"/>
              <w:rPr>
                <w:rFonts w:asciiTheme="minorHAnsi" w:hAnsiTheme="minorHAnsi" w:cstheme="minorHAnsi"/>
                <w:sz w:val="18"/>
                <w:szCs w:val="18"/>
              </w:rPr>
            </w:pPr>
          </w:p>
        </w:tc>
        <w:tc>
          <w:tcPr>
            <w:tcW w:w="838" w:type="dxa"/>
          </w:tcPr>
          <w:p w:rsidR="00F133C8" w:rsidRPr="002A5122" w:rsidRDefault="00F133C8" w:rsidP="00866D7F">
            <w:pPr>
              <w:pStyle w:val="ListParagraph"/>
              <w:ind w:left="0"/>
              <w:rPr>
                <w:rFonts w:asciiTheme="minorHAnsi" w:hAnsiTheme="minorHAnsi" w:cstheme="minorHAnsi"/>
                <w:sz w:val="18"/>
                <w:szCs w:val="18"/>
              </w:rPr>
            </w:pPr>
          </w:p>
        </w:tc>
        <w:tc>
          <w:tcPr>
            <w:tcW w:w="1223" w:type="dxa"/>
          </w:tcPr>
          <w:p w:rsidR="00F133C8" w:rsidRPr="002A5122" w:rsidRDefault="00F133C8" w:rsidP="00866D7F">
            <w:pPr>
              <w:pStyle w:val="ListParagraph"/>
              <w:ind w:left="0"/>
              <w:rPr>
                <w:rFonts w:asciiTheme="minorHAnsi" w:hAnsiTheme="minorHAnsi" w:cstheme="minorHAnsi"/>
                <w:sz w:val="18"/>
                <w:szCs w:val="18"/>
              </w:rPr>
            </w:pPr>
          </w:p>
        </w:tc>
        <w:tc>
          <w:tcPr>
            <w:tcW w:w="1006" w:type="dxa"/>
          </w:tcPr>
          <w:p w:rsidR="00F133C8" w:rsidRPr="002A5122" w:rsidRDefault="00F133C8" w:rsidP="00866D7F">
            <w:pPr>
              <w:pStyle w:val="ListParagraph"/>
              <w:ind w:left="0"/>
              <w:rPr>
                <w:rFonts w:asciiTheme="minorHAnsi" w:hAnsiTheme="minorHAnsi" w:cstheme="minorHAnsi"/>
                <w:sz w:val="18"/>
                <w:szCs w:val="18"/>
              </w:rPr>
            </w:pPr>
          </w:p>
        </w:tc>
        <w:tc>
          <w:tcPr>
            <w:tcW w:w="1262" w:type="dxa"/>
          </w:tcPr>
          <w:p w:rsidR="00F133C8" w:rsidRPr="002A5122" w:rsidRDefault="00F133C8" w:rsidP="00866D7F">
            <w:pPr>
              <w:pStyle w:val="ListParagraph"/>
              <w:ind w:left="0"/>
              <w:rPr>
                <w:rFonts w:asciiTheme="minorHAnsi" w:hAnsiTheme="minorHAnsi" w:cstheme="minorHAnsi"/>
                <w:sz w:val="18"/>
                <w:szCs w:val="18"/>
              </w:rPr>
            </w:pPr>
          </w:p>
        </w:tc>
      </w:tr>
    </w:tbl>
    <w:p w:rsidR="00C9768B" w:rsidRPr="00F133C8" w:rsidRDefault="00F133C8" w:rsidP="002A0094">
      <w:pPr>
        <w:rPr>
          <w:rFonts w:asciiTheme="minorHAnsi" w:hAnsiTheme="minorHAnsi" w:cstheme="minorHAnsi"/>
          <w:i/>
          <w:sz w:val="20"/>
          <w:szCs w:val="20"/>
        </w:rPr>
      </w:pPr>
      <w:r w:rsidRPr="00F133C8">
        <w:rPr>
          <w:rFonts w:asciiTheme="minorHAnsi" w:hAnsiTheme="minorHAnsi" w:cstheme="minorHAnsi"/>
          <w:i/>
          <w:sz w:val="20"/>
          <w:szCs w:val="20"/>
        </w:rPr>
        <w:t>*Disbursement</w:t>
      </w:r>
    </w:p>
    <w:p w:rsidR="00C9768B" w:rsidRPr="007D41DD" w:rsidRDefault="00C9768B" w:rsidP="002A0094">
      <w:pPr>
        <w:rPr>
          <w:rFonts w:asciiTheme="minorHAnsi" w:hAnsiTheme="minorHAnsi" w:cstheme="minorHAnsi"/>
          <w:b/>
          <w:sz w:val="22"/>
          <w:szCs w:val="22"/>
        </w:rPr>
      </w:pPr>
    </w:p>
    <w:p w:rsidR="008E2378" w:rsidRPr="001B2ABE" w:rsidRDefault="008E2378" w:rsidP="001B2ABE">
      <w:pPr>
        <w:pStyle w:val="ListParagraph"/>
        <w:ind w:left="360"/>
        <w:rPr>
          <w:rFonts w:asciiTheme="minorHAnsi" w:hAnsiTheme="minorHAnsi" w:cstheme="minorHAnsi"/>
          <w:sz w:val="22"/>
          <w:szCs w:val="22"/>
        </w:rPr>
      </w:pPr>
    </w:p>
    <w:p w:rsidR="0020694D" w:rsidRDefault="00872AF3" w:rsidP="006755A2">
      <w:pPr>
        <w:jc w:val="center"/>
        <w:rPr>
          <w:rFonts w:asciiTheme="minorHAnsi" w:hAnsiTheme="minorHAnsi" w:cstheme="minorHAnsi"/>
          <w:b/>
          <w:sz w:val="22"/>
          <w:szCs w:val="22"/>
        </w:rPr>
      </w:pPr>
      <w:r w:rsidRPr="006755A2">
        <w:rPr>
          <w:rFonts w:asciiTheme="minorHAnsi" w:hAnsiTheme="minorHAnsi" w:cstheme="minorHAnsi"/>
          <w:b/>
          <w:sz w:val="28"/>
          <w:szCs w:val="28"/>
        </w:rPr>
        <w:t xml:space="preserve">Parts </w:t>
      </w:r>
      <w:r w:rsidR="00123356" w:rsidRPr="006755A2">
        <w:rPr>
          <w:rFonts w:asciiTheme="minorHAnsi" w:hAnsiTheme="minorHAnsi" w:cstheme="minorHAnsi"/>
          <w:b/>
          <w:sz w:val="28"/>
          <w:szCs w:val="28"/>
        </w:rPr>
        <w:t>II-IV</w:t>
      </w:r>
      <w:r w:rsidRPr="006755A2">
        <w:rPr>
          <w:rFonts w:asciiTheme="minorHAnsi" w:hAnsiTheme="minorHAnsi" w:cstheme="minorHAnsi"/>
          <w:b/>
          <w:sz w:val="28"/>
          <w:szCs w:val="28"/>
        </w:rPr>
        <w:t xml:space="preserve">: </w:t>
      </w:r>
      <w:r w:rsidR="0020694D" w:rsidRPr="006755A2">
        <w:rPr>
          <w:rFonts w:asciiTheme="minorHAnsi" w:hAnsiTheme="minorHAnsi" w:cstheme="minorHAnsi"/>
          <w:b/>
          <w:sz w:val="28"/>
          <w:szCs w:val="28"/>
        </w:rPr>
        <w:t>Projects</w:t>
      </w:r>
      <w:r w:rsidRPr="006755A2">
        <w:rPr>
          <w:rFonts w:asciiTheme="minorHAnsi" w:hAnsiTheme="minorHAnsi" w:cstheme="minorHAnsi"/>
          <w:b/>
          <w:sz w:val="28"/>
          <w:szCs w:val="28"/>
        </w:rPr>
        <w:t xml:space="preserve"> (General)</w:t>
      </w:r>
    </w:p>
    <w:p w:rsidR="00E34B09" w:rsidRDefault="00E34B09" w:rsidP="00123356">
      <w:pPr>
        <w:rPr>
          <w:rFonts w:asciiTheme="minorHAnsi" w:hAnsiTheme="minorHAnsi" w:cstheme="minorHAnsi"/>
          <w:sz w:val="22"/>
          <w:szCs w:val="22"/>
        </w:rPr>
      </w:pPr>
      <w:r w:rsidRPr="006755A2">
        <w:rPr>
          <w:rFonts w:asciiTheme="minorHAnsi" w:hAnsiTheme="minorHAnsi" w:cstheme="minorHAnsi"/>
          <w:sz w:val="22"/>
          <w:szCs w:val="22"/>
        </w:rPr>
        <w:t>Parts II, III, and IV all capture project</w:t>
      </w:r>
      <w:r w:rsidR="00213315">
        <w:rPr>
          <w:rFonts w:asciiTheme="minorHAnsi" w:hAnsiTheme="minorHAnsi" w:cstheme="minorHAnsi"/>
          <w:sz w:val="22"/>
          <w:szCs w:val="22"/>
        </w:rPr>
        <w:t>-level information that are</w:t>
      </w:r>
      <w:r w:rsidRPr="006755A2">
        <w:rPr>
          <w:rFonts w:asciiTheme="minorHAnsi" w:hAnsiTheme="minorHAnsi" w:cstheme="minorHAnsi"/>
          <w:sz w:val="22"/>
          <w:szCs w:val="22"/>
        </w:rPr>
        <w:t xml:space="preserve"> financed in part by CMF award dollars</w:t>
      </w:r>
      <w:r>
        <w:rPr>
          <w:rFonts w:asciiTheme="minorHAnsi" w:hAnsiTheme="minorHAnsi" w:cstheme="minorHAnsi"/>
          <w:sz w:val="22"/>
          <w:szCs w:val="22"/>
        </w:rPr>
        <w:t>:</w:t>
      </w:r>
    </w:p>
    <w:p w:rsidR="00E34B09" w:rsidRPr="006755A2" w:rsidRDefault="00E34B09" w:rsidP="00CC1475">
      <w:pPr>
        <w:pStyle w:val="ListParagraph"/>
        <w:numPr>
          <w:ilvl w:val="0"/>
          <w:numId w:val="20"/>
        </w:numPr>
        <w:rPr>
          <w:rFonts w:ascii="Calibri" w:hAnsi="Calibri"/>
          <w:sz w:val="22"/>
          <w:szCs w:val="22"/>
        </w:rPr>
      </w:pPr>
      <w:r w:rsidRPr="006755A2">
        <w:rPr>
          <w:rFonts w:ascii="Calibri" w:hAnsi="Calibri"/>
          <w:b/>
          <w:sz w:val="22"/>
          <w:szCs w:val="22"/>
        </w:rPr>
        <w:t>Housing Development Projects</w:t>
      </w:r>
      <w:r w:rsidRPr="006755A2">
        <w:rPr>
          <w:rFonts w:ascii="Calibri" w:hAnsi="Calibri"/>
          <w:sz w:val="22"/>
          <w:szCs w:val="22"/>
        </w:rPr>
        <w:t xml:space="preserve">, including the </w:t>
      </w:r>
      <w:r w:rsidR="003536B4">
        <w:rPr>
          <w:rFonts w:ascii="Calibri" w:hAnsi="Calibri"/>
          <w:sz w:val="22"/>
          <w:szCs w:val="22"/>
        </w:rPr>
        <w:t>Development</w:t>
      </w:r>
      <w:r w:rsidRPr="006755A2">
        <w:rPr>
          <w:rFonts w:ascii="Calibri" w:hAnsi="Calibri"/>
          <w:sz w:val="22"/>
          <w:szCs w:val="22"/>
        </w:rPr>
        <w:t xml:space="preserve">, </w:t>
      </w:r>
      <w:r w:rsidR="003536B4">
        <w:rPr>
          <w:rFonts w:ascii="Calibri" w:hAnsi="Calibri"/>
          <w:sz w:val="22"/>
          <w:szCs w:val="22"/>
        </w:rPr>
        <w:t>R</w:t>
      </w:r>
      <w:r w:rsidRPr="006755A2">
        <w:rPr>
          <w:rFonts w:ascii="Calibri" w:hAnsi="Calibri"/>
          <w:sz w:val="22"/>
          <w:szCs w:val="22"/>
        </w:rPr>
        <w:t xml:space="preserve">ehabilitation, and </w:t>
      </w:r>
      <w:r w:rsidR="003536B4">
        <w:rPr>
          <w:rFonts w:ascii="Calibri" w:hAnsi="Calibri"/>
          <w:sz w:val="22"/>
          <w:szCs w:val="22"/>
        </w:rPr>
        <w:t>P</w:t>
      </w:r>
      <w:r w:rsidRPr="006755A2">
        <w:rPr>
          <w:rFonts w:ascii="Calibri" w:hAnsi="Calibri"/>
          <w:sz w:val="22"/>
          <w:szCs w:val="22"/>
        </w:rPr>
        <w:t xml:space="preserve">reservation of </w:t>
      </w:r>
      <w:r w:rsidR="005F7E41">
        <w:rPr>
          <w:rFonts w:ascii="Calibri" w:hAnsi="Calibri"/>
          <w:sz w:val="22"/>
          <w:szCs w:val="22"/>
        </w:rPr>
        <w:t>S</w:t>
      </w:r>
      <w:r w:rsidRPr="006755A2">
        <w:rPr>
          <w:rFonts w:ascii="Calibri" w:hAnsi="Calibri"/>
          <w:sz w:val="22"/>
          <w:szCs w:val="22"/>
        </w:rPr>
        <w:t xml:space="preserve">ingle-family and </w:t>
      </w:r>
      <w:r w:rsidR="005F7E41">
        <w:rPr>
          <w:rFonts w:ascii="Calibri" w:hAnsi="Calibri"/>
          <w:sz w:val="22"/>
          <w:szCs w:val="22"/>
        </w:rPr>
        <w:t>M</w:t>
      </w:r>
      <w:r w:rsidRPr="006755A2">
        <w:rPr>
          <w:rFonts w:ascii="Calibri" w:hAnsi="Calibri"/>
          <w:sz w:val="22"/>
          <w:szCs w:val="22"/>
        </w:rPr>
        <w:t>ulti-family housing units</w:t>
      </w:r>
    </w:p>
    <w:p w:rsidR="00E34B09" w:rsidRDefault="00E34B09" w:rsidP="00CC1475">
      <w:pPr>
        <w:pStyle w:val="ListParagraph"/>
        <w:numPr>
          <w:ilvl w:val="0"/>
          <w:numId w:val="20"/>
        </w:numPr>
        <w:rPr>
          <w:rFonts w:ascii="Calibri" w:hAnsi="Calibri"/>
          <w:sz w:val="22"/>
          <w:szCs w:val="22"/>
        </w:rPr>
      </w:pPr>
      <w:r w:rsidRPr="006755A2">
        <w:rPr>
          <w:rFonts w:ascii="Calibri" w:hAnsi="Calibri"/>
          <w:b/>
          <w:sz w:val="22"/>
          <w:szCs w:val="22"/>
        </w:rPr>
        <w:t>Economic Development Activities Projects</w:t>
      </w:r>
      <w:r>
        <w:rPr>
          <w:rFonts w:ascii="Calibri" w:hAnsi="Calibri"/>
          <w:sz w:val="22"/>
          <w:szCs w:val="22"/>
        </w:rPr>
        <w:t xml:space="preserve">, including </w:t>
      </w:r>
      <w:r w:rsidR="005F7E41">
        <w:rPr>
          <w:rFonts w:ascii="Calibri" w:hAnsi="Calibri"/>
          <w:sz w:val="22"/>
          <w:szCs w:val="22"/>
        </w:rPr>
        <w:t>C</w:t>
      </w:r>
      <w:r>
        <w:rPr>
          <w:rFonts w:ascii="Calibri" w:hAnsi="Calibri"/>
          <w:sz w:val="22"/>
          <w:szCs w:val="22"/>
        </w:rPr>
        <w:t xml:space="preserve">ommunity </w:t>
      </w:r>
      <w:r w:rsidR="005F7E41">
        <w:rPr>
          <w:rFonts w:ascii="Calibri" w:hAnsi="Calibri"/>
          <w:sz w:val="22"/>
          <w:szCs w:val="22"/>
        </w:rPr>
        <w:t>S</w:t>
      </w:r>
      <w:r>
        <w:rPr>
          <w:rFonts w:ascii="Calibri" w:hAnsi="Calibri"/>
          <w:sz w:val="22"/>
          <w:szCs w:val="22"/>
        </w:rPr>
        <w:t xml:space="preserve">ervice </w:t>
      </w:r>
      <w:r w:rsidR="005F7E41">
        <w:rPr>
          <w:rFonts w:ascii="Calibri" w:hAnsi="Calibri"/>
          <w:sz w:val="22"/>
          <w:szCs w:val="22"/>
        </w:rPr>
        <w:t>F</w:t>
      </w:r>
      <w:r>
        <w:rPr>
          <w:rFonts w:ascii="Calibri" w:hAnsi="Calibri"/>
          <w:sz w:val="22"/>
          <w:szCs w:val="22"/>
        </w:rPr>
        <w:t>acilities</w:t>
      </w:r>
    </w:p>
    <w:p w:rsidR="00E34B09" w:rsidRDefault="00E34B09" w:rsidP="00CC1475">
      <w:pPr>
        <w:pStyle w:val="ListParagraph"/>
        <w:numPr>
          <w:ilvl w:val="0"/>
          <w:numId w:val="20"/>
        </w:numPr>
        <w:rPr>
          <w:rFonts w:ascii="Calibri" w:hAnsi="Calibri"/>
          <w:sz w:val="22"/>
          <w:szCs w:val="22"/>
        </w:rPr>
      </w:pPr>
      <w:r w:rsidRPr="006755A2">
        <w:rPr>
          <w:rFonts w:ascii="Calibri" w:hAnsi="Calibri"/>
          <w:b/>
          <w:sz w:val="22"/>
          <w:szCs w:val="22"/>
        </w:rPr>
        <w:t>Direct Homebuyer Assistance Projects</w:t>
      </w:r>
      <w:r>
        <w:rPr>
          <w:rFonts w:ascii="Calibri" w:hAnsi="Calibri"/>
          <w:sz w:val="22"/>
          <w:szCs w:val="22"/>
        </w:rPr>
        <w:t xml:space="preserve">, including </w:t>
      </w:r>
      <w:r w:rsidR="0064755B">
        <w:rPr>
          <w:rFonts w:ascii="Calibri" w:hAnsi="Calibri"/>
          <w:sz w:val="22"/>
          <w:szCs w:val="22"/>
        </w:rPr>
        <w:t>down payment</w:t>
      </w:r>
      <w:r>
        <w:rPr>
          <w:rFonts w:ascii="Calibri" w:hAnsi="Calibri"/>
          <w:sz w:val="22"/>
          <w:szCs w:val="22"/>
        </w:rPr>
        <w:t xml:space="preserve"> or closing cost assistance</w:t>
      </w:r>
    </w:p>
    <w:p w:rsidR="00E34B09" w:rsidRDefault="00E34B09" w:rsidP="00123356">
      <w:pPr>
        <w:rPr>
          <w:rFonts w:asciiTheme="minorHAnsi" w:hAnsiTheme="minorHAnsi" w:cstheme="minorHAnsi"/>
          <w:sz w:val="22"/>
          <w:szCs w:val="22"/>
        </w:rPr>
      </w:pPr>
    </w:p>
    <w:p w:rsidR="0007794F" w:rsidRDefault="00213315" w:rsidP="006755A2">
      <w:pPr>
        <w:rPr>
          <w:rFonts w:asciiTheme="minorHAnsi" w:hAnsiTheme="minorHAnsi" w:cstheme="minorHAnsi"/>
          <w:sz w:val="22"/>
          <w:szCs w:val="22"/>
        </w:rPr>
      </w:pPr>
      <w:r>
        <w:rPr>
          <w:rFonts w:asciiTheme="minorHAnsi" w:hAnsiTheme="minorHAnsi" w:cstheme="minorHAnsi"/>
          <w:sz w:val="22"/>
          <w:szCs w:val="22"/>
        </w:rPr>
        <w:t xml:space="preserve">There are some </w:t>
      </w:r>
      <w:r w:rsidR="00E34B09" w:rsidRPr="006755A2">
        <w:rPr>
          <w:rFonts w:asciiTheme="minorHAnsi" w:hAnsiTheme="minorHAnsi" w:cstheme="minorHAnsi"/>
          <w:sz w:val="22"/>
          <w:szCs w:val="22"/>
        </w:rPr>
        <w:t>common questions</w:t>
      </w:r>
      <w:r>
        <w:rPr>
          <w:rFonts w:asciiTheme="minorHAnsi" w:hAnsiTheme="minorHAnsi" w:cstheme="minorHAnsi"/>
          <w:sz w:val="22"/>
          <w:szCs w:val="22"/>
        </w:rPr>
        <w:t xml:space="preserve"> for each Part</w:t>
      </w:r>
      <w:r w:rsidR="005F7E41">
        <w:rPr>
          <w:rFonts w:asciiTheme="minorHAnsi" w:hAnsiTheme="minorHAnsi" w:cstheme="minorHAnsi"/>
          <w:sz w:val="22"/>
          <w:szCs w:val="22"/>
        </w:rPr>
        <w:t>,</w:t>
      </w:r>
      <w:r w:rsidR="00E34B09" w:rsidRPr="006755A2">
        <w:rPr>
          <w:rFonts w:asciiTheme="minorHAnsi" w:hAnsiTheme="minorHAnsi" w:cstheme="minorHAnsi"/>
          <w:sz w:val="22"/>
          <w:szCs w:val="22"/>
        </w:rPr>
        <w:t xml:space="preserve"> as well as questions unique to that type of project. </w:t>
      </w:r>
      <w:r w:rsidR="00E34B09">
        <w:rPr>
          <w:rFonts w:asciiTheme="minorHAnsi" w:hAnsiTheme="minorHAnsi" w:cstheme="minorHAnsi"/>
          <w:sz w:val="22"/>
          <w:szCs w:val="22"/>
        </w:rPr>
        <w:t>Additionally, a project may appear in multiple parts. For example, a</w:t>
      </w:r>
      <w:r w:rsidR="00507AD4">
        <w:rPr>
          <w:rFonts w:asciiTheme="minorHAnsi" w:hAnsiTheme="minorHAnsi" w:cstheme="minorHAnsi"/>
          <w:sz w:val="22"/>
          <w:szCs w:val="22"/>
        </w:rPr>
        <w:t>n Awardee engaging in a</w:t>
      </w:r>
      <w:r w:rsidR="00E34B09">
        <w:rPr>
          <w:rFonts w:asciiTheme="minorHAnsi" w:hAnsiTheme="minorHAnsi" w:cstheme="minorHAnsi"/>
          <w:sz w:val="22"/>
          <w:szCs w:val="22"/>
        </w:rPr>
        <w:t xml:space="preserve"> </w:t>
      </w:r>
      <w:r w:rsidR="005F7E41">
        <w:rPr>
          <w:rFonts w:asciiTheme="minorHAnsi" w:hAnsiTheme="minorHAnsi" w:cstheme="minorHAnsi"/>
          <w:sz w:val="22"/>
          <w:szCs w:val="22"/>
        </w:rPr>
        <w:t>M</w:t>
      </w:r>
      <w:r w:rsidR="00E34B09">
        <w:rPr>
          <w:rFonts w:asciiTheme="minorHAnsi" w:hAnsiTheme="minorHAnsi" w:cstheme="minorHAnsi"/>
          <w:sz w:val="22"/>
          <w:szCs w:val="22"/>
        </w:rPr>
        <w:t>ulti-family housing project</w:t>
      </w:r>
      <w:r w:rsidR="00507AD4">
        <w:rPr>
          <w:rFonts w:asciiTheme="minorHAnsi" w:hAnsiTheme="minorHAnsi" w:cstheme="minorHAnsi"/>
          <w:sz w:val="22"/>
          <w:szCs w:val="22"/>
        </w:rPr>
        <w:t xml:space="preserve"> that also incorporates</w:t>
      </w:r>
      <w:r w:rsidR="00E34B09">
        <w:rPr>
          <w:rFonts w:asciiTheme="minorHAnsi" w:hAnsiTheme="minorHAnsi" w:cstheme="minorHAnsi"/>
          <w:sz w:val="22"/>
          <w:szCs w:val="22"/>
        </w:rPr>
        <w:t xml:space="preserve"> Economic Development Activities </w:t>
      </w:r>
      <w:r w:rsidR="00507AD4">
        <w:rPr>
          <w:rFonts w:asciiTheme="minorHAnsi" w:hAnsiTheme="minorHAnsi" w:cstheme="minorHAnsi"/>
          <w:sz w:val="22"/>
          <w:szCs w:val="22"/>
        </w:rPr>
        <w:t xml:space="preserve">on the same site </w:t>
      </w:r>
      <w:r w:rsidR="00E34B09">
        <w:rPr>
          <w:rFonts w:asciiTheme="minorHAnsi" w:hAnsiTheme="minorHAnsi" w:cstheme="minorHAnsi"/>
          <w:sz w:val="22"/>
          <w:szCs w:val="22"/>
        </w:rPr>
        <w:t xml:space="preserve">would </w:t>
      </w:r>
      <w:r w:rsidR="00507AD4">
        <w:rPr>
          <w:rFonts w:asciiTheme="minorHAnsi" w:hAnsiTheme="minorHAnsi" w:cstheme="minorHAnsi"/>
          <w:sz w:val="22"/>
          <w:szCs w:val="22"/>
        </w:rPr>
        <w:t>report</w:t>
      </w:r>
      <w:r w:rsidR="00E34B09">
        <w:rPr>
          <w:rFonts w:asciiTheme="minorHAnsi" w:hAnsiTheme="minorHAnsi" w:cstheme="minorHAnsi"/>
          <w:sz w:val="22"/>
          <w:szCs w:val="22"/>
        </w:rPr>
        <w:t xml:space="preserve"> housing activities in Part II and Economic Development Activities in Part III, with values prorated for each. </w:t>
      </w:r>
      <w:r w:rsidR="00507AD4">
        <w:rPr>
          <w:rFonts w:asciiTheme="minorHAnsi" w:hAnsiTheme="minorHAnsi" w:cstheme="minorHAnsi"/>
          <w:sz w:val="22"/>
          <w:szCs w:val="22"/>
        </w:rPr>
        <w:t xml:space="preserve">Similarly, an Awardee rehabilitating </w:t>
      </w:r>
      <w:r w:rsidR="005F7E41">
        <w:rPr>
          <w:rFonts w:asciiTheme="minorHAnsi" w:hAnsiTheme="minorHAnsi" w:cstheme="minorHAnsi"/>
          <w:sz w:val="22"/>
          <w:szCs w:val="22"/>
        </w:rPr>
        <w:t>M</w:t>
      </w:r>
      <w:r w:rsidR="00507AD4">
        <w:rPr>
          <w:rFonts w:asciiTheme="minorHAnsi" w:hAnsiTheme="minorHAnsi" w:cstheme="minorHAnsi"/>
          <w:sz w:val="22"/>
          <w:szCs w:val="22"/>
        </w:rPr>
        <w:t xml:space="preserve">ulti-family housing and also providing </w:t>
      </w:r>
      <w:r w:rsidR="0064755B">
        <w:rPr>
          <w:rFonts w:asciiTheme="minorHAnsi" w:hAnsiTheme="minorHAnsi" w:cstheme="minorHAnsi"/>
          <w:sz w:val="22"/>
          <w:szCs w:val="22"/>
        </w:rPr>
        <w:t>down payment</w:t>
      </w:r>
      <w:r w:rsidR="00507AD4">
        <w:rPr>
          <w:rFonts w:asciiTheme="minorHAnsi" w:hAnsiTheme="minorHAnsi" w:cstheme="minorHAnsi"/>
          <w:sz w:val="22"/>
          <w:szCs w:val="22"/>
        </w:rPr>
        <w:t xml:space="preserve"> assistance to facilitate the purchase of low-income units in the complex would report housing activities in Part II and </w:t>
      </w:r>
      <w:r w:rsidR="0064755B">
        <w:rPr>
          <w:rFonts w:asciiTheme="minorHAnsi" w:hAnsiTheme="minorHAnsi" w:cstheme="minorHAnsi"/>
          <w:sz w:val="22"/>
          <w:szCs w:val="22"/>
        </w:rPr>
        <w:t>down payment</w:t>
      </w:r>
      <w:r w:rsidR="00507AD4">
        <w:rPr>
          <w:rFonts w:asciiTheme="minorHAnsi" w:hAnsiTheme="minorHAnsi" w:cstheme="minorHAnsi"/>
          <w:sz w:val="22"/>
          <w:szCs w:val="22"/>
        </w:rPr>
        <w:t xml:space="preserve"> assistance </w:t>
      </w:r>
      <w:r w:rsidR="00DB4157">
        <w:rPr>
          <w:rFonts w:asciiTheme="minorHAnsi" w:hAnsiTheme="minorHAnsi" w:cstheme="minorHAnsi"/>
          <w:sz w:val="22"/>
          <w:szCs w:val="22"/>
        </w:rPr>
        <w:t>in Part IV.</w:t>
      </w:r>
    </w:p>
    <w:p w:rsidR="0007794F" w:rsidRDefault="0007794F" w:rsidP="006755A2">
      <w:pPr>
        <w:rPr>
          <w:rFonts w:asciiTheme="minorHAnsi" w:hAnsiTheme="minorHAnsi" w:cstheme="minorHAnsi"/>
          <w:sz w:val="22"/>
          <w:szCs w:val="22"/>
        </w:rPr>
      </w:pPr>
    </w:p>
    <w:p w:rsidR="0007794F" w:rsidRDefault="0007794F" w:rsidP="006755A2">
      <w:pPr>
        <w:rPr>
          <w:rFonts w:asciiTheme="minorHAnsi" w:hAnsiTheme="minorHAnsi" w:cstheme="minorHAnsi"/>
          <w:sz w:val="22"/>
          <w:szCs w:val="22"/>
        </w:rPr>
      </w:pPr>
      <w:r>
        <w:rPr>
          <w:rFonts w:asciiTheme="minorHAnsi" w:hAnsiTheme="minorHAnsi" w:cstheme="minorHAnsi"/>
          <w:sz w:val="22"/>
          <w:szCs w:val="22"/>
        </w:rPr>
        <w:t>Project-level information must be reported annually as long as the project is active: from the year of commitment through the year of completion, or until an incomplete project is terminated.</w:t>
      </w:r>
    </w:p>
    <w:p w:rsidR="0007794F" w:rsidRDefault="0007794F" w:rsidP="006755A2">
      <w:pPr>
        <w:rPr>
          <w:rFonts w:asciiTheme="minorHAnsi" w:hAnsiTheme="minorHAnsi" w:cstheme="minorHAnsi"/>
          <w:sz w:val="22"/>
          <w:szCs w:val="22"/>
        </w:rPr>
      </w:pPr>
    </w:p>
    <w:p w:rsidR="0007794F" w:rsidRPr="006755A2" w:rsidRDefault="0007794F" w:rsidP="006755A2">
      <w:pPr>
        <w:rPr>
          <w:rFonts w:asciiTheme="minorHAnsi" w:hAnsiTheme="minorHAnsi" w:cstheme="minorHAnsi"/>
          <w:b/>
          <w:sz w:val="22"/>
          <w:szCs w:val="22"/>
        </w:rPr>
      </w:pPr>
      <w:r w:rsidRPr="006755A2">
        <w:rPr>
          <w:rFonts w:asciiTheme="minorHAnsi" w:hAnsiTheme="minorHAnsi" w:cstheme="minorHAnsi"/>
          <w:b/>
          <w:sz w:val="22"/>
          <w:szCs w:val="22"/>
        </w:rPr>
        <w:t>The following data points are collected from all projects in Part II, III, or IV, whichever is applicable:</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Reporting Year</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Number</w:t>
      </w:r>
      <w:r w:rsidRPr="006755A2">
        <w:rPr>
          <w:rFonts w:asciiTheme="minorHAnsi" w:hAnsiTheme="minorHAnsi" w:cstheme="minorHAnsi"/>
          <w:sz w:val="22"/>
          <w:szCs w:val="22"/>
        </w:rPr>
        <w:t xml:space="preserve"> </w:t>
      </w:r>
      <w:r w:rsidR="00872AF3">
        <w:rPr>
          <w:rFonts w:asciiTheme="minorHAnsi" w:hAnsiTheme="minorHAnsi" w:cstheme="minorHAnsi"/>
          <w:b/>
          <w:sz w:val="22"/>
          <w:szCs w:val="22"/>
        </w:rPr>
        <w:t xml:space="preserve">[This number is </w:t>
      </w:r>
      <w:r w:rsidRPr="006755A2">
        <w:rPr>
          <w:rFonts w:asciiTheme="minorHAnsi" w:hAnsiTheme="minorHAnsi" w:cstheme="minorHAnsi"/>
          <w:b/>
          <w:sz w:val="22"/>
          <w:szCs w:val="22"/>
        </w:rPr>
        <w:t>unique to a given project</w:t>
      </w:r>
      <w:r w:rsidR="00C20443">
        <w:rPr>
          <w:rFonts w:asciiTheme="minorHAnsi" w:hAnsiTheme="minorHAnsi" w:cstheme="minorHAnsi"/>
          <w:b/>
          <w:sz w:val="22"/>
          <w:szCs w:val="22"/>
        </w:rPr>
        <w:t xml:space="preserve"> and </w:t>
      </w:r>
      <w:r w:rsidR="00B52721">
        <w:rPr>
          <w:rFonts w:asciiTheme="minorHAnsi" w:hAnsiTheme="minorHAnsi" w:cstheme="minorHAnsi"/>
          <w:b/>
          <w:sz w:val="22"/>
          <w:szCs w:val="22"/>
        </w:rPr>
        <w:t>must remain consistent</w:t>
      </w:r>
      <w:r w:rsidR="00B52721" w:rsidRPr="006755A2">
        <w:rPr>
          <w:rFonts w:asciiTheme="minorHAnsi" w:hAnsiTheme="minorHAnsi" w:cstheme="minorHAnsi"/>
          <w:b/>
          <w:sz w:val="22"/>
          <w:szCs w:val="22"/>
        </w:rPr>
        <w:t xml:space="preserve"> </w:t>
      </w:r>
      <w:r w:rsidRPr="006755A2">
        <w:rPr>
          <w:rFonts w:asciiTheme="minorHAnsi" w:hAnsiTheme="minorHAnsi" w:cstheme="minorHAnsi"/>
          <w:b/>
          <w:sz w:val="22"/>
          <w:szCs w:val="22"/>
        </w:rPr>
        <w:t xml:space="preserve">for the same project across years and identical to the project number used in </w:t>
      </w:r>
      <w:r w:rsidR="00872AF3">
        <w:rPr>
          <w:rFonts w:asciiTheme="minorHAnsi" w:hAnsiTheme="minorHAnsi" w:cstheme="minorHAnsi"/>
          <w:b/>
          <w:sz w:val="22"/>
          <w:szCs w:val="22"/>
        </w:rPr>
        <w:t>Part I-</w:t>
      </w:r>
      <w:r w:rsidRPr="006755A2">
        <w:rPr>
          <w:rFonts w:asciiTheme="minorHAnsi" w:hAnsiTheme="minorHAnsi" w:cstheme="minorHAnsi"/>
          <w:b/>
          <w:sz w:val="22"/>
          <w:szCs w:val="22"/>
        </w:rPr>
        <w:t>Use of Funds</w:t>
      </w:r>
      <w:r w:rsidR="00872AF3">
        <w:rPr>
          <w:rFonts w:asciiTheme="minorHAnsi" w:hAnsiTheme="minorHAnsi" w:cstheme="minorHAnsi"/>
          <w:b/>
          <w:sz w:val="22"/>
          <w:szCs w:val="22"/>
        </w:rPr>
        <w:t>.]</w:t>
      </w:r>
    </w:p>
    <w:p w:rsidR="0007794F" w:rsidRDefault="0007794F" w:rsidP="0007794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Project Status</w:t>
      </w:r>
    </w:p>
    <w:p w:rsidR="0007794F" w:rsidRDefault="0007794F"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Committed</w:t>
      </w:r>
    </w:p>
    <w:p w:rsidR="0007794F" w:rsidRDefault="0007794F"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Partially Complete</w:t>
      </w:r>
      <w:r w:rsidRPr="001B2ABE">
        <w:rPr>
          <w:rFonts w:asciiTheme="minorHAnsi" w:hAnsiTheme="minorHAnsi" w:cstheme="minorHAnsi"/>
          <w:sz w:val="22"/>
          <w:szCs w:val="22"/>
        </w:rPr>
        <w:t xml:space="preserve"> </w:t>
      </w:r>
    </w:p>
    <w:p w:rsidR="0007794F" w:rsidRDefault="0007794F"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Complete</w:t>
      </w:r>
    </w:p>
    <w:p w:rsidR="0007794F" w:rsidRDefault="0007794F"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Incomplete but Terminated</w:t>
      </w:r>
    </w:p>
    <w:p w:rsidR="0007794F" w:rsidRPr="006755A2" w:rsidRDefault="0007794F" w:rsidP="0007794F">
      <w:pPr>
        <w:pStyle w:val="ListParagraph"/>
        <w:numPr>
          <w:ilvl w:val="0"/>
          <w:numId w:val="5"/>
        </w:numPr>
        <w:rPr>
          <w:rFonts w:asciiTheme="minorHAnsi" w:hAnsiTheme="minorHAnsi" w:cstheme="minorHAnsi"/>
          <w:sz w:val="22"/>
          <w:szCs w:val="22"/>
        </w:rPr>
      </w:pPr>
      <w:r w:rsidRPr="006755A2">
        <w:rPr>
          <w:rFonts w:asciiTheme="minorHAnsi" w:hAnsiTheme="minorHAnsi" w:cstheme="minorHAnsi"/>
          <w:sz w:val="22"/>
          <w:szCs w:val="22"/>
        </w:rPr>
        <w:t>Amount Recovered</w:t>
      </w:r>
      <w:r w:rsidRPr="006755A2">
        <w:rPr>
          <w:rFonts w:asciiTheme="minorHAnsi" w:hAnsiTheme="minorHAnsi" w:cstheme="minorHAnsi"/>
          <w:b/>
          <w:sz w:val="22"/>
          <w:szCs w:val="22"/>
        </w:rPr>
        <w:t xml:space="preserve"> [If Project Status=d) Incomplete but Terminated]</w:t>
      </w:r>
      <w:r w:rsidRPr="006755A2">
        <w:rPr>
          <w:rFonts w:asciiTheme="minorHAnsi" w:hAnsiTheme="minorHAnsi" w:cstheme="minorHAnsi"/>
          <w:sz w:val="22"/>
          <w:szCs w:val="22"/>
        </w:rPr>
        <w:t xml:space="preserve"> </w:t>
      </w:r>
    </w:p>
    <w:p w:rsidR="00507AD4" w:rsidRDefault="00507AD4" w:rsidP="0007794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Project Type</w:t>
      </w:r>
      <w:r w:rsidR="00872AF3">
        <w:rPr>
          <w:rFonts w:asciiTheme="minorHAnsi" w:hAnsiTheme="minorHAnsi" w:cstheme="minorHAnsi"/>
          <w:sz w:val="22"/>
          <w:szCs w:val="22"/>
        </w:rPr>
        <w:t xml:space="preserve"> </w:t>
      </w:r>
      <w:r w:rsidR="00872AF3" w:rsidRPr="006755A2">
        <w:rPr>
          <w:rFonts w:asciiTheme="minorHAnsi" w:hAnsiTheme="minorHAnsi" w:cstheme="minorHAnsi"/>
          <w:b/>
          <w:sz w:val="22"/>
          <w:szCs w:val="22"/>
        </w:rPr>
        <w:t>[This data point determines whether the project is reported in Part II, III, or IV]</w:t>
      </w:r>
    </w:p>
    <w:p w:rsidR="00507AD4" w:rsidRDefault="005F7E4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S</w:t>
      </w:r>
      <w:r w:rsidR="0007794F" w:rsidRPr="001B2ABE">
        <w:rPr>
          <w:rFonts w:asciiTheme="minorHAnsi" w:hAnsiTheme="minorHAnsi" w:cstheme="minorHAnsi"/>
          <w:sz w:val="22"/>
          <w:szCs w:val="22"/>
        </w:rPr>
        <w:t>ingle</w:t>
      </w:r>
      <w:r w:rsidR="000433D3">
        <w:rPr>
          <w:rFonts w:asciiTheme="minorHAnsi" w:hAnsiTheme="minorHAnsi" w:cstheme="minorHAnsi"/>
          <w:sz w:val="22"/>
          <w:szCs w:val="22"/>
        </w:rPr>
        <w:t>-</w:t>
      </w:r>
      <w:r w:rsidR="0007794F" w:rsidRPr="001B2ABE">
        <w:rPr>
          <w:rFonts w:asciiTheme="minorHAnsi" w:hAnsiTheme="minorHAnsi" w:cstheme="minorHAnsi"/>
          <w:sz w:val="22"/>
          <w:szCs w:val="22"/>
        </w:rPr>
        <w:t>fam</w:t>
      </w:r>
      <w:r w:rsidR="00507AD4">
        <w:rPr>
          <w:rFonts w:asciiTheme="minorHAnsi" w:hAnsiTheme="minorHAnsi" w:cstheme="minorHAnsi"/>
          <w:sz w:val="22"/>
          <w:szCs w:val="22"/>
        </w:rPr>
        <w:t>ily housing (</w:t>
      </w:r>
      <w:r w:rsidR="004C5A76">
        <w:rPr>
          <w:rFonts w:asciiTheme="minorHAnsi" w:hAnsiTheme="minorHAnsi" w:cstheme="minorHAnsi"/>
          <w:sz w:val="22"/>
          <w:szCs w:val="22"/>
        </w:rPr>
        <w:t>Development</w:t>
      </w:r>
      <w:r w:rsidR="00507AD4">
        <w:rPr>
          <w:rFonts w:asciiTheme="minorHAnsi" w:hAnsiTheme="minorHAnsi" w:cstheme="minorHAnsi"/>
          <w:sz w:val="22"/>
          <w:szCs w:val="22"/>
        </w:rPr>
        <w:t>)</w:t>
      </w:r>
    </w:p>
    <w:p w:rsidR="00507AD4" w:rsidRDefault="005F7E4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S</w:t>
      </w:r>
      <w:r w:rsidR="00123CBA">
        <w:rPr>
          <w:rFonts w:asciiTheme="minorHAnsi" w:hAnsiTheme="minorHAnsi" w:cstheme="minorHAnsi"/>
          <w:sz w:val="22"/>
          <w:szCs w:val="22"/>
        </w:rPr>
        <w:t>ingle-</w:t>
      </w:r>
      <w:r w:rsidR="0007794F" w:rsidRPr="001B2ABE">
        <w:rPr>
          <w:rFonts w:asciiTheme="minorHAnsi" w:hAnsiTheme="minorHAnsi" w:cstheme="minorHAnsi"/>
          <w:sz w:val="22"/>
          <w:szCs w:val="22"/>
        </w:rPr>
        <w:t>f</w:t>
      </w:r>
      <w:r w:rsidR="00507AD4">
        <w:rPr>
          <w:rFonts w:asciiTheme="minorHAnsi" w:hAnsiTheme="minorHAnsi" w:cstheme="minorHAnsi"/>
          <w:sz w:val="22"/>
          <w:szCs w:val="22"/>
        </w:rPr>
        <w:t>amily housing (</w:t>
      </w:r>
      <w:r w:rsidR="004C5A76">
        <w:rPr>
          <w:rFonts w:asciiTheme="minorHAnsi" w:hAnsiTheme="minorHAnsi" w:cstheme="minorHAnsi"/>
          <w:sz w:val="22"/>
          <w:szCs w:val="22"/>
        </w:rPr>
        <w:t>Rehabilitation</w:t>
      </w:r>
      <w:r w:rsidR="00507AD4">
        <w:rPr>
          <w:rFonts w:asciiTheme="minorHAnsi" w:hAnsiTheme="minorHAnsi" w:cstheme="minorHAnsi"/>
          <w:sz w:val="22"/>
          <w:szCs w:val="22"/>
        </w:rPr>
        <w:t>)</w:t>
      </w:r>
    </w:p>
    <w:p w:rsidR="00507AD4" w:rsidRDefault="00691D8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S</w:t>
      </w:r>
      <w:r w:rsidR="00123CBA">
        <w:rPr>
          <w:rFonts w:asciiTheme="minorHAnsi" w:hAnsiTheme="minorHAnsi" w:cstheme="minorHAnsi"/>
          <w:sz w:val="22"/>
          <w:szCs w:val="22"/>
        </w:rPr>
        <w:t>ingle-</w:t>
      </w:r>
      <w:r w:rsidR="0007794F" w:rsidRPr="001B2ABE">
        <w:rPr>
          <w:rFonts w:asciiTheme="minorHAnsi" w:hAnsiTheme="minorHAnsi" w:cstheme="minorHAnsi"/>
          <w:sz w:val="22"/>
          <w:szCs w:val="22"/>
        </w:rPr>
        <w:t>family housing (</w:t>
      </w:r>
      <w:r w:rsidR="004C5A76">
        <w:rPr>
          <w:rFonts w:asciiTheme="minorHAnsi" w:hAnsiTheme="minorHAnsi" w:cstheme="minorHAnsi"/>
          <w:sz w:val="22"/>
          <w:szCs w:val="22"/>
        </w:rPr>
        <w:t>P</w:t>
      </w:r>
      <w:r w:rsidR="004C5A76" w:rsidRPr="001B2ABE">
        <w:rPr>
          <w:rFonts w:asciiTheme="minorHAnsi" w:hAnsiTheme="minorHAnsi" w:cstheme="minorHAnsi"/>
          <w:sz w:val="22"/>
          <w:szCs w:val="22"/>
        </w:rPr>
        <w:t>reservation</w:t>
      </w:r>
      <w:r w:rsidR="004C5A76">
        <w:rPr>
          <w:rFonts w:asciiTheme="minorHAnsi" w:hAnsiTheme="minorHAnsi" w:cstheme="minorHAnsi"/>
          <w:sz w:val="22"/>
          <w:szCs w:val="22"/>
        </w:rPr>
        <w:t xml:space="preserve"> </w:t>
      </w:r>
      <w:r w:rsidR="0007794F">
        <w:rPr>
          <w:rFonts w:asciiTheme="minorHAnsi" w:hAnsiTheme="minorHAnsi" w:cstheme="minorHAnsi"/>
          <w:sz w:val="22"/>
          <w:szCs w:val="22"/>
        </w:rPr>
        <w:t xml:space="preserve">without </w:t>
      </w:r>
      <w:r w:rsidR="004C5A76">
        <w:rPr>
          <w:rFonts w:asciiTheme="minorHAnsi" w:hAnsiTheme="minorHAnsi" w:cstheme="minorHAnsi"/>
          <w:sz w:val="22"/>
          <w:szCs w:val="22"/>
        </w:rPr>
        <w:t>R</w:t>
      </w:r>
      <w:r w:rsidR="0007794F">
        <w:rPr>
          <w:rFonts w:asciiTheme="minorHAnsi" w:hAnsiTheme="minorHAnsi" w:cstheme="minorHAnsi"/>
          <w:sz w:val="22"/>
          <w:szCs w:val="22"/>
        </w:rPr>
        <w:t>ehabilitation</w:t>
      </w:r>
      <w:r w:rsidR="00507AD4">
        <w:rPr>
          <w:rFonts w:asciiTheme="minorHAnsi" w:hAnsiTheme="minorHAnsi" w:cstheme="minorHAnsi"/>
          <w:sz w:val="22"/>
          <w:szCs w:val="22"/>
        </w:rPr>
        <w:t>)</w:t>
      </w:r>
    </w:p>
    <w:p w:rsidR="00507AD4" w:rsidRDefault="00691D8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S</w:t>
      </w:r>
      <w:r w:rsidR="00123CBA">
        <w:rPr>
          <w:rFonts w:asciiTheme="minorHAnsi" w:hAnsiTheme="minorHAnsi" w:cstheme="minorHAnsi"/>
          <w:sz w:val="22"/>
          <w:szCs w:val="22"/>
        </w:rPr>
        <w:t>ingle-</w:t>
      </w:r>
      <w:r w:rsidR="0007794F" w:rsidRPr="001B2ABE">
        <w:rPr>
          <w:rFonts w:asciiTheme="minorHAnsi" w:hAnsiTheme="minorHAnsi" w:cstheme="minorHAnsi"/>
          <w:sz w:val="22"/>
          <w:szCs w:val="22"/>
        </w:rPr>
        <w:t>family housing (</w:t>
      </w:r>
      <w:r w:rsidR="004C5A76">
        <w:rPr>
          <w:rFonts w:asciiTheme="minorHAnsi" w:hAnsiTheme="minorHAnsi" w:cstheme="minorHAnsi"/>
          <w:sz w:val="22"/>
          <w:szCs w:val="22"/>
        </w:rPr>
        <w:t>P</w:t>
      </w:r>
      <w:r w:rsidR="0007794F" w:rsidRPr="001B2ABE">
        <w:rPr>
          <w:rFonts w:asciiTheme="minorHAnsi" w:hAnsiTheme="minorHAnsi" w:cstheme="minorHAnsi"/>
          <w:sz w:val="22"/>
          <w:szCs w:val="22"/>
        </w:rPr>
        <w:t>re</w:t>
      </w:r>
      <w:r w:rsidR="00507AD4">
        <w:rPr>
          <w:rFonts w:asciiTheme="minorHAnsi" w:hAnsiTheme="minorHAnsi" w:cstheme="minorHAnsi"/>
          <w:sz w:val="22"/>
          <w:szCs w:val="22"/>
        </w:rPr>
        <w:t xml:space="preserve">servation with </w:t>
      </w:r>
      <w:r w:rsidR="004C5A76">
        <w:rPr>
          <w:rFonts w:asciiTheme="minorHAnsi" w:hAnsiTheme="minorHAnsi" w:cstheme="minorHAnsi"/>
          <w:sz w:val="22"/>
          <w:szCs w:val="22"/>
        </w:rPr>
        <w:t>R</w:t>
      </w:r>
      <w:r w:rsidR="00507AD4">
        <w:rPr>
          <w:rFonts w:asciiTheme="minorHAnsi" w:hAnsiTheme="minorHAnsi" w:cstheme="minorHAnsi"/>
          <w:sz w:val="22"/>
          <w:szCs w:val="22"/>
        </w:rPr>
        <w:t>ehabilitation)</w:t>
      </w:r>
    </w:p>
    <w:p w:rsidR="00507AD4" w:rsidRDefault="005F7E4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w:t>
      </w:r>
      <w:r w:rsidR="0007794F" w:rsidRPr="001B2ABE">
        <w:rPr>
          <w:rFonts w:asciiTheme="minorHAnsi" w:hAnsiTheme="minorHAnsi" w:cstheme="minorHAnsi"/>
          <w:sz w:val="22"/>
          <w:szCs w:val="22"/>
        </w:rPr>
        <w:t>ulti</w:t>
      </w:r>
      <w:r w:rsidR="00937AA0">
        <w:rPr>
          <w:rFonts w:asciiTheme="minorHAnsi" w:hAnsiTheme="minorHAnsi" w:cstheme="minorHAnsi"/>
          <w:sz w:val="22"/>
          <w:szCs w:val="22"/>
        </w:rPr>
        <w:t>-</w:t>
      </w:r>
      <w:r w:rsidR="0007794F" w:rsidRPr="001B2ABE">
        <w:rPr>
          <w:rFonts w:asciiTheme="minorHAnsi" w:hAnsiTheme="minorHAnsi" w:cstheme="minorHAnsi"/>
          <w:sz w:val="22"/>
          <w:szCs w:val="22"/>
        </w:rPr>
        <w:t>fa</w:t>
      </w:r>
      <w:r w:rsidR="00507AD4">
        <w:rPr>
          <w:rFonts w:asciiTheme="minorHAnsi" w:hAnsiTheme="minorHAnsi" w:cstheme="minorHAnsi"/>
          <w:sz w:val="22"/>
          <w:szCs w:val="22"/>
        </w:rPr>
        <w:t>mily housing (</w:t>
      </w:r>
      <w:r w:rsidR="004C5A76">
        <w:rPr>
          <w:rFonts w:asciiTheme="minorHAnsi" w:hAnsiTheme="minorHAnsi" w:cstheme="minorHAnsi"/>
          <w:sz w:val="22"/>
          <w:szCs w:val="22"/>
        </w:rPr>
        <w:t>Development</w:t>
      </w:r>
      <w:r w:rsidR="00507AD4">
        <w:rPr>
          <w:rFonts w:asciiTheme="minorHAnsi" w:hAnsiTheme="minorHAnsi" w:cstheme="minorHAnsi"/>
          <w:sz w:val="22"/>
          <w:szCs w:val="22"/>
        </w:rPr>
        <w:t>)</w:t>
      </w:r>
    </w:p>
    <w:p w:rsidR="00507AD4" w:rsidRDefault="00691D8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w:t>
      </w:r>
      <w:r w:rsidRPr="001B2ABE">
        <w:rPr>
          <w:rFonts w:asciiTheme="minorHAnsi" w:hAnsiTheme="minorHAnsi" w:cstheme="minorHAnsi"/>
          <w:sz w:val="22"/>
          <w:szCs w:val="22"/>
        </w:rPr>
        <w:t>ulti</w:t>
      </w:r>
      <w:r w:rsidR="00123CBA">
        <w:rPr>
          <w:rFonts w:asciiTheme="minorHAnsi" w:hAnsiTheme="minorHAnsi" w:cstheme="minorHAnsi"/>
          <w:sz w:val="22"/>
          <w:szCs w:val="22"/>
        </w:rPr>
        <w:t>-</w:t>
      </w:r>
      <w:r>
        <w:rPr>
          <w:rFonts w:asciiTheme="minorHAnsi" w:hAnsiTheme="minorHAnsi" w:cstheme="minorHAnsi"/>
          <w:sz w:val="22"/>
          <w:szCs w:val="22"/>
        </w:rPr>
        <w:t xml:space="preserve">family </w:t>
      </w:r>
      <w:r w:rsidR="00507AD4">
        <w:rPr>
          <w:rFonts w:asciiTheme="minorHAnsi" w:hAnsiTheme="minorHAnsi" w:cstheme="minorHAnsi"/>
          <w:sz w:val="22"/>
          <w:szCs w:val="22"/>
        </w:rPr>
        <w:t>housing (</w:t>
      </w:r>
      <w:r w:rsidR="004C5A76">
        <w:rPr>
          <w:rFonts w:asciiTheme="minorHAnsi" w:hAnsiTheme="minorHAnsi" w:cstheme="minorHAnsi"/>
          <w:sz w:val="22"/>
          <w:szCs w:val="22"/>
        </w:rPr>
        <w:t>R</w:t>
      </w:r>
      <w:r w:rsidR="00507AD4">
        <w:rPr>
          <w:rFonts w:asciiTheme="minorHAnsi" w:hAnsiTheme="minorHAnsi" w:cstheme="minorHAnsi"/>
          <w:sz w:val="22"/>
          <w:szCs w:val="22"/>
        </w:rPr>
        <w:t>ehabilitation)</w:t>
      </w:r>
    </w:p>
    <w:p w:rsidR="00507AD4" w:rsidRDefault="00691D8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w:t>
      </w:r>
      <w:r w:rsidR="0007794F" w:rsidRPr="001B2ABE">
        <w:rPr>
          <w:rFonts w:asciiTheme="minorHAnsi" w:hAnsiTheme="minorHAnsi" w:cstheme="minorHAnsi"/>
          <w:sz w:val="22"/>
          <w:szCs w:val="22"/>
        </w:rPr>
        <w:t>ulti</w:t>
      </w:r>
      <w:r w:rsidR="00123CBA">
        <w:rPr>
          <w:rFonts w:asciiTheme="minorHAnsi" w:hAnsiTheme="minorHAnsi" w:cstheme="minorHAnsi"/>
          <w:sz w:val="22"/>
          <w:szCs w:val="22"/>
        </w:rPr>
        <w:t>-</w:t>
      </w:r>
      <w:r w:rsidR="0007794F" w:rsidRPr="001B2ABE">
        <w:rPr>
          <w:rFonts w:asciiTheme="minorHAnsi" w:hAnsiTheme="minorHAnsi" w:cstheme="minorHAnsi"/>
          <w:sz w:val="22"/>
          <w:szCs w:val="22"/>
        </w:rPr>
        <w:t>family housing (</w:t>
      </w:r>
      <w:r w:rsidR="005F7E41">
        <w:rPr>
          <w:rFonts w:asciiTheme="minorHAnsi" w:hAnsiTheme="minorHAnsi" w:cstheme="minorHAnsi"/>
          <w:sz w:val="22"/>
          <w:szCs w:val="22"/>
        </w:rPr>
        <w:t>P</w:t>
      </w:r>
      <w:r w:rsidR="0007794F" w:rsidRPr="001B2ABE">
        <w:rPr>
          <w:rFonts w:asciiTheme="minorHAnsi" w:hAnsiTheme="minorHAnsi" w:cstheme="minorHAnsi"/>
          <w:sz w:val="22"/>
          <w:szCs w:val="22"/>
        </w:rPr>
        <w:t>reservation</w:t>
      </w:r>
      <w:r w:rsidR="0007794F">
        <w:rPr>
          <w:rFonts w:asciiTheme="minorHAnsi" w:hAnsiTheme="minorHAnsi" w:cstheme="minorHAnsi"/>
          <w:sz w:val="22"/>
          <w:szCs w:val="22"/>
        </w:rPr>
        <w:t xml:space="preserve"> without </w:t>
      </w:r>
      <w:r w:rsidR="005F7E41">
        <w:rPr>
          <w:rFonts w:asciiTheme="minorHAnsi" w:hAnsiTheme="minorHAnsi" w:cstheme="minorHAnsi"/>
          <w:sz w:val="22"/>
          <w:szCs w:val="22"/>
        </w:rPr>
        <w:t>R</w:t>
      </w:r>
      <w:r w:rsidR="0007794F">
        <w:rPr>
          <w:rFonts w:asciiTheme="minorHAnsi" w:hAnsiTheme="minorHAnsi" w:cstheme="minorHAnsi"/>
          <w:sz w:val="22"/>
          <w:szCs w:val="22"/>
        </w:rPr>
        <w:t>ehabilitation</w:t>
      </w:r>
      <w:r w:rsidR="00507AD4">
        <w:rPr>
          <w:rFonts w:asciiTheme="minorHAnsi" w:hAnsiTheme="minorHAnsi" w:cstheme="minorHAnsi"/>
          <w:sz w:val="22"/>
          <w:szCs w:val="22"/>
        </w:rPr>
        <w:t>)</w:t>
      </w:r>
    </w:p>
    <w:p w:rsidR="00507AD4" w:rsidRDefault="00691D8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w:t>
      </w:r>
      <w:r w:rsidR="0007794F" w:rsidRPr="001B2ABE">
        <w:rPr>
          <w:rFonts w:asciiTheme="minorHAnsi" w:hAnsiTheme="minorHAnsi" w:cstheme="minorHAnsi"/>
          <w:sz w:val="22"/>
          <w:szCs w:val="22"/>
        </w:rPr>
        <w:t>ulti</w:t>
      </w:r>
      <w:r w:rsidR="00123CBA">
        <w:rPr>
          <w:rFonts w:asciiTheme="minorHAnsi" w:hAnsiTheme="minorHAnsi" w:cstheme="minorHAnsi"/>
          <w:sz w:val="22"/>
          <w:szCs w:val="22"/>
        </w:rPr>
        <w:t>-</w:t>
      </w:r>
      <w:r w:rsidR="0007794F" w:rsidRPr="001B2ABE">
        <w:rPr>
          <w:rFonts w:asciiTheme="minorHAnsi" w:hAnsiTheme="minorHAnsi" w:cstheme="minorHAnsi"/>
          <w:sz w:val="22"/>
          <w:szCs w:val="22"/>
        </w:rPr>
        <w:t>family housing (</w:t>
      </w:r>
      <w:r w:rsidR="004C5A76">
        <w:rPr>
          <w:rFonts w:asciiTheme="minorHAnsi" w:hAnsiTheme="minorHAnsi" w:cstheme="minorHAnsi"/>
          <w:sz w:val="22"/>
          <w:szCs w:val="22"/>
        </w:rPr>
        <w:t>P</w:t>
      </w:r>
      <w:r w:rsidR="0007794F" w:rsidRPr="001B2ABE">
        <w:rPr>
          <w:rFonts w:asciiTheme="minorHAnsi" w:hAnsiTheme="minorHAnsi" w:cstheme="minorHAnsi"/>
          <w:sz w:val="22"/>
          <w:szCs w:val="22"/>
        </w:rPr>
        <w:t xml:space="preserve">reservation with </w:t>
      </w:r>
      <w:r w:rsidR="004C5A76">
        <w:rPr>
          <w:rFonts w:asciiTheme="minorHAnsi" w:hAnsiTheme="minorHAnsi" w:cstheme="minorHAnsi"/>
          <w:sz w:val="22"/>
          <w:szCs w:val="22"/>
        </w:rPr>
        <w:t>R</w:t>
      </w:r>
      <w:r w:rsidR="004C5A76" w:rsidRPr="001B2ABE">
        <w:rPr>
          <w:rFonts w:asciiTheme="minorHAnsi" w:hAnsiTheme="minorHAnsi" w:cstheme="minorHAnsi"/>
          <w:sz w:val="22"/>
          <w:szCs w:val="22"/>
        </w:rPr>
        <w:t>eh</w:t>
      </w:r>
      <w:r w:rsidR="004C5A76">
        <w:rPr>
          <w:rFonts w:asciiTheme="minorHAnsi" w:hAnsiTheme="minorHAnsi" w:cstheme="minorHAnsi"/>
          <w:sz w:val="22"/>
          <w:szCs w:val="22"/>
        </w:rPr>
        <w:t>abilitation</w:t>
      </w:r>
      <w:r w:rsidR="00507AD4">
        <w:rPr>
          <w:rFonts w:asciiTheme="minorHAnsi" w:hAnsiTheme="minorHAnsi" w:cstheme="minorHAnsi"/>
          <w:sz w:val="22"/>
          <w:szCs w:val="22"/>
        </w:rPr>
        <w:t>)</w:t>
      </w:r>
    </w:p>
    <w:p w:rsidR="004C5A76" w:rsidRDefault="005F7E41"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Purchase</w:t>
      </w:r>
      <w:r w:rsidR="004C5A76">
        <w:rPr>
          <w:rFonts w:asciiTheme="minorHAnsi" w:hAnsiTheme="minorHAnsi" w:cstheme="minorHAnsi"/>
          <w:sz w:val="22"/>
          <w:szCs w:val="22"/>
        </w:rPr>
        <w:t xml:space="preserve"> (assistance associated home purchase)</w:t>
      </w:r>
    </w:p>
    <w:p w:rsidR="0007794F" w:rsidRPr="001B2ABE" w:rsidRDefault="00507AD4" w:rsidP="006755A2">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E</w:t>
      </w:r>
      <w:r w:rsidR="0007794F" w:rsidRPr="001B2ABE">
        <w:rPr>
          <w:rFonts w:asciiTheme="minorHAnsi" w:hAnsiTheme="minorHAnsi" w:cstheme="minorHAnsi"/>
          <w:sz w:val="22"/>
          <w:szCs w:val="22"/>
        </w:rPr>
        <w:t xml:space="preserve">conomic </w:t>
      </w:r>
      <w:r>
        <w:rPr>
          <w:rFonts w:asciiTheme="minorHAnsi" w:hAnsiTheme="minorHAnsi" w:cstheme="minorHAnsi"/>
          <w:sz w:val="22"/>
          <w:szCs w:val="22"/>
        </w:rPr>
        <w:t>D</w:t>
      </w:r>
      <w:r w:rsidR="0007794F" w:rsidRPr="001B2ABE">
        <w:rPr>
          <w:rFonts w:asciiTheme="minorHAnsi" w:hAnsiTheme="minorHAnsi" w:cstheme="minorHAnsi"/>
          <w:sz w:val="22"/>
          <w:szCs w:val="22"/>
        </w:rPr>
        <w:t xml:space="preserve">evelopment </w:t>
      </w:r>
      <w:r>
        <w:rPr>
          <w:rFonts w:asciiTheme="minorHAnsi" w:hAnsiTheme="minorHAnsi" w:cstheme="minorHAnsi"/>
          <w:sz w:val="22"/>
          <w:szCs w:val="22"/>
        </w:rPr>
        <w:t>A</w:t>
      </w:r>
      <w:r w:rsidR="0007794F" w:rsidRPr="001B2ABE">
        <w:rPr>
          <w:rFonts w:asciiTheme="minorHAnsi" w:hAnsiTheme="minorHAnsi" w:cstheme="minorHAnsi"/>
          <w:sz w:val="22"/>
          <w:szCs w:val="22"/>
        </w:rPr>
        <w:t xml:space="preserve">ctivities or </w:t>
      </w:r>
      <w:r>
        <w:rPr>
          <w:rFonts w:asciiTheme="minorHAnsi" w:hAnsiTheme="minorHAnsi" w:cstheme="minorHAnsi"/>
          <w:sz w:val="22"/>
          <w:szCs w:val="22"/>
        </w:rPr>
        <w:t>C</w:t>
      </w:r>
      <w:r w:rsidR="0007794F" w:rsidRPr="001B2ABE">
        <w:rPr>
          <w:rFonts w:asciiTheme="minorHAnsi" w:hAnsiTheme="minorHAnsi" w:cstheme="minorHAnsi"/>
          <w:sz w:val="22"/>
          <w:szCs w:val="22"/>
        </w:rPr>
        <w:t xml:space="preserve">ommunity </w:t>
      </w:r>
      <w:r>
        <w:rPr>
          <w:rFonts w:asciiTheme="minorHAnsi" w:hAnsiTheme="minorHAnsi" w:cstheme="minorHAnsi"/>
          <w:sz w:val="22"/>
          <w:szCs w:val="22"/>
        </w:rPr>
        <w:t>S</w:t>
      </w:r>
      <w:r w:rsidR="0007794F" w:rsidRPr="001B2ABE">
        <w:rPr>
          <w:rFonts w:asciiTheme="minorHAnsi" w:hAnsiTheme="minorHAnsi" w:cstheme="minorHAnsi"/>
          <w:sz w:val="22"/>
          <w:szCs w:val="22"/>
        </w:rPr>
        <w:t xml:space="preserve">ervice </w:t>
      </w:r>
      <w:r>
        <w:rPr>
          <w:rFonts w:asciiTheme="minorHAnsi" w:hAnsiTheme="minorHAnsi" w:cstheme="minorHAnsi"/>
          <w:sz w:val="22"/>
          <w:szCs w:val="22"/>
        </w:rPr>
        <w:t>F</w:t>
      </w:r>
      <w:r w:rsidR="0007794F" w:rsidRPr="001B2ABE">
        <w:rPr>
          <w:rFonts w:asciiTheme="minorHAnsi" w:hAnsiTheme="minorHAnsi" w:cstheme="minorHAnsi"/>
          <w:sz w:val="22"/>
          <w:szCs w:val="22"/>
        </w:rPr>
        <w:t>acilities</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Commitment Date</w:t>
      </w:r>
      <w:r>
        <w:rPr>
          <w:rFonts w:asciiTheme="minorHAnsi" w:hAnsiTheme="minorHAnsi" w:cstheme="minorHAnsi"/>
          <w:sz w:val="22"/>
          <w:szCs w:val="22"/>
        </w:rPr>
        <w:t xml:space="preserve"> </w:t>
      </w:r>
      <w:r w:rsidR="00872AF3">
        <w:rPr>
          <w:rFonts w:asciiTheme="minorHAnsi" w:hAnsiTheme="minorHAnsi" w:cstheme="minorHAnsi"/>
          <w:b/>
          <w:sz w:val="22"/>
          <w:szCs w:val="22"/>
        </w:rPr>
        <w:t xml:space="preserve">[This data point is the </w:t>
      </w:r>
      <w:r w:rsidRPr="002374F1">
        <w:rPr>
          <w:rFonts w:asciiTheme="minorHAnsi" w:hAnsiTheme="minorHAnsi" w:cstheme="minorHAnsi"/>
          <w:b/>
          <w:sz w:val="22"/>
          <w:szCs w:val="22"/>
        </w:rPr>
        <w:t>same as #</w:t>
      </w:r>
      <w:r w:rsidR="00507AD4">
        <w:rPr>
          <w:rFonts w:asciiTheme="minorHAnsi" w:hAnsiTheme="minorHAnsi" w:cstheme="minorHAnsi"/>
          <w:b/>
          <w:sz w:val="22"/>
          <w:szCs w:val="22"/>
        </w:rPr>
        <w:t>4</w:t>
      </w:r>
      <w:r w:rsidRPr="002374F1">
        <w:rPr>
          <w:rFonts w:asciiTheme="minorHAnsi" w:hAnsiTheme="minorHAnsi" w:cstheme="minorHAnsi"/>
          <w:b/>
          <w:sz w:val="22"/>
          <w:szCs w:val="22"/>
        </w:rPr>
        <w:t xml:space="preserve"> in </w:t>
      </w:r>
      <w:r w:rsidR="00507AD4">
        <w:rPr>
          <w:rFonts w:asciiTheme="minorHAnsi" w:hAnsiTheme="minorHAnsi" w:cstheme="minorHAnsi"/>
          <w:b/>
          <w:sz w:val="22"/>
          <w:szCs w:val="22"/>
        </w:rPr>
        <w:t>Part</w:t>
      </w:r>
      <w:r w:rsidRPr="002374F1">
        <w:rPr>
          <w:rFonts w:asciiTheme="minorHAnsi" w:hAnsiTheme="minorHAnsi" w:cstheme="minorHAnsi"/>
          <w:b/>
          <w:sz w:val="22"/>
          <w:szCs w:val="22"/>
        </w:rPr>
        <w:t xml:space="preserve"> I, Use of Funds</w:t>
      </w:r>
      <w:r w:rsidR="00872AF3">
        <w:rPr>
          <w:rFonts w:asciiTheme="minorHAnsi" w:hAnsiTheme="minorHAnsi" w:cstheme="minorHAnsi"/>
          <w:b/>
          <w:sz w:val="22"/>
          <w:szCs w:val="22"/>
        </w:rPr>
        <w:t>]</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Completion Date</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Disbursements to Date ($)</w:t>
      </w:r>
    </w:p>
    <w:p w:rsidR="00866D7F" w:rsidRPr="00C20443" w:rsidRDefault="00866D7F" w:rsidP="00866D7F">
      <w:pPr>
        <w:pStyle w:val="ListParagraph"/>
        <w:numPr>
          <w:ilvl w:val="0"/>
          <w:numId w:val="5"/>
        </w:numPr>
        <w:rPr>
          <w:rFonts w:asciiTheme="minorHAnsi" w:hAnsiTheme="minorHAnsi" w:cstheme="minorHAnsi"/>
          <w:sz w:val="22"/>
          <w:szCs w:val="22"/>
        </w:rPr>
      </w:pPr>
      <w:r w:rsidRPr="00C20443">
        <w:rPr>
          <w:rFonts w:asciiTheme="minorHAnsi" w:hAnsiTheme="minorHAnsi" w:cstheme="minorHAnsi"/>
          <w:sz w:val="22"/>
          <w:szCs w:val="22"/>
        </w:rPr>
        <w:t>Type of Disbursement (DEBT, EQUITY, GRANT, MULTIPLE)</w:t>
      </w:r>
    </w:p>
    <w:p w:rsidR="00866D7F" w:rsidRPr="00C20443" w:rsidRDefault="00866D7F" w:rsidP="00866D7F">
      <w:pPr>
        <w:pStyle w:val="ListParagraph"/>
        <w:numPr>
          <w:ilvl w:val="0"/>
          <w:numId w:val="5"/>
        </w:numPr>
        <w:rPr>
          <w:rFonts w:asciiTheme="minorHAnsi" w:hAnsiTheme="minorHAnsi" w:cstheme="minorHAnsi"/>
          <w:sz w:val="22"/>
          <w:szCs w:val="22"/>
        </w:rPr>
      </w:pPr>
      <w:r w:rsidRPr="00C20443">
        <w:rPr>
          <w:rFonts w:asciiTheme="minorHAnsi" w:hAnsiTheme="minorHAnsi" w:cstheme="minorHAnsi"/>
          <w:sz w:val="22"/>
          <w:szCs w:val="22"/>
        </w:rPr>
        <w:t>Interest Rate (where Type of Disbursement=DEBT or MULTIPLE)</w:t>
      </w:r>
    </w:p>
    <w:p w:rsidR="0007794F" w:rsidRPr="00C20443" w:rsidRDefault="0007794F" w:rsidP="0007794F">
      <w:pPr>
        <w:pStyle w:val="ListParagraph"/>
        <w:numPr>
          <w:ilvl w:val="0"/>
          <w:numId w:val="5"/>
        </w:numPr>
        <w:rPr>
          <w:rFonts w:asciiTheme="minorHAnsi" w:hAnsiTheme="minorHAnsi" w:cstheme="minorHAnsi"/>
          <w:sz w:val="22"/>
          <w:szCs w:val="22"/>
        </w:rPr>
      </w:pPr>
      <w:r w:rsidRPr="00C20443">
        <w:rPr>
          <w:rFonts w:asciiTheme="minorHAnsi" w:hAnsiTheme="minorHAnsi" w:cstheme="minorHAnsi"/>
          <w:sz w:val="22"/>
          <w:szCs w:val="22"/>
        </w:rPr>
        <w:t>Total Eligible Project Costs</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lastRenderedPageBreak/>
        <w:t xml:space="preserve">Total Project Costs </w:t>
      </w:r>
      <w:r w:rsidR="00507AD4">
        <w:rPr>
          <w:rFonts w:asciiTheme="minorHAnsi" w:hAnsiTheme="minorHAnsi" w:cstheme="minorHAnsi"/>
          <w:b/>
          <w:sz w:val="22"/>
          <w:szCs w:val="22"/>
        </w:rPr>
        <w:t>[</w:t>
      </w:r>
      <w:r>
        <w:rPr>
          <w:rFonts w:asciiTheme="minorHAnsi" w:hAnsiTheme="minorHAnsi" w:cstheme="minorHAnsi"/>
          <w:b/>
          <w:sz w:val="22"/>
          <w:szCs w:val="22"/>
        </w:rPr>
        <w:t>F</w:t>
      </w:r>
      <w:r w:rsidRPr="00E0083C">
        <w:rPr>
          <w:rFonts w:asciiTheme="minorHAnsi" w:hAnsiTheme="minorHAnsi" w:cstheme="minorHAnsi"/>
          <w:b/>
          <w:sz w:val="22"/>
          <w:szCs w:val="22"/>
        </w:rPr>
        <w:t xml:space="preserve">or </w:t>
      </w:r>
      <w:r w:rsidR="00507AD4">
        <w:rPr>
          <w:rFonts w:asciiTheme="minorHAnsi" w:hAnsiTheme="minorHAnsi" w:cstheme="minorHAnsi"/>
          <w:b/>
          <w:sz w:val="22"/>
          <w:szCs w:val="22"/>
        </w:rPr>
        <w:t xml:space="preserve">direct </w:t>
      </w:r>
      <w:r w:rsidRPr="00E0083C">
        <w:rPr>
          <w:rFonts w:asciiTheme="minorHAnsi" w:hAnsiTheme="minorHAnsi" w:cstheme="minorHAnsi"/>
          <w:b/>
          <w:sz w:val="22"/>
          <w:szCs w:val="22"/>
        </w:rPr>
        <w:t>homebuyer assistance, this field contains the purchase price of the home</w:t>
      </w:r>
      <w:r>
        <w:rPr>
          <w:rFonts w:asciiTheme="minorHAnsi" w:hAnsiTheme="minorHAnsi" w:cstheme="minorHAnsi"/>
          <w:b/>
          <w:sz w:val="22"/>
          <w:szCs w:val="22"/>
        </w:rPr>
        <w:t>.</w:t>
      </w:r>
      <w:r w:rsidR="00507AD4">
        <w:rPr>
          <w:rFonts w:asciiTheme="minorHAnsi" w:hAnsiTheme="minorHAnsi" w:cstheme="minorHAnsi"/>
          <w:b/>
          <w:sz w:val="22"/>
          <w:szCs w:val="22"/>
        </w:rPr>
        <w:t>]</w:t>
      </w:r>
    </w:p>
    <w:p w:rsidR="0007794F" w:rsidRDefault="0007794F" w:rsidP="0007794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Project Address</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City</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State</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Zip Code (5</w:t>
      </w:r>
      <w:r w:rsidR="00507AD4">
        <w:rPr>
          <w:rFonts w:asciiTheme="minorHAnsi" w:hAnsiTheme="minorHAnsi" w:cstheme="minorHAnsi"/>
          <w:sz w:val="22"/>
          <w:szCs w:val="22"/>
        </w:rPr>
        <w:t>-digit</w:t>
      </w:r>
      <w:r w:rsidRPr="001B2ABE">
        <w:rPr>
          <w:rFonts w:asciiTheme="minorHAnsi" w:hAnsiTheme="minorHAnsi" w:cstheme="minorHAnsi"/>
          <w:sz w:val="22"/>
          <w:szCs w:val="22"/>
        </w:rPr>
        <w:t>)</w:t>
      </w:r>
    </w:p>
    <w:p w:rsidR="0007794F" w:rsidRPr="001B2ABE" w:rsidRDefault="0007794F" w:rsidP="0007794F">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Project Zip Code+4</w:t>
      </w:r>
    </w:p>
    <w:p w:rsidR="0007794F" w:rsidRPr="006755A2" w:rsidRDefault="0007794F" w:rsidP="0007794F">
      <w:pPr>
        <w:pStyle w:val="ListParagraph"/>
        <w:numPr>
          <w:ilvl w:val="0"/>
          <w:numId w:val="5"/>
        </w:numPr>
        <w:rPr>
          <w:rFonts w:asciiTheme="minorHAnsi" w:hAnsiTheme="minorHAnsi" w:cstheme="minorHAnsi"/>
          <w:b/>
          <w:sz w:val="22"/>
          <w:szCs w:val="22"/>
        </w:rPr>
      </w:pPr>
      <w:proofErr w:type="spellStart"/>
      <w:r w:rsidRPr="001B2ABE">
        <w:rPr>
          <w:rFonts w:asciiTheme="minorHAnsi" w:hAnsiTheme="minorHAnsi" w:cstheme="minorHAnsi"/>
          <w:sz w:val="22"/>
          <w:szCs w:val="22"/>
        </w:rPr>
        <w:t>ProjectX</w:t>
      </w:r>
      <w:proofErr w:type="spellEnd"/>
      <w:r w:rsidRPr="001B2ABE">
        <w:rPr>
          <w:rFonts w:asciiTheme="minorHAnsi" w:hAnsiTheme="minorHAnsi" w:cstheme="minorHAnsi"/>
          <w:sz w:val="22"/>
          <w:szCs w:val="22"/>
        </w:rPr>
        <w:t xml:space="preserve"> </w:t>
      </w:r>
      <w:r w:rsidR="00507AD4" w:rsidRPr="006755A2">
        <w:rPr>
          <w:rFonts w:asciiTheme="minorHAnsi" w:hAnsiTheme="minorHAnsi" w:cstheme="minorHAnsi"/>
          <w:b/>
          <w:sz w:val="22"/>
          <w:szCs w:val="22"/>
        </w:rPr>
        <w:t>[Coordinates may be used in lieu of an address if no address is available]</w:t>
      </w:r>
    </w:p>
    <w:p w:rsidR="00507AD4" w:rsidRPr="006755A2" w:rsidRDefault="0007794F" w:rsidP="00507AD4">
      <w:pPr>
        <w:pStyle w:val="ListParagraph"/>
        <w:numPr>
          <w:ilvl w:val="0"/>
          <w:numId w:val="5"/>
        </w:numPr>
        <w:rPr>
          <w:rFonts w:asciiTheme="minorHAnsi" w:hAnsiTheme="minorHAnsi" w:cstheme="minorHAnsi"/>
          <w:sz w:val="22"/>
          <w:szCs w:val="22"/>
        </w:rPr>
      </w:pPr>
      <w:proofErr w:type="spellStart"/>
      <w:r w:rsidRPr="00507AD4">
        <w:rPr>
          <w:rFonts w:asciiTheme="minorHAnsi" w:hAnsiTheme="minorHAnsi" w:cstheme="minorHAnsi"/>
          <w:sz w:val="22"/>
          <w:szCs w:val="22"/>
        </w:rPr>
        <w:t>ProjectY</w:t>
      </w:r>
      <w:proofErr w:type="spellEnd"/>
      <w:r w:rsidRPr="00507AD4">
        <w:rPr>
          <w:rFonts w:asciiTheme="minorHAnsi" w:hAnsiTheme="minorHAnsi" w:cstheme="minorHAnsi"/>
          <w:sz w:val="22"/>
          <w:szCs w:val="22"/>
        </w:rPr>
        <w:t xml:space="preserve"> </w:t>
      </w:r>
      <w:r w:rsidR="00507AD4" w:rsidRPr="006755A2">
        <w:rPr>
          <w:rFonts w:asciiTheme="minorHAnsi" w:hAnsiTheme="minorHAnsi" w:cstheme="minorHAnsi"/>
          <w:b/>
          <w:sz w:val="22"/>
          <w:szCs w:val="22"/>
        </w:rPr>
        <w:t>[Coordinates may be used in lieu of an address if no address is available]</w:t>
      </w:r>
    </w:p>
    <w:p w:rsidR="0007794F" w:rsidRPr="00507AD4" w:rsidRDefault="0007794F" w:rsidP="0007794F">
      <w:pPr>
        <w:pStyle w:val="ListParagraph"/>
        <w:numPr>
          <w:ilvl w:val="0"/>
          <w:numId w:val="5"/>
        </w:numPr>
        <w:rPr>
          <w:rFonts w:asciiTheme="minorHAnsi" w:hAnsiTheme="minorHAnsi" w:cstheme="minorHAnsi"/>
          <w:sz w:val="22"/>
          <w:szCs w:val="22"/>
        </w:rPr>
      </w:pPr>
      <w:r w:rsidRPr="00507AD4">
        <w:rPr>
          <w:rFonts w:asciiTheme="minorHAnsi" w:hAnsiTheme="minorHAnsi" w:cstheme="minorHAnsi"/>
          <w:sz w:val="22"/>
          <w:szCs w:val="22"/>
        </w:rPr>
        <w:t>Additional Locations</w:t>
      </w:r>
      <w:r w:rsidR="00507AD4">
        <w:rPr>
          <w:rFonts w:asciiTheme="minorHAnsi" w:hAnsiTheme="minorHAnsi" w:cstheme="minorHAnsi"/>
          <w:sz w:val="22"/>
          <w:szCs w:val="22"/>
        </w:rPr>
        <w:t xml:space="preserve">. </w:t>
      </w:r>
      <w:r w:rsidR="00507AD4" w:rsidRPr="006755A2">
        <w:rPr>
          <w:rFonts w:asciiTheme="minorHAnsi" w:hAnsiTheme="minorHAnsi" w:cstheme="minorHAnsi"/>
          <w:b/>
          <w:sz w:val="22"/>
          <w:szCs w:val="22"/>
        </w:rPr>
        <w:t>[</w:t>
      </w:r>
      <w:r w:rsidRPr="006755A2">
        <w:rPr>
          <w:rFonts w:asciiTheme="minorHAnsi" w:hAnsiTheme="minorHAnsi" w:cstheme="minorHAnsi"/>
          <w:b/>
          <w:sz w:val="22"/>
          <w:szCs w:val="22"/>
        </w:rPr>
        <w:t>Additional addresses, such as in the case of scattered-site housing, may be listed here as part of the same project provided that they are situated within the same Census tract or an adjacent tract.</w:t>
      </w:r>
      <w:r w:rsidR="00507AD4" w:rsidRPr="006755A2">
        <w:rPr>
          <w:rFonts w:asciiTheme="minorHAnsi" w:hAnsiTheme="minorHAnsi" w:cstheme="minorHAnsi"/>
          <w:b/>
          <w:sz w:val="22"/>
          <w:szCs w:val="22"/>
        </w:rPr>
        <w:t>]</w:t>
      </w:r>
    </w:p>
    <w:p w:rsidR="00E34B09" w:rsidRPr="006755A2" w:rsidRDefault="00E34B09" w:rsidP="00123356">
      <w:pPr>
        <w:rPr>
          <w:rFonts w:asciiTheme="minorHAnsi" w:hAnsiTheme="minorHAnsi" w:cstheme="minorHAnsi"/>
          <w:sz w:val="22"/>
          <w:szCs w:val="22"/>
        </w:rPr>
      </w:pPr>
    </w:p>
    <w:p w:rsidR="00507AD4" w:rsidRDefault="00507AD4" w:rsidP="006755A2">
      <w:pPr>
        <w:rPr>
          <w:rFonts w:asciiTheme="minorHAnsi" w:hAnsiTheme="minorHAnsi" w:cstheme="minorHAnsi"/>
          <w:sz w:val="22"/>
          <w:szCs w:val="22"/>
        </w:rPr>
      </w:pPr>
      <w:r w:rsidRPr="006755A2">
        <w:rPr>
          <w:rFonts w:asciiTheme="minorHAnsi" w:hAnsiTheme="minorHAnsi" w:cstheme="minorHAnsi"/>
          <w:sz w:val="22"/>
          <w:szCs w:val="22"/>
        </w:rPr>
        <w:t xml:space="preserve">Based on the address or XY coordinates given, the reporting system will automatically determine the Census tract, its </w:t>
      </w:r>
      <w:r w:rsidR="005F7E41">
        <w:rPr>
          <w:rFonts w:asciiTheme="minorHAnsi" w:hAnsiTheme="minorHAnsi" w:cstheme="minorHAnsi"/>
          <w:sz w:val="22"/>
          <w:szCs w:val="22"/>
        </w:rPr>
        <w:t>M</w:t>
      </w:r>
      <w:r w:rsidRPr="006755A2">
        <w:rPr>
          <w:rFonts w:asciiTheme="minorHAnsi" w:hAnsiTheme="minorHAnsi" w:cstheme="minorHAnsi"/>
          <w:sz w:val="22"/>
          <w:szCs w:val="22"/>
        </w:rPr>
        <w:t xml:space="preserve">etropolitan or </w:t>
      </w:r>
      <w:r w:rsidR="005F7E41">
        <w:rPr>
          <w:rFonts w:asciiTheme="minorHAnsi" w:hAnsiTheme="minorHAnsi" w:cstheme="minorHAnsi"/>
          <w:sz w:val="22"/>
          <w:szCs w:val="22"/>
        </w:rPr>
        <w:t>N</w:t>
      </w:r>
      <w:r w:rsidRPr="006755A2">
        <w:rPr>
          <w:rFonts w:asciiTheme="minorHAnsi" w:hAnsiTheme="minorHAnsi" w:cstheme="minorHAnsi"/>
          <w:sz w:val="22"/>
          <w:szCs w:val="22"/>
        </w:rPr>
        <w:t>on-</w:t>
      </w:r>
      <w:r w:rsidR="005F7E41">
        <w:rPr>
          <w:rFonts w:asciiTheme="minorHAnsi" w:hAnsiTheme="minorHAnsi" w:cstheme="minorHAnsi"/>
          <w:sz w:val="22"/>
          <w:szCs w:val="22"/>
        </w:rPr>
        <w:t>M</w:t>
      </w:r>
      <w:r w:rsidRPr="006755A2">
        <w:rPr>
          <w:rFonts w:asciiTheme="minorHAnsi" w:hAnsiTheme="minorHAnsi" w:cstheme="minorHAnsi"/>
          <w:sz w:val="22"/>
          <w:szCs w:val="22"/>
        </w:rPr>
        <w:t>etropolitan status, the Area Median Income based on a four-person household, and whether the tract meets High Housing Need criteria.</w:t>
      </w:r>
    </w:p>
    <w:p w:rsidR="00507AD4" w:rsidRDefault="00507AD4" w:rsidP="006755A2">
      <w:pPr>
        <w:rPr>
          <w:rFonts w:asciiTheme="minorHAnsi" w:hAnsiTheme="minorHAnsi" w:cstheme="minorHAnsi"/>
          <w:sz w:val="22"/>
          <w:szCs w:val="22"/>
        </w:rPr>
      </w:pPr>
    </w:p>
    <w:p w:rsidR="00507AD4" w:rsidRDefault="00507AD4" w:rsidP="006755A2">
      <w:pPr>
        <w:rPr>
          <w:rFonts w:asciiTheme="minorHAnsi" w:hAnsiTheme="minorHAnsi" w:cstheme="minorHAnsi"/>
          <w:b/>
          <w:sz w:val="22"/>
          <w:szCs w:val="22"/>
        </w:rPr>
      </w:pPr>
      <w:r w:rsidRPr="006755A2">
        <w:rPr>
          <w:rFonts w:asciiTheme="minorHAnsi" w:hAnsiTheme="minorHAnsi" w:cstheme="minorHAnsi"/>
          <w:b/>
          <w:sz w:val="22"/>
          <w:szCs w:val="22"/>
        </w:rPr>
        <w:t>What if a project contains multiple uses, or multiple types of activities?</w:t>
      </w:r>
    </w:p>
    <w:p w:rsidR="00DB4157" w:rsidRDefault="00DB4157" w:rsidP="006755A2">
      <w:pPr>
        <w:rPr>
          <w:rFonts w:asciiTheme="minorHAnsi" w:hAnsiTheme="minorHAnsi" w:cstheme="minorHAnsi"/>
          <w:sz w:val="22"/>
          <w:szCs w:val="22"/>
        </w:rPr>
      </w:pPr>
      <w:r w:rsidRPr="006755A2">
        <w:rPr>
          <w:rFonts w:asciiTheme="minorHAnsi" w:hAnsiTheme="minorHAnsi" w:cstheme="minorHAnsi"/>
          <w:sz w:val="22"/>
          <w:szCs w:val="22"/>
        </w:rPr>
        <w:t xml:space="preserve">A single </w:t>
      </w:r>
      <w:r>
        <w:rPr>
          <w:rFonts w:asciiTheme="minorHAnsi" w:hAnsiTheme="minorHAnsi" w:cstheme="minorHAnsi"/>
          <w:sz w:val="22"/>
          <w:szCs w:val="22"/>
        </w:rPr>
        <w:t xml:space="preserve">housing </w:t>
      </w:r>
      <w:r w:rsidRPr="006755A2">
        <w:rPr>
          <w:rFonts w:asciiTheme="minorHAnsi" w:hAnsiTheme="minorHAnsi" w:cstheme="minorHAnsi"/>
          <w:sz w:val="22"/>
          <w:szCs w:val="22"/>
        </w:rPr>
        <w:t xml:space="preserve">project </w:t>
      </w:r>
      <w:r>
        <w:rPr>
          <w:rFonts w:asciiTheme="minorHAnsi" w:hAnsiTheme="minorHAnsi" w:cstheme="minorHAnsi"/>
          <w:sz w:val="22"/>
          <w:szCs w:val="22"/>
        </w:rPr>
        <w:t xml:space="preserve">reported in Part II </w:t>
      </w:r>
      <w:r w:rsidRPr="006755A2">
        <w:rPr>
          <w:rFonts w:asciiTheme="minorHAnsi" w:hAnsiTheme="minorHAnsi" w:cstheme="minorHAnsi"/>
          <w:sz w:val="22"/>
          <w:szCs w:val="22"/>
        </w:rPr>
        <w:t xml:space="preserve">may incorporate </w:t>
      </w:r>
      <w:r>
        <w:rPr>
          <w:rFonts w:asciiTheme="minorHAnsi" w:hAnsiTheme="minorHAnsi" w:cstheme="minorHAnsi"/>
          <w:sz w:val="22"/>
          <w:szCs w:val="22"/>
        </w:rPr>
        <w:t xml:space="preserve">both </w:t>
      </w:r>
      <w:r w:rsidRPr="006755A2">
        <w:rPr>
          <w:rFonts w:asciiTheme="minorHAnsi" w:hAnsiTheme="minorHAnsi" w:cstheme="minorHAnsi"/>
          <w:sz w:val="22"/>
          <w:szCs w:val="22"/>
        </w:rPr>
        <w:t xml:space="preserve">rental </w:t>
      </w:r>
      <w:r>
        <w:rPr>
          <w:rFonts w:asciiTheme="minorHAnsi" w:hAnsiTheme="minorHAnsi" w:cstheme="minorHAnsi"/>
          <w:sz w:val="22"/>
          <w:szCs w:val="22"/>
        </w:rPr>
        <w:t>and</w:t>
      </w:r>
      <w:r w:rsidRPr="006755A2">
        <w:rPr>
          <w:rFonts w:asciiTheme="minorHAnsi" w:hAnsiTheme="minorHAnsi" w:cstheme="minorHAnsi"/>
          <w:sz w:val="22"/>
          <w:szCs w:val="22"/>
        </w:rPr>
        <w:t xml:space="preserve"> ownership units</w:t>
      </w:r>
      <w:r>
        <w:rPr>
          <w:rFonts w:asciiTheme="minorHAnsi" w:hAnsiTheme="minorHAnsi" w:cstheme="minorHAnsi"/>
          <w:sz w:val="22"/>
          <w:szCs w:val="22"/>
        </w:rPr>
        <w:t xml:space="preserve">, but </w:t>
      </w:r>
      <w:proofErr w:type="gramStart"/>
      <w:r>
        <w:rPr>
          <w:rFonts w:asciiTheme="minorHAnsi" w:hAnsiTheme="minorHAnsi" w:cstheme="minorHAnsi"/>
          <w:sz w:val="22"/>
          <w:szCs w:val="22"/>
        </w:rPr>
        <w:t>may</w:t>
      </w:r>
      <w:proofErr w:type="gramEnd"/>
      <w:r>
        <w:rPr>
          <w:rFonts w:asciiTheme="minorHAnsi" w:hAnsiTheme="minorHAnsi" w:cstheme="minorHAnsi"/>
          <w:sz w:val="22"/>
          <w:szCs w:val="22"/>
        </w:rPr>
        <w:t xml:space="preserve"> only incorporate </w:t>
      </w:r>
      <w:r w:rsidRPr="001B2ABE">
        <w:rPr>
          <w:rFonts w:asciiTheme="minorHAnsi" w:hAnsiTheme="minorHAnsi" w:cstheme="minorHAnsi"/>
          <w:sz w:val="22"/>
          <w:szCs w:val="22"/>
        </w:rPr>
        <w:t xml:space="preserve">one of the following activities: </w:t>
      </w:r>
      <w:r w:rsidR="004C5A76">
        <w:rPr>
          <w:rFonts w:asciiTheme="minorHAnsi" w:hAnsiTheme="minorHAnsi" w:cstheme="minorHAnsi"/>
          <w:sz w:val="22"/>
          <w:szCs w:val="22"/>
        </w:rPr>
        <w:t>development</w:t>
      </w:r>
      <w:r w:rsidRPr="001B2ABE">
        <w:rPr>
          <w:rFonts w:asciiTheme="minorHAnsi" w:hAnsiTheme="minorHAnsi" w:cstheme="minorHAnsi"/>
          <w:sz w:val="22"/>
          <w:szCs w:val="22"/>
        </w:rPr>
        <w:t>, rehabilitation, preservation with rehabilitation, or preservation without rehabilitation.</w:t>
      </w:r>
      <w:r>
        <w:rPr>
          <w:rFonts w:asciiTheme="minorHAnsi" w:hAnsiTheme="minorHAnsi" w:cstheme="minorHAnsi"/>
          <w:sz w:val="22"/>
          <w:szCs w:val="22"/>
        </w:rPr>
        <w:t xml:space="preserve"> Since Awardees may engage in projects that combine these activities (such as rehabilitation of an existing structure and </w:t>
      </w:r>
      <w:r w:rsidR="004C5A76">
        <w:rPr>
          <w:rFonts w:asciiTheme="minorHAnsi" w:hAnsiTheme="minorHAnsi" w:cstheme="minorHAnsi"/>
          <w:sz w:val="22"/>
          <w:szCs w:val="22"/>
        </w:rPr>
        <w:t>development</w:t>
      </w:r>
      <w:r>
        <w:rPr>
          <w:rFonts w:asciiTheme="minorHAnsi" w:hAnsiTheme="minorHAnsi" w:cstheme="minorHAnsi"/>
          <w:sz w:val="22"/>
          <w:szCs w:val="22"/>
        </w:rPr>
        <w:t xml:space="preserve"> on an adjacent, vacant lot), or that combine </w:t>
      </w:r>
      <w:r w:rsidR="00251B1C">
        <w:rPr>
          <w:rFonts w:asciiTheme="minorHAnsi" w:hAnsiTheme="minorHAnsi" w:cstheme="minorHAnsi"/>
          <w:sz w:val="22"/>
          <w:szCs w:val="22"/>
        </w:rPr>
        <w:t>A</w:t>
      </w:r>
      <w:r>
        <w:rPr>
          <w:rFonts w:asciiTheme="minorHAnsi" w:hAnsiTheme="minorHAnsi" w:cstheme="minorHAnsi"/>
          <w:sz w:val="22"/>
          <w:szCs w:val="22"/>
        </w:rPr>
        <w:t xml:space="preserve">ffordable </w:t>
      </w:r>
      <w:r w:rsidR="00251B1C">
        <w:rPr>
          <w:rFonts w:asciiTheme="minorHAnsi" w:hAnsiTheme="minorHAnsi" w:cstheme="minorHAnsi"/>
          <w:sz w:val="22"/>
          <w:szCs w:val="22"/>
        </w:rPr>
        <w:t>H</w:t>
      </w:r>
      <w:r>
        <w:rPr>
          <w:rFonts w:asciiTheme="minorHAnsi" w:hAnsiTheme="minorHAnsi" w:cstheme="minorHAnsi"/>
          <w:sz w:val="22"/>
          <w:szCs w:val="22"/>
        </w:rPr>
        <w:t xml:space="preserve">ousing and Economic Development Activities, the CMF Report </w:t>
      </w:r>
      <w:r w:rsidR="00266B59">
        <w:rPr>
          <w:rFonts w:asciiTheme="minorHAnsi" w:hAnsiTheme="minorHAnsi" w:cstheme="minorHAnsi"/>
          <w:sz w:val="22"/>
          <w:szCs w:val="22"/>
        </w:rPr>
        <w:t xml:space="preserve">will provide a project numbering system </w:t>
      </w:r>
      <w:r>
        <w:rPr>
          <w:rFonts w:asciiTheme="minorHAnsi" w:hAnsiTheme="minorHAnsi" w:cstheme="minorHAnsi"/>
          <w:sz w:val="22"/>
          <w:szCs w:val="22"/>
        </w:rPr>
        <w:t>allow</w:t>
      </w:r>
      <w:r w:rsidR="00251B1C">
        <w:rPr>
          <w:rFonts w:asciiTheme="minorHAnsi" w:hAnsiTheme="minorHAnsi" w:cstheme="minorHAnsi"/>
          <w:sz w:val="22"/>
          <w:szCs w:val="22"/>
        </w:rPr>
        <w:t>ing</w:t>
      </w:r>
      <w:r>
        <w:rPr>
          <w:rFonts w:asciiTheme="minorHAnsi" w:hAnsiTheme="minorHAnsi" w:cstheme="minorHAnsi"/>
          <w:sz w:val="22"/>
          <w:szCs w:val="22"/>
        </w:rPr>
        <w:t xml:space="preserve"> the use of linked “parent-child” project numbers. </w:t>
      </w:r>
      <w:r w:rsidR="00CC1475">
        <w:rPr>
          <w:rFonts w:asciiTheme="minorHAnsi" w:hAnsiTheme="minorHAnsi" w:cstheme="minorHAnsi"/>
          <w:sz w:val="22"/>
          <w:szCs w:val="22"/>
        </w:rPr>
        <w:t xml:space="preserve"> F</w:t>
      </w:r>
      <w:r w:rsidR="00CC1475" w:rsidRPr="00CC1475">
        <w:rPr>
          <w:rFonts w:asciiTheme="minorHAnsi" w:hAnsiTheme="minorHAnsi" w:cstheme="minorHAnsi"/>
          <w:sz w:val="22"/>
          <w:szCs w:val="22"/>
        </w:rPr>
        <w:t xml:space="preserve">or projects with multiple types of activities (such as mixed residential and community facility projects, or mixed rehabilitation and </w:t>
      </w:r>
      <w:r w:rsidR="004C5A76">
        <w:rPr>
          <w:rFonts w:asciiTheme="minorHAnsi" w:hAnsiTheme="minorHAnsi" w:cstheme="minorHAnsi"/>
          <w:sz w:val="22"/>
          <w:szCs w:val="22"/>
        </w:rPr>
        <w:t>development</w:t>
      </w:r>
      <w:r w:rsidR="00CC1475" w:rsidRPr="00CC1475">
        <w:rPr>
          <w:rFonts w:asciiTheme="minorHAnsi" w:hAnsiTheme="minorHAnsi" w:cstheme="minorHAnsi"/>
          <w:sz w:val="22"/>
          <w:szCs w:val="22"/>
        </w:rPr>
        <w:t>), the awardee may choose to use either “parent” or “child” project numbers in the project table. “Parent” numbers would indicate disbursements across the en</w:t>
      </w:r>
      <w:r w:rsidR="00454317">
        <w:rPr>
          <w:rFonts w:asciiTheme="minorHAnsi" w:hAnsiTheme="minorHAnsi" w:cstheme="minorHAnsi"/>
          <w:sz w:val="22"/>
          <w:szCs w:val="22"/>
        </w:rPr>
        <w:t xml:space="preserve">tire </w:t>
      </w:r>
      <w:r w:rsidR="00454317" w:rsidRPr="0097570B">
        <w:rPr>
          <w:rFonts w:asciiTheme="minorHAnsi" w:hAnsiTheme="minorHAnsi" w:cstheme="minorHAnsi"/>
          <w:sz w:val="22"/>
          <w:szCs w:val="22"/>
        </w:rPr>
        <w:t>project (e.g. Project # 101</w:t>
      </w:r>
      <w:r w:rsidR="00CC1475" w:rsidRPr="0097570B">
        <w:rPr>
          <w:rFonts w:asciiTheme="minorHAnsi" w:hAnsiTheme="minorHAnsi" w:cstheme="minorHAnsi"/>
          <w:sz w:val="22"/>
          <w:szCs w:val="22"/>
        </w:rPr>
        <w:t xml:space="preserve">). “Child” numbers would indicate a distinct element of the project (e.g. Project </w:t>
      </w:r>
      <w:r w:rsidR="00454317" w:rsidRPr="0097570B">
        <w:rPr>
          <w:rFonts w:asciiTheme="minorHAnsi" w:hAnsiTheme="minorHAnsi" w:cstheme="minorHAnsi"/>
          <w:sz w:val="22"/>
          <w:szCs w:val="22"/>
        </w:rPr>
        <w:t># 1</w:t>
      </w:r>
      <w:r w:rsidR="00CC1475" w:rsidRPr="0097570B">
        <w:rPr>
          <w:rFonts w:asciiTheme="minorHAnsi" w:hAnsiTheme="minorHAnsi" w:cstheme="minorHAnsi"/>
          <w:sz w:val="22"/>
          <w:szCs w:val="22"/>
        </w:rPr>
        <w:t>01</w:t>
      </w:r>
      <w:r w:rsidR="00454317" w:rsidRPr="0097570B">
        <w:rPr>
          <w:rFonts w:asciiTheme="minorHAnsi" w:hAnsiTheme="minorHAnsi" w:cstheme="minorHAnsi"/>
          <w:sz w:val="22"/>
          <w:szCs w:val="22"/>
        </w:rPr>
        <w:t>.1, #101.2</w:t>
      </w:r>
      <w:r w:rsidR="00CC1475" w:rsidRPr="0097570B">
        <w:rPr>
          <w:rFonts w:asciiTheme="minorHAnsi" w:hAnsiTheme="minorHAnsi" w:cstheme="minorHAnsi"/>
          <w:sz w:val="22"/>
          <w:szCs w:val="22"/>
        </w:rPr>
        <w:t>, etc.)</w:t>
      </w:r>
      <w:r w:rsidR="0097570B" w:rsidRPr="0097570B">
        <w:rPr>
          <w:rFonts w:asciiTheme="minorHAnsi" w:hAnsiTheme="minorHAnsi" w:cstheme="minorHAnsi"/>
          <w:sz w:val="22"/>
          <w:szCs w:val="22"/>
        </w:rPr>
        <w:t>.</w:t>
      </w:r>
      <w:r w:rsidR="00F12488" w:rsidRPr="0097570B">
        <w:rPr>
          <w:rFonts w:asciiTheme="minorHAnsi" w:hAnsiTheme="minorHAnsi" w:cstheme="minorHAnsi"/>
          <w:sz w:val="22"/>
          <w:szCs w:val="22"/>
        </w:rPr>
        <w:t xml:space="preserve"> </w:t>
      </w:r>
      <w:r>
        <w:rPr>
          <w:rFonts w:asciiTheme="minorHAnsi" w:hAnsiTheme="minorHAnsi" w:cstheme="minorHAnsi"/>
          <w:sz w:val="22"/>
          <w:szCs w:val="22"/>
        </w:rPr>
        <w:t>Dollar amounts and outcomes must be prorated for each segment of a project, but these linked project numbers enable a multitude of activities to be listed jointly. Further information will be provided in reporting guidance once the system has been launched.</w:t>
      </w:r>
    </w:p>
    <w:p w:rsidR="00DB4157" w:rsidRDefault="00DB4157" w:rsidP="006755A2">
      <w:pPr>
        <w:rPr>
          <w:rFonts w:asciiTheme="minorHAnsi" w:hAnsiTheme="minorHAnsi" w:cstheme="minorHAnsi"/>
          <w:sz w:val="22"/>
          <w:szCs w:val="22"/>
        </w:rPr>
      </w:pPr>
    </w:p>
    <w:p w:rsidR="00DB4157" w:rsidRPr="006755A2" w:rsidRDefault="00872AF3" w:rsidP="006755A2">
      <w:pPr>
        <w:jc w:val="center"/>
        <w:rPr>
          <w:rFonts w:asciiTheme="minorHAnsi" w:hAnsiTheme="minorHAnsi" w:cstheme="minorHAnsi"/>
          <w:b/>
          <w:sz w:val="28"/>
          <w:szCs w:val="28"/>
        </w:rPr>
      </w:pPr>
      <w:r w:rsidRPr="006755A2">
        <w:rPr>
          <w:rFonts w:asciiTheme="minorHAnsi" w:hAnsiTheme="minorHAnsi" w:cstheme="minorHAnsi"/>
          <w:b/>
          <w:sz w:val="28"/>
          <w:szCs w:val="28"/>
        </w:rPr>
        <w:t xml:space="preserve">Part </w:t>
      </w:r>
      <w:r w:rsidR="00DB4157" w:rsidRPr="006755A2">
        <w:rPr>
          <w:rFonts w:asciiTheme="minorHAnsi" w:hAnsiTheme="minorHAnsi" w:cstheme="minorHAnsi"/>
          <w:b/>
          <w:sz w:val="28"/>
          <w:szCs w:val="28"/>
        </w:rPr>
        <w:t>II</w:t>
      </w:r>
      <w:r w:rsidRPr="006755A2">
        <w:rPr>
          <w:rFonts w:asciiTheme="minorHAnsi" w:hAnsiTheme="minorHAnsi" w:cstheme="minorHAnsi"/>
          <w:b/>
          <w:sz w:val="28"/>
          <w:szCs w:val="28"/>
        </w:rPr>
        <w:t>:</w:t>
      </w:r>
      <w:r w:rsidR="00DB4157" w:rsidRPr="006755A2">
        <w:rPr>
          <w:rFonts w:asciiTheme="minorHAnsi" w:hAnsiTheme="minorHAnsi" w:cstheme="minorHAnsi"/>
          <w:b/>
          <w:sz w:val="28"/>
          <w:szCs w:val="28"/>
        </w:rPr>
        <w:t xml:space="preserve"> Housing Development Projects</w:t>
      </w:r>
    </w:p>
    <w:p w:rsidR="006755A2" w:rsidRDefault="006755A2" w:rsidP="006755A2">
      <w:pPr>
        <w:rPr>
          <w:rFonts w:asciiTheme="minorHAnsi" w:hAnsiTheme="minorHAnsi" w:cstheme="minorHAnsi"/>
          <w:b/>
          <w:sz w:val="22"/>
          <w:szCs w:val="22"/>
        </w:rPr>
      </w:pPr>
      <w:r w:rsidRPr="006755A2">
        <w:rPr>
          <w:rFonts w:asciiTheme="minorHAnsi" w:hAnsiTheme="minorHAnsi" w:cstheme="minorHAnsi"/>
          <w:sz w:val="22"/>
          <w:szCs w:val="22"/>
        </w:rPr>
        <w:t xml:space="preserve">These questions are required in order to determine the Awardee’s compliance status regarding its affordable housing </w:t>
      </w:r>
      <w:r w:rsidR="00610011">
        <w:rPr>
          <w:rFonts w:asciiTheme="minorHAnsi" w:hAnsiTheme="minorHAnsi" w:cstheme="minorHAnsi"/>
          <w:sz w:val="22"/>
          <w:szCs w:val="22"/>
        </w:rPr>
        <w:t>performance goals</w:t>
      </w:r>
      <w:r>
        <w:rPr>
          <w:rFonts w:asciiTheme="minorHAnsi" w:hAnsiTheme="minorHAnsi" w:cstheme="minorHAnsi"/>
          <w:sz w:val="22"/>
          <w:szCs w:val="22"/>
        </w:rPr>
        <w:t xml:space="preserve"> based on the number of eligible rental and homeownership units created at each income level</w:t>
      </w:r>
      <w:r w:rsidR="00463558">
        <w:rPr>
          <w:rFonts w:asciiTheme="minorHAnsi" w:hAnsiTheme="minorHAnsi" w:cstheme="minorHAnsi"/>
          <w:sz w:val="22"/>
          <w:szCs w:val="22"/>
        </w:rPr>
        <w:t>, the funds expended on developing these units,</w:t>
      </w:r>
      <w:r>
        <w:rPr>
          <w:rFonts w:asciiTheme="minorHAnsi" w:hAnsiTheme="minorHAnsi" w:cstheme="minorHAnsi"/>
          <w:sz w:val="22"/>
          <w:szCs w:val="22"/>
        </w:rPr>
        <w:t xml:space="preserve"> and the cost of those units.</w:t>
      </w:r>
    </w:p>
    <w:p w:rsidR="006755A2" w:rsidRDefault="006755A2" w:rsidP="006755A2">
      <w:pPr>
        <w:rPr>
          <w:rFonts w:asciiTheme="minorHAnsi" w:hAnsiTheme="minorHAnsi" w:cstheme="minorHAnsi"/>
          <w:b/>
          <w:sz w:val="22"/>
          <w:szCs w:val="22"/>
        </w:rPr>
      </w:pPr>
    </w:p>
    <w:p w:rsidR="00507AD4" w:rsidRDefault="00DB4157" w:rsidP="006755A2">
      <w:pPr>
        <w:rPr>
          <w:rFonts w:asciiTheme="minorHAnsi" w:hAnsiTheme="minorHAnsi" w:cstheme="minorHAnsi"/>
          <w:b/>
          <w:sz w:val="22"/>
          <w:szCs w:val="22"/>
        </w:rPr>
      </w:pPr>
      <w:r>
        <w:rPr>
          <w:rFonts w:asciiTheme="minorHAnsi" w:hAnsiTheme="minorHAnsi" w:cstheme="minorHAnsi"/>
          <w:b/>
          <w:sz w:val="22"/>
          <w:szCs w:val="22"/>
        </w:rPr>
        <w:t>In addition to data points 1-</w:t>
      </w:r>
      <w:r w:rsidR="004C5A76">
        <w:rPr>
          <w:rFonts w:asciiTheme="minorHAnsi" w:hAnsiTheme="minorHAnsi" w:cstheme="minorHAnsi"/>
          <w:b/>
          <w:sz w:val="22"/>
          <w:szCs w:val="22"/>
        </w:rPr>
        <w:t xml:space="preserve">20 </w:t>
      </w:r>
      <w:r>
        <w:rPr>
          <w:rFonts w:asciiTheme="minorHAnsi" w:hAnsiTheme="minorHAnsi" w:cstheme="minorHAnsi"/>
          <w:b/>
          <w:sz w:val="22"/>
          <w:szCs w:val="22"/>
        </w:rPr>
        <w:t xml:space="preserve">above, the following data points are required for </w:t>
      </w:r>
      <w:r w:rsidR="00610011">
        <w:rPr>
          <w:rFonts w:asciiTheme="minorHAnsi" w:hAnsiTheme="minorHAnsi" w:cstheme="minorHAnsi"/>
          <w:b/>
          <w:sz w:val="22"/>
          <w:szCs w:val="22"/>
        </w:rPr>
        <w:t xml:space="preserve">Affordable </w:t>
      </w:r>
      <w:r w:rsidR="004C5A76">
        <w:rPr>
          <w:rFonts w:asciiTheme="minorHAnsi" w:hAnsiTheme="minorHAnsi" w:cstheme="minorHAnsi"/>
          <w:b/>
          <w:sz w:val="22"/>
          <w:szCs w:val="22"/>
        </w:rPr>
        <w:t>Housing Activities</w:t>
      </w:r>
      <w:r w:rsidR="00610011">
        <w:rPr>
          <w:rFonts w:asciiTheme="minorHAnsi" w:hAnsiTheme="minorHAnsi" w:cstheme="minorHAnsi"/>
          <w:b/>
          <w:sz w:val="22"/>
          <w:szCs w:val="22"/>
        </w:rPr>
        <w:t>,</w:t>
      </w:r>
      <w:r>
        <w:rPr>
          <w:rFonts w:asciiTheme="minorHAnsi" w:hAnsiTheme="minorHAnsi" w:cstheme="minorHAnsi"/>
          <w:b/>
          <w:sz w:val="22"/>
          <w:szCs w:val="22"/>
        </w:rPr>
        <w:t xml:space="preserve"> as applicable to each project’s outcomes. For example, a project containing only rental units would complete questions </w:t>
      </w:r>
      <w:r w:rsidR="004C5A76">
        <w:rPr>
          <w:rFonts w:asciiTheme="minorHAnsi" w:hAnsiTheme="minorHAnsi" w:cstheme="minorHAnsi"/>
          <w:b/>
          <w:sz w:val="22"/>
          <w:szCs w:val="22"/>
        </w:rPr>
        <w:t>21</w:t>
      </w:r>
      <w:r>
        <w:rPr>
          <w:rFonts w:asciiTheme="minorHAnsi" w:hAnsiTheme="minorHAnsi" w:cstheme="minorHAnsi"/>
          <w:b/>
          <w:sz w:val="22"/>
          <w:szCs w:val="22"/>
        </w:rPr>
        <w:t>-3</w:t>
      </w:r>
      <w:r w:rsidR="004C5A76">
        <w:rPr>
          <w:rFonts w:asciiTheme="minorHAnsi" w:hAnsiTheme="minorHAnsi" w:cstheme="minorHAnsi"/>
          <w:b/>
          <w:sz w:val="22"/>
          <w:szCs w:val="22"/>
        </w:rPr>
        <w:t>7</w:t>
      </w:r>
      <w:r>
        <w:rPr>
          <w:rFonts w:asciiTheme="minorHAnsi" w:hAnsiTheme="minorHAnsi" w:cstheme="minorHAnsi"/>
          <w:b/>
          <w:sz w:val="22"/>
          <w:szCs w:val="22"/>
        </w:rPr>
        <w:t>, and a project containing owner-occupied units would complete questions</w:t>
      </w:r>
      <w:r w:rsidR="002468E5">
        <w:rPr>
          <w:rFonts w:asciiTheme="minorHAnsi" w:hAnsiTheme="minorHAnsi" w:cstheme="minorHAnsi"/>
          <w:b/>
          <w:sz w:val="22"/>
          <w:szCs w:val="22"/>
        </w:rPr>
        <w:t xml:space="preserve"> </w:t>
      </w:r>
      <w:r>
        <w:rPr>
          <w:rFonts w:asciiTheme="minorHAnsi" w:hAnsiTheme="minorHAnsi" w:cstheme="minorHAnsi"/>
          <w:b/>
          <w:sz w:val="22"/>
          <w:szCs w:val="22"/>
        </w:rPr>
        <w:t>3</w:t>
      </w:r>
      <w:r w:rsidR="002468E5">
        <w:rPr>
          <w:rFonts w:asciiTheme="minorHAnsi" w:hAnsiTheme="minorHAnsi" w:cstheme="minorHAnsi"/>
          <w:b/>
          <w:sz w:val="22"/>
          <w:szCs w:val="22"/>
        </w:rPr>
        <w:t>8</w:t>
      </w:r>
      <w:r>
        <w:rPr>
          <w:rFonts w:asciiTheme="minorHAnsi" w:hAnsiTheme="minorHAnsi" w:cstheme="minorHAnsi"/>
          <w:b/>
          <w:sz w:val="22"/>
          <w:szCs w:val="22"/>
        </w:rPr>
        <w:t>-</w:t>
      </w:r>
      <w:r w:rsidR="002468E5">
        <w:rPr>
          <w:rFonts w:asciiTheme="minorHAnsi" w:hAnsiTheme="minorHAnsi" w:cstheme="minorHAnsi"/>
          <w:b/>
          <w:sz w:val="22"/>
          <w:szCs w:val="22"/>
        </w:rPr>
        <w:t>60</w:t>
      </w:r>
      <w:r>
        <w:rPr>
          <w:rFonts w:asciiTheme="minorHAnsi" w:hAnsiTheme="minorHAnsi" w:cstheme="minorHAnsi"/>
          <w:b/>
          <w:sz w:val="22"/>
          <w:szCs w:val="22"/>
        </w:rPr>
        <w:t>.</w:t>
      </w:r>
      <w:r w:rsidR="006755A2">
        <w:rPr>
          <w:rFonts w:asciiTheme="minorHAnsi" w:hAnsiTheme="minorHAnsi" w:cstheme="minorHAnsi"/>
          <w:b/>
          <w:sz w:val="22"/>
          <w:szCs w:val="22"/>
        </w:rPr>
        <w:t xml:space="preserve"> </w:t>
      </w:r>
    </w:p>
    <w:p w:rsidR="00DB4157" w:rsidRDefault="00DB4157" w:rsidP="006755A2">
      <w:pPr>
        <w:rPr>
          <w:rFonts w:asciiTheme="minorHAnsi" w:hAnsiTheme="minorHAnsi" w:cstheme="minorHAnsi"/>
          <w:b/>
          <w:sz w:val="22"/>
          <w:szCs w:val="22"/>
        </w:rPr>
      </w:pPr>
    </w:p>
    <w:p w:rsidR="00DB4157" w:rsidRPr="001B2ABE" w:rsidRDefault="00DB4157" w:rsidP="00DB4157">
      <w:pPr>
        <w:pStyle w:val="ListParagraph"/>
        <w:ind w:left="0"/>
        <w:rPr>
          <w:rFonts w:asciiTheme="minorHAnsi" w:hAnsiTheme="minorHAnsi" w:cstheme="minorHAnsi"/>
          <w:b/>
          <w:i/>
          <w:sz w:val="22"/>
          <w:szCs w:val="22"/>
        </w:rPr>
      </w:pPr>
      <w:r w:rsidRPr="001B2ABE">
        <w:rPr>
          <w:rFonts w:asciiTheme="minorHAnsi" w:hAnsiTheme="minorHAnsi" w:cstheme="minorHAnsi"/>
          <w:b/>
          <w:i/>
          <w:sz w:val="22"/>
          <w:szCs w:val="22"/>
        </w:rPr>
        <w:t xml:space="preserve">Rental </w:t>
      </w:r>
      <w:r>
        <w:rPr>
          <w:rFonts w:asciiTheme="minorHAnsi" w:hAnsiTheme="minorHAnsi" w:cstheme="minorHAnsi"/>
          <w:b/>
          <w:i/>
          <w:sz w:val="22"/>
          <w:szCs w:val="22"/>
        </w:rPr>
        <w:t>Units</w:t>
      </w:r>
      <w:r w:rsidRPr="001B2ABE">
        <w:rPr>
          <w:rFonts w:asciiTheme="minorHAnsi" w:hAnsiTheme="minorHAnsi" w:cstheme="minorHAnsi"/>
          <w:b/>
          <w:i/>
          <w:sz w:val="22"/>
          <w:szCs w:val="22"/>
        </w:rPr>
        <w:t>:</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Number of Committed Rental Units (projection)</w:t>
      </w:r>
    </w:p>
    <w:p w:rsidR="00521608" w:rsidRDefault="00521608" w:rsidP="00521608">
      <w:pPr>
        <w:pStyle w:val="ListParagraph"/>
        <w:ind w:left="360"/>
        <w:rPr>
          <w:rFonts w:asciiTheme="minorHAnsi" w:hAnsiTheme="minorHAnsi" w:cstheme="minorHAnsi"/>
          <w:sz w:val="22"/>
          <w:szCs w:val="22"/>
        </w:rPr>
      </w:pPr>
    </w:p>
    <w:p w:rsidR="00521608" w:rsidRPr="00521608" w:rsidRDefault="00521608" w:rsidP="00521608">
      <w:pPr>
        <w:rPr>
          <w:rFonts w:asciiTheme="minorHAnsi" w:hAnsiTheme="minorHAnsi" w:cstheme="minorHAnsi"/>
          <w:b/>
          <w:sz w:val="22"/>
          <w:szCs w:val="22"/>
        </w:rPr>
      </w:pPr>
      <w:r w:rsidRPr="00521608">
        <w:rPr>
          <w:rFonts w:asciiTheme="minorHAnsi" w:hAnsiTheme="minorHAnsi" w:cstheme="minorHAnsi"/>
          <w:b/>
          <w:sz w:val="22"/>
          <w:szCs w:val="22"/>
        </w:rPr>
        <w:t>Number of Cumulative Rental Housing Units Completed for…</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Extremely 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610011">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lastRenderedPageBreak/>
        <w:t xml:space="preserve">Very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Low</w:t>
      </w:r>
      <w:r>
        <w:rPr>
          <w:rFonts w:asciiTheme="minorHAnsi" w:hAnsiTheme="minorHAnsi" w:cstheme="minorHAnsi"/>
          <w:sz w:val="22"/>
          <w:szCs w:val="22"/>
        </w:rPr>
        <w:t>-</w:t>
      </w:r>
      <w:r w:rsidR="00DB4157"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0433D3">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sidR="00B427BB">
        <w:rPr>
          <w:rFonts w:asciiTheme="minorHAnsi" w:hAnsiTheme="minorHAnsi" w:cstheme="minorHAnsi"/>
          <w:sz w:val="22"/>
          <w:szCs w:val="22"/>
        </w:rPr>
        <w:t>Families</w:t>
      </w:r>
    </w:p>
    <w:p w:rsidR="00521608" w:rsidRPr="001B2ABE" w:rsidRDefault="00521608" w:rsidP="00521608">
      <w:pPr>
        <w:pStyle w:val="ListParagraph"/>
        <w:ind w:left="360"/>
        <w:rPr>
          <w:rFonts w:asciiTheme="minorHAnsi" w:hAnsiTheme="minorHAnsi" w:cstheme="minorHAnsi"/>
          <w:sz w:val="22"/>
          <w:szCs w:val="22"/>
        </w:rPr>
      </w:pPr>
    </w:p>
    <w:p w:rsidR="00521608" w:rsidRPr="00521608" w:rsidRDefault="00DB4157" w:rsidP="00521608">
      <w:pPr>
        <w:rPr>
          <w:rFonts w:asciiTheme="minorHAnsi" w:hAnsiTheme="minorHAnsi" w:cstheme="minorHAnsi"/>
          <w:b/>
          <w:sz w:val="22"/>
          <w:szCs w:val="22"/>
        </w:rPr>
      </w:pPr>
      <w:r w:rsidRPr="00521608">
        <w:rPr>
          <w:rFonts w:asciiTheme="minorHAnsi" w:hAnsiTheme="minorHAnsi" w:cstheme="minorHAnsi"/>
          <w:b/>
          <w:sz w:val="22"/>
          <w:szCs w:val="22"/>
        </w:rPr>
        <w:t>Dollars Expended (CMF and Leveraged Funds) for Ren</w:t>
      </w:r>
      <w:r w:rsidR="00521608" w:rsidRPr="00521608">
        <w:rPr>
          <w:rFonts w:asciiTheme="minorHAnsi" w:hAnsiTheme="minorHAnsi" w:cstheme="minorHAnsi"/>
          <w:b/>
          <w:sz w:val="22"/>
          <w:szCs w:val="22"/>
        </w:rPr>
        <w:t>tal Housing Units Completed for…</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Very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Low</w:t>
      </w:r>
      <w:r>
        <w:rPr>
          <w:rFonts w:asciiTheme="minorHAnsi" w:hAnsiTheme="minorHAnsi" w:cstheme="minorHAnsi"/>
          <w:sz w:val="22"/>
          <w:szCs w:val="22"/>
        </w:rPr>
        <w:t>-</w:t>
      </w:r>
      <w:r w:rsidR="00DB4157"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0433D3">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521608" w:rsidRDefault="00521608" w:rsidP="00521608">
      <w:pPr>
        <w:pStyle w:val="ListParagraph"/>
        <w:ind w:left="360"/>
        <w:rPr>
          <w:rFonts w:asciiTheme="minorHAnsi" w:hAnsiTheme="minorHAnsi" w:cstheme="minorHAnsi"/>
          <w:sz w:val="22"/>
          <w:szCs w:val="22"/>
        </w:rPr>
      </w:pPr>
    </w:p>
    <w:p w:rsidR="00521608" w:rsidRPr="00521608" w:rsidRDefault="00DB4157" w:rsidP="00521608">
      <w:pPr>
        <w:rPr>
          <w:rFonts w:asciiTheme="minorHAnsi" w:hAnsiTheme="minorHAnsi" w:cstheme="minorHAnsi"/>
          <w:b/>
          <w:sz w:val="22"/>
          <w:szCs w:val="22"/>
        </w:rPr>
      </w:pPr>
      <w:r w:rsidRPr="00521608">
        <w:rPr>
          <w:rFonts w:asciiTheme="minorHAnsi" w:hAnsiTheme="minorHAnsi" w:cstheme="minorHAnsi"/>
          <w:b/>
          <w:sz w:val="22"/>
          <w:szCs w:val="22"/>
        </w:rPr>
        <w:t>Number of Cumulative Rental Housing Units Occupied by</w:t>
      </w:r>
      <w:r w:rsidR="00521608" w:rsidRPr="00521608">
        <w:rPr>
          <w:rFonts w:asciiTheme="minorHAnsi" w:hAnsiTheme="minorHAnsi" w:cstheme="minorHAnsi"/>
          <w:b/>
          <w:sz w:val="22"/>
          <w:szCs w:val="22"/>
        </w:rPr>
        <w:t>…</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Very 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Low</w:t>
      </w:r>
      <w:r>
        <w:rPr>
          <w:rFonts w:asciiTheme="minorHAnsi" w:hAnsiTheme="minorHAnsi" w:cstheme="minorHAnsi"/>
          <w:sz w:val="22"/>
          <w:szCs w:val="22"/>
        </w:rPr>
        <w:t>-</w:t>
      </w:r>
      <w:r w:rsidR="00DB4157"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0433D3">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521608" w:rsidRDefault="00521608" w:rsidP="00521608">
      <w:pPr>
        <w:pStyle w:val="ListParagraph"/>
        <w:ind w:left="360"/>
        <w:rPr>
          <w:rFonts w:asciiTheme="minorHAnsi" w:hAnsiTheme="minorHAnsi" w:cstheme="minorHAnsi"/>
          <w:sz w:val="22"/>
          <w:szCs w:val="22"/>
        </w:rPr>
      </w:pPr>
    </w:p>
    <w:p w:rsidR="00DB4157" w:rsidRDefault="00DB4157" w:rsidP="00DB415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Use of Low-Income Housing Tax Credit Dollars</w:t>
      </w:r>
    </w:p>
    <w:p w:rsidR="00521608" w:rsidRDefault="00521608" w:rsidP="00521608">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Yes</w:t>
      </w:r>
    </w:p>
    <w:p w:rsidR="00521608" w:rsidRPr="00703FB3" w:rsidRDefault="00521608" w:rsidP="00521608">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No</w:t>
      </w:r>
    </w:p>
    <w:p w:rsidR="00DB4157" w:rsidRPr="001B2ABE" w:rsidRDefault="00DB4157" w:rsidP="00DB4157">
      <w:pPr>
        <w:ind w:left="360"/>
        <w:rPr>
          <w:rFonts w:asciiTheme="minorHAnsi" w:hAnsiTheme="minorHAnsi" w:cstheme="minorHAnsi"/>
          <w:b/>
          <w:i/>
          <w:sz w:val="22"/>
          <w:szCs w:val="22"/>
        </w:rPr>
      </w:pPr>
    </w:p>
    <w:p w:rsidR="00DB4157" w:rsidRPr="001B2ABE" w:rsidRDefault="00DB4157" w:rsidP="00DB4157">
      <w:pPr>
        <w:rPr>
          <w:rFonts w:asciiTheme="minorHAnsi" w:hAnsiTheme="minorHAnsi" w:cstheme="minorHAnsi"/>
          <w:b/>
          <w:i/>
          <w:sz w:val="22"/>
          <w:szCs w:val="22"/>
        </w:rPr>
      </w:pPr>
      <w:r w:rsidRPr="001B2ABE">
        <w:rPr>
          <w:rFonts w:asciiTheme="minorHAnsi" w:hAnsiTheme="minorHAnsi" w:cstheme="minorHAnsi"/>
          <w:b/>
          <w:i/>
          <w:sz w:val="22"/>
          <w:szCs w:val="22"/>
        </w:rPr>
        <w:t>Owner-Occupied Units: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Number of Committed Owner-Occupied Units (projection)</w:t>
      </w:r>
    </w:p>
    <w:p w:rsidR="00521608" w:rsidRDefault="00521608" w:rsidP="00521608">
      <w:pPr>
        <w:rPr>
          <w:rFonts w:asciiTheme="minorHAnsi" w:hAnsiTheme="minorHAnsi" w:cstheme="minorHAnsi"/>
          <w:sz w:val="22"/>
          <w:szCs w:val="22"/>
        </w:rPr>
      </w:pPr>
    </w:p>
    <w:p w:rsidR="00521608" w:rsidRPr="00521608" w:rsidRDefault="00DB4157" w:rsidP="00521608">
      <w:pPr>
        <w:rPr>
          <w:rFonts w:asciiTheme="minorHAnsi" w:hAnsiTheme="minorHAnsi" w:cstheme="minorHAnsi"/>
          <w:b/>
          <w:sz w:val="22"/>
          <w:szCs w:val="22"/>
        </w:rPr>
      </w:pPr>
      <w:r w:rsidRPr="00521608">
        <w:rPr>
          <w:rFonts w:asciiTheme="minorHAnsi" w:hAnsiTheme="minorHAnsi" w:cstheme="minorHAnsi"/>
          <w:b/>
          <w:sz w:val="22"/>
          <w:szCs w:val="22"/>
        </w:rPr>
        <w:t>Number of Cumulative Owner-Occup</w:t>
      </w:r>
      <w:r w:rsidR="00521608" w:rsidRPr="00521608">
        <w:rPr>
          <w:rFonts w:asciiTheme="minorHAnsi" w:hAnsiTheme="minorHAnsi" w:cstheme="minorHAnsi"/>
          <w:b/>
          <w:sz w:val="22"/>
          <w:szCs w:val="22"/>
        </w:rPr>
        <w:t>ied Housing Units Completed for…</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Very </w:t>
      </w:r>
      <w:r w:rsidR="00691D81" w:rsidRPr="001B2ABE">
        <w:rPr>
          <w:rFonts w:asciiTheme="minorHAnsi" w:hAnsiTheme="minorHAnsi" w:cstheme="minorHAnsi"/>
          <w:sz w:val="22"/>
          <w:szCs w:val="22"/>
        </w:rPr>
        <w:t>Low</w:t>
      </w:r>
      <w:r w:rsidR="00691D81">
        <w:rPr>
          <w:rFonts w:asciiTheme="minorHAnsi" w:hAnsiTheme="minorHAnsi" w:cstheme="minorHAnsi"/>
          <w:sz w:val="22"/>
          <w:szCs w:val="22"/>
        </w:rPr>
        <w:t>-</w:t>
      </w:r>
      <w:r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Low</w:t>
      </w:r>
      <w:r>
        <w:rPr>
          <w:rFonts w:asciiTheme="minorHAnsi" w:hAnsiTheme="minorHAnsi" w:cstheme="minorHAnsi"/>
          <w:sz w:val="22"/>
          <w:szCs w:val="22"/>
        </w:rPr>
        <w:t>-</w:t>
      </w:r>
      <w:r w:rsidR="00DB4157" w:rsidRPr="001B2ABE">
        <w:rPr>
          <w:rFonts w:asciiTheme="minorHAnsi" w:hAnsiTheme="minorHAnsi" w:cstheme="minorHAnsi"/>
          <w:sz w:val="22"/>
          <w:szCs w:val="22"/>
        </w:rPr>
        <w:t xml:space="preserve">Income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123CBA">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521608" w:rsidRPr="001B2ABE" w:rsidRDefault="00521608" w:rsidP="00521608">
      <w:pPr>
        <w:pStyle w:val="ListParagraph"/>
        <w:ind w:left="360"/>
        <w:rPr>
          <w:rFonts w:asciiTheme="minorHAnsi" w:hAnsiTheme="minorHAnsi" w:cstheme="minorHAnsi"/>
          <w:sz w:val="22"/>
          <w:szCs w:val="22"/>
        </w:rPr>
      </w:pPr>
    </w:p>
    <w:p w:rsidR="00521608" w:rsidRPr="00521608" w:rsidRDefault="00DB4157" w:rsidP="00521608">
      <w:pPr>
        <w:rPr>
          <w:rFonts w:asciiTheme="minorHAnsi" w:hAnsiTheme="minorHAnsi" w:cstheme="minorHAnsi"/>
          <w:b/>
          <w:sz w:val="22"/>
          <w:szCs w:val="22"/>
        </w:rPr>
      </w:pPr>
      <w:r w:rsidRPr="00521608">
        <w:rPr>
          <w:rFonts w:asciiTheme="minorHAnsi" w:hAnsiTheme="minorHAnsi" w:cstheme="minorHAnsi"/>
          <w:b/>
          <w:sz w:val="22"/>
          <w:szCs w:val="22"/>
        </w:rPr>
        <w:t>Dollars Expended (CMF and Leveraged Funds) fo</w:t>
      </w:r>
      <w:r w:rsidR="00521608" w:rsidRPr="00521608">
        <w:rPr>
          <w:rFonts w:asciiTheme="minorHAnsi" w:hAnsiTheme="minorHAnsi" w:cstheme="minorHAnsi"/>
          <w:b/>
          <w:sz w:val="22"/>
          <w:szCs w:val="22"/>
        </w:rPr>
        <w:t xml:space="preserve">r </w:t>
      </w:r>
      <w:r w:rsidRPr="00521608">
        <w:rPr>
          <w:rFonts w:asciiTheme="minorHAnsi" w:hAnsiTheme="minorHAnsi" w:cstheme="minorHAnsi"/>
          <w:b/>
          <w:sz w:val="22"/>
          <w:szCs w:val="22"/>
        </w:rPr>
        <w:t>Owner-Occup</w:t>
      </w:r>
      <w:r w:rsidR="00521608" w:rsidRPr="00521608">
        <w:rPr>
          <w:rFonts w:asciiTheme="minorHAnsi" w:hAnsiTheme="minorHAnsi" w:cstheme="minorHAnsi"/>
          <w:b/>
          <w:sz w:val="22"/>
          <w:szCs w:val="22"/>
        </w:rPr>
        <w:t>ied Housing Units Completed for…</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Very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Low-income</w:t>
      </w:r>
      <w:r w:rsidR="00DB4157"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0433D3">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521608" w:rsidRDefault="00521608" w:rsidP="00521608">
      <w:pPr>
        <w:pStyle w:val="ListParagraph"/>
        <w:ind w:left="360"/>
        <w:rPr>
          <w:rFonts w:asciiTheme="minorHAnsi" w:hAnsiTheme="minorHAnsi" w:cstheme="minorHAnsi"/>
          <w:sz w:val="22"/>
          <w:szCs w:val="22"/>
        </w:rPr>
      </w:pPr>
    </w:p>
    <w:p w:rsidR="00521608" w:rsidRPr="00521608" w:rsidRDefault="00DB4157" w:rsidP="00521608">
      <w:pPr>
        <w:rPr>
          <w:rFonts w:asciiTheme="minorHAnsi" w:hAnsiTheme="minorHAnsi" w:cstheme="minorHAnsi"/>
          <w:b/>
          <w:sz w:val="22"/>
          <w:szCs w:val="22"/>
        </w:rPr>
      </w:pPr>
      <w:r w:rsidRPr="00521608">
        <w:rPr>
          <w:rFonts w:asciiTheme="minorHAnsi" w:hAnsiTheme="minorHAnsi" w:cstheme="minorHAnsi"/>
          <w:b/>
          <w:sz w:val="22"/>
          <w:szCs w:val="22"/>
        </w:rPr>
        <w:t>Number of Cumulative Owner-Occupied Housing Units Occupied by</w:t>
      </w:r>
      <w:r w:rsidR="00521608" w:rsidRPr="00521608">
        <w:rPr>
          <w:rFonts w:asciiTheme="minorHAnsi" w:hAnsiTheme="minorHAnsi" w:cstheme="minorHAnsi"/>
          <w:b/>
          <w:sz w:val="22"/>
          <w:szCs w:val="22"/>
        </w:rPr>
        <w:t>…</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Very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Pr="001B2ABE" w:rsidRDefault="00691D81" w:rsidP="00DB415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Low-income</w:t>
      </w:r>
      <w:r w:rsidR="00DB4157"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Eligible</w:t>
      </w:r>
      <w:r w:rsidR="000433D3">
        <w:rPr>
          <w:rFonts w:asciiTheme="minorHAnsi" w:hAnsiTheme="minorHAnsi" w:cstheme="minorHAnsi"/>
          <w:sz w:val="22"/>
          <w:szCs w:val="22"/>
        </w:rPr>
        <w:t>-Income</w:t>
      </w:r>
      <w:r w:rsidRPr="001B2ABE">
        <w:rPr>
          <w:rFonts w:asciiTheme="minorHAnsi" w:hAnsiTheme="minorHAnsi" w:cstheme="minorHAnsi"/>
          <w:sz w:val="22"/>
          <w:szCs w:val="22"/>
        </w:rPr>
        <w:t xml:space="preserve"> </w:t>
      </w:r>
      <w:r w:rsidR="00B427BB">
        <w:rPr>
          <w:rFonts w:asciiTheme="minorHAnsi" w:hAnsiTheme="minorHAnsi" w:cstheme="minorHAnsi"/>
          <w:sz w:val="22"/>
          <w:szCs w:val="22"/>
        </w:rPr>
        <w:t>Families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2468E5" w:rsidRPr="001B2ABE" w:rsidRDefault="002468E5" w:rsidP="002468E5">
      <w:pPr>
        <w:pStyle w:val="ListParagraph"/>
        <w:ind w:left="360"/>
        <w:rPr>
          <w:rFonts w:asciiTheme="minorHAnsi" w:hAnsiTheme="minorHAnsi" w:cstheme="minorHAnsi"/>
          <w:sz w:val="22"/>
          <w:szCs w:val="22"/>
        </w:rPr>
      </w:pPr>
    </w:p>
    <w:p w:rsidR="00521608" w:rsidRPr="00703FB3" w:rsidRDefault="00521608" w:rsidP="00521608">
      <w:pPr>
        <w:pStyle w:val="ListParagraph"/>
        <w:ind w:left="360"/>
        <w:rPr>
          <w:rFonts w:asciiTheme="minorHAnsi" w:hAnsiTheme="minorHAnsi" w:cstheme="minorHAnsi"/>
          <w:sz w:val="22"/>
          <w:szCs w:val="22"/>
        </w:rPr>
      </w:pPr>
    </w:p>
    <w:p w:rsidR="00521608" w:rsidRPr="00521608" w:rsidRDefault="00521608" w:rsidP="00521608">
      <w:pPr>
        <w:rPr>
          <w:rFonts w:asciiTheme="minorHAnsi" w:hAnsiTheme="minorHAnsi" w:cstheme="minorHAnsi"/>
          <w:b/>
          <w:sz w:val="22"/>
          <w:szCs w:val="22"/>
        </w:rPr>
      </w:pPr>
      <w:r w:rsidRPr="00521608">
        <w:rPr>
          <w:rFonts w:asciiTheme="minorHAnsi" w:hAnsiTheme="minorHAnsi" w:cstheme="minorHAnsi"/>
          <w:b/>
          <w:sz w:val="22"/>
          <w:szCs w:val="22"/>
        </w:rPr>
        <w:lastRenderedPageBreak/>
        <w:t>Total Number of Units Sold to…</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Extremely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First-Time Homebuyers</w:t>
      </w: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Very </w:t>
      </w:r>
      <w:r w:rsidR="00691D81">
        <w:rPr>
          <w:rFonts w:asciiTheme="minorHAnsi" w:hAnsiTheme="minorHAnsi" w:cstheme="minorHAnsi"/>
          <w:sz w:val="22"/>
          <w:szCs w:val="22"/>
        </w:rPr>
        <w:t>Low-income</w:t>
      </w:r>
      <w:r w:rsidRPr="001B2ABE">
        <w:rPr>
          <w:rFonts w:asciiTheme="minorHAnsi" w:hAnsiTheme="minorHAnsi" w:cstheme="minorHAnsi"/>
          <w:sz w:val="22"/>
          <w:szCs w:val="22"/>
        </w:rPr>
        <w:t xml:space="preserve"> First-Time Homebuyers</w:t>
      </w:r>
    </w:p>
    <w:p w:rsidR="00DB4157" w:rsidRPr="001B2ABE" w:rsidRDefault="00691D81" w:rsidP="00DB415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Low-income</w:t>
      </w:r>
      <w:r w:rsidR="00DB4157" w:rsidRPr="001B2ABE">
        <w:rPr>
          <w:rFonts w:asciiTheme="minorHAnsi" w:hAnsiTheme="minorHAnsi" w:cstheme="minorHAnsi"/>
          <w:sz w:val="22"/>
          <w:szCs w:val="22"/>
        </w:rPr>
        <w:t xml:space="preserve"> First-Time Homebuyers</w:t>
      </w:r>
    </w:p>
    <w:p w:rsidR="00DB4157" w:rsidRDefault="00DB4157" w:rsidP="00B427BB">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Other First-Time Homebuyers</w:t>
      </w:r>
    </w:p>
    <w:p w:rsidR="002468E5" w:rsidRDefault="002468E5" w:rsidP="002468E5">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Non-Eligible </w:t>
      </w:r>
      <w:r>
        <w:rPr>
          <w:rFonts w:asciiTheme="minorHAnsi" w:hAnsiTheme="minorHAnsi" w:cstheme="minorHAnsi"/>
          <w:sz w:val="22"/>
          <w:szCs w:val="22"/>
        </w:rPr>
        <w:t>Families</w:t>
      </w:r>
    </w:p>
    <w:p w:rsidR="00521608" w:rsidRPr="001B2ABE" w:rsidRDefault="00521608" w:rsidP="00521608">
      <w:pPr>
        <w:pStyle w:val="ListParagraph"/>
        <w:ind w:left="360"/>
        <w:rPr>
          <w:rFonts w:asciiTheme="minorHAnsi" w:hAnsiTheme="minorHAnsi" w:cstheme="minorHAnsi"/>
          <w:sz w:val="22"/>
          <w:szCs w:val="22"/>
        </w:rPr>
      </w:pPr>
    </w:p>
    <w:p w:rsidR="00DB4157" w:rsidRPr="001B2ABE"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Minimum Sales Price for Eligible Units</w:t>
      </w:r>
    </w:p>
    <w:p w:rsidR="00DB4157" w:rsidRDefault="00DB4157" w:rsidP="00DB4157">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Maximum Sales Price for Eligible Units</w:t>
      </w:r>
    </w:p>
    <w:p w:rsidR="00DB4157" w:rsidRDefault="00DB4157" w:rsidP="006755A2">
      <w:pPr>
        <w:rPr>
          <w:rFonts w:asciiTheme="minorHAnsi" w:hAnsiTheme="minorHAnsi" w:cstheme="minorHAnsi"/>
          <w:b/>
          <w:sz w:val="22"/>
          <w:szCs w:val="22"/>
        </w:rPr>
      </w:pPr>
    </w:p>
    <w:p w:rsidR="00DB4157" w:rsidRPr="006755A2" w:rsidRDefault="00872AF3" w:rsidP="006755A2">
      <w:pPr>
        <w:jc w:val="center"/>
        <w:rPr>
          <w:rFonts w:asciiTheme="minorHAnsi" w:hAnsiTheme="minorHAnsi" w:cstheme="minorHAnsi"/>
          <w:b/>
          <w:sz w:val="28"/>
          <w:szCs w:val="28"/>
        </w:rPr>
      </w:pPr>
      <w:r w:rsidRPr="006755A2">
        <w:rPr>
          <w:rFonts w:asciiTheme="minorHAnsi" w:hAnsiTheme="minorHAnsi" w:cstheme="minorHAnsi"/>
          <w:b/>
          <w:sz w:val="28"/>
          <w:szCs w:val="28"/>
        </w:rPr>
        <w:t xml:space="preserve">Part </w:t>
      </w:r>
      <w:r w:rsidR="00DB4157" w:rsidRPr="006755A2">
        <w:rPr>
          <w:rFonts w:asciiTheme="minorHAnsi" w:hAnsiTheme="minorHAnsi" w:cstheme="minorHAnsi"/>
          <w:b/>
          <w:sz w:val="28"/>
          <w:szCs w:val="28"/>
        </w:rPr>
        <w:t>III</w:t>
      </w:r>
      <w:r w:rsidRPr="006755A2">
        <w:rPr>
          <w:rFonts w:asciiTheme="minorHAnsi" w:hAnsiTheme="minorHAnsi" w:cstheme="minorHAnsi"/>
          <w:b/>
          <w:sz w:val="28"/>
          <w:szCs w:val="28"/>
        </w:rPr>
        <w:t>:</w:t>
      </w:r>
      <w:r w:rsidR="00DB4157" w:rsidRPr="006755A2">
        <w:rPr>
          <w:rFonts w:asciiTheme="minorHAnsi" w:hAnsiTheme="minorHAnsi" w:cstheme="minorHAnsi"/>
          <w:b/>
          <w:sz w:val="28"/>
          <w:szCs w:val="28"/>
        </w:rPr>
        <w:t xml:space="preserve"> Economic Development Activities Projects</w:t>
      </w:r>
    </w:p>
    <w:p w:rsidR="00DB4157" w:rsidRDefault="00DB4157" w:rsidP="006755A2">
      <w:pPr>
        <w:rPr>
          <w:rFonts w:asciiTheme="minorHAnsi" w:hAnsiTheme="minorHAnsi" w:cstheme="minorHAnsi"/>
          <w:b/>
          <w:sz w:val="22"/>
          <w:szCs w:val="22"/>
        </w:rPr>
      </w:pPr>
      <w:r w:rsidRPr="006755A2">
        <w:rPr>
          <w:rFonts w:asciiTheme="minorHAnsi" w:hAnsiTheme="minorHAnsi" w:cstheme="minorHAnsi"/>
          <w:b/>
          <w:sz w:val="22"/>
          <w:szCs w:val="22"/>
        </w:rPr>
        <w:t xml:space="preserve">In addition to data points 1-18 above, the following data points are required for </w:t>
      </w:r>
      <w:r>
        <w:rPr>
          <w:rFonts w:asciiTheme="minorHAnsi" w:hAnsiTheme="minorHAnsi" w:cstheme="minorHAnsi"/>
          <w:b/>
          <w:sz w:val="22"/>
          <w:szCs w:val="22"/>
        </w:rPr>
        <w:t xml:space="preserve">Economic </w:t>
      </w:r>
      <w:r w:rsidRPr="006755A2">
        <w:rPr>
          <w:rFonts w:asciiTheme="minorHAnsi" w:hAnsiTheme="minorHAnsi" w:cstheme="minorHAnsi"/>
          <w:b/>
          <w:sz w:val="22"/>
          <w:szCs w:val="22"/>
        </w:rPr>
        <w:t xml:space="preserve">Development </w:t>
      </w:r>
      <w:r>
        <w:rPr>
          <w:rFonts w:asciiTheme="minorHAnsi" w:hAnsiTheme="minorHAnsi" w:cstheme="minorHAnsi"/>
          <w:b/>
          <w:sz w:val="22"/>
          <w:szCs w:val="22"/>
        </w:rPr>
        <w:t xml:space="preserve">Activities </w:t>
      </w:r>
      <w:r w:rsidR="00610011">
        <w:rPr>
          <w:rFonts w:asciiTheme="minorHAnsi" w:hAnsiTheme="minorHAnsi" w:cstheme="minorHAnsi"/>
          <w:b/>
          <w:sz w:val="22"/>
          <w:szCs w:val="22"/>
        </w:rPr>
        <w:t>p</w:t>
      </w:r>
      <w:r w:rsidRPr="006755A2">
        <w:rPr>
          <w:rFonts w:asciiTheme="minorHAnsi" w:hAnsiTheme="minorHAnsi" w:cstheme="minorHAnsi"/>
          <w:b/>
          <w:sz w:val="22"/>
          <w:szCs w:val="22"/>
        </w:rPr>
        <w:t>rojects</w:t>
      </w:r>
      <w:r w:rsidR="00872AF3">
        <w:rPr>
          <w:rFonts w:asciiTheme="minorHAnsi" w:hAnsiTheme="minorHAnsi" w:cstheme="minorHAnsi"/>
          <w:b/>
          <w:sz w:val="22"/>
          <w:szCs w:val="22"/>
        </w:rPr>
        <w:t xml:space="preserve">, </w:t>
      </w:r>
      <w:r w:rsidRPr="006755A2">
        <w:rPr>
          <w:rFonts w:asciiTheme="minorHAnsi" w:hAnsiTheme="minorHAnsi" w:cstheme="minorHAnsi"/>
          <w:b/>
          <w:sz w:val="22"/>
          <w:szCs w:val="22"/>
        </w:rPr>
        <w:t xml:space="preserve">as applicable to each project’s outcomes. </w:t>
      </w:r>
    </w:p>
    <w:p w:rsidR="00DB4157" w:rsidRDefault="00D428AE" w:rsidP="006755A2">
      <w:pPr>
        <w:pStyle w:val="ListParagraph"/>
        <w:numPr>
          <w:ilvl w:val="0"/>
          <w:numId w:val="5"/>
        </w:numPr>
        <w:rPr>
          <w:rFonts w:asciiTheme="minorHAnsi" w:hAnsiTheme="minorHAnsi" w:cstheme="minorHAnsi"/>
          <w:sz w:val="22"/>
          <w:szCs w:val="22"/>
        </w:rPr>
      </w:pPr>
      <w:r w:rsidRPr="006755A2">
        <w:rPr>
          <w:rFonts w:asciiTheme="minorHAnsi" w:hAnsiTheme="minorHAnsi" w:cstheme="minorHAnsi"/>
          <w:sz w:val="22"/>
          <w:szCs w:val="22"/>
        </w:rPr>
        <w:t xml:space="preserve">Type of </w:t>
      </w:r>
      <w:r w:rsidR="00844924" w:rsidRPr="006755A2">
        <w:rPr>
          <w:rFonts w:asciiTheme="minorHAnsi" w:hAnsiTheme="minorHAnsi" w:cstheme="minorHAnsi"/>
          <w:sz w:val="22"/>
          <w:szCs w:val="22"/>
        </w:rPr>
        <w:t>E</w:t>
      </w:r>
      <w:r w:rsidRPr="006755A2">
        <w:rPr>
          <w:rFonts w:asciiTheme="minorHAnsi" w:hAnsiTheme="minorHAnsi" w:cstheme="minorHAnsi"/>
          <w:sz w:val="22"/>
          <w:szCs w:val="22"/>
        </w:rPr>
        <w:t xml:space="preserve">conomic </w:t>
      </w:r>
      <w:r w:rsidR="00844924" w:rsidRPr="006755A2">
        <w:rPr>
          <w:rFonts w:asciiTheme="minorHAnsi" w:hAnsiTheme="minorHAnsi" w:cstheme="minorHAnsi"/>
          <w:sz w:val="22"/>
          <w:szCs w:val="22"/>
        </w:rPr>
        <w:t>D</w:t>
      </w:r>
      <w:r w:rsidRPr="006755A2">
        <w:rPr>
          <w:rFonts w:asciiTheme="minorHAnsi" w:hAnsiTheme="minorHAnsi" w:cstheme="minorHAnsi"/>
          <w:sz w:val="22"/>
          <w:szCs w:val="22"/>
        </w:rPr>
        <w:t xml:space="preserve">evelopment </w:t>
      </w:r>
      <w:r w:rsidR="00844924" w:rsidRPr="006755A2">
        <w:rPr>
          <w:rFonts w:asciiTheme="minorHAnsi" w:hAnsiTheme="minorHAnsi" w:cstheme="minorHAnsi"/>
          <w:sz w:val="22"/>
          <w:szCs w:val="22"/>
        </w:rPr>
        <w:t>A</w:t>
      </w:r>
      <w:r w:rsidRPr="006755A2">
        <w:rPr>
          <w:rFonts w:asciiTheme="minorHAnsi" w:hAnsiTheme="minorHAnsi" w:cstheme="minorHAnsi"/>
          <w:sz w:val="22"/>
          <w:szCs w:val="22"/>
        </w:rPr>
        <w:t>ctivity</w:t>
      </w:r>
    </w:p>
    <w:p w:rsidR="00DB4157"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Business</w:t>
      </w:r>
    </w:p>
    <w:p w:rsidR="00DB4157"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Arts/Culture</w:t>
      </w:r>
    </w:p>
    <w:p w:rsidR="00DB4157"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Child Care</w:t>
      </w:r>
    </w:p>
    <w:p w:rsidR="00DB4157"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Education</w:t>
      </w:r>
    </w:p>
    <w:p w:rsidR="00DB4157"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Healthcare</w:t>
      </w:r>
    </w:p>
    <w:p w:rsidR="00D428AE" w:rsidRPr="006755A2" w:rsidRDefault="0053163A" w:rsidP="006755A2">
      <w:pPr>
        <w:pStyle w:val="ListParagraph"/>
        <w:numPr>
          <w:ilvl w:val="1"/>
          <w:numId w:val="5"/>
        </w:numPr>
        <w:rPr>
          <w:rFonts w:asciiTheme="minorHAnsi" w:hAnsiTheme="minorHAnsi" w:cstheme="minorHAnsi"/>
          <w:sz w:val="22"/>
          <w:szCs w:val="22"/>
        </w:rPr>
      </w:pPr>
      <w:r w:rsidRPr="006755A2">
        <w:rPr>
          <w:rFonts w:asciiTheme="minorHAnsi" w:hAnsiTheme="minorHAnsi" w:cstheme="minorHAnsi"/>
          <w:sz w:val="22"/>
          <w:szCs w:val="22"/>
        </w:rPr>
        <w:t>Multi-Service/Other</w:t>
      </w:r>
    </w:p>
    <w:p w:rsidR="00D428AE" w:rsidRPr="001B2ABE" w:rsidRDefault="00D428AE" w:rsidP="001B2ABE">
      <w:pPr>
        <w:pStyle w:val="ListParagraph"/>
        <w:numPr>
          <w:ilvl w:val="0"/>
          <w:numId w:val="5"/>
        </w:numPr>
        <w:rPr>
          <w:rFonts w:asciiTheme="minorHAnsi" w:hAnsiTheme="minorHAnsi" w:cstheme="minorHAnsi"/>
          <w:sz w:val="22"/>
          <w:szCs w:val="22"/>
        </w:rPr>
      </w:pPr>
      <w:r w:rsidRPr="006755A2">
        <w:rPr>
          <w:rFonts w:asciiTheme="minorHAnsi" w:hAnsiTheme="minorHAnsi" w:cstheme="minorHAnsi"/>
          <w:sz w:val="22"/>
          <w:szCs w:val="22"/>
        </w:rPr>
        <w:t>Square Footage</w:t>
      </w:r>
      <w:r w:rsidRPr="001B2ABE">
        <w:rPr>
          <w:rFonts w:asciiTheme="minorHAnsi" w:hAnsiTheme="minorHAnsi" w:cstheme="minorHAnsi"/>
          <w:sz w:val="22"/>
          <w:szCs w:val="22"/>
        </w:rPr>
        <w:br/>
      </w:r>
    </w:p>
    <w:p w:rsidR="00872AF3" w:rsidRPr="006755A2" w:rsidRDefault="00872AF3" w:rsidP="006755A2">
      <w:pPr>
        <w:jc w:val="center"/>
        <w:rPr>
          <w:rFonts w:asciiTheme="minorHAnsi" w:hAnsiTheme="minorHAnsi" w:cstheme="minorHAnsi"/>
          <w:b/>
          <w:sz w:val="28"/>
          <w:szCs w:val="28"/>
        </w:rPr>
      </w:pPr>
      <w:r w:rsidRPr="006755A2">
        <w:rPr>
          <w:rFonts w:asciiTheme="minorHAnsi" w:hAnsiTheme="minorHAnsi" w:cstheme="minorHAnsi"/>
          <w:b/>
          <w:sz w:val="28"/>
          <w:szCs w:val="28"/>
        </w:rPr>
        <w:t>Part IV: Direct Homebuyer Assistance Projects</w:t>
      </w:r>
    </w:p>
    <w:p w:rsidR="00D428AE" w:rsidRPr="006755A2" w:rsidRDefault="00872AF3" w:rsidP="006755A2">
      <w:pPr>
        <w:rPr>
          <w:rFonts w:asciiTheme="minorHAnsi" w:hAnsiTheme="minorHAnsi" w:cstheme="minorHAnsi"/>
          <w:b/>
          <w:sz w:val="22"/>
          <w:szCs w:val="22"/>
        </w:rPr>
      </w:pPr>
      <w:r w:rsidRPr="006755A2">
        <w:rPr>
          <w:rFonts w:asciiTheme="minorHAnsi" w:hAnsiTheme="minorHAnsi" w:cstheme="minorHAnsi"/>
          <w:b/>
          <w:sz w:val="22"/>
          <w:szCs w:val="22"/>
        </w:rPr>
        <w:t xml:space="preserve">In addition to data points 1-18 above, the following data points are required for Economic Development Activities </w:t>
      </w:r>
      <w:r w:rsidR="00610011">
        <w:rPr>
          <w:rFonts w:asciiTheme="minorHAnsi" w:hAnsiTheme="minorHAnsi" w:cstheme="minorHAnsi"/>
          <w:b/>
          <w:sz w:val="22"/>
          <w:szCs w:val="22"/>
        </w:rPr>
        <w:t>p</w:t>
      </w:r>
      <w:r w:rsidRPr="006755A2">
        <w:rPr>
          <w:rFonts w:asciiTheme="minorHAnsi" w:hAnsiTheme="minorHAnsi" w:cstheme="minorHAnsi"/>
          <w:b/>
          <w:sz w:val="22"/>
          <w:szCs w:val="22"/>
        </w:rPr>
        <w:t xml:space="preserve">rojects, as applicable to each project’s outcomes. </w:t>
      </w:r>
    </w:p>
    <w:p w:rsidR="00872AF3" w:rsidRDefault="00844924" w:rsidP="001B2ABE">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First-time Homebuyer</w:t>
      </w:r>
    </w:p>
    <w:p w:rsidR="00872AF3"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Yes</w:t>
      </w:r>
    </w:p>
    <w:p w:rsidR="00D428AE" w:rsidRPr="001B2ABE"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No</w:t>
      </w:r>
    </w:p>
    <w:p w:rsidR="00872AF3" w:rsidRDefault="00844924" w:rsidP="001B2ABE">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Homebuyer Income C</w:t>
      </w:r>
      <w:r w:rsidR="00D428AE" w:rsidRPr="001B2ABE">
        <w:rPr>
          <w:rFonts w:asciiTheme="minorHAnsi" w:hAnsiTheme="minorHAnsi" w:cstheme="minorHAnsi"/>
          <w:sz w:val="22"/>
          <w:szCs w:val="22"/>
        </w:rPr>
        <w:t>ategory</w:t>
      </w:r>
    </w:p>
    <w:p w:rsidR="00872AF3"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Extremely Low</w:t>
      </w:r>
    </w:p>
    <w:p w:rsidR="00872AF3"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Very Low</w:t>
      </w:r>
    </w:p>
    <w:p w:rsidR="00872AF3"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Low</w:t>
      </w:r>
    </w:p>
    <w:p w:rsidR="00D428AE" w:rsidRPr="001B2ABE" w:rsidRDefault="00844924" w:rsidP="006755A2">
      <w:pPr>
        <w:pStyle w:val="ListParagraph"/>
        <w:numPr>
          <w:ilvl w:val="1"/>
          <w:numId w:val="5"/>
        </w:numPr>
        <w:rPr>
          <w:rFonts w:asciiTheme="minorHAnsi" w:hAnsiTheme="minorHAnsi" w:cstheme="minorHAnsi"/>
          <w:sz w:val="22"/>
          <w:szCs w:val="22"/>
        </w:rPr>
      </w:pPr>
      <w:r w:rsidRPr="001B2ABE">
        <w:rPr>
          <w:rFonts w:asciiTheme="minorHAnsi" w:hAnsiTheme="minorHAnsi" w:cstheme="minorHAnsi"/>
          <w:sz w:val="22"/>
          <w:szCs w:val="22"/>
        </w:rPr>
        <w:t>Other Eligible</w:t>
      </w:r>
    </w:p>
    <w:p w:rsidR="00697D29" w:rsidRPr="001B2ABE" w:rsidRDefault="00D428AE" w:rsidP="001B2ABE">
      <w:pPr>
        <w:pStyle w:val="ListParagraph"/>
        <w:numPr>
          <w:ilvl w:val="0"/>
          <w:numId w:val="5"/>
        </w:numPr>
        <w:rPr>
          <w:rFonts w:asciiTheme="minorHAnsi" w:hAnsiTheme="minorHAnsi" w:cstheme="minorHAnsi"/>
          <w:sz w:val="22"/>
          <w:szCs w:val="22"/>
        </w:rPr>
      </w:pPr>
      <w:r w:rsidRPr="001B2ABE">
        <w:rPr>
          <w:rFonts w:asciiTheme="minorHAnsi" w:hAnsiTheme="minorHAnsi" w:cstheme="minorHAnsi"/>
          <w:sz w:val="22"/>
          <w:szCs w:val="22"/>
        </w:rPr>
        <w:t xml:space="preserve">Development Activity Project Number </w:t>
      </w:r>
      <w:r w:rsidR="00872AF3" w:rsidRPr="006755A2">
        <w:rPr>
          <w:rFonts w:asciiTheme="minorHAnsi" w:hAnsiTheme="minorHAnsi" w:cstheme="minorHAnsi"/>
          <w:b/>
          <w:sz w:val="22"/>
          <w:szCs w:val="22"/>
        </w:rPr>
        <w:t>[I</w:t>
      </w:r>
      <w:r w:rsidRPr="006755A2">
        <w:rPr>
          <w:rFonts w:asciiTheme="minorHAnsi" w:hAnsiTheme="minorHAnsi" w:cstheme="minorHAnsi"/>
          <w:b/>
          <w:sz w:val="22"/>
          <w:szCs w:val="22"/>
        </w:rPr>
        <w:t>f homebuyer assistance is tied to a unit developed in a CMF project</w:t>
      </w:r>
      <w:r w:rsidR="00872AF3" w:rsidRPr="006755A2">
        <w:rPr>
          <w:rFonts w:asciiTheme="minorHAnsi" w:hAnsiTheme="minorHAnsi" w:cstheme="minorHAnsi"/>
          <w:b/>
          <w:sz w:val="22"/>
          <w:szCs w:val="22"/>
        </w:rPr>
        <w:t xml:space="preserve"> reported in Part II, the project number from Part II is reported here.]</w:t>
      </w:r>
    </w:p>
    <w:p w:rsidR="008E2378" w:rsidRPr="001B2ABE" w:rsidRDefault="008E2378" w:rsidP="001B2ABE">
      <w:pPr>
        <w:rPr>
          <w:rFonts w:asciiTheme="minorHAnsi" w:hAnsiTheme="minorHAnsi" w:cstheme="minorHAnsi"/>
          <w:sz w:val="22"/>
          <w:szCs w:val="22"/>
        </w:rPr>
      </w:pPr>
    </w:p>
    <w:p w:rsidR="00872AF3" w:rsidRDefault="00872AF3" w:rsidP="006755A2">
      <w:pPr>
        <w:jc w:val="center"/>
        <w:rPr>
          <w:rFonts w:asciiTheme="minorHAnsi" w:hAnsiTheme="minorHAnsi" w:cstheme="minorHAnsi"/>
          <w:b/>
          <w:sz w:val="22"/>
          <w:szCs w:val="22"/>
        </w:rPr>
      </w:pPr>
      <w:r w:rsidRPr="006755A2">
        <w:rPr>
          <w:rFonts w:asciiTheme="minorHAnsi" w:hAnsiTheme="minorHAnsi" w:cstheme="minorHAnsi"/>
          <w:b/>
          <w:sz w:val="28"/>
          <w:szCs w:val="28"/>
        </w:rPr>
        <w:t xml:space="preserve">Part V: Performance Requirements </w:t>
      </w:r>
      <w:r w:rsidR="008E2378" w:rsidRPr="006755A2">
        <w:rPr>
          <w:rFonts w:asciiTheme="minorHAnsi" w:hAnsiTheme="minorHAnsi" w:cstheme="minorHAnsi"/>
          <w:b/>
          <w:sz w:val="28"/>
          <w:szCs w:val="28"/>
        </w:rPr>
        <w:t>and Certification</w:t>
      </w:r>
    </w:p>
    <w:p w:rsidR="001B2ABE" w:rsidRPr="006755A2" w:rsidRDefault="001B2ABE" w:rsidP="001B2ABE">
      <w:pPr>
        <w:rPr>
          <w:rFonts w:asciiTheme="minorHAnsi" w:hAnsiTheme="minorHAnsi" w:cstheme="minorHAnsi"/>
          <w:b/>
          <w:sz w:val="22"/>
          <w:szCs w:val="22"/>
        </w:rPr>
      </w:pPr>
      <w:r w:rsidRPr="006755A2">
        <w:rPr>
          <w:rFonts w:asciiTheme="minorHAnsi" w:hAnsiTheme="minorHAnsi" w:cstheme="minorHAnsi"/>
          <w:b/>
          <w:sz w:val="22"/>
          <w:szCs w:val="22"/>
        </w:rPr>
        <w:t xml:space="preserve">The </w:t>
      </w:r>
      <w:r w:rsidR="00872AF3">
        <w:rPr>
          <w:rFonts w:asciiTheme="minorHAnsi" w:hAnsiTheme="minorHAnsi" w:cstheme="minorHAnsi"/>
          <w:b/>
          <w:sz w:val="22"/>
          <w:szCs w:val="22"/>
        </w:rPr>
        <w:t>following data points must be provided by the Awardee</w:t>
      </w:r>
      <w:r w:rsidRPr="006755A2">
        <w:rPr>
          <w:rFonts w:asciiTheme="minorHAnsi" w:hAnsiTheme="minorHAnsi" w:cstheme="minorHAnsi"/>
          <w:b/>
          <w:sz w:val="22"/>
          <w:szCs w:val="22"/>
        </w:rPr>
        <w:t>:</w:t>
      </w:r>
    </w:p>
    <w:p w:rsidR="001B2ABE" w:rsidRDefault="001B2ABE" w:rsidP="001B2AB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Total Construction Jobs Created from CMF-Funded Activities</w:t>
      </w:r>
    </w:p>
    <w:p w:rsidR="001B2ABE" w:rsidRDefault="001B2ABE" w:rsidP="001B2AB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Total Non-Construction Jobs Created from CMF-Funded Activities</w:t>
      </w:r>
    </w:p>
    <w:p w:rsidR="00703FB3" w:rsidRDefault="00703FB3" w:rsidP="001B2AB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Dollar amount of CMF award committed to Economic Development Activities/Community Service Facilities</w:t>
      </w:r>
    </w:p>
    <w:p w:rsidR="003351B7" w:rsidRPr="001B2ABE" w:rsidRDefault="003351B7" w:rsidP="001B2ABE">
      <w:pPr>
        <w:rPr>
          <w:rFonts w:asciiTheme="minorHAnsi" w:hAnsiTheme="minorHAnsi" w:cstheme="minorHAnsi"/>
          <w:sz w:val="22"/>
          <w:szCs w:val="22"/>
        </w:rPr>
      </w:pPr>
    </w:p>
    <w:p w:rsidR="003351B7" w:rsidRPr="006755A2" w:rsidRDefault="00872AF3" w:rsidP="001B2ABE">
      <w:pPr>
        <w:rPr>
          <w:rFonts w:asciiTheme="minorHAnsi" w:hAnsiTheme="minorHAnsi" w:cstheme="minorHAnsi"/>
          <w:b/>
          <w:sz w:val="22"/>
          <w:szCs w:val="22"/>
        </w:rPr>
      </w:pPr>
      <w:r w:rsidRPr="006755A2">
        <w:rPr>
          <w:rFonts w:asciiTheme="minorHAnsi" w:hAnsiTheme="minorHAnsi" w:cstheme="minorHAnsi"/>
          <w:b/>
          <w:sz w:val="22"/>
          <w:szCs w:val="22"/>
        </w:rPr>
        <w:t xml:space="preserve">The following performance requirements will be calculated by the reporting system for the Awardee to review and certify. These tabulations are based on the information submitted in the CMF Report and the Awardee’s assistance agreement.  </w:t>
      </w:r>
    </w:p>
    <w:p w:rsidR="003351B7" w:rsidRPr="001B2ABE" w:rsidRDefault="003351B7" w:rsidP="001B2ABE">
      <w:pPr>
        <w:numPr>
          <w:ilvl w:val="0"/>
          <w:numId w:val="9"/>
        </w:numPr>
        <w:rPr>
          <w:rFonts w:asciiTheme="minorHAnsi" w:hAnsiTheme="minorHAnsi" w:cstheme="minorHAnsi"/>
          <w:sz w:val="22"/>
          <w:szCs w:val="22"/>
        </w:rPr>
      </w:pPr>
      <w:r w:rsidRPr="001B2ABE">
        <w:rPr>
          <w:rFonts w:asciiTheme="minorHAnsi" w:hAnsiTheme="minorHAnsi" w:cstheme="minorHAnsi"/>
          <w:sz w:val="22"/>
          <w:szCs w:val="22"/>
        </w:rPr>
        <w:t>Dollar amount of CMF award Committed.</w:t>
      </w:r>
    </w:p>
    <w:p w:rsidR="003351B7" w:rsidRDefault="003351B7" w:rsidP="001B2ABE">
      <w:pPr>
        <w:numPr>
          <w:ilvl w:val="0"/>
          <w:numId w:val="9"/>
        </w:numPr>
        <w:rPr>
          <w:rFonts w:asciiTheme="minorHAnsi" w:hAnsiTheme="minorHAnsi" w:cstheme="minorHAnsi"/>
          <w:sz w:val="22"/>
          <w:szCs w:val="22"/>
        </w:rPr>
      </w:pPr>
      <w:r w:rsidRPr="001B2ABE">
        <w:rPr>
          <w:rFonts w:asciiTheme="minorHAnsi" w:hAnsiTheme="minorHAnsi" w:cstheme="minorHAnsi"/>
          <w:sz w:val="22"/>
          <w:szCs w:val="22"/>
        </w:rPr>
        <w:lastRenderedPageBreak/>
        <w:t>Dollar amount of CMF award disbursed.</w:t>
      </w:r>
    </w:p>
    <w:p w:rsidR="00B257EE" w:rsidRPr="001B2ABE" w:rsidRDefault="00B257EE" w:rsidP="001B2ABE">
      <w:pPr>
        <w:numPr>
          <w:ilvl w:val="0"/>
          <w:numId w:val="9"/>
        </w:numPr>
        <w:rPr>
          <w:rFonts w:asciiTheme="minorHAnsi" w:hAnsiTheme="minorHAnsi" w:cstheme="minorHAnsi"/>
          <w:sz w:val="22"/>
          <w:szCs w:val="22"/>
        </w:rPr>
      </w:pPr>
      <w:r>
        <w:rPr>
          <w:rFonts w:asciiTheme="minorHAnsi" w:hAnsiTheme="minorHAnsi" w:cstheme="minorHAnsi"/>
          <w:sz w:val="22"/>
          <w:szCs w:val="22"/>
        </w:rPr>
        <w:t>Project-level interest rate</w:t>
      </w:r>
    </w:p>
    <w:p w:rsidR="003351B7" w:rsidRPr="001B2ABE" w:rsidRDefault="003351B7" w:rsidP="001B2ABE">
      <w:pPr>
        <w:numPr>
          <w:ilvl w:val="0"/>
          <w:numId w:val="9"/>
        </w:numPr>
        <w:rPr>
          <w:rFonts w:asciiTheme="minorHAnsi" w:hAnsiTheme="minorHAnsi" w:cstheme="minorHAnsi"/>
          <w:sz w:val="22"/>
          <w:szCs w:val="22"/>
        </w:rPr>
      </w:pPr>
      <w:r w:rsidRPr="001B2ABE">
        <w:rPr>
          <w:rFonts w:asciiTheme="minorHAnsi" w:hAnsiTheme="minorHAnsi" w:cstheme="minorHAnsi"/>
          <w:sz w:val="22"/>
          <w:szCs w:val="22"/>
        </w:rPr>
        <w:t xml:space="preserve">Dollar amount of CMF award in </w:t>
      </w:r>
      <w:r w:rsidR="00BE0CDF">
        <w:rPr>
          <w:rFonts w:asciiTheme="minorHAnsi" w:hAnsiTheme="minorHAnsi" w:cstheme="minorHAnsi"/>
          <w:sz w:val="22"/>
          <w:szCs w:val="22"/>
        </w:rPr>
        <w:t xml:space="preserve">a completed </w:t>
      </w:r>
      <w:r w:rsidRPr="001B2ABE">
        <w:rPr>
          <w:rFonts w:asciiTheme="minorHAnsi" w:hAnsiTheme="minorHAnsi" w:cstheme="minorHAnsi"/>
          <w:sz w:val="22"/>
          <w:szCs w:val="22"/>
        </w:rPr>
        <w:t>project.</w:t>
      </w:r>
    </w:p>
    <w:p w:rsidR="003351B7" w:rsidRPr="00F05F4E" w:rsidRDefault="003351B7" w:rsidP="001B2ABE">
      <w:pPr>
        <w:numPr>
          <w:ilvl w:val="0"/>
          <w:numId w:val="9"/>
        </w:numPr>
        <w:rPr>
          <w:rFonts w:asciiTheme="minorHAnsi" w:hAnsiTheme="minorHAnsi" w:cstheme="minorHAnsi"/>
          <w:sz w:val="22"/>
          <w:szCs w:val="22"/>
        </w:rPr>
      </w:pPr>
      <w:r w:rsidRPr="00F05F4E">
        <w:rPr>
          <w:rFonts w:asciiTheme="minorHAnsi" w:hAnsiTheme="minorHAnsi" w:cstheme="minorHAnsi"/>
          <w:sz w:val="22"/>
          <w:szCs w:val="22"/>
        </w:rPr>
        <w:t xml:space="preserve">Total Eligible Project Costs for </w:t>
      </w:r>
      <w:r w:rsidR="00BE0CDF" w:rsidRPr="00F05F4E">
        <w:rPr>
          <w:rFonts w:asciiTheme="minorHAnsi" w:hAnsiTheme="minorHAnsi" w:cstheme="minorHAnsi"/>
          <w:sz w:val="22"/>
          <w:szCs w:val="22"/>
        </w:rPr>
        <w:t xml:space="preserve">completed </w:t>
      </w:r>
      <w:r w:rsidRPr="00F05F4E">
        <w:rPr>
          <w:rFonts w:asciiTheme="minorHAnsi" w:hAnsiTheme="minorHAnsi" w:cstheme="minorHAnsi"/>
          <w:sz w:val="22"/>
          <w:szCs w:val="22"/>
        </w:rPr>
        <w:t>project</w:t>
      </w:r>
      <w:r w:rsidR="00F12488" w:rsidRPr="00F05F4E">
        <w:rPr>
          <w:rFonts w:asciiTheme="minorHAnsi" w:hAnsiTheme="minorHAnsi" w:cstheme="minorHAnsi"/>
          <w:sz w:val="22"/>
          <w:szCs w:val="22"/>
        </w:rPr>
        <w:t>s</w:t>
      </w:r>
      <w:r w:rsidRPr="00F05F4E">
        <w:rPr>
          <w:rFonts w:asciiTheme="minorHAnsi" w:hAnsiTheme="minorHAnsi" w:cstheme="minorHAnsi"/>
          <w:sz w:val="22"/>
          <w:szCs w:val="22"/>
        </w:rPr>
        <w:t xml:space="preserve">.  </w:t>
      </w:r>
    </w:p>
    <w:p w:rsidR="00872AF3" w:rsidRPr="00F05F4E" w:rsidRDefault="003351B7" w:rsidP="006755A2">
      <w:pPr>
        <w:numPr>
          <w:ilvl w:val="0"/>
          <w:numId w:val="9"/>
        </w:numPr>
        <w:rPr>
          <w:rFonts w:asciiTheme="minorHAnsi" w:hAnsiTheme="minorHAnsi" w:cstheme="minorHAnsi"/>
          <w:i/>
          <w:sz w:val="22"/>
          <w:szCs w:val="22"/>
        </w:rPr>
      </w:pPr>
      <w:r w:rsidRPr="00F05F4E">
        <w:rPr>
          <w:rFonts w:asciiTheme="minorHAnsi" w:hAnsiTheme="minorHAnsi" w:cstheme="minorHAnsi"/>
          <w:sz w:val="22"/>
          <w:szCs w:val="22"/>
        </w:rPr>
        <w:t>Total number of first-time homebuyers purchasing housing supported by CMF.</w:t>
      </w:r>
      <w:r w:rsidRPr="00F05F4E">
        <w:rPr>
          <w:rFonts w:asciiTheme="minorHAnsi" w:hAnsiTheme="minorHAnsi" w:cstheme="minorHAnsi"/>
          <w:i/>
          <w:sz w:val="22"/>
          <w:szCs w:val="22"/>
        </w:rPr>
        <w:t xml:space="preserve"> </w:t>
      </w:r>
    </w:p>
    <w:p w:rsidR="00872AF3" w:rsidRPr="006755A2" w:rsidRDefault="003351B7" w:rsidP="006755A2">
      <w:pPr>
        <w:numPr>
          <w:ilvl w:val="0"/>
          <w:numId w:val="9"/>
        </w:numPr>
        <w:rPr>
          <w:rFonts w:asciiTheme="minorHAnsi" w:hAnsiTheme="minorHAnsi" w:cstheme="minorHAnsi"/>
          <w:sz w:val="22"/>
          <w:szCs w:val="22"/>
        </w:rPr>
      </w:pPr>
      <w:r w:rsidRPr="00F05F4E">
        <w:rPr>
          <w:rFonts w:asciiTheme="minorHAnsi" w:hAnsiTheme="minorHAnsi" w:cstheme="minorHAnsi"/>
          <w:sz w:val="22"/>
          <w:szCs w:val="22"/>
        </w:rPr>
        <w:t>Service</w:t>
      </w:r>
      <w:r w:rsidRPr="006755A2">
        <w:rPr>
          <w:rFonts w:asciiTheme="minorHAnsi" w:hAnsiTheme="minorHAnsi" w:cstheme="minorHAnsi"/>
          <w:sz w:val="22"/>
          <w:szCs w:val="22"/>
        </w:rPr>
        <w:t xml:space="preserve"> Area</w:t>
      </w:r>
      <w:r w:rsidR="005750DC">
        <w:rPr>
          <w:rFonts w:asciiTheme="minorHAnsi" w:hAnsiTheme="minorHAnsi" w:cstheme="minorHAnsi"/>
          <w:sz w:val="22"/>
          <w:szCs w:val="22"/>
        </w:rPr>
        <w:t xml:space="preserve"> Requirement</w:t>
      </w:r>
    </w:p>
    <w:p w:rsidR="00872AF3" w:rsidRPr="006755A2" w:rsidRDefault="003351B7" w:rsidP="006755A2">
      <w:pPr>
        <w:numPr>
          <w:ilvl w:val="0"/>
          <w:numId w:val="9"/>
        </w:numPr>
        <w:rPr>
          <w:rFonts w:asciiTheme="minorHAnsi" w:hAnsiTheme="minorHAnsi" w:cstheme="minorHAnsi"/>
          <w:sz w:val="22"/>
          <w:szCs w:val="22"/>
        </w:rPr>
      </w:pPr>
      <w:r w:rsidRPr="006755A2">
        <w:rPr>
          <w:rFonts w:asciiTheme="minorHAnsi" w:hAnsiTheme="minorHAnsi" w:cstheme="minorHAnsi"/>
          <w:sz w:val="22"/>
          <w:szCs w:val="22"/>
        </w:rPr>
        <w:t>Non-Metro Area</w:t>
      </w:r>
      <w:r w:rsidR="005750DC">
        <w:rPr>
          <w:rFonts w:asciiTheme="minorHAnsi" w:hAnsiTheme="minorHAnsi" w:cstheme="minorHAnsi"/>
          <w:sz w:val="22"/>
          <w:szCs w:val="22"/>
        </w:rPr>
        <w:t xml:space="preserve"> Requirement</w:t>
      </w:r>
    </w:p>
    <w:p w:rsidR="00872AF3" w:rsidRPr="006755A2" w:rsidRDefault="00872AF3" w:rsidP="006755A2">
      <w:pPr>
        <w:numPr>
          <w:ilvl w:val="0"/>
          <w:numId w:val="9"/>
        </w:numPr>
        <w:rPr>
          <w:rFonts w:asciiTheme="minorHAnsi" w:hAnsiTheme="minorHAnsi" w:cstheme="minorHAnsi"/>
          <w:sz w:val="22"/>
          <w:szCs w:val="22"/>
        </w:rPr>
      </w:pPr>
      <w:r w:rsidRPr="006755A2">
        <w:rPr>
          <w:rFonts w:asciiTheme="minorHAnsi" w:hAnsiTheme="minorHAnsi" w:cstheme="minorHAnsi"/>
          <w:sz w:val="22"/>
          <w:szCs w:val="22"/>
        </w:rPr>
        <w:t>L</w:t>
      </w:r>
      <w:r w:rsidR="003351B7" w:rsidRPr="006755A2">
        <w:rPr>
          <w:rFonts w:asciiTheme="minorHAnsi" w:hAnsiTheme="minorHAnsi" w:cstheme="minorHAnsi"/>
          <w:sz w:val="22"/>
          <w:szCs w:val="22"/>
        </w:rPr>
        <w:t>everaging Multiplier</w:t>
      </w:r>
      <w:r w:rsidR="005750DC">
        <w:rPr>
          <w:rFonts w:asciiTheme="minorHAnsi" w:hAnsiTheme="minorHAnsi" w:cstheme="minorHAnsi"/>
          <w:sz w:val="22"/>
          <w:szCs w:val="22"/>
        </w:rPr>
        <w:t xml:space="preserve"> Requirement</w:t>
      </w:r>
    </w:p>
    <w:p w:rsidR="00872AF3" w:rsidRPr="006755A2" w:rsidRDefault="003351B7" w:rsidP="006755A2">
      <w:pPr>
        <w:numPr>
          <w:ilvl w:val="0"/>
          <w:numId w:val="9"/>
        </w:numPr>
        <w:rPr>
          <w:rFonts w:asciiTheme="minorHAnsi" w:hAnsiTheme="minorHAnsi" w:cstheme="minorHAnsi"/>
          <w:sz w:val="22"/>
          <w:szCs w:val="22"/>
        </w:rPr>
      </w:pPr>
      <w:r w:rsidRPr="006755A2">
        <w:rPr>
          <w:rFonts w:asciiTheme="minorHAnsi" w:hAnsiTheme="minorHAnsi" w:cstheme="minorHAnsi"/>
          <w:sz w:val="22"/>
          <w:szCs w:val="22"/>
        </w:rPr>
        <w:t>Total Minimum Costs Commitment</w:t>
      </w:r>
    </w:p>
    <w:p w:rsidR="00872AF3" w:rsidRPr="00866D7F" w:rsidRDefault="003351B7" w:rsidP="006755A2">
      <w:pPr>
        <w:numPr>
          <w:ilvl w:val="0"/>
          <w:numId w:val="9"/>
        </w:numPr>
        <w:rPr>
          <w:rFonts w:asciiTheme="minorHAnsi" w:hAnsiTheme="minorHAnsi" w:cstheme="minorHAnsi"/>
          <w:sz w:val="22"/>
          <w:szCs w:val="22"/>
        </w:rPr>
      </w:pPr>
      <w:r w:rsidRPr="00866D7F">
        <w:rPr>
          <w:rFonts w:asciiTheme="minorHAnsi" w:hAnsiTheme="minorHAnsi" w:cstheme="minorHAnsi"/>
          <w:sz w:val="22"/>
          <w:szCs w:val="22"/>
        </w:rPr>
        <w:t>Eligible Project Costs, Targeted Incomes</w:t>
      </w:r>
      <w:r w:rsidR="00872AF3" w:rsidRPr="00866D7F">
        <w:rPr>
          <w:rFonts w:asciiTheme="minorHAnsi" w:hAnsiTheme="minorHAnsi" w:cstheme="minorHAnsi"/>
          <w:sz w:val="22"/>
          <w:szCs w:val="22"/>
        </w:rPr>
        <w:t>,</w:t>
      </w:r>
      <w:r w:rsidRPr="00866D7F">
        <w:rPr>
          <w:rFonts w:asciiTheme="minorHAnsi" w:hAnsiTheme="minorHAnsi" w:cstheme="minorHAnsi"/>
          <w:sz w:val="22"/>
          <w:szCs w:val="22"/>
        </w:rPr>
        <w:t xml:space="preserve"> and Geographies </w:t>
      </w:r>
      <w:r w:rsidR="00872AF3" w:rsidRPr="00866D7F">
        <w:rPr>
          <w:rFonts w:asciiTheme="minorHAnsi" w:hAnsiTheme="minorHAnsi" w:cstheme="minorHAnsi"/>
          <w:sz w:val="22"/>
          <w:szCs w:val="22"/>
        </w:rPr>
        <w:t>Requirements</w:t>
      </w:r>
    </w:p>
    <w:p w:rsidR="00872AF3" w:rsidRPr="00866D7F" w:rsidRDefault="003351B7" w:rsidP="006755A2">
      <w:pPr>
        <w:numPr>
          <w:ilvl w:val="0"/>
          <w:numId w:val="9"/>
        </w:numPr>
        <w:rPr>
          <w:rFonts w:asciiTheme="minorHAnsi" w:hAnsiTheme="minorHAnsi" w:cstheme="minorHAnsi"/>
          <w:sz w:val="22"/>
          <w:szCs w:val="22"/>
        </w:rPr>
      </w:pPr>
      <w:r w:rsidRPr="00866D7F">
        <w:rPr>
          <w:rFonts w:asciiTheme="minorHAnsi" w:hAnsiTheme="minorHAnsi" w:cstheme="minorHAnsi"/>
          <w:sz w:val="22"/>
          <w:szCs w:val="22"/>
        </w:rPr>
        <w:t>Low-Income Families percentag</w:t>
      </w:r>
      <w:r w:rsidR="00872AF3" w:rsidRPr="00866D7F">
        <w:rPr>
          <w:rFonts w:asciiTheme="minorHAnsi" w:hAnsiTheme="minorHAnsi" w:cstheme="minorHAnsi"/>
          <w:sz w:val="22"/>
          <w:szCs w:val="22"/>
        </w:rPr>
        <w:t>e</w:t>
      </w:r>
    </w:p>
    <w:p w:rsidR="00872AF3" w:rsidRPr="00866D7F" w:rsidRDefault="003351B7" w:rsidP="006755A2">
      <w:pPr>
        <w:numPr>
          <w:ilvl w:val="0"/>
          <w:numId w:val="9"/>
        </w:numPr>
        <w:rPr>
          <w:rFonts w:asciiTheme="minorHAnsi" w:hAnsiTheme="minorHAnsi" w:cstheme="minorHAnsi"/>
          <w:sz w:val="22"/>
          <w:szCs w:val="22"/>
        </w:rPr>
      </w:pPr>
      <w:r w:rsidRPr="00866D7F">
        <w:rPr>
          <w:rFonts w:asciiTheme="minorHAnsi" w:hAnsiTheme="minorHAnsi" w:cstheme="minorHAnsi"/>
          <w:sz w:val="22"/>
          <w:szCs w:val="22"/>
        </w:rPr>
        <w:t>Very Low-Income Families percentage</w:t>
      </w:r>
    </w:p>
    <w:p w:rsidR="00872AF3" w:rsidRPr="00866D7F" w:rsidRDefault="003351B7" w:rsidP="006755A2">
      <w:pPr>
        <w:numPr>
          <w:ilvl w:val="0"/>
          <w:numId w:val="9"/>
        </w:numPr>
        <w:rPr>
          <w:rFonts w:asciiTheme="minorHAnsi" w:hAnsiTheme="minorHAnsi" w:cstheme="minorHAnsi"/>
          <w:sz w:val="22"/>
          <w:szCs w:val="22"/>
        </w:rPr>
      </w:pPr>
      <w:r w:rsidRPr="00866D7F">
        <w:rPr>
          <w:rFonts w:asciiTheme="minorHAnsi" w:hAnsiTheme="minorHAnsi" w:cstheme="minorHAnsi"/>
          <w:sz w:val="22"/>
          <w:szCs w:val="22"/>
        </w:rPr>
        <w:t>Extremely Low-Income Families Percentage</w:t>
      </w:r>
    </w:p>
    <w:p w:rsidR="006755A2" w:rsidRPr="00866D7F" w:rsidRDefault="003351B7" w:rsidP="006755A2">
      <w:pPr>
        <w:numPr>
          <w:ilvl w:val="0"/>
          <w:numId w:val="9"/>
        </w:numPr>
        <w:rPr>
          <w:rFonts w:asciiTheme="minorHAnsi" w:hAnsiTheme="minorHAnsi" w:cstheme="minorHAnsi"/>
          <w:sz w:val="22"/>
          <w:szCs w:val="22"/>
        </w:rPr>
      </w:pPr>
      <w:r w:rsidRPr="00866D7F">
        <w:rPr>
          <w:rFonts w:asciiTheme="minorHAnsi" w:hAnsiTheme="minorHAnsi" w:cstheme="minorHAnsi"/>
          <w:sz w:val="22"/>
          <w:szCs w:val="22"/>
        </w:rPr>
        <w:t>High Housing Need Area</w:t>
      </w:r>
    </w:p>
    <w:p w:rsidR="00463558" w:rsidRPr="00866D7F" w:rsidRDefault="00463558" w:rsidP="00463558">
      <w:pPr>
        <w:rPr>
          <w:rFonts w:asciiTheme="minorHAnsi" w:hAnsiTheme="minorHAnsi" w:cstheme="minorHAnsi"/>
          <w:sz w:val="22"/>
          <w:szCs w:val="22"/>
        </w:rPr>
      </w:pPr>
    </w:p>
    <w:p w:rsidR="00463558" w:rsidRPr="00463558" w:rsidRDefault="00463558" w:rsidP="00463558">
      <w:pPr>
        <w:rPr>
          <w:rFonts w:asciiTheme="minorHAnsi" w:hAnsiTheme="minorHAnsi" w:cstheme="minorHAnsi"/>
          <w:b/>
          <w:sz w:val="22"/>
          <w:szCs w:val="22"/>
        </w:rPr>
      </w:pPr>
      <w:r w:rsidRPr="00866D7F">
        <w:rPr>
          <w:rFonts w:asciiTheme="minorHAnsi" w:hAnsiTheme="minorHAnsi" w:cstheme="minorHAnsi"/>
          <w:b/>
          <w:sz w:val="22"/>
          <w:szCs w:val="22"/>
        </w:rPr>
        <w:t xml:space="preserve">As part of this section, the Awardee will also be </w:t>
      </w:r>
      <w:r w:rsidR="0083687A" w:rsidRPr="00866D7F">
        <w:rPr>
          <w:rFonts w:asciiTheme="minorHAnsi" w:hAnsiTheme="minorHAnsi" w:cstheme="minorHAnsi"/>
          <w:b/>
          <w:sz w:val="22"/>
          <w:szCs w:val="22"/>
        </w:rPr>
        <w:t xml:space="preserve">able to view the results of data entered as </w:t>
      </w:r>
      <w:r w:rsidRPr="00866D7F">
        <w:rPr>
          <w:rFonts w:asciiTheme="minorHAnsi" w:hAnsiTheme="minorHAnsi" w:cstheme="minorHAnsi"/>
          <w:b/>
          <w:sz w:val="22"/>
          <w:szCs w:val="22"/>
        </w:rPr>
        <w:t>summary tables of the Use of Funds and Project Leverage to review and certify.</w:t>
      </w:r>
    </w:p>
    <w:p w:rsidR="005750DC" w:rsidRDefault="005750DC" w:rsidP="006755A2">
      <w:pPr>
        <w:rPr>
          <w:rFonts w:asciiTheme="minorHAnsi" w:hAnsiTheme="minorHAnsi" w:cstheme="minorHAnsi"/>
          <w:sz w:val="22"/>
          <w:szCs w:val="22"/>
          <w:highlight w:val="yellow"/>
        </w:rPr>
      </w:pPr>
    </w:p>
    <w:p w:rsidR="005750DC" w:rsidRPr="006755A2" w:rsidRDefault="005750DC" w:rsidP="006755A2">
      <w:pPr>
        <w:jc w:val="center"/>
        <w:rPr>
          <w:rFonts w:ascii="Calibri" w:hAnsi="Calibri"/>
          <w:b/>
          <w:sz w:val="28"/>
          <w:szCs w:val="28"/>
        </w:rPr>
      </w:pPr>
      <w:r w:rsidRPr="006755A2">
        <w:rPr>
          <w:rFonts w:ascii="Calibri" w:hAnsi="Calibri"/>
          <w:b/>
          <w:sz w:val="28"/>
          <w:szCs w:val="28"/>
        </w:rPr>
        <w:t>Part VI: Electronic Submission of Audited Annual Financial Report</w:t>
      </w:r>
    </w:p>
    <w:p w:rsidR="006755A2" w:rsidRDefault="005750DC">
      <w:pPr>
        <w:rPr>
          <w:rFonts w:asciiTheme="minorHAnsi" w:hAnsiTheme="minorHAnsi" w:cstheme="minorHAnsi"/>
          <w:b/>
          <w:sz w:val="22"/>
          <w:szCs w:val="22"/>
          <w:highlight w:val="yellow"/>
        </w:rPr>
      </w:pPr>
      <w:r>
        <w:rPr>
          <w:rFonts w:ascii="Calibri" w:hAnsi="Calibri"/>
          <w:sz w:val="22"/>
          <w:szCs w:val="22"/>
        </w:rPr>
        <w:t xml:space="preserve">Part VI requires the electronic submission </w:t>
      </w:r>
      <w:r w:rsidR="006755A2">
        <w:rPr>
          <w:rFonts w:ascii="Calibri" w:hAnsi="Calibri"/>
          <w:sz w:val="22"/>
          <w:szCs w:val="22"/>
        </w:rPr>
        <w:t xml:space="preserve">(in PDF format) </w:t>
      </w:r>
      <w:r>
        <w:rPr>
          <w:rFonts w:ascii="Calibri" w:hAnsi="Calibri"/>
          <w:sz w:val="22"/>
          <w:szCs w:val="22"/>
        </w:rPr>
        <w:t xml:space="preserve">of the CMF Awardee’s audited annual financial report for the fiscal year ending in FY 20XX. </w:t>
      </w:r>
    </w:p>
    <w:sectPr w:rsidR="006755A2" w:rsidSect="00990A4A">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BB" w:rsidRDefault="00B427BB" w:rsidP="00697D29">
      <w:r>
        <w:separator/>
      </w:r>
    </w:p>
  </w:endnote>
  <w:endnote w:type="continuationSeparator" w:id="0">
    <w:p w:rsidR="00B427BB" w:rsidRDefault="00B427BB" w:rsidP="0069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2398"/>
      <w:docPartObj>
        <w:docPartGallery w:val="Page Numbers (Bottom of Page)"/>
        <w:docPartUnique/>
      </w:docPartObj>
    </w:sdtPr>
    <w:sdtEndPr>
      <w:rPr>
        <w:noProof/>
      </w:rPr>
    </w:sdtEndPr>
    <w:sdtContent>
      <w:p w:rsidR="00B427BB" w:rsidRDefault="00B427BB">
        <w:pPr>
          <w:pStyle w:val="Footer"/>
          <w:jc w:val="center"/>
        </w:pPr>
        <w:r w:rsidRPr="00697D29">
          <w:rPr>
            <w:rFonts w:asciiTheme="minorHAnsi" w:hAnsiTheme="minorHAnsi" w:cstheme="minorHAnsi"/>
            <w:b/>
            <w:sz w:val="22"/>
            <w:szCs w:val="22"/>
          </w:rPr>
          <w:fldChar w:fldCharType="begin"/>
        </w:r>
        <w:r w:rsidRPr="00697D29">
          <w:rPr>
            <w:rFonts w:asciiTheme="minorHAnsi" w:hAnsiTheme="minorHAnsi" w:cstheme="minorHAnsi"/>
            <w:b/>
            <w:sz w:val="22"/>
            <w:szCs w:val="22"/>
          </w:rPr>
          <w:instrText xml:space="preserve"> PAGE   \* MERGEFORMAT </w:instrText>
        </w:r>
        <w:r w:rsidRPr="00697D29">
          <w:rPr>
            <w:rFonts w:asciiTheme="minorHAnsi" w:hAnsiTheme="minorHAnsi" w:cstheme="minorHAnsi"/>
            <w:b/>
            <w:sz w:val="22"/>
            <w:szCs w:val="22"/>
          </w:rPr>
          <w:fldChar w:fldCharType="separate"/>
        </w:r>
        <w:r w:rsidR="00990A4A">
          <w:rPr>
            <w:rFonts w:asciiTheme="minorHAnsi" w:hAnsiTheme="minorHAnsi" w:cstheme="minorHAnsi"/>
            <w:b/>
            <w:noProof/>
            <w:sz w:val="22"/>
            <w:szCs w:val="22"/>
          </w:rPr>
          <w:t>2</w:t>
        </w:r>
        <w:r w:rsidRPr="00697D29">
          <w:rPr>
            <w:rFonts w:asciiTheme="minorHAnsi" w:hAnsiTheme="minorHAnsi" w:cstheme="minorHAnsi"/>
            <w:b/>
            <w:noProof/>
            <w:sz w:val="22"/>
            <w:szCs w:val="22"/>
          </w:rPr>
          <w:fldChar w:fldCharType="end"/>
        </w:r>
      </w:p>
    </w:sdtContent>
  </w:sdt>
  <w:p w:rsidR="00B427BB" w:rsidRDefault="00B42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BB" w:rsidRDefault="00B427BB" w:rsidP="00697D29">
      <w:r>
        <w:separator/>
      </w:r>
    </w:p>
  </w:footnote>
  <w:footnote w:type="continuationSeparator" w:id="0">
    <w:p w:rsidR="00B427BB" w:rsidRDefault="00B427BB" w:rsidP="00697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BB" w:rsidRPr="006755A2" w:rsidRDefault="00B427BB" w:rsidP="006755A2">
    <w:pPr>
      <w:jc w:val="center"/>
      <w:rPr>
        <w:rFonts w:asciiTheme="minorHAnsi" w:hAnsiTheme="minorHAnsi" w:cstheme="minorHAns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4A" w:rsidRPr="00990A4A" w:rsidRDefault="00990A4A" w:rsidP="00990A4A">
    <w:pPr>
      <w:pStyle w:val="Header"/>
      <w:jc w:val="right"/>
      <w:rPr>
        <w:rFonts w:asciiTheme="minorHAnsi" w:hAnsiTheme="minorHAnsi" w:cstheme="minorHAnsi"/>
        <w:sz w:val="20"/>
        <w:szCs w:val="20"/>
      </w:rPr>
    </w:pPr>
    <w:r w:rsidRPr="00990A4A">
      <w:rPr>
        <w:rFonts w:asciiTheme="minorHAnsi" w:hAnsiTheme="minorHAnsi" w:cstheme="minorHAnsi"/>
        <w:sz w:val="20"/>
        <w:szCs w:val="20"/>
      </w:rPr>
      <w:t>OMB No. 1559-XXXX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1A5"/>
    <w:multiLevelType w:val="hybridMultilevel"/>
    <w:tmpl w:val="AB0C6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5F4177"/>
    <w:multiLevelType w:val="hybridMultilevel"/>
    <w:tmpl w:val="F45632C8"/>
    <w:lvl w:ilvl="0" w:tplc="7F624894">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6E02E9"/>
    <w:multiLevelType w:val="hybridMultilevel"/>
    <w:tmpl w:val="C4022122"/>
    <w:lvl w:ilvl="0" w:tplc="1E66966C">
      <w:start w:val="4"/>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959C5"/>
    <w:multiLevelType w:val="hybridMultilevel"/>
    <w:tmpl w:val="9FBA3B54"/>
    <w:lvl w:ilvl="0" w:tplc="006C968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2DA1E6D"/>
    <w:multiLevelType w:val="hybridMultilevel"/>
    <w:tmpl w:val="0D00FEE8"/>
    <w:lvl w:ilvl="0" w:tplc="C7FEEEF6">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DB0EB8"/>
    <w:multiLevelType w:val="hybridMultilevel"/>
    <w:tmpl w:val="C1B49B5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256705"/>
    <w:multiLevelType w:val="hybridMultilevel"/>
    <w:tmpl w:val="EC506036"/>
    <w:lvl w:ilvl="0" w:tplc="8DB24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D0FF4"/>
    <w:multiLevelType w:val="hybridMultilevel"/>
    <w:tmpl w:val="EC506036"/>
    <w:lvl w:ilvl="0" w:tplc="8DB24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F774C"/>
    <w:multiLevelType w:val="hybridMultilevel"/>
    <w:tmpl w:val="0928A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BF3814"/>
    <w:multiLevelType w:val="hybridMultilevel"/>
    <w:tmpl w:val="4C9E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D2813"/>
    <w:multiLevelType w:val="hybridMultilevel"/>
    <w:tmpl w:val="03565100"/>
    <w:lvl w:ilvl="0" w:tplc="E88E305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CE5253"/>
    <w:multiLevelType w:val="hybridMultilevel"/>
    <w:tmpl w:val="FCF86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422220"/>
    <w:multiLevelType w:val="hybridMultilevel"/>
    <w:tmpl w:val="DA4E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44B3E"/>
    <w:multiLevelType w:val="hybridMultilevel"/>
    <w:tmpl w:val="D70ED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B748B8"/>
    <w:multiLevelType w:val="hybridMultilevel"/>
    <w:tmpl w:val="EF6A7DDE"/>
    <w:lvl w:ilvl="0" w:tplc="04090001">
      <w:start w:val="1"/>
      <w:numFmt w:val="bullet"/>
      <w:lvlText w:val=""/>
      <w:lvlJc w:val="left"/>
      <w:pPr>
        <w:ind w:left="720" w:hanging="72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A918B9"/>
    <w:multiLevelType w:val="hybridMultilevel"/>
    <w:tmpl w:val="3CEA28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C64B49"/>
    <w:multiLevelType w:val="hybridMultilevel"/>
    <w:tmpl w:val="E5523370"/>
    <w:lvl w:ilvl="0" w:tplc="BF8A8F20">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360688"/>
    <w:multiLevelType w:val="hybridMultilevel"/>
    <w:tmpl w:val="7850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515086A"/>
    <w:multiLevelType w:val="hybridMultilevel"/>
    <w:tmpl w:val="D2325502"/>
    <w:lvl w:ilvl="0" w:tplc="C1D23DB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E42EEF"/>
    <w:multiLevelType w:val="hybridMultilevel"/>
    <w:tmpl w:val="E13677F8"/>
    <w:lvl w:ilvl="0" w:tplc="BF8A8F20">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9"/>
  </w:num>
  <w:num w:numId="4">
    <w:abstractNumId w:val="9"/>
  </w:num>
  <w:num w:numId="5">
    <w:abstractNumId w:val="10"/>
  </w:num>
  <w:num w:numId="6">
    <w:abstractNumId w:val="17"/>
  </w:num>
  <w:num w:numId="7">
    <w:abstractNumId w:val="15"/>
  </w:num>
  <w:num w:numId="8">
    <w:abstractNumId w:val="8"/>
  </w:num>
  <w:num w:numId="9">
    <w:abstractNumId w:val="3"/>
  </w:num>
  <w:num w:numId="10">
    <w:abstractNumId w:val="1"/>
  </w:num>
  <w:num w:numId="11">
    <w:abstractNumId w:val="18"/>
  </w:num>
  <w:num w:numId="12">
    <w:abstractNumId w:val="5"/>
  </w:num>
  <w:num w:numId="13">
    <w:abstractNumId w:val="11"/>
  </w:num>
  <w:num w:numId="14">
    <w:abstractNumId w:val="13"/>
  </w:num>
  <w:num w:numId="15">
    <w:abstractNumId w:val="4"/>
  </w:num>
  <w:num w:numId="16">
    <w:abstractNumId w:val="7"/>
  </w:num>
  <w:num w:numId="17">
    <w:abstractNumId w:val="6"/>
  </w:num>
  <w:num w:numId="18">
    <w:abstractNumId w:val="16"/>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03"/>
    <w:rsid w:val="0004150A"/>
    <w:rsid w:val="000433D3"/>
    <w:rsid w:val="00047FDE"/>
    <w:rsid w:val="00060D15"/>
    <w:rsid w:val="00076227"/>
    <w:rsid w:val="0007794F"/>
    <w:rsid w:val="0008234C"/>
    <w:rsid w:val="000A4E05"/>
    <w:rsid w:val="000B7219"/>
    <w:rsid w:val="00123356"/>
    <w:rsid w:val="00123CBA"/>
    <w:rsid w:val="00131F43"/>
    <w:rsid w:val="001B2ABE"/>
    <w:rsid w:val="001D05CF"/>
    <w:rsid w:val="002049CC"/>
    <w:rsid w:val="0020694D"/>
    <w:rsid w:val="0021247B"/>
    <w:rsid w:val="00213315"/>
    <w:rsid w:val="002374F1"/>
    <w:rsid w:val="002468E5"/>
    <w:rsid w:val="00251B1C"/>
    <w:rsid w:val="00257356"/>
    <w:rsid w:val="00266B59"/>
    <w:rsid w:val="00271E9F"/>
    <w:rsid w:val="002A0094"/>
    <w:rsid w:val="003351B7"/>
    <w:rsid w:val="003536B4"/>
    <w:rsid w:val="0039540D"/>
    <w:rsid w:val="003C6C49"/>
    <w:rsid w:val="003E58B6"/>
    <w:rsid w:val="00403872"/>
    <w:rsid w:val="00421E25"/>
    <w:rsid w:val="00424C25"/>
    <w:rsid w:val="004431E3"/>
    <w:rsid w:val="00454317"/>
    <w:rsid w:val="00463558"/>
    <w:rsid w:val="004766C9"/>
    <w:rsid w:val="00480D32"/>
    <w:rsid w:val="004A72AD"/>
    <w:rsid w:val="004C5A76"/>
    <w:rsid w:val="004D2058"/>
    <w:rsid w:val="004D3378"/>
    <w:rsid w:val="004E686F"/>
    <w:rsid w:val="00507AD4"/>
    <w:rsid w:val="00521608"/>
    <w:rsid w:val="0052571A"/>
    <w:rsid w:val="0053163A"/>
    <w:rsid w:val="00537ABB"/>
    <w:rsid w:val="005543A7"/>
    <w:rsid w:val="005750DC"/>
    <w:rsid w:val="005C6861"/>
    <w:rsid w:val="005D40CE"/>
    <w:rsid w:val="005E00FF"/>
    <w:rsid w:val="005F7E41"/>
    <w:rsid w:val="00610011"/>
    <w:rsid w:val="0064755B"/>
    <w:rsid w:val="006755A2"/>
    <w:rsid w:val="0068118D"/>
    <w:rsid w:val="00691D81"/>
    <w:rsid w:val="00697B15"/>
    <w:rsid w:val="00697D29"/>
    <w:rsid w:val="006E678D"/>
    <w:rsid w:val="006F277D"/>
    <w:rsid w:val="0070046A"/>
    <w:rsid w:val="00703FB3"/>
    <w:rsid w:val="0075186D"/>
    <w:rsid w:val="00767187"/>
    <w:rsid w:val="00775E61"/>
    <w:rsid w:val="00776CE0"/>
    <w:rsid w:val="007D41DD"/>
    <w:rsid w:val="0083687A"/>
    <w:rsid w:val="00841F86"/>
    <w:rsid w:val="00844924"/>
    <w:rsid w:val="00866D7F"/>
    <w:rsid w:val="0087282F"/>
    <w:rsid w:val="00872AF3"/>
    <w:rsid w:val="008B4E2C"/>
    <w:rsid w:val="008D7A6D"/>
    <w:rsid w:val="008E2378"/>
    <w:rsid w:val="008E530B"/>
    <w:rsid w:val="00906221"/>
    <w:rsid w:val="00937AA0"/>
    <w:rsid w:val="00940B65"/>
    <w:rsid w:val="00955B54"/>
    <w:rsid w:val="00971B80"/>
    <w:rsid w:val="009723AE"/>
    <w:rsid w:val="0097570B"/>
    <w:rsid w:val="00990A4A"/>
    <w:rsid w:val="00A06B67"/>
    <w:rsid w:val="00A16B27"/>
    <w:rsid w:val="00A40F22"/>
    <w:rsid w:val="00A7771C"/>
    <w:rsid w:val="00AD186F"/>
    <w:rsid w:val="00B0735A"/>
    <w:rsid w:val="00B102DE"/>
    <w:rsid w:val="00B257EE"/>
    <w:rsid w:val="00B3200D"/>
    <w:rsid w:val="00B427BB"/>
    <w:rsid w:val="00B52721"/>
    <w:rsid w:val="00B643DA"/>
    <w:rsid w:val="00B72E76"/>
    <w:rsid w:val="00BB5628"/>
    <w:rsid w:val="00BD65D6"/>
    <w:rsid w:val="00BE0CDF"/>
    <w:rsid w:val="00C066BA"/>
    <w:rsid w:val="00C07082"/>
    <w:rsid w:val="00C20443"/>
    <w:rsid w:val="00C25F49"/>
    <w:rsid w:val="00C63504"/>
    <w:rsid w:val="00C9768B"/>
    <w:rsid w:val="00CA48CF"/>
    <w:rsid w:val="00CC1475"/>
    <w:rsid w:val="00CF172B"/>
    <w:rsid w:val="00D41CCA"/>
    <w:rsid w:val="00D428AE"/>
    <w:rsid w:val="00D51E3E"/>
    <w:rsid w:val="00D7342D"/>
    <w:rsid w:val="00D92AE2"/>
    <w:rsid w:val="00DA6504"/>
    <w:rsid w:val="00DB4157"/>
    <w:rsid w:val="00DC58B9"/>
    <w:rsid w:val="00DD16A9"/>
    <w:rsid w:val="00DF13E7"/>
    <w:rsid w:val="00DF5FA4"/>
    <w:rsid w:val="00E0083C"/>
    <w:rsid w:val="00E1279C"/>
    <w:rsid w:val="00E34B09"/>
    <w:rsid w:val="00E64003"/>
    <w:rsid w:val="00EA4830"/>
    <w:rsid w:val="00EB1747"/>
    <w:rsid w:val="00EB7501"/>
    <w:rsid w:val="00EE26F3"/>
    <w:rsid w:val="00F05F4E"/>
    <w:rsid w:val="00F07746"/>
    <w:rsid w:val="00F12488"/>
    <w:rsid w:val="00F133C8"/>
    <w:rsid w:val="00F150B4"/>
    <w:rsid w:val="00F37B95"/>
    <w:rsid w:val="00F566C4"/>
    <w:rsid w:val="00F56B69"/>
    <w:rsid w:val="00F97B7B"/>
    <w:rsid w:val="00FA2650"/>
    <w:rsid w:val="00FA41E7"/>
    <w:rsid w:val="00FA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003"/>
    <w:pPr>
      <w:ind w:left="720"/>
      <w:contextualSpacing/>
    </w:pPr>
  </w:style>
  <w:style w:type="paragraph" w:styleId="Header">
    <w:name w:val="header"/>
    <w:basedOn w:val="Normal"/>
    <w:link w:val="HeaderChar"/>
    <w:rsid w:val="00697D29"/>
    <w:pPr>
      <w:tabs>
        <w:tab w:val="center" w:pos="4680"/>
        <w:tab w:val="right" w:pos="9360"/>
      </w:tabs>
    </w:pPr>
  </w:style>
  <w:style w:type="character" w:customStyle="1" w:styleId="HeaderChar">
    <w:name w:val="Header Char"/>
    <w:basedOn w:val="DefaultParagraphFont"/>
    <w:link w:val="Header"/>
    <w:rsid w:val="00697D29"/>
    <w:rPr>
      <w:sz w:val="24"/>
      <w:szCs w:val="24"/>
    </w:rPr>
  </w:style>
  <w:style w:type="paragraph" w:styleId="Footer">
    <w:name w:val="footer"/>
    <w:basedOn w:val="Normal"/>
    <w:link w:val="FooterChar"/>
    <w:uiPriority w:val="99"/>
    <w:rsid w:val="00697D29"/>
    <w:pPr>
      <w:tabs>
        <w:tab w:val="center" w:pos="4680"/>
        <w:tab w:val="right" w:pos="9360"/>
      </w:tabs>
    </w:pPr>
  </w:style>
  <w:style w:type="character" w:customStyle="1" w:styleId="FooterChar">
    <w:name w:val="Footer Char"/>
    <w:basedOn w:val="DefaultParagraphFont"/>
    <w:link w:val="Footer"/>
    <w:uiPriority w:val="99"/>
    <w:rsid w:val="00697D29"/>
    <w:rPr>
      <w:sz w:val="24"/>
      <w:szCs w:val="24"/>
    </w:rPr>
  </w:style>
  <w:style w:type="paragraph" w:styleId="BalloonText">
    <w:name w:val="Balloon Text"/>
    <w:basedOn w:val="Normal"/>
    <w:link w:val="BalloonTextChar"/>
    <w:rsid w:val="005C6861"/>
    <w:rPr>
      <w:rFonts w:ascii="Tahoma" w:hAnsi="Tahoma" w:cs="Tahoma"/>
      <w:sz w:val="16"/>
      <w:szCs w:val="16"/>
    </w:rPr>
  </w:style>
  <w:style w:type="character" w:customStyle="1" w:styleId="BalloonTextChar">
    <w:name w:val="Balloon Text Char"/>
    <w:basedOn w:val="DefaultParagraphFont"/>
    <w:link w:val="BalloonText"/>
    <w:rsid w:val="005C6861"/>
    <w:rPr>
      <w:rFonts w:ascii="Tahoma" w:hAnsi="Tahoma" w:cs="Tahoma"/>
      <w:sz w:val="16"/>
      <w:szCs w:val="16"/>
    </w:rPr>
  </w:style>
  <w:style w:type="paragraph" w:styleId="FootnoteText">
    <w:name w:val="footnote text"/>
    <w:basedOn w:val="Normal"/>
    <w:link w:val="FootnoteTextChar"/>
    <w:uiPriority w:val="99"/>
    <w:unhideWhenUsed/>
    <w:rsid w:val="00421E2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1E25"/>
    <w:rPr>
      <w:rFonts w:asciiTheme="minorHAnsi" w:eastAsiaTheme="minorHAnsi" w:hAnsiTheme="minorHAnsi" w:cstheme="minorBidi"/>
    </w:rPr>
  </w:style>
  <w:style w:type="character" w:styleId="FootnoteReference">
    <w:name w:val="footnote reference"/>
    <w:basedOn w:val="DefaultParagraphFont"/>
    <w:uiPriority w:val="99"/>
    <w:unhideWhenUsed/>
    <w:rsid w:val="00421E25"/>
    <w:rPr>
      <w:vertAlign w:val="superscript"/>
    </w:rPr>
  </w:style>
  <w:style w:type="paragraph" w:styleId="NormalWeb">
    <w:name w:val="Normal (Web)"/>
    <w:basedOn w:val="Normal"/>
    <w:rsid w:val="003351B7"/>
    <w:pPr>
      <w:spacing w:before="100" w:beforeAutospacing="1" w:after="100" w:afterAutospacing="1"/>
    </w:pPr>
  </w:style>
  <w:style w:type="character" w:styleId="CommentReference">
    <w:name w:val="annotation reference"/>
    <w:basedOn w:val="DefaultParagraphFont"/>
    <w:rsid w:val="0004150A"/>
    <w:rPr>
      <w:sz w:val="16"/>
      <w:szCs w:val="16"/>
    </w:rPr>
  </w:style>
  <w:style w:type="paragraph" w:styleId="CommentText">
    <w:name w:val="annotation text"/>
    <w:basedOn w:val="Normal"/>
    <w:link w:val="CommentTextChar"/>
    <w:rsid w:val="0004150A"/>
    <w:rPr>
      <w:sz w:val="20"/>
      <w:szCs w:val="20"/>
    </w:rPr>
  </w:style>
  <w:style w:type="character" w:customStyle="1" w:styleId="CommentTextChar">
    <w:name w:val="Comment Text Char"/>
    <w:basedOn w:val="DefaultParagraphFont"/>
    <w:link w:val="CommentText"/>
    <w:rsid w:val="0004150A"/>
  </w:style>
  <w:style w:type="paragraph" w:styleId="CommentSubject">
    <w:name w:val="annotation subject"/>
    <w:basedOn w:val="CommentText"/>
    <w:next w:val="CommentText"/>
    <w:link w:val="CommentSubjectChar"/>
    <w:rsid w:val="0004150A"/>
    <w:rPr>
      <w:b/>
      <w:bCs/>
    </w:rPr>
  </w:style>
  <w:style w:type="character" w:customStyle="1" w:styleId="CommentSubjectChar">
    <w:name w:val="Comment Subject Char"/>
    <w:basedOn w:val="CommentTextChar"/>
    <w:link w:val="CommentSubject"/>
    <w:rsid w:val="0004150A"/>
    <w:rPr>
      <w:b/>
      <w:bCs/>
    </w:rPr>
  </w:style>
  <w:style w:type="paragraph" w:styleId="BodyText2">
    <w:name w:val="Body Text 2"/>
    <w:basedOn w:val="Normal"/>
    <w:link w:val="BodyText2Char"/>
    <w:rsid w:val="00990A4A"/>
    <w:pPr>
      <w:jc w:val="both"/>
    </w:pPr>
    <w:rPr>
      <w:rFonts w:ascii="Arial Narrow" w:hAnsi="Arial Narrow"/>
      <w:sz w:val="20"/>
    </w:rPr>
  </w:style>
  <w:style w:type="character" w:customStyle="1" w:styleId="BodyText2Char">
    <w:name w:val="Body Text 2 Char"/>
    <w:basedOn w:val="DefaultParagraphFont"/>
    <w:link w:val="BodyText2"/>
    <w:rsid w:val="00990A4A"/>
    <w:rPr>
      <w:rFonts w:ascii="Arial Narrow" w:hAnsi="Arial Narro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003"/>
    <w:pPr>
      <w:ind w:left="720"/>
      <w:contextualSpacing/>
    </w:pPr>
  </w:style>
  <w:style w:type="paragraph" w:styleId="Header">
    <w:name w:val="header"/>
    <w:basedOn w:val="Normal"/>
    <w:link w:val="HeaderChar"/>
    <w:rsid w:val="00697D29"/>
    <w:pPr>
      <w:tabs>
        <w:tab w:val="center" w:pos="4680"/>
        <w:tab w:val="right" w:pos="9360"/>
      </w:tabs>
    </w:pPr>
  </w:style>
  <w:style w:type="character" w:customStyle="1" w:styleId="HeaderChar">
    <w:name w:val="Header Char"/>
    <w:basedOn w:val="DefaultParagraphFont"/>
    <w:link w:val="Header"/>
    <w:rsid w:val="00697D29"/>
    <w:rPr>
      <w:sz w:val="24"/>
      <w:szCs w:val="24"/>
    </w:rPr>
  </w:style>
  <w:style w:type="paragraph" w:styleId="Footer">
    <w:name w:val="footer"/>
    <w:basedOn w:val="Normal"/>
    <w:link w:val="FooterChar"/>
    <w:uiPriority w:val="99"/>
    <w:rsid w:val="00697D29"/>
    <w:pPr>
      <w:tabs>
        <w:tab w:val="center" w:pos="4680"/>
        <w:tab w:val="right" w:pos="9360"/>
      </w:tabs>
    </w:pPr>
  </w:style>
  <w:style w:type="character" w:customStyle="1" w:styleId="FooterChar">
    <w:name w:val="Footer Char"/>
    <w:basedOn w:val="DefaultParagraphFont"/>
    <w:link w:val="Footer"/>
    <w:uiPriority w:val="99"/>
    <w:rsid w:val="00697D29"/>
    <w:rPr>
      <w:sz w:val="24"/>
      <w:szCs w:val="24"/>
    </w:rPr>
  </w:style>
  <w:style w:type="paragraph" w:styleId="BalloonText">
    <w:name w:val="Balloon Text"/>
    <w:basedOn w:val="Normal"/>
    <w:link w:val="BalloonTextChar"/>
    <w:rsid w:val="005C6861"/>
    <w:rPr>
      <w:rFonts w:ascii="Tahoma" w:hAnsi="Tahoma" w:cs="Tahoma"/>
      <w:sz w:val="16"/>
      <w:szCs w:val="16"/>
    </w:rPr>
  </w:style>
  <w:style w:type="character" w:customStyle="1" w:styleId="BalloonTextChar">
    <w:name w:val="Balloon Text Char"/>
    <w:basedOn w:val="DefaultParagraphFont"/>
    <w:link w:val="BalloonText"/>
    <w:rsid w:val="005C6861"/>
    <w:rPr>
      <w:rFonts w:ascii="Tahoma" w:hAnsi="Tahoma" w:cs="Tahoma"/>
      <w:sz w:val="16"/>
      <w:szCs w:val="16"/>
    </w:rPr>
  </w:style>
  <w:style w:type="paragraph" w:styleId="FootnoteText">
    <w:name w:val="footnote text"/>
    <w:basedOn w:val="Normal"/>
    <w:link w:val="FootnoteTextChar"/>
    <w:uiPriority w:val="99"/>
    <w:unhideWhenUsed/>
    <w:rsid w:val="00421E2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1E25"/>
    <w:rPr>
      <w:rFonts w:asciiTheme="minorHAnsi" w:eastAsiaTheme="minorHAnsi" w:hAnsiTheme="minorHAnsi" w:cstheme="minorBidi"/>
    </w:rPr>
  </w:style>
  <w:style w:type="character" w:styleId="FootnoteReference">
    <w:name w:val="footnote reference"/>
    <w:basedOn w:val="DefaultParagraphFont"/>
    <w:uiPriority w:val="99"/>
    <w:unhideWhenUsed/>
    <w:rsid w:val="00421E25"/>
    <w:rPr>
      <w:vertAlign w:val="superscript"/>
    </w:rPr>
  </w:style>
  <w:style w:type="paragraph" w:styleId="NormalWeb">
    <w:name w:val="Normal (Web)"/>
    <w:basedOn w:val="Normal"/>
    <w:rsid w:val="003351B7"/>
    <w:pPr>
      <w:spacing w:before="100" w:beforeAutospacing="1" w:after="100" w:afterAutospacing="1"/>
    </w:pPr>
  </w:style>
  <w:style w:type="character" w:styleId="CommentReference">
    <w:name w:val="annotation reference"/>
    <w:basedOn w:val="DefaultParagraphFont"/>
    <w:rsid w:val="0004150A"/>
    <w:rPr>
      <w:sz w:val="16"/>
      <w:szCs w:val="16"/>
    </w:rPr>
  </w:style>
  <w:style w:type="paragraph" w:styleId="CommentText">
    <w:name w:val="annotation text"/>
    <w:basedOn w:val="Normal"/>
    <w:link w:val="CommentTextChar"/>
    <w:rsid w:val="0004150A"/>
    <w:rPr>
      <w:sz w:val="20"/>
      <w:szCs w:val="20"/>
    </w:rPr>
  </w:style>
  <w:style w:type="character" w:customStyle="1" w:styleId="CommentTextChar">
    <w:name w:val="Comment Text Char"/>
    <w:basedOn w:val="DefaultParagraphFont"/>
    <w:link w:val="CommentText"/>
    <w:rsid w:val="0004150A"/>
  </w:style>
  <w:style w:type="paragraph" w:styleId="CommentSubject">
    <w:name w:val="annotation subject"/>
    <w:basedOn w:val="CommentText"/>
    <w:next w:val="CommentText"/>
    <w:link w:val="CommentSubjectChar"/>
    <w:rsid w:val="0004150A"/>
    <w:rPr>
      <w:b/>
      <w:bCs/>
    </w:rPr>
  </w:style>
  <w:style w:type="character" w:customStyle="1" w:styleId="CommentSubjectChar">
    <w:name w:val="Comment Subject Char"/>
    <w:basedOn w:val="CommentTextChar"/>
    <w:link w:val="CommentSubject"/>
    <w:rsid w:val="0004150A"/>
    <w:rPr>
      <w:b/>
      <w:bCs/>
    </w:rPr>
  </w:style>
  <w:style w:type="paragraph" w:styleId="BodyText2">
    <w:name w:val="Body Text 2"/>
    <w:basedOn w:val="Normal"/>
    <w:link w:val="BodyText2Char"/>
    <w:rsid w:val="00990A4A"/>
    <w:pPr>
      <w:jc w:val="both"/>
    </w:pPr>
    <w:rPr>
      <w:rFonts w:ascii="Arial Narrow" w:hAnsi="Arial Narrow"/>
      <w:sz w:val="20"/>
    </w:rPr>
  </w:style>
  <w:style w:type="character" w:customStyle="1" w:styleId="BodyText2Char">
    <w:name w:val="Body Text 2 Char"/>
    <w:basedOn w:val="DefaultParagraphFont"/>
    <w:link w:val="BodyText2"/>
    <w:rsid w:val="00990A4A"/>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DB8D-0912-45B5-8B7E-ACE0F8DD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2204</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CDFI Fund</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 Joseph</dc:creator>
  <cp:lastModifiedBy>Wolfgang, Dawn</cp:lastModifiedBy>
  <cp:revision>2</cp:revision>
  <cp:lastPrinted>2012-05-23T17:53:00Z</cp:lastPrinted>
  <dcterms:created xsi:type="dcterms:W3CDTF">2012-09-27T21:04:00Z</dcterms:created>
  <dcterms:modified xsi:type="dcterms:W3CDTF">2012-09-27T21:04:00Z</dcterms:modified>
</cp:coreProperties>
</file>