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597" w:rsidRDefault="005A5597" w:rsidP="005A5597">
      <w:pPr>
        <w:jc w:val="center"/>
        <w:rPr>
          <w:b/>
          <w:bCs/>
        </w:rPr>
      </w:pPr>
      <w:r>
        <w:rPr>
          <w:b/>
        </w:rPr>
        <w:t>NOTICE OF INTENT TO TERMINATE PLAN</w:t>
      </w:r>
    </w:p>
    <w:p w:rsidR="005A5597" w:rsidRDefault="005A5597" w:rsidP="005A5597">
      <w:pPr>
        <w:jc w:val="both"/>
      </w:pPr>
    </w:p>
    <w:p w:rsidR="005A5597" w:rsidRDefault="005A5597" w:rsidP="005A5597">
      <w:pPr>
        <w:jc w:val="both"/>
      </w:pPr>
      <w:r>
        <w:t>[</w:t>
      </w:r>
      <w:r>
        <w:rPr>
          <w:i/>
          <w:iCs/>
        </w:rPr>
        <w:t>Date of notice</w:t>
      </w:r>
      <w:r>
        <w:t>]</w:t>
      </w:r>
    </w:p>
    <w:p w:rsidR="005A5597" w:rsidRDefault="005A5597" w:rsidP="005A5597">
      <w:pPr>
        <w:jc w:val="both"/>
      </w:pPr>
    </w:p>
    <w:p w:rsidR="005A5597" w:rsidRDefault="005A5597" w:rsidP="005A5597">
      <w:pPr>
        <w:jc w:val="both"/>
      </w:pPr>
      <w:r>
        <w:t>[</w:t>
      </w:r>
      <w:r>
        <w:rPr>
          <w:i/>
          <w:iCs/>
        </w:rPr>
        <w:t>Name of plan sponsor</w:t>
      </w:r>
      <w:r>
        <w:t>]</w:t>
      </w:r>
    </w:p>
    <w:p w:rsidR="005A5597" w:rsidRDefault="005A5597" w:rsidP="005A5597">
      <w:pPr>
        <w:jc w:val="both"/>
      </w:pPr>
      <w:r>
        <w:t>[</w:t>
      </w:r>
      <w:r>
        <w:rPr>
          <w:i/>
          <w:iCs/>
        </w:rPr>
        <w:t>Last known address of plan sponsor</w:t>
      </w:r>
      <w:r>
        <w:t>]</w:t>
      </w:r>
    </w:p>
    <w:p w:rsidR="005A5597" w:rsidRDefault="005A5597" w:rsidP="005A5597">
      <w:pPr>
        <w:pStyle w:val="Footer"/>
        <w:tabs>
          <w:tab w:val="left" w:pos="720"/>
        </w:tabs>
        <w:jc w:val="both"/>
      </w:pPr>
    </w:p>
    <w:p w:rsidR="005A5597" w:rsidRDefault="005A5597" w:rsidP="005A5597">
      <w:pPr>
        <w:jc w:val="both"/>
      </w:pPr>
      <w:r>
        <w:t>Re: [</w:t>
      </w:r>
      <w:r>
        <w:rPr>
          <w:i/>
          <w:iCs/>
        </w:rPr>
        <w:t>Name of plan and account number or other identifying information</w:t>
      </w:r>
      <w:r>
        <w:t>]</w:t>
      </w:r>
    </w:p>
    <w:p w:rsidR="005A5597" w:rsidRDefault="005A5597" w:rsidP="005A5597">
      <w:pPr>
        <w:jc w:val="both"/>
      </w:pPr>
    </w:p>
    <w:p w:rsidR="005A5597" w:rsidRDefault="005A5597" w:rsidP="005A5597">
      <w:pPr>
        <w:jc w:val="both"/>
      </w:pPr>
      <w:r>
        <w:t>Dear [</w:t>
      </w:r>
      <w:r>
        <w:rPr>
          <w:i/>
          <w:iCs/>
        </w:rPr>
        <w:t>Name of plan sponsor</w:t>
      </w:r>
      <w:r>
        <w:t>]:</w:t>
      </w:r>
    </w:p>
    <w:p w:rsidR="005A5597" w:rsidRDefault="005A5597" w:rsidP="005A5597">
      <w:pPr>
        <w:jc w:val="both"/>
      </w:pPr>
    </w:p>
    <w:p w:rsidR="005A5597" w:rsidRDefault="005A5597" w:rsidP="005A5597">
      <w:pPr>
        <w:jc w:val="both"/>
      </w:pPr>
      <w:r>
        <w:t>We are writing to advise you of our concern about the status of the subject plan.  Our intention is to terminate the plan and distribute benefits in accordance with federal law if you do not contact us within 30 days of your receipt of this notice.  See 29 CFR 2578.1.</w:t>
      </w:r>
    </w:p>
    <w:p w:rsidR="005A5597" w:rsidRDefault="005A5597" w:rsidP="005A5597">
      <w:pPr>
        <w:jc w:val="both"/>
      </w:pPr>
    </w:p>
    <w:p w:rsidR="005A5597" w:rsidRDefault="005A5597" w:rsidP="005A5597">
      <w:pPr>
        <w:jc w:val="both"/>
      </w:pPr>
      <w:r>
        <w:t xml:space="preserve">Our basis for taking this action is that our records reflect that there have been no contributions to, or distributions from, the plan within the past 12 months.  </w:t>
      </w:r>
      <w:r>
        <w:rPr>
          <w:i/>
          <w:iCs/>
        </w:rPr>
        <w:t>{If the basis for sending this notice is under § 29 CFR 2578.1(b</w:t>
      </w:r>
      <w:proofErr w:type="gramStart"/>
      <w:r>
        <w:rPr>
          <w:i/>
          <w:iCs/>
        </w:rPr>
        <w:t>)(</w:t>
      </w:r>
      <w:proofErr w:type="gramEnd"/>
      <w:r>
        <w:rPr>
          <w:i/>
          <w:iCs/>
        </w:rPr>
        <w:t>1)(i)(B), complete and include the sentence below rather than the sentence above.}</w:t>
      </w:r>
      <w:r>
        <w:rPr>
          <w:iCs/>
        </w:rPr>
        <w:t xml:space="preserve">  Our basis for taking this action is </w:t>
      </w:r>
      <w:r>
        <w:rPr>
          <w:i/>
          <w:iCs/>
        </w:rPr>
        <w:t>{provide a description of the facts and circumstances indicating plan abandonment}</w:t>
      </w:r>
      <w:r>
        <w:t>.</w:t>
      </w:r>
    </w:p>
    <w:p w:rsidR="005A5597" w:rsidRDefault="005A5597" w:rsidP="005A5597">
      <w:pPr>
        <w:pStyle w:val="Footer"/>
        <w:tabs>
          <w:tab w:val="left" w:pos="720"/>
        </w:tabs>
        <w:jc w:val="both"/>
      </w:pPr>
    </w:p>
    <w:p w:rsidR="005A5597" w:rsidRDefault="005A5597" w:rsidP="005A5597">
      <w:pPr>
        <w:jc w:val="both"/>
      </w:pPr>
      <w:r>
        <w:t>We are sending this notice to you because our records show that you are the sponsor of the subject plan.  The U.S. Department of Labor requires that you be informed that, as a fiduciary or plan administrator or both, you may be personally liable for all costs, civil penalties, excise taxes, etc. as a result of your acts or omissions with respect to this plan.  The termination of this plan by us will not relieve you of your liability for any such costs, penalties, taxes, etc.  Federal law also requires us to notify the U.S. Department of Labor, Employee Benefits Security Administration, of the termination of any abandoned plan.  For information about the federal law governing the termination of abandoned plans, you may contact the U.S. Department of Labor at 1.866.444.EBSA (3272).</w:t>
      </w:r>
    </w:p>
    <w:p w:rsidR="005A5597" w:rsidRDefault="005A5597" w:rsidP="005A5597">
      <w:pPr>
        <w:jc w:val="both"/>
      </w:pPr>
    </w:p>
    <w:p w:rsidR="005A5597" w:rsidRDefault="005A5597" w:rsidP="005A5597">
      <w:pPr>
        <w:jc w:val="both"/>
      </w:pPr>
      <w:r>
        <w:t>Please contact [</w:t>
      </w:r>
      <w:r>
        <w:rPr>
          <w:i/>
          <w:iCs/>
        </w:rPr>
        <w:t>name, address, and telephone number of the person, office, or department that the sponsor must contact regarding the plan</w:t>
      </w:r>
      <w:r>
        <w:t>] within 30 days in order to prevent this action.</w:t>
      </w:r>
    </w:p>
    <w:p w:rsidR="005A5597" w:rsidRDefault="005A5597" w:rsidP="005A5597">
      <w:pPr>
        <w:jc w:val="both"/>
      </w:pPr>
    </w:p>
    <w:p w:rsidR="005A5597" w:rsidRDefault="005A5597" w:rsidP="005A5597">
      <w:pPr>
        <w:jc w:val="both"/>
      </w:pPr>
      <w:r>
        <w:t>Sincerely,</w:t>
      </w:r>
    </w:p>
    <w:p w:rsidR="005A5597" w:rsidRDefault="005A5597" w:rsidP="005A5597">
      <w:pPr>
        <w:jc w:val="both"/>
      </w:pPr>
    </w:p>
    <w:p w:rsidR="005A5597" w:rsidRDefault="005A5597" w:rsidP="005A5597">
      <w:pPr>
        <w:jc w:val="both"/>
      </w:pPr>
      <w:r>
        <w:t>[</w:t>
      </w:r>
      <w:r>
        <w:rPr>
          <w:i/>
          <w:iCs/>
        </w:rPr>
        <w:t>Name and address of qualified termination administrator or appropriate designee</w:t>
      </w:r>
      <w:r>
        <w:t>]</w:t>
      </w:r>
    </w:p>
    <w:p w:rsidR="007F4F47" w:rsidRDefault="007F4F47"/>
    <w:p w:rsidR="00D203B1" w:rsidRDefault="00D203B1" w:rsidP="00D203B1">
      <w:pPr>
        <w:autoSpaceDE w:val="0"/>
        <w:autoSpaceDN w:val="0"/>
        <w:adjustRightInd w:val="0"/>
        <w:rPr>
          <w:b/>
          <w:bCs/>
          <w:sz w:val="20"/>
          <w:szCs w:val="20"/>
        </w:rPr>
      </w:pPr>
    </w:p>
    <w:p w:rsidR="00D203B1" w:rsidRDefault="00D203B1" w:rsidP="00D203B1">
      <w:pPr>
        <w:autoSpaceDE w:val="0"/>
        <w:autoSpaceDN w:val="0"/>
        <w:adjustRightInd w:val="0"/>
        <w:rPr>
          <w:b/>
          <w:bCs/>
          <w:sz w:val="20"/>
          <w:szCs w:val="20"/>
        </w:rPr>
      </w:pPr>
    </w:p>
    <w:p w:rsidR="00D203B1" w:rsidRDefault="00D203B1" w:rsidP="00D203B1">
      <w:pPr>
        <w:autoSpaceDE w:val="0"/>
        <w:autoSpaceDN w:val="0"/>
        <w:adjustRightInd w:val="0"/>
        <w:rPr>
          <w:b/>
          <w:bCs/>
          <w:sz w:val="20"/>
          <w:szCs w:val="20"/>
        </w:rPr>
      </w:pPr>
    </w:p>
    <w:p w:rsidR="00D203B1" w:rsidRDefault="00D203B1" w:rsidP="00D203B1">
      <w:pPr>
        <w:autoSpaceDE w:val="0"/>
        <w:autoSpaceDN w:val="0"/>
        <w:adjustRightInd w:val="0"/>
        <w:rPr>
          <w:b/>
          <w:bCs/>
          <w:sz w:val="20"/>
          <w:szCs w:val="20"/>
        </w:rPr>
      </w:pPr>
    </w:p>
    <w:p w:rsidR="00D203B1" w:rsidRDefault="00D203B1" w:rsidP="00D203B1">
      <w:pPr>
        <w:autoSpaceDE w:val="0"/>
        <w:autoSpaceDN w:val="0"/>
        <w:adjustRightInd w:val="0"/>
        <w:rPr>
          <w:b/>
          <w:bCs/>
          <w:sz w:val="20"/>
          <w:szCs w:val="20"/>
        </w:rPr>
      </w:pPr>
    </w:p>
    <w:p w:rsidR="00D203B1" w:rsidRDefault="00D203B1" w:rsidP="00D203B1">
      <w:pPr>
        <w:autoSpaceDE w:val="0"/>
        <w:autoSpaceDN w:val="0"/>
        <w:adjustRightInd w:val="0"/>
        <w:rPr>
          <w:b/>
          <w:bCs/>
          <w:sz w:val="20"/>
          <w:szCs w:val="20"/>
        </w:rPr>
      </w:pPr>
    </w:p>
    <w:p w:rsidR="00D203B1" w:rsidRDefault="00D203B1" w:rsidP="00D203B1">
      <w:pPr>
        <w:autoSpaceDE w:val="0"/>
        <w:autoSpaceDN w:val="0"/>
        <w:adjustRightInd w:val="0"/>
        <w:rPr>
          <w:b/>
          <w:bCs/>
          <w:sz w:val="20"/>
          <w:szCs w:val="20"/>
        </w:rPr>
      </w:pPr>
    </w:p>
    <w:p w:rsidR="00D203B1" w:rsidRDefault="00D203B1" w:rsidP="00D203B1">
      <w:pPr>
        <w:autoSpaceDE w:val="0"/>
        <w:autoSpaceDN w:val="0"/>
        <w:adjustRightInd w:val="0"/>
        <w:rPr>
          <w:b/>
          <w:bCs/>
          <w:sz w:val="20"/>
          <w:szCs w:val="20"/>
        </w:rPr>
      </w:pPr>
    </w:p>
    <w:p w:rsidR="00D203B1" w:rsidRDefault="00D203B1" w:rsidP="00D203B1">
      <w:pPr>
        <w:autoSpaceDE w:val="0"/>
        <w:autoSpaceDN w:val="0"/>
        <w:adjustRightInd w:val="0"/>
        <w:rPr>
          <w:b/>
          <w:bCs/>
          <w:sz w:val="20"/>
          <w:szCs w:val="20"/>
        </w:rPr>
      </w:pPr>
    </w:p>
    <w:p w:rsidR="00D203B1" w:rsidRDefault="00D203B1" w:rsidP="00D203B1">
      <w:pPr>
        <w:autoSpaceDE w:val="0"/>
        <w:autoSpaceDN w:val="0"/>
        <w:adjustRightInd w:val="0"/>
        <w:rPr>
          <w:b/>
          <w:bCs/>
          <w:sz w:val="20"/>
          <w:szCs w:val="20"/>
        </w:rPr>
      </w:pPr>
    </w:p>
    <w:p w:rsidR="00D203B1" w:rsidRPr="00BB6D8E" w:rsidRDefault="00D203B1" w:rsidP="00D203B1">
      <w:pPr>
        <w:autoSpaceDE w:val="0"/>
        <w:autoSpaceDN w:val="0"/>
        <w:adjustRightInd w:val="0"/>
        <w:rPr>
          <w:b/>
          <w:bCs/>
        </w:rPr>
      </w:pPr>
      <w:r w:rsidRPr="00BB6D8E">
        <w:rPr>
          <w:b/>
          <w:bCs/>
        </w:rPr>
        <w:lastRenderedPageBreak/>
        <w:t>Paperwork Reduction Act Statement</w:t>
      </w:r>
    </w:p>
    <w:p w:rsidR="00BB6D8E" w:rsidRDefault="00BB6D8E" w:rsidP="009827A0"/>
    <w:p w:rsidR="00D203B1" w:rsidRPr="00BB6D8E" w:rsidRDefault="00D203B1" w:rsidP="009827A0">
      <w:r w:rsidRPr="00BB6D8E">
        <w:t xml:space="preserve">According to the Paperwork Reduction Act of 1995, no persons are required to respond to a collection of information unless such collection displays a valid OMB control number.  </w:t>
      </w:r>
      <w:r w:rsidRPr="00BB6D8E">
        <w:rPr>
          <w:color w:val="000000"/>
        </w:rPr>
        <w:t xml:space="preserve">Public reporting burden for this collection of information is estimated to average </w:t>
      </w:r>
      <w:r w:rsidR="00CC1F70" w:rsidRPr="00BB6D8E">
        <w:rPr>
          <w:color w:val="000000"/>
        </w:rPr>
        <w:t>1</w:t>
      </w:r>
      <w:r w:rsidRPr="00BB6D8E">
        <w:rPr>
          <w:color w:val="000000"/>
        </w:rPr>
        <w:t xml:space="preserve">5 minutes per response, including time for preparing, reviewing, and distributing the notices. The obligation to respond to this collection is required to obtain or retain benefit. </w:t>
      </w:r>
      <w:r w:rsidRPr="00BB6D8E">
        <w:rPr>
          <w:rFonts w:ascii="Arial" w:hAnsi="Arial" w:cs="Arial"/>
          <w:color w:val="0000FF"/>
        </w:rPr>
        <w:t xml:space="preserve"> </w:t>
      </w:r>
      <w:r w:rsidR="009827A0" w:rsidRPr="00BB6D8E">
        <w:t xml:space="preserve">Please send comments regarding the burden estimate or any other aspect of this collection of information, including suggestions for reducing this burden, to the U.S. Department of Labor, Office of Policy and Research, Attention: PRA Official, 200 Constitution Avenue, N.W., Room N-5711, Washington, DC 20210 and reference OMB Control Number 1210-0127. </w:t>
      </w:r>
      <w:r w:rsidR="009827A0" w:rsidRPr="00BB6D8E">
        <w:t xml:space="preserve">  </w:t>
      </w:r>
      <w:r w:rsidRPr="00BB6D8E">
        <w:rPr>
          <w:rFonts w:cs="Arial"/>
          <w:b/>
          <w:bCs/>
          <w:color w:val="000000"/>
        </w:rPr>
        <w:t>Note</w:t>
      </w:r>
      <w:r w:rsidRPr="00BB6D8E">
        <w:rPr>
          <w:rFonts w:cs="Arial"/>
          <w:bCs/>
          <w:color w:val="000000"/>
        </w:rPr>
        <w:t>:</w:t>
      </w:r>
      <w:r w:rsidRPr="00BB6D8E">
        <w:rPr>
          <w:rFonts w:ascii="Arial" w:hAnsi="Arial" w:cs="Arial"/>
          <w:b/>
          <w:bCs/>
          <w:color w:val="FF0000"/>
        </w:rPr>
        <w:t xml:space="preserve"> </w:t>
      </w:r>
      <w:r w:rsidRPr="00BB6D8E">
        <w:t>Please do not return the completed</w:t>
      </w:r>
      <w:r w:rsidR="00190E45" w:rsidRPr="00BB6D8E">
        <w:t xml:space="preserve"> notice</w:t>
      </w:r>
      <w:r w:rsidRPr="00BB6D8E">
        <w:t xml:space="preserve"> to this address. </w:t>
      </w: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p>
    <w:p w:rsidR="00D203B1" w:rsidRDefault="00D203B1" w:rsidP="00D203B1">
      <w:pPr>
        <w:pStyle w:val="BodyTextIndent2"/>
        <w:ind w:left="0"/>
        <w:jc w:val="both"/>
        <w:rPr>
          <w:sz w:val="20"/>
          <w:szCs w:val="20"/>
        </w:rPr>
      </w:pPr>
      <w:bookmarkStart w:id="0" w:name="_GoBack"/>
      <w:bookmarkEnd w:id="0"/>
    </w:p>
    <w:p w:rsidR="00D203B1" w:rsidRDefault="00D203B1" w:rsidP="00D203B1">
      <w:pPr>
        <w:pStyle w:val="BodyTextIndent2"/>
        <w:ind w:left="0"/>
        <w:jc w:val="both"/>
        <w:rPr>
          <w:sz w:val="20"/>
          <w:szCs w:val="20"/>
        </w:rPr>
      </w:pPr>
    </w:p>
    <w:p w:rsidR="00D203B1" w:rsidRPr="00517B31" w:rsidRDefault="00D203B1" w:rsidP="00D203B1">
      <w:pPr>
        <w:pStyle w:val="BodyTextIndent2"/>
        <w:ind w:left="0"/>
        <w:jc w:val="both"/>
        <w:rPr>
          <w:sz w:val="20"/>
          <w:szCs w:val="20"/>
        </w:rPr>
      </w:pPr>
      <w:r>
        <w:rPr>
          <w:sz w:val="20"/>
          <w:szCs w:val="20"/>
        </w:rPr>
        <w:t>OMB Control Number 1210-0127: Expiration Date: XX</w:t>
      </w:r>
      <w:r w:rsidR="00696E71">
        <w:rPr>
          <w:sz w:val="20"/>
          <w:szCs w:val="20"/>
        </w:rPr>
        <w:t>/</w:t>
      </w:r>
      <w:r>
        <w:rPr>
          <w:sz w:val="20"/>
          <w:szCs w:val="20"/>
        </w:rPr>
        <w:t xml:space="preserve"> XX</w:t>
      </w:r>
      <w:r w:rsidR="00696E71">
        <w:rPr>
          <w:sz w:val="20"/>
          <w:szCs w:val="20"/>
        </w:rPr>
        <w:t>/</w:t>
      </w:r>
      <w:r>
        <w:rPr>
          <w:sz w:val="20"/>
          <w:szCs w:val="20"/>
        </w:rPr>
        <w:t>201</w:t>
      </w:r>
      <w:r>
        <w:rPr>
          <w:sz w:val="20"/>
          <w:szCs w:val="20"/>
        </w:rPr>
        <w:softHyphen/>
      </w:r>
      <w:r w:rsidR="009827A0">
        <w:rPr>
          <w:sz w:val="20"/>
          <w:szCs w:val="20"/>
        </w:rPr>
        <w:t>3</w:t>
      </w:r>
    </w:p>
    <w:p w:rsidR="00D203B1" w:rsidRDefault="00D203B1"/>
    <w:sectPr w:rsidR="00D20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597"/>
    <w:rsid w:val="00190E45"/>
    <w:rsid w:val="005A5597"/>
    <w:rsid w:val="00696E71"/>
    <w:rsid w:val="007F4F47"/>
    <w:rsid w:val="009827A0"/>
    <w:rsid w:val="00BB6D8E"/>
    <w:rsid w:val="00CC1F70"/>
    <w:rsid w:val="00D2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5A5597"/>
    <w:pPr>
      <w:tabs>
        <w:tab w:val="center" w:pos="4320"/>
        <w:tab w:val="right" w:pos="8640"/>
      </w:tabs>
    </w:pPr>
  </w:style>
  <w:style w:type="character" w:customStyle="1" w:styleId="FooterChar">
    <w:name w:val="Footer Char"/>
    <w:basedOn w:val="DefaultParagraphFont"/>
    <w:link w:val="Footer"/>
    <w:semiHidden/>
    <w:rsid w:val="005A5597"/>
    <w:rPr>
      <w:rFonts w:ascii="Times New Roman" w:eastAsia="Times New Roman" w:hAnsi="Times New Roman" w:cs="Times New Roman"/>
      <w:sz w:val="24"/>
      <w:szCs w:val="24"/>
    </w:rPr>
  </w:style>
  <w:style w:type="paragraph" w:styleId="BodyTextIndent2">
    <w:name w:val="Body Text Indent 2"/>
    <w:basedOn w:val="Normal"/>
    <w:link w:val="BodyTextIndent2Char"/>
    <w:rsid w:val="00D203B1"/>
    <w:pPr>
      <w:spacing w:after="120" w:line="480" w:lineRule="auto"/>
      <w:ind w:left="360"/>
    </w:pPr>
  </w:style>
  <w:style w:type="character" w:customStyle="1" w:styleId="BodyTextIndent2Char">
    <w:name w:val="Body Text Indent 2 Char"/>
    <w:basedOn w:val="DefaultParagraphFont"/>
    <w:link w:val="BodyTextIndent2"/>
    <w:rsid w:val="00D203B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5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5A5597"/>
    <w:pPr>
      <w:tabs>
        <w:tab w:val="center" w:pos="4320"/>
        <w:tab w:val="right" w:pos="8640"/>
      </w:tabs>
    </w:pPr>
  </w:style>
  <w:style w:type="character" w:customStyle="1" w:styleId="FooterChar">
    <w:name w:val="Footer Char"/>
    <w:basedOn w:val="DefaultParagraphFont"/>
    <w:link w:val="Footer"/>
    <w:semiHidden/>
    <w:rsid w:val="005A5597"/>
    <w:rPr>
      <w:rFonts w:ascii="Times New Roman" w:eastAsia="Times New Roman" w:hAnsi="Times New Roman" w:cs="Times New Roman"/>
      <w:sz w:val="24"/>
      <w:szCs w:val="24"/>
    </w:rPr>
  </w:style>
  <w:style w:type="paragraph" w:styleId="BodyTextIndent2">
    <w:name w:val="Body Text Indent 2"/>
    <w:basedOn w:val="Normal"/>
    <w:link w:val="BodyTextIndent2Char"/>
    <w:rsid w:val="00D203B1"/>
    <w:pPr>
      <w:spacing w:after="120" w:line="480" w:lineRule="auto"/>
      <w:ind w:left="360"/>
    </w:pPr>
  </w:style>
  <w:style w:type="character" w:customStyle="1" w:styleId="BodyTextIndent2Char">
    <w:name w:val="Body Text Indent 2 Char"/>
    <w:basedOn w:val="DefaultParagraphFont"/>
    <w:link w:val="BodyTextIndent2"/>
    <w:rsid w:val="00D203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568991">
      <w:bodyDiv w:val="1"/>
      <w:marLeft w:val="0"/>
      <w:marRight w:val="0"/>
      <w:marTop w:val="0"/>
      <w:marBottom w:val="0"/>
      <w:divBdr>
        <w:top w:val="none" w:sz="0" w:space="0" w:color="auto"/>
        <w:left w:val="none" w:sz="0" w:space="0" w:color="auto"/>
        <w:bottom w:val="none" w:sz="0" w:space="0" w:color="auto"/>
        <w:right w:val="none" w:sz="0" w:space="0" w:color="auto"/>
      </w:divBdr>
    </w:div>
    <w:div w:id="183841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Cosby, Chris - EBSA</dc:creator>
  <cp:lastModifiedBy>Cosby, Chris - EBSA</cp:lastModifiedBy>
  <cp:revision>5</cp:revision>
  <dcterms:created xsi:type="dcterms:W3CDTF">2012-12-05T19:31:00Z</dcterms:created>
  <dcterms:modified xsi:type="dcterms:W3CDTF">2012-12-05T19:54:00Z</dcterms:modified>
</cp:coreProperties>
</file>