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223" w:rsidRPr="00EB7F1B" w:rsidRDefault="00327223" w:rsidP="00FA5714">
      <w:pPr>
        <w:widowControl w:val="0"/>
        <w:spacing w:after="0" w:line="480" w:lineRule="auto"/>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C90F34"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rsidR="00327223" w:rsidRPr="00EB7F1B" w:rsidRDefault="00327223" w:rsidP="00FA5714">
      <w:pPr>
        <w:spacing w:after="0" w:line="480" w:lineRule="auto"/>
        <w:jc w:val="center"/>
        <w:rPr>
          <w:rFonts w:ascii="Times New Roman" w:hAnsi="Times New Roman"/>
          <w:b/>
          <w:sz w:val="16"/>
          <w:szCs w:val="16"/>
        </w:rPr>
      </w:pPr>
    </w:p>
    <w:p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5E31A4" w:rsidRDefault="005E5F04" w:rsidP="00FA5714">
      <w:pPr>
        <w:spacing w:after="0" w:line="480" w:lineRule="auto"/>
        <w:jc w:val="center"/>
        <w:rPr>
          <w:rFonts w:ascii="Times New Roman" w:hAnsi="Times New Roman"/>
          <w:b/>
          <w:sz w:val="24"/>
          <w:szCs w:val="24"/>
        </w:rPr>
      </w:pPr>
      <w:r>
        <w:rPr>
          <w:rFonts w:ascii="Times New Roman" w:hAnsi="Times New Roman"/>
          <w:b/>
          <w:i/>
          <w:spacing w:val="4"/>
          <w:sz w:val="24"/>
          <w:szCs w:val="24"/>
        </w:rPr>
        <w:t xml:space="preserve">USDA </w:t>
      </w:r>
      <w:r w:rsidR="00876EBC" w:rsidRPr="00B1706A">
        <w:rPr>
          <w:rFonts w:ascii="Times New Roman" w:hAnsi="Times New Roman"/>
          <w:b/>
          <w:i/>
          <w:spacing w:val="4"/>
          <w:sz w:val="24"/>
          <w:szCs w:val="24"/>
        </w:rPr>
        <w:t xml:space="preserve">Rural Child Poverty Nutrition Center </w:t>
      </w:r>
    </w:p>
    <w:p w:rsidR="00A81FA2" w:rsidRPr="00A81FA2" w:rsidRDefault="00A81FA2" w:rsidP="00FA5714">
      <w:pPr>
        <w:spacing w:after="0" w:line="480" w:lineRule="auto"/>
        <w:jc w:val="center"/>
        <w:rPr>
          <w:rFonts w:ascii="Times New Roman" w:hAnsi="Times New Roman"/>
          <w:b/>
          <w:i/>
          <w:sz w:val="24"/>
          <w:szCs w:val="24"/>
        </w:rPr>
      </w:pPr>
      <w:r w:rsidRPr="00A81FA2">
        <w:rPr>
          <w:rFonts w:ascii="Times New Roman" w:hAnsi="Times New Roman"/>
          <w:b/>
          <w:sz w:val="24"/>
          <w:szCs w:val="24"/>
        </w:rPr>
        <w:t>Cooperative Agreement</w:t>
      </w:r>
    </w:p>
    <w:p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Non-Entitlement Discretionary Grants,</w:t>
      </w:r>
    </w:p>
    <w:p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 OMB Control </w:t>
      </w:r>
      <w:r w:rsidRPr="008E5FC9">
        <w:rPr>
          <w:rFonts w:ascii="Times New Roman" w:hAnsi="Times New Roman"/>
          <w:b/>
          <w:sz w:val="24"/>
          <w:szCs w:val="24"/>
        </w:rPr>
        <w:t xml:space="preserve">Number </w:t>
      </w:r>
      <w:r w:rsidR="00645911" w:rsidRPr="008E5FC9">
        <w:rPr>
          <w:rFonts w:ascii="Times New Roman" w:hAnsi="Times New Roman"/>
          <w:b/>
          <w:sz w:val="24"/>
          <w:szCs w:val="24"/>
        </w:rPr>
        <w:t>0584-</w:t>
      </w:r>
      <w:r w:rsidR="006E7F4A">
        <w:rPr>
          <w:rFonts w:ascii="Times New Roman" w:hAnsi="Times New Roman"/>
          <w:b/>
          <w:sz w:val="24"/>
          <w:szCs w:val="24"/>
        </w:rPr>
        <w:t>0512</w:t>
      </w:r>
    </w:p>
    <w:p w:rsidR="00327223" w:rsidRPr="00EB7F1B" w:rsidRDefault="00327223" w:rsidP="00FA5714">
      <w:pPr>
        <w:spacing w:after="0" w:line="480" w:lineRule="auto"/>
        <w:jc w:val="center"/>
        <w:rPr>
          <w:rFonts w:ascii="Times New Roman" w:hAnsi="Times New Roman"/>
          <w:b/>
          <w:sz w:val="16"/>
          <w:szCs w:val="16"/>
        </w:rPr>
      </w:pPr>
    </w:p>
    <w:p w:rsidR="00327223" w:rsidRPr="00EB7F1B" w:rsidRDefault="00327223" w:rsidP="00FA5714">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645717" w:rsidRDefault="00A07892" w:rsidP="00645717">
      <w:pPr>
        <w:spacing w:after="0" w:line="480" w:lineRule="auto"/>
        <w:ind w:left="360"/>
        <w:rPr>
          <w:rFonts w:ascii="Times New Roman" w:hAnsi="Times New Roman"/>
          <w:color w:val="1F497D"/>
          <w:sz w:val="24"/>
          <w:szCs w:val="24"/>
        </w:rPr>
      </w:pPr>
      <w:r w:rsidRPr="003861BD">
        <w:rPr>
          <w:rFonts w:ascii="Times New Roman" w:hAnsi="Times New Roman"/>
          <w:sz w:val="24"/>
          <w:szCs w:val="24"/>
        </w:rPr>
        <w:t xml:space="preserve">This RFA </w:t>
      </w:r>
      <w:r>
        <w:rPr>
          <w:rFonts w:ascii="Times New Roman" w:hAnsi="Times New Roman"/>
          <w:sz w:val="24"/>
          <w:szCs w:val="24"/>
        </w:rPr>
        <w:t>announces the availability of funds for</w:t>
      </w:r>
      <w:r w:rsidRPr="003861BD">
        <w:rPr>
          <w:rFonts w:ascii="Times New Roman" w:hAnsi="Times New Roman"/>
          <w:sz w:val="24"/>
          <w:szCs w:val="24"/>
        </w:rPr>
        <w:t xml:space="preserve"> </w:t>
      </w:r>
      <w:r>
        <w:rPr>
          <w:rFonts w:ascii="Times New Roman" w:hAnsi="Times New Roman"/>
          <w:sz w:val="24"/>
          <w:szCs w:val="24"/>
        </w:rPr>
        <w:t xml:space="preserve">one </w:t>
      </w:r>
      <w:r w:rsidRPr="003861BD">
        <w:rPr>
          <w:rFonts w:ascii="Times New Roman" w:hAnsi="Times New Roman"/>
          <w:sz w:val="24"/>
          <w:szCs w:val="24"/>
        </w:rPr>
        <w:t>new cooperative agreement for FY 2015-2019</w:t>
      </w:r>
      <w:r w:rsidRPr="0080756C">
        <w:rPr>
          <w:rFonts w:ascii="Times New Roman" w:eastAsia="Calibri" w:hAnsi="Times New Roman"/>
          <w:sz w:val="24"/>
          <w:szCs w:val="24"/>
        </w:rPr>
        <w:t xml:space="preserve"> </w:t>
      </w:r>
      <w:r>
        <w:rPr>
          <w:rFonts w:ascii="Times New Roman" w:eastAsia="Calibri" w:hAnsi="Times New Roman"/>
          <w:sz w:val="24"/>
          <w:szCs w:val="24"/>
        </w:rPr>
        <w:t>with a public or private Academic or Research Institution</w:t>
      </w:r>
      <w:r w:rsidRPr="003861BD">
        <w:rPr>
          <w:rFonts w:ascii="Times New Roman" w:hAnsi="Times New Roman"/>
          <w:sz w:val="24"/>
          <w:szCs w:val="24"/>
        </w:rPr>
        <w:t xml:space="preserve">. </w:t>
      </w:r>
      <w:r w:rsidRPr="003861BD">
        <w:rPr>
          <w:rFonts w:ascii="Times New Roman" w:eastAsia="Calibri" w:hAnsi="Times New Roman"/>
          <w:sz w:val="24"/>
          <w:szCs w:val="24"/>
        </w:rPr>
        <w:t>In this funding cycle, the USDA anticipates awarding up to $2,500</w:t>
      </w:r>
      <w:r w:rsidRPr="003861BD">
        <w:rPr>
          <w:rStyle w:val="CommentReference"/>
          <w:rFonts w:ascii="Times New Roman" w:hAnsi="Times New Roman"/>
          <w:sz w:val="24"/>
          <w:szCs w:val="24"/>
        </w:rPr>
        <w:t>,000 i</w:t>
      </w:r>
      <w:r w:rsidRPr="003861BD">
        <w:rPr>
          <w:rFonts w:ascii="Times New Roman" w:eastAsia="Calibri" w:hAnsi="Times New Roman"/>
          <w:sz w:val="24"/>
          <w:szCs w:val="24"/>
        </w:rPr>
        <w:t xml:space="preserve">n grant funding to support singular or modular (collaboration among multiple entities) efforts to </w:t>
      </w:r>
      <w:r w:rsidRPr="003861BD">
        <w:rPr>
          <w:rFonts w:ascii="Times New Roman" w:hAnsi="Times New Roman"/>
          <w:sz w:val="24"/>
          <w:szCs w:val="24"/>
        </w:rPr>
        <w:t>i</w:t>
      </w:r>
      <w:r w:rsidR="00470B1D">
        <w:rPr>
          <w:rFonts w:ascii="Times New Roman" w:hAnsi="Times New Roman"/>
          <w:sz w:val="24"/>
          <w:szCs w:val="24"/>
        </w:rPr>
        <w:t xml:space="preserve">mprove nutrition program coordination </w:t>
      </w:r>
      <w:r w:rsidR="00645911" w:rsidRPr="00353CD5">
        <w:rPr>
          <w:rFonts w:ascii="Times New Roman" w:hAnsi="Times New Roman"/>
          <w:sz w:val="24"/>
          <w:szCs w:val="24"/>
        </w:rPr>
        <w:t xml:space="preserve">in </w:t>
      </w:r>
      <w:r w:rsidR="00353CD5" w:rsidRPr="00353CD5">
        <w:rPr>
          <w:rFonts w:ascii="Times New Roman" w:hAnsi="Times New Roman"/>
          <w:sz w:val="24"/>
          <w:szCs w:val="24"/>
        </w:rPr>
        <w:t xml:space="preserve">States </w:t>
      </w:r>
      <w:r w:rsidR="00645911" w:rsidRPr="00353CD5">
        <w:rPr>
          <w:rFonts w:ascii="Times New Roman" w:hAnsi="Times New Roman"/>
          <w:sz w:val="24"/>
          <w:szCs w:val="24"/>
        </w:rPr>
        <w:t xml:space="preserve">with the highest </w:t>
      </w:r>
      <w:r w:rsidR="006B3C5E">
        <w:rPr>
          <w:rFonts w:ascii="Times New Roman" w:hAnsi="Times New Roman"/>
          <w:sz w:val="24"/>
          <w:szCs w:val="24"/>
        </w:rPr>
        <w:t xml:space="preserve">number of </w:t>
      </w:r>
      <w:r w:rsidR="00353CD5" w:rsidRPr="00353CD5">
        <w:rPr>
          <w:rFonts w:ascii="Times New Roman" w:hAnsi="Times New Roman"/>
          <w:spacing w:val="6"/>
          <w:sz w:val="24"/>
          <w:szCs w:val="24"/>
        </w:rPr>
        <w:t>persistently poor rural counties.</w:t>
      </w:r>
      <w:r w:rsidRPr="003861BD">
        <w:rPr>
          <w:rFonts w:ascii="Times New Roman" w:hAnsi="Times New Roman"/>
          <w:color w:val="1F497D"/>
          <w:sz w:val="24"/>
          <w:szCs w:val="24"/>
        </w:rPr>
        <w:t xml:space="preserve"> </w:t>
      </w:r>
    </w:p>
    <w:p w:rsidR="00645717" w:rsidRDefault="00A07892" w:rsidP="00645717">
      <w:pPr>
        <w:spacing w:after="0" w:line="480" w:lineRule="auto"/>
        <w:ind w:left="360"/>
        <w:rPr>
          <w:rFonts w:ascii="Times New Roman" w:hAnsi="Times New Roman"/>
          <w:spacing w:val="38"/>
          <w:sz w:val="24"/>
          <w:szCs w:val="24"/>
        </w:rPr>
      </w:pP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57"/>
          <w:sz w:val="24"/>
          <w:szCs w:val="24"/>
        </w:rPr>
        <w:t xml:space="preserve"> </w:t>
      </w:r>
      <w:r>
        <w:rPr>
          <w:rFonts w:ascii="Times New Roman" w:hAnsi="Times New Roman"/>
          <w:sz w:val="24"/>
          <w:szCs w:val="24"/>
        </w:rPr>
        <w:t>p</w:t>
      </w:r>
      <w:r>
        <w:rPr>
          <w:rFonts w:ascii="Times New Roman" w:hAnsi="Times New Roman"/>
          <w:spacing w:val="2"/>
          <w:sz w:val="24"/>
          <w:szCs w:val="24"/>
        </w:rPr>
        <w:t>ur</w:t>
      </w:r>
      <w:r>
        <w:rPr>
          <w:rFonts w:ascii="Times New Roman" w:hAnsi="Times New Roman"/>
          <w:sz w:val="24"/>
          <w:szCs w:val="24"/>
        </w:rPr>
        <w:t>po</w:t>
      </w:r>
      <w:r>
        <w:rPr>
          <w:rFonts w:ascii="Times New Roman" w:hAnsi="Times New Roman"/>
          <w:spacing w:val="3"/>
          <w:sz w:val="24"/>
          <w:szCs w:val="24"/>
        </w:rPr>
        <w:t>s</w:t>
      </w:r>
      <w:r>
        <w:rPr>
          <w:rFonts w:ascii="Times New Roman" w:hAnsi="Times New Roman"/>
          <w:sz w:val="24"/>
          <w:szCs w:val="24"/>
        </w:rPr>
        <w:t>e</w:t>
      </w:r>
      <w:r>
        <w:rPr>
          <w:rFonts w:ascii="Times New Roman" w:hAnsi="Times New Roman"/>
          <w:spacing w:val="57"/>
          <w:sz w:val="24"/>
          <w:szCs w:val="24"/>
        </w:rPr>
        <w:t xml:space="preserve"> </w:t>
      </w:r>
      <w:r>
        <w:rPr>
          <w:rFonts w:ascii="Times New Roman" w:hAnsi="Times New Roman"/>
          <w:sz w:val="24"/>
          <w:szCs w:val="24"/>
        </w:rPr>
        <w:t>of</w:t>
      </w:r>
      <w:r>
        <w:rPr>
          <w:rFonts w:ascii="Times New Roman" w:hAnsi="Times New Roman"/>
          <w:spacing w:val="57"/>
          <w:sz w:val="24"/>
          <w:szCs w:val="24"/>
        </w:rPr>
        <w:t xml:space="preserve"> </w:t>
      </w:r>
      <w:r>
        <w:rPr>
          <w:rFonts w:ascii="Times New Roman" w:hAnsi="Times New Roman"/>
          <w:sz w:val="24"/>
          <w:szCs w:val="24"/>
        </w:rPr>
        <w:t>this</w:t>
      </w:r>
      <w:r>
        <w:rPr>
          <w:rFonts w:ascii="Times New Roman" w:hAnsi="Times New Roman"/>
          <w:spacing w:val="58"/>
          <w:sz w:val="24"/>
          <w:szCs w:val="24"/>
        </w:rPr>
        <w:t xml:space="preserve"> </w:t>
      </w:r>
      <w:r>
        <w:rPr>
          <w:rFonts w:ascii="Times New Roman" w:hAnsi="Times New Roman"/>
          <w:spacing w:val="1"/>
          <w:sz w:val="24"/>
          <w:szCs w:val="24"/>
        </w:rPr>
        <w:t>R</w:t>
      </w:r>
      <w:r>
        <w:rPr>
          <w:rFonts w:ascii="Times New Roman" w:hAnsi="Times New Roman"/>
          <w:spacing w:val="-1"/>
          <w:sz w:val="24"/>
          <w:szCs w:val="24"/>
        </w:rPr>
        <w:t>F</w:t>
      </w:r>
      <w:r>
        <w:rPr>
          <w:rFonts w:ascii="Times New Roman" w:hAnsi="Times New Roman"/>
          <w:sz w:val="24"/>
          <w:szCs w:val="24"/>
        </w:rPr>
        <w:t>A</w:t>
      </w:r>
      <w:r>
        <w:rPr>
          <w:rFonts w:ascii="Times New Roman" w:hAnsi="Times New Roman"/>
          <w:spacing w:val="57"/>
          <w:sz w:val="24"/>
          <w:szCs w:val="24"/>
        </w:rPr>
        <w:t xml:space="preserve"> </w:t>
      </w:r>
      <w:r>
        <w:rPr>
          <w:rFonts w:ascii="Times New Roman" w:hAnsi="Times New Roman"/>
          <w:sz w:val="24"/>
          <w:szCs w:val="24"/>
        </w:rPr>
        <w:t>is</w:t>
      </w:r>
      <w:r>
        <w:rPr>
          <w:rFonts w:ascii="Times New Roman" w:hAnsi="Times New Roman"/>
          <w:spacing w:val="58"/>
          <w:sz w:val="24"/>
          <w:szCs w:val="24"/>
        </w:rPr>
        <w:t xml:space="preserve"> </w:t>
      </w:r>
      <w:r>
        <w:rPr>
          <w:rFonts w:ascii="Times New Roman" w:hAnsi="Times New Roman"/>
          <w:sz w:val="24"/>
          <w:szCs w:val="24"/>
        </w:rPr>
        <w:t>to</w:t>
      </w:r>
      <w:r>
        <w:rPr>
          <w:rFonts w:ascii="Times New Roman" w:hAnsi="Times New Roman"/>
          <w:spacing w:val="58"/>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58"/>
          <w:sz w:val="24"/>
          <w:szCs w:val="24"/>
        </w:rPr>
        <w:t xml:space="preserve"> </w:t>
      </w:r>
      <w:r>
        <w:rPr>
          <w:rFonts w:ascii="Times New Roman" w:hAnsi="Times New Roman"/>
          <w:spacing w:val="-1"/>
          <w:sz w:val="24"/>
          <w:szCs w:val="24"/>
        </w:rPr>
        <w:t>a</w:t>
      </w:r>
      <w:r>
        <w:rPr>
          <w:rFonts w:ascii="Times New Roman" w:hAnsi="Times New Roman"/>
          <w:sz w:val="24"/>
          <w:szCs w:val="24"/>
        </w:rPr>
        <w:t>n inst</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2"/>
          <w:sz w:val="24"/>
          <w:szCs w:val="24"/>
        </w:rPr>
        <w:t>u</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5"/>
          <w:sz w:val="24"/>
          <w:szCs w:val="24"/>
        </w:rPr>
        <w:t>g</w:t>
      </w:r>
      <w:r>
        <w:rPr>
          <w:rFonts w:ascii="Times New Roman" w:hAnsi="Times New Roman"/>
          <w:spacing w:val="-1"/>
          <w:sz w:val="24"/>
          <w:szCs w:val="24"/>
        </w:rPr>
        <w:t>a</w:t>
      </w:r>
      <w:r>
        <w:rPr>
          <w:rFonts w:ascii="Times New Roman" w:hAnsi="Times New Roman"/>
          <w:sz w:val="24"/>
          <w:szCs w:val="24"/>
        </w:rPr>
        <w:t>ni</w:t>
      </w:r>
      <w:r>
        <w:rPr>
          <w:rFonts w:ascii="Times New Roman" w:hAnsi="Times New Roman"/>
          <w:spacing w:val="1"/>
          <w:sz w:val="24"/>
          <w:szCs w:val="24"/>
        </w:rPr>
        <w:t>z</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z w:val="24"/>
          <w:szCs w:val="24"/>
        </w:rPr>
        <w:t>i</w:t>
      </w:r>
      <w:r>
        <w:rPr>
          <w:rFonts w:ascii="Times New Roman" w:hAnsi="Times New Roman"/>
          <w:spacing w:val="2"/>
          <w:sz w:val="24"/>
          <w:szCs w:val="24"/>
        </w:rPr>
        <w: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ccre</w:t>
      </w:r>
      <w:r>
        <w:rPr>
          <w:rFonts w:ascii="Times New Roman" w:hAnsi="Times New Roman"/>
          <w:spacing w:val="5"/>
          <w:sz w:val="24"/>
          <w:szCs w:val="24"/>
        </w:rPr>
        <w:t>d</w:t>
      </w:r>
      <w:r>
        <w:rPr>
          <w:rFonts w:ascii="Times New Roman" w:hAnsi="Times New Roman"/>
          <w:sz w:val="24"/>
          <w:szCs w:val="24"/>
        </w:rPr>
        <w:t>it</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U</w:t>
      </w:r>
      <w:r>
        <w:rPr>
          <w:rFonts w:ascii="Times New Roman" w:hAnsi="Times New Roman"/>
          <w:spacing w:val="-2"/>
          <w:sz w:val="24"/>
          <w:szCs w:val="24"/>
        </w:rPr>
        <w:t>n</w:t>
      </w:r>
      <w:r>
        <w:rPr>
          <w:rFonts w:ascii="Times New Roman" w:hAnsi="Times New Roman"/>
          <w:spacing w:val="3"/>
          <w:sz w:val="24"/>
          <w:szCs w:val="24"/>
        </w:rPr>
        <w:t>i</w:t>
      </w:r>
      <w:r>
        <w:rPr>
          <w:rFonts w:ascii="Times New Roman" w:hAnsi="Times New Roman"/>
          <w:sz w:val="24"/>
          <w:szCs w:val="24"/>
        </w:rPr>
        <w:t>v</w:t>
      </w:r>
      <w:r>
        <w:rPr>
          <w:rFonts w:ascii="Times New Roman" w:hAnsi="Times New Roman"/>
          <w:spacing w:val="-1"/>
          <w:sz w:val="24"/>
          <w:szCs w:val="24"/>
        </w:rPr>
        <w:t>er</w:t>
      </w:r>
      <w:r>
        <w:rPr>
          <w:rFonts w:ascii="Times New Roman" w:hAnsi="Times New Roman"/>
          <w:sz w:val="24"/>
          <w:szCs w:val="24"/>
        </w:rPr>
        <w:t>si</w:t>
      </w:r>
      <w:r>
        <w:rPr>
          <w:rFonts w:ascii="Times New Roman" w:hAnsi="Times New Roman"/>
          <w:spacing w:val="5"/>
          <w:sz w:val="24"/>
          <w:szCs w:val="24"/>
        </w:rPr>
        <w:t>t</w:t>
      </w:r>
      <w:r>
        <w:rPr>
          <w:rFonts w:ascii="Times New Roman" w:hAnsi="Times New Roman"/>
          <w:spacing w:val="-12"/>
          <w:sz w:val="24"/>
          <w:szCs w:val="24"/>
        </w:rPr>
        <w:t xml:space="preserve">y or </w:t>
      </w:r>
      <w:r>
        <w:rPr>
          <w:rStyle w:val="StyleTOCChar"/>
          <w:rFonts w:eastAsiaTheme="minorHAnsi"/>
        </w:rPr>
        <w:t>R</w:t>
      </w:r>
      <w:r w:rsidRPr="00275D0F">
        <w:rPr>
          <w:rStyle w:val="StyleTOCChar"/>
          <w:rFonts w:eastAsiaTheme="minorHAnsi"/>
        </w:rPr>
        <w:t xml:space="preserve">esearch </w:t>
      </w:r>
      <w:r>
        <w:rPr>
          <w:rStyle w:val="StyleTOCChar"/>
          <w:rFonts w:eastAsiaTheme="minorHAnsi"/>
        </w:rPr>
        <w:t>C</w:t>
      </w:r>
      <w:r w:rsidRPr="00275D0F">
        <w:rPr>
          <w:rStyle w:val="StyleTOCChar"/>
          <w:rFonts w:eastAsiaTheme="minorHAnsi"/>
        </w:rPr>
        <w:t>enter) that</w:t>
      </w:r>
      <w:r>
        <w:rPr>
          <w:rFonts w:ascii="Times New Roman" w:hAnsi="Times New Roman"/>
          <w:spacing w:val="4"/>
          <w:sz w:val="24"/>
          <w:szCs w:val="24"/>
        </w:rPr>
        <w:t xml:space="preserve"> </w:t>
      </w:r>
      <w:r>
        <w:rPr>
          <w:rFonts w:ascii="Times New Roman" w:hAnsi="Times New Roman"/>
          <w:spacing w:val="-1"/>
          <w:sz w:val="24"/>
          <w:szCs w:val="24"/>
        </w:rPr>
        <w:t>ca</w:t>
      </w:r>
      <w:r>
        <w:rPr>
          <w:rFonts w:ascii="Times New Roman" w:hAnsi="Times New Roman"/>
          <w:sz w:val="24"/>
          <w:szCs w:val="24"/>
        </w:rPr>
        <w:t>n</w:t>
      </w:r>
      <w:r>
        <w:rPr>
          <w:rFonts w:ascii="Times New Roman" w:hAnsi="Times New Roman"/>
          <w:spacing w:val="4"/>
          <w:sz w:val="24"/>
          <w:szCs w:val="24"/>
        </w:rPr>
        <w:t xml:space="preserve"> </w:t>
      </w:r>
      <w:r w:rsidR="005E5F04">
        <w:rPr>
          <w:rFonts w:ascii="Times New Roman" w:hAnsi="Times New Roman"/>
          <w:spacing w:val="4"/>
          <w:sz w:val="24"/>
          <w:szCs w:val="24"/>
        </w:rPr>
        <w:t>establish a</w:t>
      </w:r>
      <w:r>
        <w:rPr>
          <w:rFonts w:ascii="Times New Roman" w:hAnsi="Times New Roman"/>
          <w:spacing w:val="4"/>
          <w:sz w:val="24"/>
          <w:szCs w:val="24"/>
        </w:rPr>
        <w:t xml:space="preserve"> </w:t>
      </w:r>
      <w:r w:rsidR="005E5F04" w:rsidRPr="005E5F04">
        <w:rPr>
          <w:rFonts w:ascii="Times New Roman" w:hAnsi="Times New Roman"/>
          <w:i/>
          <w:spacing w:val="4"/>
          <w:sz w:val="24"/>
          <w:szCs w:val="24"/>
        </w:rPr>
        <w:t xml:space="preserve">USDA </w:t>
      </w:r>
      <w:r w:rsidR="00876EBC">
        <w:rPr>
          <w:rFonts w:ascii="Times New Roman" w:hAnsi="Times New Roman"/>
          <w:i/>
          <w:spacing w:val="4"/>
          <w:sz w:val="24"/>
          <w:szCs w:val="24"/>
        </w:rPr>
        <w:t xml:space="preserve">Rural Child Poverty Nutrition </w:t>
      </w:r>
      <w:r w:rsidR="00876EBC" w:rsidRPr="008330D5">
        <w:rPr>
          <w:rFonts w:ascii="Times New Roman" w:hAnsi="Times New Roman"/>
          <w:i/>
          <w:spacing w:val="4"/>
          <w:sz w:val="24"/>
          <w:szCs w:val="24"/>
        </w:rPr>
        <w:t>Center</w:t>
      </w:r>
      <w:r>
        <w:rPr>
          <w:rFonts w:ascii="Times New Roman" w:hAnsi="Times New Roman"/>
          <w:spacing w:val="4"/>
          <w:sz w:val="24"/>
          <w:szCs w:val="24"/>
        </w:rPr>
        <w:t xml:space="preserve">. The role of this Center will be to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lop</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1"/>
          <w:sz w:val="24"/>
          <w:szCs w:val="24"/>
        </w:rPr>
        <w:t>d</w:t>
      </w:r>
      <w:r>
        <w:rPr>
          <w:rFonts w:ascii="Times New Roman" w:hAnsi="Times New Roman"/>
          <w:sz w:val="24"/>
          <w:szCs w:val="24"/>
        </w:rPr>
        <w:t>m</w:t>
      </w:r>
      <w:r>
        <w:rPr>
          <w:rFonts w:ascii="Times New Roman" w:hAnsi="Times New Roman"/>
          <w:spacing w:val="-2"/>
          <w:sz w:val="24"/>
          <w:szCs w:val="24"/>
        </w:rPr>
        <w:t>i</w:t>
      </w:r>
      <w:r>
        <w:rPr>
          <w:rFonts w:ascii="Times New Roman" w:hAnsi="Times New Roman"/>
          <w:sz w:val="24"/>
          <w:szCs w:val="24"/>
        </w:rPr>
        <w:t>nist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a s</w:t>
      </w:r>
      <w:r>
        <w:rPr>
          <w:rFonts w:ascii="Times New Roman" w:hAnsi="Times New Roman"/>
          <w:spacing w:val="-1"/>
          <w:sz w:val="24"/>
          <w:szCs w:val="24"/>
        </w:rPr>
        <w:t>er</w:t>
      </w:r>
      <w:r>
        <w:rPr>
          <w:rFonts w:ascii="Times New Roman" w:hAnsi="Times New Roman"/>
          <w:spacing w:val="3"/>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 xml:space="preserve"> </w:t>
      </w:r>
      <w:r>
        <w:rPr>
          <w:rFonts w:ascii="Times New Roman" w:hAnsi="Times New Roman"/>
          <w:sz w:val="24"/>
          <w:szCs w:val="24"/>
        </w:rPr>
        <w:t>of</w:t>
      </w:r>
      <w:r>
        <w:rPr>
          <w:rFonts w:ascii="Times New Roman" w:hAnsi="Times New Roman"/>
          <w:spacing w:val="3"/>
          <w:sz w:val="24"/>
          <w:szCs w:val="24"/>
        </w:rPr>
        <w:t xml:space="preserve"> </w:t>
      </w:r>
      <w:r>
        <w:rPr>
          <w:rFonts w:ascii="Times New Roman" w:hAnsi="Times New Roman"/>
          <w:spacing w:val="2"/>
          <w:sz w:val="24"/>
          <w:szCs w:val="24"/>
        </w:rPr>
        <w:t>sub</w:t>
      </w:r>
      <w:r>
        <w:rPr>
          <w:rFonts w:ascii="Times New Roman" w:hAnsi="Times New Roman"/>
          <w:spacing w:val="1"/>
          <w:sz w:val="24"/>
          <w:szCs w:val="24"/>
        </w:rPr>
        <w:t>-</w:t>
      </w:r>
      <w:r>
        <w:rPr>
          <w:rFonts w:ascii="Times New Roman" w:hAnsi="Times New Roman"/>
          <w:spacing w:val="-5"/>
          <w:sz w:val="24"/>
          <w:szCs w:val="24"/>
        </w:rPr>
        <w:t>g</w:t>
      </w:r>
      <w:r>
        <w:rPr>
          <w:rFonts w:ascii="Times New Roman" w:hAnsi="Times New Roman"/>
          <w:spacing w:val="2"/>
          <w:sz w:val="24"/>
          <w:szCs w:val="24"/>
        </w:rPr>
        <w:t>r</w:t>
      </w:r>
      <w:r>
        <w:rPr>
          <w:rFonts w:ascii="Times New Roman" w:hAnsi="Times New Roman"/>
          <w:spacing w:val="-1"/>
          <w:sz w:val="24"/>
          <w:szCs w:val="24"/>
        </w:rPr>
        <w:t>a</w:t>
      </w:r>
      <w:r>
        <w:rPr>
          <w:rFonts w:ascii="Times New Roman" w:hAnsi="Times New Roman"/>
          <w:sz w:val="24"/>
          <w:szCs w:val="24"/>
        </w:rPr>
        <w:t>nts</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er</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sidR="00FE3E2F">
        <w:rPr>
          <w:rFonts w:ascii="Times New Roman" w:hAnsi="Times New Roman"/>
          <w:spacing w:val="-1"/>
          <w:sz w:val="24"/>
          <w:szCs w:val="24"/>
        </w:rPr>
        <w:t>purposes of this grant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oo</w:t>
      </w:r>
      <w:r>
        <w:rPr>
          <w:rFonts w:ascii="Times New Roman" w:hAnsi="Times New Roman"/>
          <w:spacing w:val="4"/>
          <w:sz w:val="24"/>
          <w:szCs w:val="24"/>
        </w:rPr>
        <w:t>r</w:t>
      </w:r>
      <w:r>
        <w:rPr>
          <w:rFonts w:ascii="Times New Roman" w:hAnsi="Times New Roman"/>
          <w:sz w:val="24"/>
          <w:szCs w:val="24"/>
        </w:rPr>
        <w:t>din</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sidR="00470B1D">
        <w:rPr>
          <w:rFonts w:ascii="Times New Roman" w:hAnsi="Times New Roman"/>
          <w:spacing w:val="3"/>
          <w:sz w:val="24"/>
          <w:szCs w:val="24"/>
        </w:rPr>
        <w:t xml:space="preserve">relevant grant-related </w:t>
      </w:r>
      <w:r>
        <w:rPr>
          <w:rFonts w:ascii="Times New Roman" w:hAnsi="Times New Roman"/>
          <w:spacing w:val="-1"/>
          <w:sz w:val="24"/>
          <w:szCs w:val="24"/>
        </w:rPr>
        <w:lastRenderedPageBreak/>
        <w:t>ac</w:t>
      </w:r>
      <w:r>
        <w:rPr>
          <w:rFonts w:ascii="Times New Roman" w:hAnsi="Times New Roman"/>
          <w:sz w:val="24"/>
          <w:szCs w:val="24"/>
        </w:rPr>
        <w:t>tivi</w:t>
      </w:r>
      <w:r>
        <w:rPr>
          <w:rFonts w:ascii="Times New Roman" w:hAnsi="Times New Roman"/>
          <w:spacing w:val="-2"/>
          <w:sz w:val="24"/>
          <w:szCs w:val="24"/>
        </w:rPr>
        <w:t>t</w:t>
      </w:r>
      <w:r>
        <w:rPr>
          <w:rFonts w:ascii="Times New Roman" w:hAnsi="Times New Roman"/>
          <w:sz w:val="24"/>
          <w:szCs w:val="24"/>
        </w:rPr>
        <w:t>ies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mo</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 xml:space="preserve"> </w:t>
      </w:r>
      <w:r w:rsidR="00DE7F07">
        <w:rPr>
          <w:rFonts w:ascii="Times New Roman" w:hAnsi="Times New Roman"/>
          <w:spacing w:val="1"/>
          <w:sz w:val="24"/>
          <w:szCs w:val="24"/>
        </w:rPr>
        <w:t xml:space="preserve">sub-grantees and </w:t>
      </w:r>
      <w:r>
        <w:rPr>
          <w:rFonts w:ascii="Times New Roman" w:hAnsi="Times New Roman"/>
          <w:spacing w:val="4"/>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ea</w:t>
      </w:r>
      <w:r>
        <w:rPr>
          <w:rFonts w:ascii="Times New Roman" w:hAnsi="Times New Roman"/>
          <w:spacing w:val="2"/>
          <w:sz w:val="24"/>
          <w:szCs w:val="24"/>
        </w:rPr>
        <w:t>r</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er</w:t>
      </w:r>
      <w:r>
        <w:rPr>
          <w:rFonts w:ascii="Times New Roman" w:hAnsi="Times New Roman"/>
          <w:sz w:val="24"/>
          <w:szCs w:val="24"/>
        </w:rPr>
        <w:t>s</w:t>
      </w:r>
      <w:r w:rsidRPr="00353CD5">
        <w:rPr>
          <w:rFonts w:ascii="Times New Roman" w:hAnsi="Times New Roman"/>
          <w:sz w:val="24"/>
          <w:szCs w:val="24"/>
        </w:rPr>
        <w:t>,</w:t>
      </w:r>
      <w:r w:rsidRPr="00353CD5">
        <w:rPr>
          <w:rFonts w:ascii="Times New Roman" w:hAnsi="Times New Roman"/>
          <w:spacing w:val="3"/>
          <w:sz w:val="24"/>
          <w:szCs w:val="24"/>
        </w:rPr>
        <w:t xml:space="preserve"> </w:t>
      </w:r>
      <w:r w:rsidR="00FA5714" w:rsidRPr="00353CD5">
        <w:rPr>
          <w:rFonts w:ascii="Times New Roman" w:hAnsi="Times New Roman"/>
          <w:spacing w:val="3"/>
          <w:sz w:val="24"/>
          <w:szCs w:val="24"/>
        </w:rPr>
        <w:t>conduct an evaluation</w:t>
      </w:r>
      <w:r w:rsidR="00FE3E2F">
        <w:rPr>
          <w:rFonts w:ascii="Times New Roman" w:hAnsi="Times New Roman"/>
          <w:spacing w:val="3"/>
          <w:sz w:val="24"/>
          <w:szCs w:val="24"/>
        </w:rPr>
        <w:t xml:space="preserve"> of program coordination efforts in the Rural counties represented</w:t>
      </w:r>
      <w:r w:rsidR="00E84EFA">
        <w:rPr>
          <w:rFonts w:ascii="Times New Roman" w:hAnsi="Times New Roman"/>
          <w:spacing w:val="3"/>
          <w:sz w:val="24"/>
          <w:szCs w:val="24"/>
        </w:rPr>
        <w:t xml:space="preserve"> that utilizes a community involvement framework</w:t>
      </w:r>
      <w:r w:rsidR="00FA5714" w:rsidRPr="00353CD5">
        <w:rPr>
          <w:rFonts w:ascii="Times New Roman" w:hAnsi="Times New Roman"/>
          <w:spacing w:val="3"/>
          <w:sz w:val="24"/>
          <w:szCs w:val="24"/>
        </w:rPr>
        <w:t xml:space="preserve">, </w:t>
      </w:r>
      <w:r w:rsidRPr="00353CD5">
        <w:rPr>
          <w:rFonts w:ascii="Times New Roman" w:hAnsi="Times New Roman"/>
          <w:spacing w:val="-1"/>
          <w:sz w:val="24"/>
          <w:szCs w:val="24"/>
        </w:rPr>
        <w:t>a</w:t>
      </w:r>
      <w:r w:rsidRPr="00353CD5">
        <w:rPr>
          <w:rFonts w:ascii="Times New Roman" w:hAnsi="Times New Roman"/>
          <w:sz w:val="24"/>
          <w:szCs w:val="24"/>
        </w:rPr>
        <w:t>nd</w:t>
      </w:r>
      <w:r>
        <w:rPr>
          <w:rFonts w:ascii="Times New Roman" w:hAnsi="Times New Roman"/>
          <w:spacing w:val="3"/>
          <w:sz w:val="24"/>
          <w:szCs w:val="24"/>
        </w:rPr>
        <w:t xml:space="preserve"> </w:t>
      </w:r>
      <w:r>
        <w:rPr>
          <w:rFonts w:ascii="Times New Roman" w:hAnsi="Times New Roman"/>
          <w:sz w:val="24"/>
          <w:szCs w:val="24"/>
        </w:rPr>
        <w:t>wi</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pacing w:val="5"/>
          <w:sz w:val="24"/>
          <w:szCs w:val="24"/>
        </w:rPr>
        <w:t>l</w:t>
      </w:r>
      <w:r>
        <w:rPr>
          <w:rFonts w:ascii="Times New Roman" w:hAnsi="Times New Roman"/>
          <w:sz w:val="24"/>
          <w:szCs w:val="24"/>
        </w:rPr>
        <w:t>y dis</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min</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4"/>
          <w:sz w:val="24"/>
          <w:szCs w:val="24"/>
        </w:rPr>
        <w:t xml:space="preserve"> </w:t>
      </w:r>
      <w:r w:rsidR="006B3C5E">
        <w:rPr>
          <w:rFonts w:ascii="Times New Roman" w:hAnsi="Times New Roman"/>
          <w:spacing w:val="14"/>
          <w:sz w:val="24"/>
          <w:szCs w:val="24"/>
        </w:rPr>
        <w:t xml:space="preserve">information on communities’ implementation strategies and evaluation </w:t>
      </w:r>
      <w:r w:rsidRPr="00E84EFA">
        <w:rPr>
          <w:rStyle w:val="StyleTOCChar"/>
        </w:rPr>
        <w:t xml:space="preserve">findings. </w:t>
      </w:r>
    </w:p>
    <w:p w:rsidR="00470B1D" w:rsidRDefault="00A07892" w:rsidP="00645717">
      <w:pPr>
        <w:spacing w:after="0" w:line="480" w:lineRule="auto"/>
        <w:ind w:left="360"/>
        <w:rPr>
          <w:rFonts w:ascii="Times New Roman" w:eastAsia="Calibri" w:hAnsi="Times New Roman"/>
          <w:sz w:val="24"/>
          <w:szCs w:val="24"/>
        </w:rPr>
      </w:pPr>
      <w:r>
        <w:rPr>
          <w:rFonts w:ascii="Times New Roman" w:eastAsia="Calibri" w:hAnsi="Times New Roman"/>
          <w:sz w:val="24"/>
          <w:szCs w:val="24"/>
        </w:rPr>
        <w:t xml:space="preserve">The </w:t>
      </w:r>
      <w:r w:rsidR="00F700BB">
        <w:rPr>
          <w:rFonts w:ascii="Times New Roman" w:eastAsia="Calibri" w:hAnsi="Times New Roman"/>
          <w:sz w:val="24"/>
          <w:szCs w:val="24"/>
        </w:rPr>
        <w:t xml:space="preserve">Grantee </w:t>
      </w:r>
      <w:r>
        <w:rPr>
          <w:rFonts w:ascii="Times New Roman" w:eastAsia="Calibri" w:hAnsi="Times New Roman"/>
          <w:sz w:val="24"/>
          <w:szCs w:val="24"/>
        </w:rPr>
        <w:t xml:space="preserve">will be responsible for awarding sub-grants to either </w:t>
      </w:r>
      <w:r w:rsidR="00DE7F07">
        <w:rPr>
          <w:rFonts w:ascii="Times New Roman" w:eastAsia="Calibri" w:hAnsi="Times New Roman"/>
          <w:sz w:val="24"/>
          <w:szCs w:val="24"/>
        </w:rPr>
        <w:t xml:space="preserve">States </w:t>
      </w:r>
      <w:r>
        <w:rPr>
          <w:rFonts w:ascii="Times New Roman" w:eastAsia="Calibri" w:hAnsi="Times New Roman"/>
          <w:sz w:val="24"/>
          <w:szCs w:val="24"/>
        </w:rPr>
        <w:t xml:space="preserve">or persistently poor counties for the purposes of </w:t>
      </w:r>
      <w:r w:rsidR="004F269F">
        <w:rPr>
          <w:rFonts w:ascii="Times New Roman" w:eastAsia="Calibri" w:hAnsi="Times New Roman"/>
          <w:sz w:val="24"/>
          <w:szCs w:val="24"/>
        </w:rPr>
        <w:t xml:space="preserve">increasing cross-program </w:t>
      </w:r>
      <w:r w:rsidR="00FE3E2F">
        <w:rPr>
          <w:rFonts w:ascii="Times New Roman" w:eastAsia="Calibri" w:hAnsi="Times New Roman"/>
          <w:sz w:val="24"/>
          <w:szCs w:val="24"/>
        </w:rPr>
        <w:t xml:space="preserve">coordination efforts </w:t>
      </w:r>
      <w:r w:rsidR="004F269F">
        <w:rPr>
          <w:rFonts w:ascii="Times New Roman" w:eastAsia="Calibri" w:hAnsi="Times New Roman"/>
          <w:sz w:val="24"/>
          <w:szCs w:val="24"/>
        </w:rPr>
        <w:t>among Child nutrition and other food assistance programs</w:t>
      </w:r>
      <w:r>
        <w:rPr>
          <w:rFonts w:ascii="Times New Roman" w:eastAsia="Calibri" w:hAnsi="Times New Roman"/>
          <w:sz w:val="24"/>
          <w:szCs w:val="24"/>
        </w:rPr>
        <w:t xml:space="preserve">. </w:t>
      </w:r>
      <w:r w:rsidR="00470B1D">
        <w:rPr>
          <w:rFonts w:ascii="Times New Roman" w:eastAsia="Calibri" w:hAnsi="Times New Roman"/>
          <w:sz w:val="24"/>
          <w:szCs w:val="24"/>
        </w:rPr>
        <w:t>Each sub-grantee will be expected to utilize their grant funds to conduct</w:t>
      </w:r>
      <w:r w:rsidR="00FE3E2F">
        <w:rPr>
          <w:rFonts w:ascii="Times New Roman" w:eastAsia="Calibri" w:hAnsi="Times New Roman"/>
          <w:sz w:val="24"/>
          <w:szCs w:val="24"/>
        </w:rPr>
        <w:t>:</w:t>
      </w:r>
      <w:r w:rsidR="00470B1D">
        <w:rPr>
          <w:rFonts w:ascii="Times New Roman" w:eastAsia="Calibri" w:hAnsi="Times New Roman"/>
          <w:sz w:val="24"/>
          <w:szCs w:val="24"/>
        </w:rPr>
        <w:t xml:space="preserve"> </w:t>
      </w:r>
      <w:r w:rsidR="00FE3E2F">
        <w:rPr>
          <w:rFonts w:ascii="Times New Roman" w:eastAsia="Calibri" w:hAnsi="Times New Roman"/>
          <w:sz w:val="24"/>
          <w:szCs w:val="24"/>
        </w:rPr>
        <w:t xml:space="preserve">1) </w:t>
      </w:r>
      <w:r w:rsidR="00470B1D">
        <w:rPr>
          <w:rFonts w:ascii="Times New Roman" w:eastAsia="Calibri" w:hAnsi="Times New Roman"/>
          <w:sz w:val="24"/>
          <w:szCs w:val="24"/>
        </w:rPr>
        <w:t xml:space="preserve">a needs assessment in their community and </w:t>
      </w:r>
      <w:r w:rsidR="00FE3E2F">
        <w:rPr>
          <w:rFonts w:ascii="Times New Roman" w:eastAsia="Calibri" w:hAnsi="Times New Roman"/>
          <w:sz w:val="24"/>
          <w:szCs w:val="24"/>
        </w:rPr>
        <w:t xml:space="preserve">2) </w:t>
      </w:r>
      <w:r w:rsidR="00470B1D">
        <w:rPr>
          <w:rFonts w:ascii="Times New Roman" w:eastAsia="Calibri" w:hAnsi="Times New Roman"/>
          <w:sz w:val="24"/>
          <w:szCs w:val="24"/>
        </w:rPr>
        <w:t xml:space="preserve">implement a coordinated strategy </w:t>
      </w:r>
      <w:r w:rsidR="006B3C5E">
        <w:rPr>
          <w:rFonts w:ascii="Times New Roman" w:eastAsia="Calibri" w:hAnsi="Times New Roman"/>
          <w:sz w:val="24"/>
          <w:szCs w:val="24"/>
        </w:rPr>
        <w:t xml:space="preserve">based on findings from the needs assessment </w:t>
      </w:r>
      <w:r w:rsidR="00470B1D">
        <w:rPr>
          <w:rFonts w:ascii="Times New Roman" w:eastAsia="Calibri" w:hAnsi="Times New Roman"/>
          <w:sz w:val="24"/>
          <w:szCs w:val="24"/>
        </w:rPr>
        <w:t xml:space="preserve">to facilitate improvements in nutrition program coordination.  Each sub-grantee must also agree to provide </w:t>
      </w:r>
      <w:r w:rsidR="00FE3E2F">
        <w:rPr>
          <w:rFonts w:ascii="Times New Roman" w:eastAsia="Calibri" w:hAnsi="Times New Roman"/>
          <w:sz w:val="24"/>
          <w:szCs w:val="24"/>
        </w:rPr>
        <w:t xml:space="preserve">the Grantee and FNS with </w:t>
      </w:r>
      <w:r w:rsidR="00470B1D">
        <w:rPr>
          <w:rFonts w:ascii="Times New Roman" w:eastAsia="Calibri" w:hAnsi="Times New Roman"/>
          <w:sz w:val="24"/>
          <w:szCs w:val="24"/>
        </w:rPr>
        <w:t xml:space="preserve">program participation data and other data specified by the </w:t>
      </w:r>
      <w:proofErr w:type="gramStart"/>
      <w:r w:rsidR="00470B1D">
        <w:rPr>
          <w:rFonts w:ascii="Times New Roman" w:eastAsia="Calibri" w:hAnsi="Times New Roman"/>
          <w:sz w:val="24"/>
          <w:szCs w:val="24"/>
        </w:rPr>
        <w:t>Grantee  as</w:t>
      </w:r>
      <w:proofErr w:type="gramEnd"/>
      <w:r w:rsidR="00470B1D">
        <w:rPr>
          <w:rFonts w:ascii="Times New Roman" w:eastAsia="Calibri" w:hAnsi="Times New Roman"/>
          <w:sz w:val="24"/>
          <w:szCs w:val="24"/>
        </w:rPr>
        <w:t xml:space="preserve"> necessary for the Grantee to evaluate the overall effectiveness of funded nutrition program coordination efforts</w:t>
      </w:r>
      <w:r w:rsidR="00FE3E2F">
        <w:rPr>
          <w:rFonts w:ascii="Times New Roman" w:eastAsia="Calibri" w:hAnsi="Times New Roman"/>
          <w:sz w:val="24"/>
          <w:szCs w:val="24"/>
        </w:rPr>
        <w:t xml:space="preserve"> while taking into account external factors</w:t>
      </w:r>
      <w:r w:rsidR="00470B1D">
        <w:rPr>
          <w:rFonts w:ascii="Times New Roman" w:eastAsia="Calibri" w:hAnsi="Times New Roman"/>
          <w:sz w:val="24"/>
          <w:szCs w:val="24"/>
        </w:rPr>
        <w:t>.</w:t>
      </w:r>
    </w:p>
    <w:p w:rsidR="00FD238E" w:rsidRDefault="00A07892" w:rsidP="00645717">
      <w:pPr>
        <w:spacing w:after="0" w:line="480" w:lineRule="auto"/>
        <w:ind w:left="360"/>
        <w:rPr>
          <w:rFonts w:ascii="Times New Roman" w:hAnsi="Times New Roman"/>
          <w:sz w:val="24"/>
          <w:szCs w:val="24"/>
        </w:rPr>
      </w:pPr>
      <w:r w:rsidRPr="003861BD">
        <w:rPr>
          <w:rFonts w:ascii="Times New Roman" w:eastAsia="Calibri" w:hAnsi="Times New Roman"/>
          <w:sz w:val="24"/>
          <w:szCs w:val="24"/>
        </w:rPr>
        <w:t>Grant funds will be made available on a competitive basis, subject to availability of federal funds.</w:t>
      </w:r>
      <w:r w:rsidRPr="003861BD">
        <w:rPr>
          <w:rFonts w:ascii="Times New Roman" w:hAnsi="Times New Roman"/>
          <w:sz w:val="24"/>
          <w:szCs w:val="24"/>
        </w:rPr>
        <w:t xml:space="preserve"> </w:t>
      </w:r>
      <w:r w:rsidR="00645717">
        <w:rPr>
          <w:rFonts w:ascii="Times New Roman" w:hAnsi="Times New Roman"/>
          <w:sz w:val="24"/>
          <w:szCs w:val="24"/>
        </w:rPr>
        <w:t xml:space="preserve"> </w:t>
      </w:r>
      <w:r>
        <w:rPr>
          <w:rFonts w:ascii="Times New Roman" w:hAnsi="Times New Roman"/>
          <w:sz w:val="24"/>
          <w:szCs w:val="24"/>
        </w:rPr>
        <w:t>Only one application per institution will be accepted</w:t>
      </w:r>
      <w:r w:rsidRPr="003861BD">
        <w:rPr>
          <w:rFonts w:ascii="Times New Roman" w:hAnsi="Times New Roman"/>
          <w:sz w:val="24"/>
          <w:szCs w:val="24"/>
        </w:rPr>
        <w:t xml:space="preserve"> </w:t>
      </w:r>
      <w:r>
        <w:rPr>
          <w:rFonts w:ascii="Times New Roman" w:hAnsi="Times New Roman"/>
          <w:sz w:val="24"/>
          <w:szCs w:val="24"/>
        </w:rPr>
        <w:t xml:space="preserve">and </w:t>
      </w:r>
      <w:r w:rsidRPr="003861BD">
        <w:rPr>
          <w:rFonts w:ascii="Times New Roman" w:hAnsi="Times New Roman"/>
          <w:sz w:val="24"/>
          <w:szCs w:val="24"/>
        </w:rPr>
        <w:t xml:space="preserve">only one award will be made </w:t>
      </w:r>
      <w:r>
        <w:rPr>
          <w:rFonts w:ascii="Times New Roman" w:hAnsi="Times New Roman"/>
          <w:sz w:val="24"/>
          <w:szCs w:val="24"/>
        </w:rPr>
        <w:t>to one applicant</w:t>
      </w:r>
      <w:r w:rsidRPr="003861BD">
        <w:rPr>
          <w:rFonts w:ascii="Times New Roman" w:hAnsi="Times New Roman"/>
          <w:sz w:val="24"/>
          <w:szCs w:val="24"/>
        </w:rPr>
        <w:t>.</w:t>
      </w:r>
      <w:r>
        <w:rPr>
          <w:rFonts w:ascii="Times New Roman" w:hAnsi="Times New Roman"/>
          <w:sz w:val="24"/>
          <w:szCs w:val="24"/>
        </w:rPr>
        <w:t xml:space="preserve"> </w:t>
      </w:r>
      <w:r w:rsidR="00FD238E" w:rsidRPr="00EB7F1B">
        <w:rPr>
          <w:rFonts w:ascii="Times New Roman" w:hAnsi="Times New Roman"/>
          <w:sz w:val="24"/>
          <w:szCs w:val="24"/>
        </w:rPr>
        <w:t xml:space="preserve">FNS will post the Request for Application (RFA) package for the </w:t>
      </w:r>
      <w:r w:rsidR="005E5F04" w:rsidRPr="005E5F04">
        <w:rPr>
          <w:rFonts w:ascii="Times New Roman" w:hAnsi="Times New Roman"/>
          <w:i/>
          <w:spacing w:val="4"/>
          <w:sz w:val="24"/>
          <w:szCs w:val="24"/>
        </w:rPr>
        <w:t xml:space="preserve">USDA </w:t>
      </w:r>
      <w:r w:rsidR="00876EBC" w:rsidRPr="005E5F04">
        <w:rPr>
          <w:rFonts w:ascii="Times New Roman" w:hAnsi="Times New Roman"/>
          <w:i/>
          <w:spacing w:val="4"/>
          <w:sz w:val="24"/>
          <w:szCs w:val="24"/>
        </w:rPr>
        <w:t>Rural</w:t>
      </w:r>
      <w:r w:rsidR="00876EBC">
        <w:rPr>
          <w:rFonts w:ascii="Times New Roman" w:hAnsi="Times New Roman"/>
          <w:i/>
          <w:spacing w:val="4"/>
          <w:sz w:val="24"/>
          <w:szCs w:val="24"/>
        </w:rPr>
        <w:t xml:space="preserve"> Child Poverty Nutrition </w:t>
      </w:r>
      <w:r w:rsidRPr="008330D5">
        <w:rPr>
          <w:rFonts w:ascii="Times New Roman" w:hAnsi="Times New Roman"/>
          <w:i/>
          <w:spacing w:val="4"/>
          <w:sz w:val="24"/>
          <w:szCs w:val="24"/>
        </w:rPr>
        <w:t xml:space="preserve">Center </w:t>
      </w:r>
      <w:r w:rsidR="00A81FA2" w:rsidRPr="00A81FA2">
        <w:rPr>
          <w:rFonts w:ascii="Times New Roman" w:hAnsi="Times New Roman"/>
          <w:i/>
          <w:sz w:val="24"/>
          <w:szCs w:val="24"/>
        </w:rPr>
        <w:t xml:space="preserve">Cooperative Agreement </w:t>
      </w:r>
      <w:r w:rsidR="00FD238E" w:rsidRPr="00A81FA2">
        <w:rPr>
          <w:rFonts w:ascii="Times New Roman" w:hAnsi="Times New Roman"/>
          <w:sz w:val="24"/>
          <w:szCs w:val="24"/>
        </w:rPr>
        <w:t xml:space="preserve">on its website on or about </w:t>
      </w:r>
      <w:r w:rsidR="00FA5714" w:rsidRPr="00D41B42">
        <w:rPr>
          <w:rFonts w:ascii="Times New Roman" w:hAnsi="Times New Roman"/>
          <w:sz w:val="24"/>
          <w:szCs w:val="24"/>
        </w:rPr>
        <w:t xml:space="preserve">September </w:t>
      </w:r>
      <w:r w:rsidR="00D41B42" w:rsidRPr="00D41B42">
        <w:rPr>
          <w:rFonts w:ascii="Times New Roman" w:hAnsi="Times New Roman"/>
          <w:sz w:val="24"/>
          <w:szCs w:val="24"/>
        </w:rPr>
        <w:t>1</w:t>
      </w:r>
      <w:r w:rsidR="00645911" w:rsidRPr="00D41B42">
        <w:rPr>
          <w:rFonts w:ascii="Times New Roman" w:hAnsi="Times New Roman"/>
          <w:sz w:val="24"/>
          <w:szCs w:val="24"/>
        </w:rPr>
        <w:t>, 2014</w:t>
      </w:r>
      <w:r w:rsidR="00103DDF" w:rsidRPr="00D41B42">
        <w:rPr>
          <w:rFonts w:ascii="Times New Roman" w:hAnsi="Times New Roman"/>
          <w:sz w:val="24"/>
          <w:szCs w:val="24"/>
        </w:rPr>
        <w:t xml:space="preserve"> </w:t>
      </w:r>
      <w:r w:rsidR="00FD238E" w:rsidRPr="00D41B42">
        <w:rPr>
          <w:rFonts w:ascii="Times New Roman" w:hAnsi="Times New Roman"/>
          <w:sz w:val="24"/>
          <w:szCs w:val="24"/>
        </w:rPr>
        <w:t>at</w:t>
      </w:r>
      <w:r w:rsidR="00FD238E" w:rsidRPr="00EB7F1B">
        <w:rPr>
          <w:rFonts w:ascii="Times New Roman" w:hAnsi="Times New Roman"/>
          <w:sz w:val="24"/>
          <w:szCs w:val="24"/>
        </w:rPr>
        <w:t xml:space="preserve"> </w:t>
      </w:r>
      <w:hyperlink r:id="rId8" w:history="1">
        <w:r w:rsidR="002B6BB8" w:rsidRPr="00EB7F1B">
          <w:rPr>
            <w:rStyle w:val="Hyperlink"/>
            <w:rFonts w:ascii="Times New Roman" w:hAnsi="Times New Roman"/>
            <w:sz w:val="24"/>
            <w:szCs w:val="24"/>
          </w:rPr>
          <w:t>http://www.fns.usda.gov/cnd</w:t>
        </w:r>
      </w:hyperlink>
      <w:r w:rsidR="002B6BB8" w:rsidRPr="00EB7F1B">
        <w:rPr>
          <w:rFonts w:ascii="Times New Roman" w:hAnsi="Times New Roman"/>
          <w:sz w:val="24"/>
          <w:szCs w:val="24"/>
        </w:rPr>
        <w:t xml:space="preserve"> </w:t>
      </w:r>
      <w:r w:rsidR="00FD238E" w:rsidRPr="00EB7F1B">
        <w:rPr>
          <w:rFonts w:ascii="Times New Roman" w:hAnsi="Times New Roman"/>
          <w:sz w:val="24"/>
          <w:szCs w:val="24"/>
        </w:rPr>
        <w:t xml:space="preserve"> and on </w:t>
      </w:r>
      <w:hyperlink r:id="rId9" w:history="1">
        <w:r w:rsidR="00FD238E" w:rsidRPr="00EB7F1B">
          <w:rPr>
            <w:rStyle w:val="Hyperlink"/>
            <w:rFonts w:ascii="Times New Roman" w:hAnsi="Times New Roman"/>
            <w:sz w:val="24"/>
            <w:szCs w:val="24"/>
          </w:rPr>
          <w:t>www.grants.gov</w:t>
        </w:r>
      </w:hyperlink>
      <w:r w:rsidR="00FD238E" w:rsidRPr="00EB7F1B">
        <w:rPr>
          <w:rFonts w:ascii="Times New Roman" w:hAnsi="Times New Roman"/>
          <w:sz w:val="24"/>
          <w:szCs w:val="24"/>
        </w:rPr>
        <w:t xml:space="preserve">.   </w:t>
      </w:r>
    </w:p>
    <w:p w:rsidR="00FA5714" w:rsidRPr="00A81FA2" w:rsidRDefault="00FA5714" w:rsidP="00FA5714">
      <w:pPr>
        <w:spacing w:after="0" w:line="480" w:lineRule="auto"/>
        <w:rPr>
          <w:rFonts w:ascii="Times New Roman" w:hAnsi="Times New Roman"/>
          <w:i/>
          <w:sz w:val="24"/>
          <w:szCs w:val="24"/>
          <w:highlight w:val="yellow"/>
        </w:rPr>
      </w:pPr>
    </w:p>
    <w:p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 xml:space="preserve">Except for a new collection, indicate how the agency has actually used the </w:t>
      </w:r>
      <w:r w:rsidRPr="00EB7F1B">
        <w:rPr>
          <w:rFonts w:ascii="Times New Roman" w:hAnsi="Times New Roman"/>
          <w:b/>
          <w:bCs/>
          <w:sz w:val="24"/>
          <w:szCs w:val="24"/>
        </w:rPr>
        <w:lastRenderedPageBreak/>
        <w:t>information received from the current collection.</w:t>
      </w:r>
      <w:r w:rsidRPr="00EB7F1B">
        <w:rPr>
          <w:rFonts w:ascii="Times New Roman" w:hAnsi="Times New Roman"/>
          <w:b/>
          <w:sz w:val="24"/>
          <w:szCs w:val="24"/>
        </w:rPr>
        <w:t xml:space="preserve"> </w:t>
      </w:r>
    </w:p>
    <w:p w:rsidR="00327223" w:rsidRPr="00EB7F1B" w:rsidRDefault="00327223" w:rsidP="00FA5714">
      <w:pPr>
        <w:spacing w:after="0" w:line="480" w:lineRule="auto"/>
        <w:ind w:left="360" w:right="180"/>
        <w:rPr>
          <w:rFonts w:ascii="Times New Roman" w:hAnsi="Times New Roman"/>
          <w:sz w:val="24"/>
          <w:szCs w:val="24"/>
        </w:rPr>
      </w:pPr>
      <w:r w:rsidRPr="00EB7F1B">
        <w:rPr>
          <w:rFonts w:ascii="Times New Roman" w:hAnsi="Times New Roman"/>
          <w:sz w:val="24"/>
          <w:szCs w:val="24"/>
        </w:rPr>
        <w:t xml:space="preserve">The primary users of the information collected from the applicants are FNS and other Federal </w:t>
      </w:r>
      <w:proofErr w:type="gramStart"/>
      <w:r w:rsidRPr="00EB7F1B">
        <w:rPr>
          <w:rFonts w:ascii="Times New Roman" w:hAnsi="Times New Roman"/>
          <w:sz w:val="24"/>
          <w:szCs w:val="24"/>
        </w:rPr>
        <w:t>staff</w:t>
      </w:r>
      <w:proofErr w:type="gramEnd"/>
      <w:r w:rsidRPr="00EB7F1B">
        <w:rPr>
          <w:rFonts w:ascii="Times New Roman" w:hAnsi="Times New Roman"/>
          <w:sz w:val="24"/>
          <w:szCs w:val="24"/>
        </w:rPr>
        <w:t xml:space="preserve"> who will serve on a panel to systematically review, evaluate, and approve the grant and recommend the applicants most likely to meet program objectives and </w:t>
      </w:r>
      <w:r w:rsidR="006B3C5E">
        <w:rPr>
          <w:rFonts w:ascii="Times New Roman" w:hAnsi="Times New Roman"/>
          <w:sz w:val="24"/>
          <w:szCs w:val="24"/>
        </w:rPr>
        <w:t xml:space="preserve">are </w:t>
      </w:r>
      <w:r w:rsidRPr="00EB7F1B">
        <w:rPr>
          <w:rFonts w:ascii="Times New Roman" w:hAnsi="Times New Roman"/>
          <w:sz w:val="24"/>
          <w:szCs w:val="24"/>
        </w:rPr>
        <w:t>most responsive to the solicitation.  The selection criteria are contained in the RFA package</w:t>
      </w:r>
      <w:r w:rsidR="00273055" w:rsidRPr="00EB7F1B">
        <w:rPr>
          <w:rFonts w:ascii="Times New Roman" w:hAnsi="Times New Roman"/>
          <w:sz w:val="24"/>
          <w:szCs w:val="24"/>
        </w:rPr>
        <w:t xml:space="preserve">.  </w:t>
      </w:r>
      <w:r w:rsidRPr="00EB7F1B">
        <w:rPr>
          <w:rFonts w:ascii="Times New Roman" w:hAnsi="Times New Roman"/>
          <w:sz w:val="24"/>
          <w:szCs w:val="24"/>
        </w:rPr>
        <w:t xml:space="preserve">This process will occur only once </w:t>
      </w:r>
      <w:r w:rsidR="005542EC">
        <w:rPr>
          <w:rFonts w:ascii="Times New Roman" w:hAnsi="Times New Roman"/>
          <w:sz w:val="24"/>
          <w:szCs w:val="24"/>
        </w:rPr>
        <w:t>during fiscal</w:t>
      </w:r>
      <w:r w:rsidRPr="00EB7F1B">
        <w:rPr>
          <w:rFonts w:ascii="Times New Roman" w:hAnsi="Times New Roman"/>
          <w:sz w:val="24"/>
          <w:szCs w:val="24"/>
        </w:rPr>
        <w:t xml:space="preserve"> year</w:t>
      </w:r>
      <w:r w:rsidR="005542EC">
        <w:rPr>
          <w:rFonts w:ascii="Times New Roman" w:hAnsi="Times New Roman"/>
          <w:sz w:val="24"/>
          <w:szCs w:val="24"/>
        </w:rPr>
        <w:t xml:space="preserve"> </w:t>
      </w:r>
      <w:r w:rsidR="005542EC" w:rsidRPr="00A81FA2">
        <w:rPr>
          <w:rFonts w:ascii="Times New Roman" w:hAnsi="Times New Roman"/>
          <w:sz w:val="24"/>
          <w:szCs w:val="24"/>
        </w:rPr>
        <w:t>201</w:t>
      </w:r>
      <w:r w:rsidR="00A81FA2">
        <w:rPr>
          <w:rFonts w:ascii="Times New Roman" w:hAnsi="Times New Roman"/>
          <w:sz w:val="24"/>
          <w:szCs w:val="24"/>
        </w:rPr>
        <w:t>4</w:t>
      </w:r>
      <w:r w:rsidRPr="00EB7F1B">
        <w:rPr>
          <w:rFonts w:ascii="Times New Roman" w:hAnsi="Times New Roman"/>
          <w:sz w:val="24"/>
          <w:szCs w:val="24"/>
        </w:rPr>
        <w:t xml:space="preserve">. </w:t>
      </w:r>
    </w:p>
    <w:p w:rsidR="00B76D73" w:rsidRPr="00E82143" w:rsidRDefault="009F63AC" w:rsidP="00B76D73">
      <w:pPr>
        <w:spacing w:after="0" w:line="240" w:lineRule="auto"/>
        <w:rPr>
          <w:rFonts w:ascii="Times New Roman" w:hAnsi="Times New Roman"/>
          <w:sz w:val="24"/>
          <w:szCs w:val="24"/>
        </w:rPr>
      </w:pPr>
      <w:r w:rsidRPr="00E82143">
        <w:rPr>
          <w:rFonts w:ascii="Times New Roman" w:hAnsi="Times New Roman"/>
          <w:sz w:val="24"/>
          <w:szCs w:val="24"/>
        </w:rPr>
        <w:t>The following grants.gov forms are required of grant applicants.</w:t>
      </w:r>
      <w:r w:rsidR="00B76D73">
        <w:rPr>
          <w:rFonts w:ascii="Times New Roman" w:hAnsi="Times New Roman"/>
          <w:sz w:val="24"/>
          <w:szCs w:val="24"/>
        </w:rPr>
        <w:t xml:space="preserve"> </w:t>
      </w:r>
      <w:r w:rsidR="00B76D73" w:rsidRPr="00E82143">
        <w:rPr>
          <w:rFonts w:ascii="Times New Roman" w:hAnsi="Times New Roman"/>
          <w:sz w:val="24"/>
          <w:szCs w:val="24"/>
        </w:rPr>
        <w:t xml:space="preserve">They can be obtained at </w:t>
      </w:r>
      <w:hyperlink r:id="rId10" w:history="1">
        <w:r w:rsidR="00B76D73" w:rsidRPr="00FF6D2D">
          <w:rPr>
            <w:rStyle w:val="Hyperlink"/>
            <w:rFonts w:ascii="Times New Roman" w:hAnsi="Times New Roman"/>
            <w:sz w:val="24"/>
            <w:szCs w:val="24"/>
          </w:rPr>
          <w:t>http://www.grants.gov/web/grants/forms.html</w:t>
        </w:r>
      </w:hyperlink>
      <w:r w:rsidR="00B76D73" w:rsidRPr="00E82143">
        <w:rPr>
          <w:rFonts w:ascii="Times New Roman" w:hAnsi="Times New Roman"/>
          <w:sz w:val="24"/>
          <w:szCs w:val="24"/>
        </w:rPr>
        <w:t>.</w:t>
      </w:r>
    </w:p>
    <w:p w:rsidR="00B76D73" w:rsidRPr="00EB7F1B" w:rsidRDefault="00B76D73" w:rsidP="00B76D73">
      <w:pPr>
        <w:spacing w:after="0" w:line="240" w:lineRule="auto"/>
        <w:rPr>
          <w:rFonts w:ascii="Times New Roman" w:hAnsi="Times New Roman"/>
          <w:sz w:val="24"/>
          <w:szCs w:val="24"/>
        </w:rPr>
      </w:pPr>
    </w:p>
    <w:p w:rsidR="00B76D73" w:rsidRDefault="00B76D73" w:rsidP="00B76D73">
      <w:pPr>
        <w:numPr>
          <w:ilvl w:val="0"/>
          <w:numId w:val="5"/>
        </w:numPr>
        <w:spacing w:after="0" w:line="240" w:lineRule="auto"/>
        <w:rPr>
          <w:rFonts w:ascii="Times New Roman" w:hAnsi="Times New Roman"/>
          <w:sz w:val="24"/>
          <w:szCs w:val="24"/>
        </w:rPr>
      </w:pPr>
      <w:r w:rsidRPr="00A81FA2">
        <w:rPr>
          <w:rFonts w:ascii="Times New Roman" w:hAnsi="Times New Roman"/>
          <w:sz w:val="24"/>
          <w:szCs w:val="24"/>
        </w:rPr>
        <w:t xml:space="preserve">(B) Research and Related Forms:  R&amp;R Family </w:t>
      </w:r>
    </w:p>
    <w:p w:rsidR="00B76D73" w:rsidRDefault="00B76D73" w:rsidP="00B76D73">
      <w:pPr>
        <w:pStyle w:val="ListParagraph"/>
        <w:numPr>
          <w:ilvl w:val="0"/>
          <w:numId w:val="7"/>
        </w:numPr>
        <w:spacing w:after="0" w:line="240" w:lineRule="auto"/>
        <w:rPr>
          <w:rFonts w:ascii="Times New Roman" w:hAnsi="Times New Roman"/>
          <w:sz w:val="24"/>
          <w:szCs w:val="24"/>
        </w:rPr>
      </w:pPr>
      <w:r w:rsidRPr="00A81FA2">
        <w:rPr>
          <w:rFonts w:ascii="Times New Roman" w:hAnsi="Times New Roman"/>
          <w:sz w:val="24"/>
          <w:szCs w:val="24"/>
        </w:rPr>
        <w:t>Research</w:t>
      </w:r>
      <w:r>
        <w:rPr>
          <w:rFonts w:ascii="Times New Roman" w:hAnsi="Times New Roman"/>
          <w:sz w:val="24"/>
          <w:szCs w:val="24"/>
        </w:rPr>
        <w:t xml:space="preserve"> &amp; Related Application (SF-424)</w:t>
      </w:r>
    </w:p>
    <w:p w:rsidR="006E7F4A" w:rsidRDefault="006E7F4A">
      <w:pPr>
        <w:pStyle w:val="ListParagraph"/>
        <w:spacing w:after="0" w:line="240" w:lineRule="auto"/>
        <w:ind w:left="1080"/>
        <w:rPr>
          <w:rFonts w:ascii="Times New Roman" w:hAnsi="Times New Roman"/>
          <w:sz w:val="24"/>
          <w:szCs w:val="24"/>
        </w:rPr>
      </w:pPr>
    </w:p>
    <w:p w:rsidR="006E7F4A" w:rsidRDefault="00B76D73">
      <w:pPr>
        <w:pStyle w:val="ListParagraph"/>
        <w:numPr>
          <w:ilvl w:val="0"/>
          <w:numId w:val="7"/>
        </w:numPr>
        <w:spacing w:after="0" w:line="240" w:lineRule="auto"/>
        <w:rPr>
          <w:rFonts w:ascii="Times New Roman" w:hAnsi="Times New Roman"/>
          <w:sz w:val="24"/>
          <w:szCs w:val="24"/>
        </w:rPr>
      </w:pPr>
      <w:r w:rsidRPr="00A81FA2">
        <w:rPr>
          <w:rFonts w:ascii="Times New Roman" w:hAnsi="Times New Roman"/>
          <w:sz w:val="24"/>
          <w:szCs w:val="24"/>
        </w:rPr>
        <w:t xml:space="preserve">R&amp;R </w:t>
      </w:r>
      <w:proofErr w:type="spellStart"/>
      <w:r w:rsidRPr="00A81FA2">
        <w:rPr>
          <w:rFonts w:ascii="Times New Roman" w:hAnsi="Times New Roman"/>
          <w:sz w:val="24"/>
          <w:szCs w:val="24"/>
        </w:rPr>
        <w:t>FedNonFed</w:t>
      </w:r>
      <w:proofErr w:type="spellEnd"/>
      <w:r w:rsidRPr="00A81FA2">
        <w:rPr>
          <w:rFonts w:ascii="Times New Roman" w:hAnsi="Times New Roman"/>
          <w:sz w:val="24"/>
          <w:szCs w:val="24"/>
        </w:rPr>
        <w:t xml:space="preserve"> Budget; [R&amp;R Sub-award Budget Attachment(s)Form, if applicable]</w:t>
      </w:r>
    </w:p>
    <w:p w:rsidR="00FB47D8" w:rsidRPr="008B7DB7" w:rsidRDefault="00FB47D8">
      <w:pPr>
        <w:spacing w:after="0" w:line="240" w:lineRule="auto"/>
        <w:ind w:left="720"/>
        <w:rPr>
          <w:rFonts w:ascii="Times New Roman" w:hAnsi="Times New Roman"/>
          <w:sz w:val="24"/>
          <w:szCs w:val="24"/>
        </w:rPr>
      </w:pPr>
    </w:p>
    <w:p w:rsidR="00FB47D8" w:rsidRDefault="00B76D73">
      <w:pPr>
        <w:spacing w:after="0" w:line="240" w:lineRule="auto"/>
        <w:ind w:left="720"/>
        <w:rPr>
          <w:rFonts w:ascii="Times New Roman" w:hAnsi="Times New Roman"/>
          <w:sz w:val="24"/>
          <w:szCs w:val="24"/>
          <w:lang w:val="fr-FR"/>
        </w:rPr>
      </w:pPr>
      <w:r w:rsidRPr="00222455">
        <w:rPr>
          <w:rFonts w:ascii="Times New Roman" w:hAnsi="Times New Roman"/>
          <w:sz w:val="24"/>
          <w:szCs w:val="24"/>
          <w:lang w:val="fr-FR"/>
        </w:rPr>
        <w:t>3. Assurance-Non-Construction Programs (SF-424B)</w:t>
      </w:r>
    </w:p>
    <w:p w:rsidR="00FB47D8" w:rsidRPr="008B7DB7" w:rsidRDefault="00FB47D8">
      <w:pPr>
        <w:spacing w:after="0" w:line="240" w:lineRule="auto"/>
        <w:ind w:left="720"/>
        <w:rPr>
          <w:rFonts w:ascii="Times New Roman" w:hAnsi="Times New Roman"/>
          <w:sz w:val="24"/>
          <w:szCs w:val="24"/>
          <w:lang w:val="fr-FR"/>
        </w:rPr>
      </w:pPr>
    </w:p>
    <w:p w:rsidR="00FB47D8" w:rsidRDefault="00B76D73">
      <w:pPr>
        <w:spacing w:after="0" w:line="240" w:lineRule="auto"/>
        <w:ind w:left="720"/>
        <w:rPr>
          <w:rFonts w:ascii="Times New Roman" w:hAnsi="Times New Roman"/>
          <w:sz w:val="24"/>
          <w:szCs w:val="24"/>
        </w:rPr>
      </w:pPr>
      <w:r w:rsidRPr="00177F00">
        <w:rPr>
          <w:rFonts w:ascii="Times New Roman" w:hAnsi="Times New Roman"/>
          <w:sz w:val="24"/>
          <w:szCs w:val="24"/>
        </w:rPr>
        <w:t xml:space="preserve">4.  </w:t>
      </w:r>
      <w:r w:rsidRPr="00F91322">
        <w:rPr>
          <w:rFonts w:ascii="Times New Roman" w:hAnsi="Times New Roman"/>
          <w:sz w:val="24"/>
          <w:szCs w:val="24"/>
        </w:rPr>
        <w:t>Federal</w:t>
      </w:r>
      <w:r w:rsidRPr="00177F00">
        <w:rPr>
          <w:rFonts w:ascii="Times New Roman" w:hAnsi="Times New Roman"/>
          <w:sz w:val="24"/>
          <w:szCs w:val="24"/>
        </w:rPr>
        <w:t xml:space="preserve"> Financial Report (SF-425)</w:t>
      </w:r>
    </w:p>
    <w:p w:rsidR="00FB47D8" w:rsidRDefault="00FB47D8">
      <w:pPr>
        <w:spacing w:after="0" w:line="240" w:lineRule="auto"/>
        <w:ind w:left="720"/>
        <w:rPr>
          <w:rFonts w:ascii="Times New Roman" w:hAnsi="Times New Roman"/>
          <w:sz w:val="24"/>
          <w:szCs w:val="24"/>
        </w:rPr>
      </w:pPr>
    </w:p>
    <w:p w:rsidR="00FB47D8" w:rsidRDefault="00B76D73">
      <w:pPr>
        <w:spacing w:after="0" w:line="240" w:lineRule="auto"/>
        <w:ind w:left="720"/>
        <w:rPr>
          <w:rFonts w:ascii="Times New Roman" w:hAnsi="Times New Roman"/>
          <w:sz w:val="24"/>
          <w:szCs w:val="24"/>
        </w:rPr>
      </w:pPr>
      <w:r w:rsidRPr="00871D98">
        <w:rPr>
          <w:rFonts w:ascii="Times New Roman" w:hAnsi="Times New Roman"/>
          <w:sz w:val="24"/>
          <w:szCs w:val="24"/>
        </w:rPr>
        <w:t xml:space="preserve">5.  </w:t>
      </w:r>
      <w:r w:rsidRPr="00EB7F1B">
        <w:rPr>
          <w:rFonts w:ascii="Times New Roman" w:hAnsi="Times New Roman"/>
          <w:sz w:val="24"/>
          <w:szCs w:val="24"/>
        </w:rPr>
        <w:t>SF LLL (Disclosure of Lobbying Activities)</w:t>
      </w:r>
    </w:p>
    <w:p w:rsidR="00FB47D8" w:rsidRDefault="00FB47D8">
      <w:pPr>
        <w:spacing w:after="0" w:line="240" w:lineRule="auto"/>
        <w:ind w:left="720"/>
        <w:rPr>
          <w:rFonts w:ascii="Times New Roman" w:hAnsi="Times New Roman"/>
        </w:rPr>
      </w:pPr>
    </w:p>
    <w:p w:rsidR="00FB47D8" w:rsidRDefault="00B76D73">
      <w:pPr>
        <w:spacing w:after="0" w:line="240" w:lineRule="auto"/>
        <w:ind w:left="720"/>
        <w:rPr>
          <w:rFonts w:ascii="Times New Roman" w:hAnsi="Times New Roman"/>
          <w:sz w:val="24"/>
          <w:szCs w:val="24"/>
        </w:rPr>
      </w:pPr>
      <w:r w:rsidRPr="00EB7F1B">
        <w:rPr>
          <w:rFonts w:ascii="Times New Roman" w:hAnsi="Times New Roman"/>
        </w:rPr>
        <w:t>The required OMB form can be obtained at</w:t>
      </w:r>
      <w:r w:rsidRPr="00EB7F1B">
        <w:rPr>
          <w:rFonts w:ascii="Times New Roman" w:hAnsi="Times New Roman"/>
          <w:sz w:val="24"/>
          <w:szCs w:val="24"/>
        </w:rPr>
        <w:t xml:space="preserve"> </w:t>
      </w:r>
      <w:r>
        <w:rPr>
          <w:rFonts w:ascii="Times New Roman" w:hAnsi="Times New Roman"/>
          <w:sz w:val="24"/>
          <w:szCs w:val="24"/>
        </w:rPr>
        <w:t xml:space="preserve">the following website: </w:t>
      </w:r>
      <w:hyperlink r:id="rId11" w:history="1">
        <w:r w:rsidRPr="00EB7F1B">
          <w:rPr>
            <w:rStyle w:val="Hyperlink"/>
            <w:rFonts w:ascii="Times New Roman" w:hAnsi="Times New Roman"/>
            <w:sz w:val="24"/>
            <w:szCs w:val="24"/>
          </w:rPr>
          <w:t>http://www.whitehouse.gov/sites/default/files/omb/grants/sflllin.pdf</w:t>
        </w:r>
      </w:hyperlink>
      <w:r w:rsidRPr="00EB7F1B">
        <w:rPr>
          <w:rFonts w:ascii="Times New Roman" w:hAnsi="Times New Roman"/>
          <w:sz w:val="24"/>
          <w:szCs w:val="24"/>
        </w:rPr>
        <w:t>.</w:t>
      </w:r>
    </w:p>
    <w:p w:rsidR="00B76D73" w:rsidRDefault="00B76D73" w:rsidP="00B76D73">
      <w:pPr>
        <w:spacing w:after="0" w:line="240" w:lineRule="auto"/>
        <w:ind w:left="360" w:hanging="360"/>
        <w:rPr>
          <w:rFonts w:ascii="Times New Roman" w:hAnsi="Times New Roman"/>
          <w:sz w:val="24"/>
          <w:szCs w:val="24"/>
        </w:rPr>
      </w:pPr>
    </w:p>
    <w:p w:rsidR="00B76D73" w:rsidRDefault="00B76D73" w:rsidP="00B76D73">
      <w:pPr>
        <w:spacing w:after="0" w:line="240" w:lineRule="auto"/>
        <w:ind w:left="360" w:hanging="360"/>
        <w:rPr>
          <w:rFonts w:ascii="Times New Roman" w:hAnsi="Times New Roman"/>
          <w:sz w:val="24"/>
          <w:szCs w:val="24"/>
        </w:rPr>
      </w:pPr>
      <w:r w:rsidRPr="00DC1747">
        <w:rPr>
          <w:rFonts w:ascii="Times New Roman" w:hAnsi="Times New Roman"/>
          <w:sz w:val="24"/>
          <w:szCs w:val="24"/>
        </w:rPr>
        <w:t>In addition, the applicant must submit the following Departmental Forms:</w:t>
      </w:r>
    </w:p>
    <w:p w:rsidR="00B76D73" w:rsidRDefault="00B76D73" w:rsidP="00B76D73">
      <w:pPr>
        <w:spacing w:after="0" w:line="240" w:lineRule="auto"/>
        <w:ind w:left="360" w:hanging="360"/>
        <w:rPr>
          <w:rFonts w:ascii="Times New Roman" w:hAnsi="Times New Roman"/>
          <w:sz w:val="24"/>
          <w:szCs w:val="24"/>
        </w:rPr>
      </w:pPr>
    </w:p>
    <w:p w:rsidR="00FB47D8" w:rsidRDefault="00B76D73">
      <w:pPr>
        <w:pStyle w:val="ListParagraph"/>
        <w:numPr>
          <w:ilvl w:val="0"/>
          <w:numId w:val="8"/>
        </w:numPr>
        <w:spacing w:after="0" w:line="240" w:lineRule="auto"/>
        <w:rPr>
          <w:rFonts w:ascii="Times New Roman" w:hAnsi="Times New Roman"/>
          <w:sz w:val="24"/>
          <w:szCs w:val="24"/>
        </w:rPr>
      </w:pPr>
      <w:r w:rsidRPr="00886A58">
        <w:rPr>
          <w:rFonts w:ascii="Times New Roman" w:hAnsi="Times New Roman"/>
          <w:sz w:val="24"/>
          <w:szCs w:val="24"/>
        </w:rPr>
        <w:t>AD-1047 Certification Regarding Debarment, Suspension</w:t>
      </w:r>
    </w:p>
    <w:p w:rsidR="00FB47D8" w:rsidRDefault="00FB47D8">
      <w:pPr>
        <w:pStyle w:val="ListParagraph"/>
        <w:spacing w:after="0" w:line="240" w:lineRule="auto"/>
        <w:rPr>
          <w:rFonts w:ascii="Times New Roman" w:hAnsi="Times New Roman"/>
          <w:sz w:val="24"/>
          <w:szCs w:val="24"/>
        </w:rPr>
      </w:pPr>
    </w:p>
    <w:p w:rsidR="00FB47D8" w:rsidRDefault="00B76D73">
      <w:pPr>
        <w:pStyle w:val="ListParagraph"/>
        <w:numPr>
          <w:ilvl w:val="0"/>
          <w:numId w:val="8"/>
        </w:numPr>
        <w:spacing w:after="0" w:line="240" w:lineRule="auto"/>
        <w:rPr>
          <w:rFonts w:ascii="Times New Roman" w:hAnsi="Times New Roman"/>
          <w:sz w:val="24"/>
          <w:szCs w:val="24"/>
        </w:rPr>
      </w:pPr>
      <w:r w:rsidRPr="00886A58">
        <w:rPr>
          <w:rFonts w:ascii="Times New Roman" w:hAnsi="Times New Roman"/>
          <w:sz w:val="24"/>
          <w:szCs w:val="24"/>
        </w:rPr>
        <w:t>AD-1048 Certification Regarding Debarment, Suspension, Ineligibility and Voluntary Exclusion-Lower Tier Covered Transactions</w:t>
      </w:r>
    </w:p>
    <w:p w:rsidR="00FB47D8" w:rsidRDefault="00FB47D8">
      <w:pPr>
        <w:pStyle w:val="ListParagraph"/>
        <w:spacing w:after="0" w:line="240" w:lineRule="auto"/>
        <w:rPr>
          <w:rFonts w:ascii="Times New Roman" w:hAnsi="Times New Roman"/>
          <w:sz w:val="24"/>
          <w:szCs w:val="24"/>
        </w:rPr>
      </w:pPr>
    </w:p>
    <w:p w:rsidR="00FB47D8" w:rsidRDefault="00B76D73">
      <w:pPr>
        <w:pStyle w:val="ListParagraph"/>
        <w:numPr>
          <w:ilvl w:val="0"/>
          <w:numId w:val="8"/>
        </w:numPr>
        <w:spacing w:after="0" w:line="240" w:lineRule="auto"/>
        <w:rPr>
          <w:rFonts w:ascii="Times New Roman" w:hAnsi="Times New Roman"/>
          <w:sz w:val="24"/>
          <w:szCs w:val="24"/>
        </w:rPr>
      </w:pPr>
      <w:r w:rsidRPr="00886A58">
        <w:rPr>
          <w:rFonts w:ascii="Times New Roman" w:hAnsi="Times New Roman"/>
          <w:sz w:val="24"/>
          <w:szCs w:val="24"/>
        </w:rPr>
        <w:t>AD-1049 Certificate Regarding Drug Free Workplace Requirements Alternative 1  (Note that there is a version of this form for Individuals: AD-1050 and a version for State Agencies:  AD-1052)</w:t>
      </w:r>
    </w:p>
    <w:p w:rsidR="00FB47D8" w:rsidRDefault="00FB47D8">
      <w:pPr>
        <w:spacing w:after="0" w:line="240" w:lineRule="auto"/>
        <w:rPr>
          <w:rFonts w:ascii="Times New Roman" w:hAnsi="Times New Roman"/>
          <w:sz w:val="24"/>
          <w:szCs w:val="24"/>
        </w:rPr>
      </w:pPr>
    </w:p>
    <w:p w:rsidR="00B76D73" w:rsidRPr="00DC1747" w:rsidRDefault="00B76D73" w:rsidP="00B76D73">
      <w:pPr>
        <w:rPr>
          <w:rFonts w:ascii="Times New Roman" w:hAnsi="Times New Roman"/>
          <w:sz w:val="24"/>
          <w:szCs w:val="24"/>
        </w:rPr>
      </w:pPr>
      <w:r w:rsidRPr="00DC1747">
        <w:rPr>
          <w:rFonts w:ascii="Times New Roman" w:hAnsi="Times New Roman"/>
          <w:sz w:val="24"/>
          <w:szCs w:val="24"/>
        </w:rPr>
        <w:t>The</w:t>
      </w:r>
      <w:r>
        <w:rPr>
          <w:rFonts w:ascii="Times New Roman" w:hAnsi="Times New Roman"/>
          <w:sz w:val="24"/>
          <w:szCs w:val="24"/>
        </w:rPr>
        <w:t>se</w:t>
      </w:r>
      <w:r w:rsidRPr="00DC1747">
        <w:rPr>
          <w:rFonts w:ascii="Times New Roman" w:hAnsi="Times New Roman"/>
          <w:sz w:val="24"/>
          <w:szCs w:val="24"/>
        </w:rPr>
        <w:t xml:space="preserve"> forms are at the USDA Forms site:  </w:t>
      </w:r>
      <w:hyperlink r:id="rId12" w:history="1">
        <w:r w:rsidRPr="00DC1747">
          <w:rPr>
            <w:rStyle w:val="Hyperlink"/>
            <w:rFonts w:ascii="Times New Roman" w:hAnsi="Times New Roman"/>
            <w:sz w:val="24"/>
            <w:szCs w:val="24"/>
          </w:rPr>
          <w:t>http://www.ocio.usda.gov/policy-directives-records-forms/forms-management/approved-computer-generated-forms</w:t>
        </w:r>
      </w:hyperlink>
      <w:r w:rsidRPr="00DC1747">
        <w:rPr>
          <w:rFonts w:ascii="Times New Roman" w:hAnsi="Times New Roman"/>
          <w:sz w:val="24"/>
          <w:szCs w:val="24"/>
        </w:rPr>
        <w:t>.</w:t>
      </w:r>
    </w:p>
    <w:p w:rsidR="00703879" w:rsidRPr="00EB7F1B" w:rsidRDefault="00703879" w:rsidP="00FA5714">
      <w:pPr>
        <w:spacing w:after="0" w:line="480" w:lineRule="auto"/>
        <w:ind w:left="720"/>
        <w:rPr>
          <w:rFonts w:ascii="Times New Roman" w:hAnsi="Times New Roman"/>
          <w:sz w:val="24"/>
          <w:szCs w:val="24"/>
        </w:rPr>
      </w:pPr>
    </w:p>
    <w:p w:rsidR="00327223" w:rsidRPr="00EB7F1B" w:rsidRDefault="00327223" w:rsidP="00FA5714">
      <w:pPr>
        <w:spacing w:after="0" w:line="480" w:lineRule="auto"/>
        <w:ind w:left="270" w:hanging="270"/>
        <w:rPr>
          <w:rFonts w:ascii="Times New Roman" w:hAnsi="Times New Roman"/>
          <w:sz w:val="24"/>
          <w:szCs w:val="24"/>
        </w:rPr>
      </w:pPr>
      <w:r w:rsidRPr="00EB7F1B">
        <w:rPr>
          <w:rFonts w:ascii="Times New Roman" w:hAnsi="Times New Roman"/>
          <w:b/>
          <w:sz w:val="24"/>
          <w:szCs w:val="24"/>
        </w:rPr>
        <w:lastRenderedPageBreak/>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F70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288"/>
        <w:rPr>
          <w:rFonts w:ascii="Times New Roman" w:hAnsi="Times New Roman"/>
          <w:sz w:val="24"/>
          <w:szCs w:val="24"/>
        </w:rPr>
      </w:pPr>
      <w:r w:rsidRPr="00EB7F1B">
        <w:rPr>
          <w:rFonts w:ascii="Times New Roman" w:hAnsi="Times New Roman"/>
          <w:sz w:val="24"/>
          <w:szCs w:val="24"/>
        </w:rPr>
        <w:t xml:space="preserve">In compliance with </w:t>
      </w:r>
      <w:r w:rsidR="00F70BDF">
        <w:rPr>
          <w:rFonts w:ascii="Times New Roman" w:hAnsi="Times New Roman"/>
          <w:sz w:val="24"/>
          <w:szCs w:val="24"/>
        </w:rPr>
        <w:t xml:space="preserve">the </w:t>
      </w:r>
      <w:r w:rsidRPr="00EB7F1B">
        <w:rPr>
          <w:rFonts w:ascii="Times New Roman" w:hAnsi="Times New Roman"/>
          <w:sz w:val="24"/>
          <w:szCs w:val="24"/>
        </w:rPr>
        <w:t xml:space="preserve">E-Government Act 2002, FNS offers applicants the opportunity to receive and provide information electronically.  Applicants may receive the RFA package by downloading the application from the FNS website or by downloading the application from the </w:t>
      </w:r>
      <w:hyperlink r:id="rId13"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4"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r w:rsidR="00645717">
        <w:rPr>
          <w:rFonts w:ascii="Times New Roman" w:hAnsi="Times New Roman"/>
          <w:sz w:val="24"/>
          <w:szCs w:val="24"/>
        </w:rPr>
        <w:t xml:space="preserve"> </w:t>
      </w:r>
      <w:r w:rsidRPr="00EB7F1B">
        <w:rPr>
          <w:rFonts w:ascii="Times New Roman" w:hAnsi="Times New Roman"/>
          <w:sz w:val="24"/>
          <w:szCs w:val="24"/>
        </w:rPr>
        <w:t xml:space="preserve">FNS estimates that approximately 100% of the grant awardees will report financial data electronically through FNS’ Food Programs Reporting System (FPRS) at </w:t>
      </w:r>
      <w:hyperlink r:id="rId15"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rsidR="006A4A7A" w:rsidRPr="00EB7F1B" w:rsidRDefault="006A4A7A" w:rsidP="00FA5714">
      <w:pPr>
        <w:spacing w:after="0" w:line="480" w:lineRule="auto"/>
        <w:ind w:left="360" w:hanging="270"/>
        <w:rPr>
          <w:rFonts w:ascii="Times New Roman" w:hAnsi="Times New Roman"/>
          <w:b/>
          <w:sz w:val="24"/>
          <w:szCs w:val="24"/>
        </w:rPr>
      </w:pPr>
    </w:p>
    <w:p w:rsidR="00327223" w:rsidRPr="00EB7F1B" w:rsidRDefault="00327223" w:rsidP="00FA5714">
      <w:pPr>
        <w:spacing w:after="0"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new and 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p>
    <w:p w:rsidR="00327223" w:rsidRPr="00EB7F1B" w:rsidRDefault="00327223" w:rsidP="00FA5714">
      <w:pPr>
        <w:spacing w:after="0" w:line="480" w:lineRule="auto"/>
        <w:ind w:left="360" w:hanging="270"/>
        <w:rPr>
          <w:rFonts w:ascii="Times New Roman" w:hAnsi="Times New Roman"/>
          <w:b/>
          <w:sz w:val="24"/>
          <w:szCs w:val="24"/>
        </w:rPr>
      </w:pPr>
    </w:p>
    <w:p w:rsidR="00327223" w:rsidRPr="00EB7F1B" w:rsidRDefault="00327223" w:rsidP="00FA5714">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lastRenderedPageBreak/>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w:t>
      </w:r>
      <w:proofErr w:type="gramStart"/>
      <w:r w:rsidR="009D7DFB" w:rsidRPr="009D7DFB">
        <w:rPr>
          <w:rFonts w:ascii="Times New Roman" w:hAnsi="Times New Roman"/>
          <w:sz w:val="24"/>
          <w:szCs w:val="24"/>
        </w:rPr>
        <w:t>are</w:t>
      </w:r>
      <w:r w:rsidR="00B26B83" w:rsidRPr="00B26B83">
        <w:rPr>
          <w:rFonts w:ascii="Times New Roman" w:hAnsi="Times New Roman"/>
          <w:sz w:val="24"/>
          <w:szCs w:val="24"/>
        </w:rPr>
        <w:t xml:space="preserve"> </w:t>
      </w:r>
      <w:r w:rsidRPr="00EB7F1B">
        <w:rPr>
          <w:rFonts w:ascii="Times New Roman" w:hAnsi="Times New Roman"/>
          <w:sz w:val="24"/>
          <w:szCs w:val="24"/>
        </w:rPr>
        <w:t xml:space="preserve"> limited</w:t>
      </w:r>
      <w:proofErr w:type="gramEnd"/>
      <w:r w:rsidRPr="00EB7F1B">
        <w:rPr>
          <w:rFonts w:ascii="Times New Roman" w:hAnsi="Times New Roman"/>
          <w:sz w:val="24"/>
          <w:szCs w:val="24"/>
        </w:rPr>
        <w:t xml:space="preserve"> to </w:t>
      </w:r>
      <w:r w:rsidR="00ED59DA" w:rsidRPr="00ED59DA">
        <w:rPr>
          <w:rFonts w:ascii="Times New Roman" w:hAnsi="Times New Roman"/>
          <w:sz w:val="24"/>
          <w:szCs w:val="24"/>
        </w:rPr>
        <w:t xml:space="preserve">public or private research </w:t>
      </w:r>
      <w:r w:rsidR="00A07892">
        <w:rPr>
          <w:rFonts w:ascii="Times New Roman" w:hAnsi="Times New Roman"/>
          <w:sz w:val="24"/>
          <w:szCs w:val="24"/>
        </w:rPr>
        <w:t xml:space="preserve">or academic </w:t>
      </w:r>
      <w:r w:rsidR="00ED59DA" w:rsidRPr="00ED59DA">
        <w:rPr>
          <w:rFonts w:ascii="Times New Roman" w:hAnsi="Times New Roman"/>
          <w:sz w:val="24"/>
          <w:szCs w:val="24"/>
        </w:rPr>
        <w:t>institutions</w:t>
      </w:r>
      <w:r w:rsidR="00A81FA2">
        <w:rPr>
          <w:rFonts w:ascii="Times New Roman" w:hAnsi="Times New Roman"/>
          <w:sz w:val="24"/>
          <w:szCs w:val="24"/>
        </w:rPr>
        <w:t>.</w:t>
      </w:r>
    </w:p>
    <w:p w:rsidR="006A4A7A" w:rsidRPr="00EB7F1B" w:rsidRDefault="006A4A7A"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p>
    <w:p w:rsidR="00327223" w:rsidRPr="00EB7F1B" w:rsidRDefault="00327223" w:rsidP="00FA5714">
      <w:pPr>
        <w:spacing w:after="0" w:line="480" w:lineRule="auto"/>
        <w:ind w:left="360" w:hanging="360"/>
        <w:rPr>
          <w:rFonts w:ascii="Times New Roman" w:hAnsi="Times New Roman"/>
          <w:b/>
          <w:sz w:val="24"/>
          <w:szCs w:val="24"/>
        </w:rPr>
      </w:pPr>
      <w:proofErr w:type="gramStart"/>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roofErr w:type="gramEnd"/>
    </w:p>
    <w:p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FNS will seek minimal information that will be critical in selecting the most promising grantees.  This includes information of applicant’s existing infrastructure and security policies to perform program objectives</w:t>
      </w:r>
      <w:r w:rsidR="00B76D73" w:rsidRPr="00B76D73">
        <w:rPr>
          <w:rFonts w:ascii="Times New Roman" w:hAnsi="Times New Roman"/>
          <w:sz w:val="24"/>
          <w:szCs w:val="24"/>
        </w:rPr>
        <w:t xml:space="preserve"> </w:t>
      </w:r>
      <w:r w:rsidR="00B76D73">
        <w:rPr>
          <w:rFonts w:ascii="Times New Roman" w:hAnsi="Times New Roman"/>
          <w:sz w:val="24"/>
          <w:szCs w:val="24"/>
        </w:rPr>
        <w:t>and to ensure program integrity after grant is awarded</w:t>
      </w:r>
      <w:r w:rsidRPr="00EB7F1B">
        <w:rPr>
          <w:rFonts w:ascii="Times New Roman" w:hAnsi="Times New Roman"/>
          <w:sz w:val="24"/>
          <w:szCs w:val="24"/>
        </w:rPr>
        <w:t xml:space="preserve">.  The consequence for not collecting the information is the inability to establish which proposal meets program objectives while adhering to data privacy per the Food and Nutrition Act of 2008.   </w:t>
      </w:r>
    </w:p>
    <w:p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00327223" w:rsidRPr="00EB7F1B" w:rsidRDefault="00327223" w:rsidP="00FA5714">
      <w:pPr>
        <w:spacing w:after="0"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lastRenderedPageBreak/>
        <w:t>requiring respondents to submit more than an original and two copies of any document;</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FA5714">
      <w:pPr>
        <w:numPr>
          <w:ilvl w:val="0"/>
          <w:numId w:val="2"/>
        </w:numPr>
        <w:spacing w:after="0"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rsidR="00327223" w:rsidRPr="00EB7F1B" w:rsidRDefault="009756C9" w:rsidP="00FA5714">
      <w:pPr>
        <w:spacing w:after="0"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 xml:space="preserve">Specifically address </w:t>
      </w:r>
      <w:r w:rsidR="00327223" w:rsidRPr="00EB7F1B">
        <w:rPr>
          <w:rFonts w:ascii="Times New Roman" w:hAnsi="Times New Roman"/>
          <w:b/>
          <w:bCs/>
          <w:sz w:val="24"/>
          <w:szCs w:val="24"/>
        </w:rPr>
        <w:lastRenderedPageBreak/>
        <w:t>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14F1" w:rsidRPr="00ED59DA" w:rsidRDefault="00327223" w:rsidP="00FA5714">
      <w:pPr>
        <w:spacing w:after="0"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3C612B" w:rsidRPr="00DF121C" w:rsidRDefault="001650B1" w:rsidP="00FA5714">
      <w:pPr>
        <w:spacing w:after="0" w:line="480" w:lineRule="auto"/>
        <w:ind w:right="-1440"/>
        <w:rPr>
          <w:rFonts w:ascii="Times New Roman" w:hAnsi="Times New Roman"/>
          <w:sz w:val="24"/>
          <w:szCs w:val="24"/>
        </w:rPr>
      </w:pPr>
      <w:r w:rsidRPr="00EB7F1B">
        <w:rPr>
          <w:rFonts w:ascii="Times New Roman" w:hAnsi="Times New Roman"/>
          <w:sz w:val="24"/>
          <w:szCs w:val="24"/>
        </w:rPr>
        <w:t xml:space="preserve">    </w:t>
      </w:r>
      <w:r w:rsidR="00876EBC">
        <w:rPr>
          <w:rFonts w:ascii="Times New Roman" w:hAnsi="Times New Roman"/>
          <w:sz w:val="24"/>
          <w:szCs w:val="24"/>
        </w:rPr>
        <w:t xml:space="preserve"> </w:t>
      </w:r>
      <w:r w:rsidRPr="00EB7F1B">
        <w:rPr>
          <w:rFonts w:ascii="Times New Roman" w:hAnsi="Times New Roman"/>
          <w:sz w:val="24"/>
          <w:szCs w:val="24"/>
        </w:rPr>
        <w:t xml:space="preserve"> </w:t>
      </w:r>
      <w:r w:rsidR="00327223" w:rsidRPr="00DF121C">
        <w:rPr>
          <w:rFonts w:ascii="Times New Roman" w:hAnsi="Times New Roman"/>
          <w:sz w:val="24"/>
          <w:szCs w:val="24"/>
        </w:rPr>
        <w:t xml:space="preserve">A 60-day notice was published in the Federal Register on </w:t>
      </w:r>
      <w:r w:rsidR="00DF121C">
        <w:rPr>
          <w:rFonts w:ascii="Times New Roman" w:hAnsi="Times New Roman"/>
          <w:sz w:val="24"/>
          <w:szCs w:val="24"/>
        </w:rPr>
        <w:t>July</w:t>
      </w:r>
      <w:r w:rsidR="00327223" w:rsidRPr="00DF121C">
        <w:rPr>
          <w:rFonts w:ascii="Times New Roman" w:hAnsi="Times New Roman"/>
          <w:b/>
          <w:sz w:val="24"/>
          <w:szCs w:val="24"/>
        </w:rPr>
        <w:t xml:space="preserve"> </w:t>
      </w:r>
      <w:r w:rsidR="00327223" w:rsidRPr="00DF121C">
        <w:rPr>
          <w:rFonts w:ascii="Times New Roman" w:hAnsi="Times New Roman"/>
          <w:sz w:val="24"/>
          <w:szCs w:val="24"/>
        </w:rPr>
        <w:t>2</w:t>
      </w:r>
      <w:r w:rsidR="00DF121C">
        <w:rPr>
          <w:rFonts w:ascii="Times New Roman" w:hAnsi="Times New Roman"/>
          <w:sz w:val="24"/>
          <w:szCs w:val="24"/>
        </w:rPr>
        <w:t>7</w:t>
      </w:r>
      <w:r w:rsidR="00327223" w:rsidRPr="00DF121C">
        <w:rPr>
          <w:rFonts w:ascii="Times New Roman" w:hAnsi="Times New Roman"/>
          <w:sz w:val="24"/>
          <w:szCs w:val="24"/>
        </w:rPr>
        <w:t>, 20</w:t>
      </w:r>
      <w:r w:rsidR="00DF121C">
        <w:rPr>
          <w:rFonts w:ascii="Times New Roman" w:hAnsi="Times New Roman"/>
          <w:sz w:val="24"/>
          <w:szCs w:val="24"/>
        </w:rPr>
        <w:t>12</w:t>
      </w:r>
      <w:r w:rsidR="00327223" w:rsidRPr="00DF121C">
        <w:rPr>
          <w:rFonts w:ascii="Times New Roman" w:hAnsi="Times New Roman"/>
          <w:sz w:val="24"/>
          <w:szCs w:val="24"/>
        </w:rPr>
        <w:t>, (Volume 7</w:t>
      </w:r>
      <w:r w:rsidR="00DF121C">
        <w:rPr>
          <w:rFonts w:ascii="Times New Roman" w:hAnsi="Times New Roman"/>
          <w:sz w:val="24"/>
          <w:szCs w:val="24"/>
        </w:rPr>
        <w:t>7</w:t>
      </w:r>
      <w:r w:rsidR="00327223" w:rsidRPr="00DF121C">
        <w:rPr>
          <w:rFonts w:ascii="Times New Roman" w:hAnsi="Times New Roman"/>
          <w:sz w:val="24"/>
          <w:szCs w:val="24"/>
        </w:rPr>
        <w:t>,</w:t>
      </w:r>
      <w:r w:rsidR="009756C9" w:rsidRPr="00DF121C">
        <w:rPr>
          <w:rFonts w:ascii="Times New Roman" w:hAnsi="Times New Roman"/>
          <w:sz w:val="24"/>
          <w:szCs w:val="24"/>
        </w:rPr>
        <w:t xml:space="preserve"> </w:t>
      </w:r>
    </w:p>
    <w:p w:rsidR="003C612B" w:rsidRPr="00DF121C" w:rsidRDefault="003C612B" w:rsidP="00FA5714">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876EBC">
        <w:rPr>
          <w:rFonts w:ascii="Times New Roman" w:hAnsi="Times New Roman"/>
          <w:sz w:val="24"/>
          <w:szCs w:val="24"/>
        </w:rPr>
        <w:t xml:space="preserve"> </w:t>
      </w:r>
      <w:r w:rsidRPr="00DF121C">
        <w:rPr>
          <w:rFonts w:ascii="Times New Roman" w:hAnsi="Times New Roman"/>
          <w:sz w:val="24"/>
          <w:szCs w:val="24"/>
        </w:rPr>
        <w:t xml:space="preserve"> </w:t>
      </w:r>
      <w:r w:rsidR="00327223" w:rsidRPr="00DF121C">
        <w:rPr>
          <w:rFonts w:ascii="Times New Roman" w:hAnsi="Times New Roman"/>
          <w:sz w:val="24"/>
          <w:szCs w:val="24"/>
        </w:rPr>
        <w:t>Number 1</w:t>
      </w:r>
      <w:r w:rsidR="00DF121C">
        <w:rPr>
          <w:rFonts w:ascii="Times New Roman" w:hAnsi="Times New Roman"/>
          <w:sz w:val="24"/>
          <w:szCs w:val="24"/>
        </w:rPr>
        <w:t>45</w:t>
      </w:r>
      <w:r w:rsidR="00327223" w:rsidRPr="00DF121C">
        <w:rPr>
          <w:rFonts w:ascii="Times New Roman" w:hAnsi="Times New Roman"/>
          <w:sz w:val="24"/>
          <w:szCs w:val="24"/>
        </w:rPr>
        <w:t>, page 4</w:t>
      </w:r>
      <w:r w:rsidR="00DF121C">
        <w:rPr>
          <w:rFonts w:ascii="Times New Roman" w:hAnsi="Times New Roman"/>
          <w:sz w:val="24"/>
          <w:szCs w:val="24"/>
        </w:rPr>
        <w:t>4210</w:t>
      </w:r>
      <w:r w:rsidR="00327223" w:rsidRPr="00DF121C">
        <w:rPr>
          <w:rFonts w:ascii="Times New Roman" w:hAnsi="Times New Roman"/>
          <w:sz w:val="24"/>
          <w:szCs w:val="24"/>
        </w:rPr>
        <w:t>-4</w:t>
      </w:r>
      <w:r w:rsidR="00DF121C">
        <w:rPr>
          <w:rFonts w:ascii="Times New Roman" w:hAnsi="Times New Roman"/>
          <w:sz w:val="24"/>
          <w:szCs w:val="24"/>
        </w:rPr>
        <w:t>4212</w:t>
      </w:r>
      <w:r w:rsidR="00327223" w:rsidRPr="00DF121C">
        <w:rPr>
          <w:rFonts w:ascii="Times New Roman" w:hAnsi="Times New Roman"/>
          <w:sz w:val="24"/>
          <w:szCs w:val="24"/>
        </w:rPr>
        <w:t>) soliciting comments on FNS’s intent to request Office of</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
    <w:p w:rsidR="003C612B" w:rsidRPr="00135EB4" w:rsidRDefault="003C612B" w:rsidP="00FA5714">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876EBC">
        <w:rPr>
          <w:rFonts w:ascii="Times New Roman" w:hAnsi="Times New Roman"/>
          <w:sz w:val="24"/>
          <w:szCs w:val="24"/>
        </w:rPr>
        <w:t xml:space="preserve"> </w:t>
      </w:r>
      <w:r w:rsidRPr="00DF121C">
        <w:rPr>
          <w:rFonts w:ascii="Times New Roman" w:hAnsi="Times New Roman"/>
          <w:sz w:val="24"/>
          <w:szCs w:val="24"/>
        </w:rPr>
        <w:t xml:space="preserve"> </w:t>
      </w:r>
      <w:r w:rsidR="00327223" w:rsidRPr="00135EB4">
        <w:rPr>
          <w:rFonts w:ascii="Times New Roman" w:hAnsi="Times New Roman"/>
          <w:sz w:val="24"/>
          <w:szCs w:val="24"/>
        </w:rPr>
        <w:t xml:space="preserve">Management and Budget (OMB) approval for a uniform grant application package for FNS </w:t>
      </w:r>
    </w:p>
    <w:p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proofErr w:type="gramStart"/>
      <w:r w:rsidR="00327223" w:rsidRPr="00135EB4">
        <w:rPr>
          <w:rFonts w:ascii="Times New Roman" w:hAnsi="Times New Roman"/>
          <w:sz w:val="24"/>
          <w:szCs w:val="24"/>
        </w:rPr>
        <w:t>discretionary</w:t>
      </w:r>
      <w:proofErr w:type="gramEnd"/>
      <w:r w:rsidR="00327223" w:rsidRPr="00135EB4">
        <w:rPr>
          <w:rFonts w:ascii="Times New Roman" w:hAnsi="Times New Roman"/>
          <w:sz w:val="24"/>
          <w:szCs w:val="24"/>
        </w:rPr>
        <w:t xml:space="preserve"> grant programs that is a revision of the previously approved package.  FNS</w:t>
      </w:r>
      <w:r w:rsidR="009756C9" w:rsidRPr="00135EB4">
        <w:rPr>
          <w:rFonts w:ascii="Times New Roman" w:hAnsi="Times New Roman"/>
          <w:sz w:val="24"/>
          <w:szCs w:val="24"/>
        </w:rPr>
        <w:t xml:space="preserve"> </w:t>
      </w:r>
    </w:p>
    <w:p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9756C9" w:rsidRPr="00135EB4">
        <w:rPr>
          <w:rFonts w:ascii="Times New Roman" w:hAnsi="Times New Roman"/>
          <w:sz w:val="24"/>
          <w:szCs w:val="24"/>
        </w:rPr>
        <w:t xml:space="preserve"> </w:t>
      </w:r>
      <w:proofErr w:type="gramStart"/>
      <w:r w:rsidR="00327223" w:rsidRPr="00135EB4">
        <w:rPr>
          <w:rFonts w:ascii="Times New Roman" w:hAnsi="Times New Roman"/>
          <w:sz w:val="24"/>
          <w:szCs w:val="24"/>
        </w:rPr>
        <w:t>received</w:t>
      </w:r>
      <w:proofErr w:type="gramEnd"/>
      <w:r w:rsidR="00327223" w:rsidRPr="00135EB4">
        <w:rPr>
          <w:rFonts w:ascii="Times New Roman" w:hAnsi="Times New Roman"/>
          <w:sz w:val="24"/>
          <w:szCs w:val="24"/>
        </w:rPr>
        <w:t xml:space="preserve"> one public comment in response to the</w:t>
      </w:r>
      <w:r w:rsidRPr="00135EB4">
        <w:rPr>
          <w:rFonts w:ascii="Times New Roman" w:hAnsi="Times New Roman"/>
          <w:sz w:val="24"/>
          <w:szCs w:val="24"/>
        </w:rPr>
        <w:t xml:space="preserve"> </w:t>
      </w:r>
      <w:r w:rsidR="00327223" w:rsidRPr="00135EB4">
        <w:rPr>
          <w:rFonts w:ascii="Times New Roman" w:hAnsi="Times New Roman"/>
          <w:sz w:val="24"/>
          <w:szCs w:val="24"/>
        </w:rPr>
        <w:t>Federal Register notice regarding where</w:t>
      </w:r>
    </w:p>
    <w:p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9756C9" w:rsidRPr="00135EB4">
        <w:rPr>
          <w:rFonts w:ascii="Times New Roman" w:hAnsi="Times New Roman"/>
          <w:sz w:val="24"/>
          <w:szCs w:val="24"/>
        </w:rPr>
        <w:t xml:space="preserve"> </w:t>
      </w:r>
      <w:proofErr w:type="gramStart"/>
      <w:r w:rsidR="00327223" w:rsidRPr="00135EB4">
        <w:rPr>
          <w:rFonts w:ascii="Times New Roman" w:hAnsi="Times New Roman"/>
          <w:sz w:val="24"/>
          <w:szCs w:val="24"/>
        </w:rPr>
        <w:t>online</w:t>
      </w:r>
      <w:proofErr w:type="gramEnd"/>
      <w:r w:rsidR="00327223" w:rsidRPr="00135EB4">
        <w:rPr>
          <w:rFonts w:ascii="Times New Roman" w:hAnsi="Times New Roman"/>
          <w:sz w:val="24"/>
          <w:szCs w:val="24"/>
        </w:rPr>
        <w:t xml:space="preserve"> details on FNS grant recipients, grant purpose, accomplishments and period of </w:t>
      </w:r>
      <w:r w:rsidR="009756C9" w:rsidRPr="00135EB4">
        <w:rPr>
          <w:rFonts w:ascii="Times New Roman" w:hAnsi="Times New Roman"/>
          <w:sz w:val="24"/>
          <w:szCs w:val="24"/>
        </w:rPr>
        <w:t xml:space="preserve"> </w:t>
      </w:r>
    </w:p>
    <w:p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proofErr w:type="gramStart"/>
      <w:r w:rsidR="00327223" w:rsidRPr="00135EB4">
        <w:rPr>
          <w:rFonts w:ascii="Times New Roman" w:hAnsi="Times New Roman"/>
          <w:sz w:val="24"/>
          <w:szCs w:val="24"/>
        </w:rPr>
        <w:t>performance</w:t>
      </w:r>
      <w:proofErr w:type="gramEnd"/>
      <w:r w:rsidR="00327223" w:rsidRPr="00135EB4">
        <w:rPr>
          <w:rFonts w:ascii="Times New Roman" w:hAnsi="Times New Roman"/>
          <w:sz w:val="24"/>
          <w:szCs w:val="24"/>
        </w:rPr>
        <w:t xml:space="preserve"> were located by requested by the writer.  FNS prepared a written response to</w:t>
      </w:r>
      <w:r w:rsidR="009756C9" w:rsidRPr="00135EB4">
        <w:rPr>
          <w:rFonts w:ascii="Times New Roman" w:hAnsi="Times New Roman"/>
          <w:sz w:val="24"/>
          <w:szCs w:val="24"/>
        </w:rPr>
        <w:t xml:space="preserve">     </w:t>
      </w:r>
    </w:p>
    <w:p w:rsidR="00327223"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9756C9" w:rsidRPr="00135EB4">
        <w:rPr>
          <w:rFonts w:ascii="Times New Roman" w:hAnsi="Times New Roman"/>
          <w:sz w:val="24"/>
          <w:szCs w:val="24"/>
        </w:rPr>
        <w:t xml:space="preserve">  </w:t>
      </w:r>
      <w:r w:rsidR="00327223" w:rsidRPr="00135EB4">
        <w:rPr>
          <w:rFonts w:ascii="Times New Roman" w:hAnsi="Times New Roman"/>
          <w:sz w:val="24"/>
          <w:szCs w:val="24"/>
        </w:rPr>
        <w:t xml:space="preserve"> </w:t>
      </w:r>
      <w:proofErr w:type="gramStart"/>
      <w:r w:rsidR="00327223" w:rsidRPr="00135EB4">
        <w:rPr>
          <w:rFonts w:ascii="Times New Roman" w:hAnsi="Times New Roman"/>
          <w:sz w:val="24"/>
          <w:szCs w:val="24"/>
        </w:rPr>
        <w:t>the</w:t>
      </w:r>
      <w:proofErr w:type="gramEnd"/>
      <w:r w:rsidR="00327223" w:rsidRPr="00135EB4">
        <w:rPr>
          <w:rFonts w:ascii="Times New Roman" w:hAnsi="Times New Roman"/>
          <w:sz w:val="24"/>
          <w:szCs w:val="24"/>
        </w:rPr>
        <w:t xml:space="preserve"> commenting party.</w:t>
      </w:r>
    </w:p>
    <w:p w:rsidR="00327223" w:rsidRPr="00135EB4" w:rsidRDefault="00327223" w:rsidP="00FA5714">
      <w:pPr>
        <w:spacing w:after="0" w:line="480" w:lineRule="auto"/>
        <w:ind w:left="360"/>
        <w:rPr>
          <w:rFonts w:ascii="Times New Roman" w:hAnsi="Times New Roman"/>
          <w:sz w:val="24"/>
          <w:szCs w:val="24"/>
        </w:rPr>
      </w:pPr>
      <w:r w:rsidRPr="00135EB4">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Pr="00135EB4" w:rsidRDefault="00327223" w:rsidP="00FA5714">
      <w:pPr>
        <w:spacing w:after="0" w:line="480" w:lineRule="auto"/>
        <w:ind w:left="360" w:right="-288" w:hanging="270"/>
        <w:rPr>
          <w:rFonts w:ascii="Times New Roman" w:hAnsi="Times New Roman"/>
          <w:b/>
          <w:sz w:val="24"/>
          <w:szCs w:val="24"/>
        </w:rPr>
      </w:pPr>
    </w:p>
    <w:p w:rsidR="00327223" w:rsidRPr="00135EB4" w:rsidRDefault="00327223" w:rsidP="00FA5714">
      <w:pPr>
        <w:spacing w:after="0" w:line="480" w:lineRule="auto"/>
        <w:ind w:left="360" w:right="-288" w:hanging="270"/>
        <w:rPr>
          <w:rFonts w:ascii="Times New Roman" w:hAnsi="Times New Roman"/>
          <w:b/>
          <w:sz w:val="24"/>
          <w:szCs w:val="24"/>
        </w:rPr>
      </w:pPr>
      <w:r w:rsidRPr="00135EB4">
        <w:rPr>
          <w:rFonts w:ascii="Times New Roman" w:hAnsi="Times New Roman"/>
          <w:b/>
          <w:sz w:val="24"/>
          <w:szCs w:val="24"/>
        </w:rPr>
        <w:lastRenderedPageBreak/>
        <w:t>9.</w:t>
      </w:r>
      <w:r w:rsidRPr="00135EB4">
        <w:rPr>
          <w:rFonts w:ascii="Times New Roman" w:hAnsi="Times New Roman"/>
          <w:sz w:val="24"/>
          <w:szCs w:val="24"/>
        </w:rPr>
        <w:t xml:space="preserve">  </w:t>
      </w:r>
      <w:r w:rsidRPr="00135EB4">
        <w:rPr>
          <w:rFonts w:ascii="Times New Roman" w:hAnsi="Times New Roman"/>
          <w:b/>
          <w:bCs/>
          <w:sz w:val="24"/>
          <w:szCs w:val="24"/>
        </w:rPr>
        <w:t xml:space="preserve">Explain any decision to provide any payment or gift to respondents, other than </w:t>
      </w:r>
      <w:r w:rsidR="009756C9" w:rsidRPr="00135EB4">
        <w:rPr>
          <w:rFonts w:ascii="Times New Roman" w:hAnsi="Times New Roman"/>
          <w:b/>
          <w:bCs/>
          <w:sz w:val="24"/>
          <w:szCs w:val="24"/>
        </w:rPr>
        <w:t xml:space="preserve">                </w:t>
      </w:r>
      <w:r w:rsidRPr="00135EB4">
        <w:rPr>
          <w:rFonts w:ascii="Times New Roman" w:hAnsi="Times New Roman"/>
          <w:b/>
          <w:bCs/>
          <w:sz w:val="24"/>
          <w:szCs w:val="24"/>
        </w:rPr>
        <w:t>re-enumeration of contractors or grantees.</w:t>
      </w:r>
    </w:p>
    <w:p w:rsidR="00327223" w:rsidRPr="00135EB4" w:rsidRDefault="00327223" w:rsidP="00FA571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135EB4">
        <w:rPr>
          <w:rFonts w:ascii="Times New Roman" w:hAnsi="Times New Roman"/>
          <w:sz w:val="24"/>
          <w:szCs w:val="24"/>
        </w:rPr>
        <w:t xml:space="preserve">      There are no plans to provide cash payments or gifts to respondents.   </w:t>
      </w:r>
    </w:p>
    <w:p w:rsidR="00327223" w:rsidRPr="00135EB4" w:rsidRDefault="00327223" w:rsidP="00FA5714">
      <w:pPr>
        <w:spacing w:after="0" w:line="480" w:lineRule="auto"/>
        <w:ind w:left="360" w:right="-720" w:hanging="360"/>
        <w:rPr>
          <w:rFonts w:ascii="Times New Roman" w:hAnsi="Times New Roman"/>
          <w:b/>
          <w:sz w:val="24"/>
          <w:szCs w:val="24"/>
        </w:rPr>
      </w:pPr>
    </w:p>
    <w:p w:rsidR="00327223" w:rsidRPr="00135EB4" w:rsidRDefault="00327223" w:rsidP="00FA5714">
      <w:pPr>
        <w:spacing w:after="0" w:line="480" w:lineRule="auto"/>
        <w:ind w:left="360" w:right="-720" w:hanging="360"/>
        <w:rPr>
          <w:rFonts w:ascii="Times New Roman" w:hAnsi="Times New Roman"/>
          <w:sz w:val="24"/>
          <w:szCs w:val="24"/>
        </w:rPr>
      </w:pPr>
      <w:proofErr w:type="gramStart"/>
      <w:r w:rsidRPr="00135EB4">
        <w:rPr>
          <w:rFonts w:ascii="Times New Roman" w:hAnsi="Times New Roman"/>
          <w:b/>
          <w:sz w:val="24"/>
          <w:szCs w:val="24"/>
        </w:rPr>
        <w:t>10.</w:t>
      </w:r>
      <w:r w:rsidRPr="00135EB4">
        <w:rPr>
          <w:rFonts w:ascii="Times New Roman" w:hAnsi="Times New Roman"/>
          <w:sz w:val="24"/>
          <w:szCs w:val="24"/>
        </w:rPr>
        <w:t xml:space="preserve"> </w:t>
      </w:r>
      <w:r w:rsidRPr="00135EB4">
        <w:rPr>
          <w:rFonts w:ascii="Times New Roman" w:hAnsi="Times New Roman"/>
          <w:b/>
          <w:bCs/>
          <w:sz w:val="24"/>
          <w:szCs w:val="24"/>
        </w:rPr>
        <w:t>Describe any assurance of confidentiality provided to respondents and the basis for the assurance in statute, regulation, or agency policy.</w:t>
      </w:r>
      <w:proofErr w:type="gramEnd"/>
    </w:p>
    <w:p w:rsidR="00327223" w:rsidRPr="00135EB4" w:rsidRDefault="00327223" w:rsidP="00FA5714">
      <w:pPr>
        <w:spacing w:after="0" w:line="480" w:lineRule="auto"/>
        <w:ind w:left="360"/>
        <w:rPr>
          <w:rFonts w:ascii="Times New Roman" w:hAnsi="Times New Roman"/>
          <w:sz w:val="24"/>
          <w:szCs w:val="24"/>
        </w:rPr>
      </w:pPr>
      <w:r w:rsidRPr="00135EB4">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135EB4">
        <w:rPr>
          <w:rFonts w:ascii="Times New Roman" w:hAnsi="Times New Roman"/>
          <w:sz w:val="24"/>
          <w:szCs w:val="24"/>
        </w:rPr>
        <w:t>may</w:t>
      </w:r>
      <w:r w:rsidRPr="00135EB4">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135EB4">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135EB4" w:rsidRDefault="00327223" w:rsidP="00FA5714">
      <w:pPr>
        <w:spacing w:after="0" w:line="480" w:lineRule="auto"/>
        <w:ind w:left="360"/>
        <w:rPr>
          <w:rFonts w:ascii="Times New Roman" w:hAnsi="Times New Roman"/>
          <w:sz w:val="24"/>
          <w:szCs w:val="24"/>
        </w:rPr>
      </w:pPr>
      <w:r w:rsidRPr="00135EB4">
        <w:rPr>
          <w:rFonts w:ascii="Times New Roman" w:hAnsi="Times New Roman"/>
          <w:sz w:val="24"/>
          <w:szCs w:val="24"/>
        </w:rPr>
        <w:t>Grantees who are awarded a grant under this RFA will be required to submit the SF-425 forms</w:t>
      </w:r>
      <w:r w:rsidR="00824E11" w:rsidRPr="00135EB4">
        <w:rPr>
          <w:rFonts w:ascii="Times New Roman" w:hAnsi="Times New Roman"/>
          <w:sz w:val="24"/>
          <w:szCs w:val="24"/>
        </w:rPr>
        <w:t xml:space="preserve">.  </w:t>
      </w:r>
      <w:r w:rsidRPr="00135EB4">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135EB4">
        <w:rPr>
          <w:rFonts w:ascii="Times New Roman" w:hAnsi="Times New Roman"/>
          <w:sz w:val="24"/>
          <w:szCs w:val="24"/>
        </w:rPr>
        <w:t>e-</w:t>
      </w:r>
      <w:r w:rsidRPr="00135EB4">
        <w:rPr>
          <w:rFonts w:ascii="Times New Roman" w:hAnsi="Times New Roman"/>
          <w:sz w:val="24"/>
          <w:szCs w:val="24"/>
        </w:rPr>
        <w:t xml:space="preserve">Authentication Service (system of records) July 26, 2006 in the Federal Register Volume 71 page 42346 to specify the uses to be made of the </w:t>
      </w:r>
      <w:r w:rsidRPr="00135EB4">
        <w:rPr>
          <w:rFonts w:ascii="Times New Roman" w:hAnsi="Times New Roman"/>
          <w:sz w:val="24"/>
          <w:szCs w:val="24"/>
        </w:rPr>
        <w:lastRenderedPageBreak/>
        <w:t xml:space="preserve">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327223" w:rsidRPr="00135EB4"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16"/>
          <w:szCs w:val="16"/>
        </w:rPr>
      </w:pPr>
    </w:p>
    <w:p w:rsidR="00327223" w:rsidRPr="00135EB4" w:rsidRDefault="00327223" w:rsidP="00FA5714">
      <w:pPr>
        <w:spacing w:after="0" w:line="480" w:lineRule="auto"/>
        <w:ind w:left="360" w:right="-720" w:hanging="360"/>
        <w:rPr>
          <w:rFonts w:ascii="Times New Roman" w:hAnsi="Times New Roman"/>
          <w:b/>
          <w:sz w:val="24"/>
          <w:szCs w:val="24"/>
        </w:rPr>
      </w:pPr>
      <w:proofErr w:type="gramStart"/>
      <w:r w:rsidRPr="00135EB4">
        <w:rPr>
          <w:rFonts w:ascii="Times New Roman" w:hAnsi="Times New Roman"/>
          <w:b/>
          <w:sz w:val="24"/>
          <w:szCs w:val="24"/>
        </w:rPr>
        <w:t xml:space="preserve">11. </w:t>
      </w:r>
      <w:r w:rsidRPr="00135EB4">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135EB4">
        <w:rPr>
          <w:rFonts w:ascii="Times New Roman" w:hAnsi="Times New Roman"/>
          <w:b/>
          <w:bCs/>
          <w:sz w:val="24"/>
          <w:szCs w:val="24"/>
        </w:rPr>
        <w:t>.</w:t>
      </w:r>
      <w:proofErr w:type="gramEnd"/>
      <w:r w:rsidR="00824E11" w:rsidRPr="00135EB4">
        <w:rPr>
          <w:rFonts w:ascii="Times New Roman" w:hAnsi="Times New Roman"/>
          <w:b/>
          <w:bCs/>
          <w:sz w:val="24"/>
          <w:szCs w:val="24"/>
        </w:rPr>
        <w:t xml:space="preserve">  </w:t>
      </w:r>
      <w:r w:rsidRPr="00135EB4">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There are no questions of a sensitive nature included in this data collection.</w:t>
      </w:r>
    </w:p>
    <w:p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rsidR="00327223" w:rsidRPr="00135EB4" w:rsidRDefault="00327223" w:rsidP="00FA5714">
      <w:pPr>
        <w:spacing w:after="0" w:line="480" w:lineRule="auto"/>
        <w:ind w:left="360" w:hanging="360"/>
        <w:rPr>
          <w:rFonts w:ascii="Times New Roman" w:hAnsi="Times New Roman"/>
          <w:b/>
          <w:bCs/>
          <w:sz w:val="24"/>
          <w:szCs w:val="24"/>
        </w:rPr>
      </w:pPr>
      <w:r w:rsidRPr="00135EB4">
        <w:rPr>
          <w:rFonts w:ascii="Times New Roman" w:hAnsi="Times New Roman"/>
          <w:b/>
          <w:sz w:val="24"/>
          <w:szCs w:val="24"/>
        </w:rPr>
        <w:t xml:space="preserve">12. </w:t>
      </w:r>
      <w:r w:rsidRPr="00135EB4">
        <w:rPr>
          <w:rFonts w:ascii="Times New Roman" w:hAnsi="Times New Roman"/>
          <w:b/>
          <w:bCs/>
          <w:sz w:val="24"/>
          <w:szCs w:val="24"/>
        </w:rPr>
        <w:t xml:space="preserve"> Provide estimates of the hour burden of the collection of information</w:t>
      </w:r>
      <w:r w:rsidR="00824E11" w:rsidRPr="00135EB4">
        <w:rPr>
          <w:rFonts w:ascii="Times New Roman" w:hAnsi="Times New Roman"/>
          <w:b/>
          <w:bCs/>
          <w:sz w:val="24"/>
          <w:szCs w:val="24"/>
        </w:rPr>
        <w:t xml:space="preserve">.  </w:t>
      </w:r>
      <w:r w:rsidRPr="00135EB4">
        <w:rPr>
          <w:rFonts w:ascii="Times New Roman" w:hAnsi="Times New Roman"/>
          <w:b/>
          <w:bCs/>
          <w:sz w:val="24"/>
          <w:szCs w:val="24"/>
        </w:rPr>
        <w:t>Indicate the number of respondents, frequency of response, annual hour burden, and an explanation of how the burden was estimated.</w:t>
      </w:r>
    </w:p>
    <w:p w:rsidR="00327223" w:rsidRPr="00135EB4" w:rsidRDefault="00327223" w:rsidP="00FA5714">
      <w:pPr>
        <w:numPr>
          <w:ilvl w:val="0"/>
          <w:numId w:val="3"/>
        </w:numPr>
        <w:spacing w:after="0" w:line="480" w:lineRule="auto"/>
        <w:rPr>
          <w:rFonts w:ascii="Times New Roman" w:hAnsi="Times New Roman"/>
          <w:b/>
          <w:bCs/>
          <w:sz w:val="24"/>
          <w:szCs w:val="24"/>
        </w:rPr>
      </w:pPr>
      <w:r w:rsidRPr="00135EB4">
        <w:rPr>
          <w:rFonts w:ascii="Times New Roman" w:hAnsi="Times New Roman"/>
          <w:b/>
          <w:bCs/>
          <w:sz w:val="24"/>
          <w:szCs w:val="24"/>
        </w:rPr>
        <w:t>Indicate the number of respondents, frequency of response, annual hour burden, and an explanation of how the burden was estimated</w:t>
      </w:r>
      <w:r w:rsidR="00824E11" w:rsidRPr="00135EB4">
        <w:rPr>
          <w:rFonts w:ascii="Times New Roman" w:hAnsi="Times New Roman"/>
          <w:b/>
          <w:bCs/>
          <w:sz w:val="24"/>
          <w:szCs w:val="24"/>
        </w:rPr>
        <w:t xml:space="preserve">.  </w:t>
      </w:r>
      <w:r w:rsidRPr="00135EB4">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135EB4" w:rsidRDefault="00327223" w:rsidP="00FA5714">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hanging="270"/>
        <w:rPr>
          <w:rFonts w:ascii="Times New Roman" w:hAnsi="Times New Roman"/>
          <w:b/>
          <w:sz w:val="24"/>
          <w:szCs w:val="24"/>
        </w:rPr>
      </w:pPr>
      <w:r w:rsidRPr="00135EB4">
        <w:rPr>
          <w:rFonts w:ascii="Times New Roman" w:hAnsi="Times New Roman"/>
          <w:b/>
          <w:bCs/>
          <w:sz w:val="24"/>
          <w:szCs w:val="24"/>
        </w:rPr>
        <w:t xml:space="preserve">B) Provide estimates of annualized cost to respondents for the hour burdens for collections of information, identifying and using appropriate wage rate </w:t>
      </w:r>
      <w:r w:rsidRPr="00135EB4">
        <w:rPr>
          <w:rFonts w:ascii="Times New Roman" w:hAnsi="Times New Roman"/>
          <w:b/>
          <w:bCs/>
          <w:sz w:val="24"/>
          <w:szCs w:val="24"/>
        </w:rPr>
        <w:lastRenderedPageBreak/>
        <w:t>categories.</w:t>
      </w:r>
      <w:r w:rsidRPr="00135EB4">
        <w:rPr>
          <w:rFonts w:ascii="Times New Roman" w:hAnsi="Times New Roman"/>
          <w:sz w:val="24"/>
          <w:szCs w:val="24"/>
        </w:rPr>
        <w:tab/>
      </w:r>
    </w:p>
    <w:p w:rsidR="006A4A7A"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135EB4">
        <w:rPr>
          <w:rFonts w:ascii="Times New Roman" w:hAnsi="Times New Roman"/>
          <w:sz w:val="24"/>
          <w:szCs w:val="24"/>
        </w:rPr>
        <w:t>FNS estimates that approximately t</w:t>
      </w:r>
      <w:r w:rsidR="005E4BA3" w:rsidRPr="00135EB4">
        <w:rPr>
          <w:rFonts w:ascii="Times New Roman" w:hAnsi="Times New Roman"/>
          <w:sz w:val="24"/>
          <w:szCs w:val="24"/>
        </w:rPr>
        <w:t>en</w:t>
      </w:r>
      <w:r w:rsidRPr="00135EB4">
        <w:rPr>
          <w:rFonts w:ascii="Times New Roman" w:hAnsi="Times New Roman"/>
          <w:sz w:val="24"/>
          <w:szCs w:val="24"/>
        </w:rPr>
        <w:t xml:space="preserve"> (</w:t>
      </w:r>
      <w:r w:rsidR="007F62A1" w:rsidRPr="00135EB4">
        <w:rPr>
          <w:rFonts w:ascii="Times New Roman" w:hAnsi="Times New Roman"/>
          <w:sz w:val="24"/>
          <w:szCs w:val="24"/>
        </w:rPr>
        <w:t>1</w:t>
      </w:r>
      <w:r w:rsidRPr="00135EB4">
        <w:rPr>
          <w:rFonts w:ascii="Times New Roman" w:hAnsi="Times New Roman"/>
          <w:sz w:val="24"/>
          <w:szCs w:val="24"/>
        </w:rPr>
        <w:t xml:space="preserve">0) respondents will submit an application for the </w:t>
      </w:r>
      <w:r w:rsidR="005E5F04" w:rsidRPr="00135EB4">
        <w:rPr>
          <w:rFonts w:ascii="Times New Roman" w:hAnsi="Times New Roman"/>
          <w:i/>
          <w:spacing w:val="4"/>
          <w:sz w:val="24"/>
          <w:szCs w:val="24"/>
        </w:rPr>
        <w:t xml:space="preserve">USDA </w:t>
      </w:r>
      <w:r w:rsidR="00B1706A" w:rsidRPr="00135EB4">
        <w:rPr>
          <w:rFonts w:ascii="Times New Roman" w:hAnsi="Times New Roman"/>
          <w:i/>
          <w:spacing w:val="4"/>
          <w:sz w:val="24"/>
          <w:szCs w:val="24"/>
        </w:rPr>
        <w:t xml:space="preserve">Rural Child Poverty Nutrition Center </w:t>
      </w:r>
      <w:r w:rsidR="00B1706A" w:rsidRPr="00135EB4">
        <w:rPr>
          <w:rFonts w:ascii="Times New Roman" w:hAnsi="Times New Roman"/>
          <w:i/>
          <w:sz w:val="24"/>
          <w:szCs w:val="24"/>
        </w:rPr>
        <w:t>Cooperative Agreement</w:t>
      </w:r>
      <w:r w:rsidR="00ED59DA" w:rsidRPr="00135EB4">
        <w:rPr>
          <w:rFonts w:ascii="Times New Roman" w:hAnsi="Times New Roman"/>
          <w:i/>
          <w:sz w:val="24"/>
          <w:szCs w:val="24"/>
        </w:rPr>
        <w:t xml:space="preserve">. </w:t>
      </w:r>
      <w:r w:rsidRPr="00135EB4">
        <w:rPr>
          <w:rFonts w:ascii="Times New Roman" w:hAnsi="Times New Roman"/>
          <w:sz w:val="24"/>
          <w:szCs w:val="24"/>
        </w:rPr>
        <w:t>It is estimated that the average applicant will spend 40 hours developing their proposal.  This is based on the general fact that applicants will have about four weeks to complete their proposals</w:t>
      </w:r>
      <w:r w:rsidR="009568B3" w:rsidRPr="00135EB4">
        <w:rPr>
          <w:rFonts w:ascii="Times New Roman" w:hAnsi="Times New Roman"/>
          <w:sz w:val="24"/>
          <w:szCs w:val="24"/>
        </w:rPr>
        <w:t xml:space="preserve">. </w:t>
      </w:r>
      <w:r w:rsidRPr="00135EB4">
        <w:rPr>
          <w:rFonts w:ascii="Times New Roman" w:hAnsi="Times New Roman"/>
          <w:sz w:val="24"/>
          <w:szCs w:val="24"/>
        </w:rPr>
        <w:t xml:space="preserve"> </w:t>
      </w:r>
      <w:proofErr w:type="gramStart"/>
      <w:r w:rsidR="00E8182E" w:rsidRPr="00135EB4">
        <w:rPr>
          <w:rFonts w:ascii="Times New Roman" w:hAnsi="Times New Roman"/>
          <w:spacing w:val="-3"/>
          <w:sz w:val="24"/>
          <w:szCs w:val="24"/>
        </w:rPr>
        <w:t>Both</w:t>
      </w:r>
      <w:r w:rsidR="00FA6746" w:rsidRPr="00135EB4">
        <w:rPr>
          <w:rFonts w:ascii="Times New Roman" w:hAnsi="Times New Roman"/>
          <w:spacing w:val="-3"/>
          <w:sz w:val="24"/>
          <w:szCs w:val="24"/>
        </w:rPr>
        <w:t xml:space="preserve"> </w:t>
      </w:r>
      <w:r w:rsidR="00ED59DA" w:rsidRPr="00135EB4">
        <w:rPr>
          <w:rFonts w:ascii="Times New Roman" w:hAnsi="Times New Roman"/>
          <w:spacing w:val="-3"/>
          <w:sz w:val="24"/>
          <w:szCs w:val="24"/>
        </w:rPr>
        <w:t xml:space="preserve">public or private, </w:t>
      </w:r>
      <w:r w:rsidR="00967463" w:rsidRPr="00135EB4">
        <w:rPr>
          <w:rFonts w:ascii="Times New Roman" w:hAnsi="Times New Roman"/>
          <w:sz w:val="24"/>
          <w:szCs w:val="24"/>
        </w:rPr>
        <w:t>research or</w:t>
      </w:r>
      <w:proofErr w:type="gramEnd"/>
      <w:r w:rsidR="00967463" w:rsidRPr="00135EB4">
        <w:rPr>
          <w:rFonts w:ascii="Times New Roman" w:hAnsi="Times New Roman"/>
          <w:sz w:val="24"/>
          <w:szCs w:val="24"/>
        </w:rPr>
        <w:t xml:space="preserve"> academic institutions</w:t>
      </w:r>
      <w:r w:rsidR="00967463" w:rsidRPr="00135EB4" w:rsidDel="00967463">
        <w:rPr>
          <w:rFonts w:ascii="Times New Roman" w:hAnsi="Times New Roman"/>
          <w:spacing w:val="-3"/>
          <w:sz w:val="24"/>
          <w:szCs w:val="24"/>
        </w:rPr>
        <w:t xml:space="preserve"> </w:t>
      </w:r>
      <w:r w:rsidR="009568B3" w:rsidRPr="00135EB4">
        <w:rPr>
          <w:rFonts w:ascii="Times New Roman" w:hAnsi="Times New Roman"/>
          <w:sz w:val="24"/>
          <w:szCs w:val="24"/>
        </w:rPr>
        <w:t xml:space="preserve">are eligible to </w:t>
      </w:r>
      <w:r w:rsidR="00FA6746" w:rsidRPr="00135EB4">
        <w:rPr>
          <w:rFonts w:ascii="Times New Roman" w:hAnsi="Times New Roman"/>
          <w:sz w:val="24"/>
          <w:szCs w:val="24"/>
        </w:rPr>
        <w:t xml:space="preserve">submit a final proposal </w:t>
      </w:r>
      <w:r w:rsidR="00EA304B" w:rsidRPr="00135EB4">
        <w:rPr>
          <w:rFonts w:ascii="Times New Roman" w:hAnsi="Times New Roman"/>
          <w:sz w:val="24"/>
          <w:szCs w:val="24"/>
        </w:rPr>
        <w:t>for</w:t>
      </w:r>
      <w:r w:rsidR="009568B3" w:rsidRPr="00135EB4">
        <w:rPr>
          <w:rFonts w:ascii="Times New Roman" w:hAnsi="Times New Roman"/>
          <w:sz w:val="24"/>
          <w:szCs w:val="24"/>
        </w:rPr>
        <w:t xml:space="preserve"> this RFA.</w:t>
      </w:r>
      <w:r w:rsidR="00EA304B" w:rsidRPr="00135EB4">
        <w:rPr>
          <w:rFonts w:ascii="Times New Roman" w:hAnsi="Times New Roman"/>
          <w:sz w:val="24"/>
          <w:szCs w:val="24"/>
        </w:rPr>
        <w:t xml:space="preserve"> </w:t>
      </w:r>
    </w:p>
    <w:p w:rsidR="00FA6746" w:rsidRPr="00135EB4" w:rsidRDefault="00FA6746"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p>
    <w:p w:rsidR="006148DB" w:rsidRPr="00135EB4" w:rsidRDefault="006148DB"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p>
    <w:p w:rsidR="00FA2399" w:rsidRPr="00135EB4" w:rsidRDefault="00FA2399" w:rsidP="00FA5714">
      <w:pPr>
        <w:spacing w:after="0" w:line="480" w:lineRule="auto"/>
        <w:rPr>
          <w:rFonts w:ascii="Times New Roman" w:hAnsi="Times New Roman"/>
          <w:b/>
          <w:sz w:val="24"/>
          <w:szCs w:val="24"/>
        </w:rPr>
      </w:pPr>
      <w:r w:rsidRPr="00135EB4">
        <w:rPr>
          <w:rFonts w:ascii="Times New Roman" w:hAnsi="Times New Roman"/>
          <w:b/>
          <w:sz w:val="24"/>
          <w:szCs w:val="24"/>
        </w:rPr>
        <w:br w:type="page"/>
      </w:r>
    </w:p>
    <w:p w:rsidR="00905640" w:rsidRPr="00135EB4" w:rsidRDefault="00327223"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135EB4">
        <w:rPr>
          <w:rFonts w:ascii="Times New Roman" w:hAnsi="Times New Roman"/>
          <w:b/>
          <w:sz w:val="24"/>
          <w:szCs w:val="24"/>
        </w:rPr>
        <w:lastRenderedPageBreak/>
        <w:t xml:space="preserve">A.12.1 Estimate of Hours Burden on Respondents for Application </w:t>
      </w:r>
    </w:p>
    <w:p w:rsidR="00327223" w:rsidRPr="00135EB4" w:rsidRDefault="00327223"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135EB4">
        <w:rPr>
          <w:rFonts w:ascii="Times New Roman" w:hAnsi="Times New Roman"/>
          <w:b/>
          <w:sz w:val="24"/>
          <w:szCs w:val="24"/>
        </w:rPr>
        <w:t>Pre-Award Burden</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9"/>
        <w:gridCol w:w="1468"/>
        <w:gridCol w:w="1329"/>
        <w:gridCol w:w="1270"/>
        <w:gridCol w:w="1904"/>
        <w:gridCol w:w="1800"/>
      </w:tblGrid>
      <w:tr w:rsidR="00FA2399" w:rsidRPr="00135EB4" w:rsidTr="00FA2399">
        <w:trPr>
          <w:trHeight w:val="1592"/>
        </w:trPr>
        <w:tc>
          <w:tcPr>
            <w:tcW w:w="1679" w:type="dxa"/>
          </w:tcPr>
          <w:p w:rsidR="00C817F9" w:rsidRPr="00135EB4" w:rsidRDefault="00C817F9" w:rsidP="00FA5714">
            <w:pPr>
              <w:spacing w:after="0" w:line="480" w:lineRule="auto"/>
              <w:jc w:val="center"/>
              <w:rPr>
                <w:rFonts w:ascii="Times New Roman" w:hAnsi="Times New Roman"/>
                <w:b/>
                <w:sz w:val="24"/>
                <w:szCs w:val="24"/>
              </w:rPr>
            </w:pPr>
          </w:p>
          <w:p w:rsidR="00C817F9" w:rsidRPr="00135EB4" w:rsidRDefault="00FA2399" w:rsidP="00FA5714">
            <w:pPr>
              <w:spacing w:after="0" w:line="480" w:lineRule="auto"/>
              <w:jc w:val="center"/>
              <w:rPr>
                <w:rFonts w:ascii="Times New Roman" w:hAnsi="Times New Roman"/>
                <w:b/>
                <w:sz w:val="16"/>
                <w:szCs w:val="16"/>
              </w:rPr>
            </w:pPr>
            <w:r w:rsidRPr="00135EB4">
              <w:rPr>
                <w:rFonts w:ascii="Times New Roman" w:hAnsi="Times New Roman"/>
                <w:b/>
                <w:sz w:val="24"/>
                <w:szCs w:val="24"/>
              </w:rPr>
              <w:t>Affected Public</w:t>
            </w:r>
          </w:p>
        </w:tc>
        <w:tc>
          <w:tcPr>
            <w:tcW w:w="1468" w:type="dxa"/>
            <w:vAlign w:val="center"/>
          </w:tcPr>
          <w:p w:rsidR="00C817F9" w:rsidRPr="00135EB4" w:rsidRDefault="00FA2399" w:rsidP="00FA5714">
            <w:pPr>
              <w:spacing w:after="0" w:line="480" w:lineRule="auto"/>
              <w:ind w:left="-109"/>
              <w:jc w:val="center"/>
              <w:rPr>
                <w:rFonts w:ascii="Times New Roman" w:hAnsi="Times New Roman"/>
                <w:b/>
                <w:sz w:val="24"/>
                <w:szCs w:val="24"/>
              </w:rPr>
            </w:pPr>
            <w:r w:rsidRPr="00135EB4">
              <w:rPr>
                <w:rFonts w:ascii="Times New Roman" w:hAnsi="Times New Roman"/>
                <w:b/>
                <w:sz w:val="24"/>
                <w:szCs w:val="24"/>
              </w:rPr>
              <w:t>Estimated No. of  Respondents</w:t>
            </w:r>
          </w:p>
        </w:tc>
        <w:tc>
          <w:tcPr>
            <w:tcW w:w="1329" w:type="dxa"/>
            <w:vAlign w:val="center"/>
          </w:tcPr>
          <w:p w:rsidR="00C817F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Frequency of Response</w:t>
            </w:r>
          </w:p>
        </w:tc>
        <w:tc>
          <w:tcPr>
            <w:tcW w:w="1270" w:type="dxa"/>
          </w:tcPr>
          <w:p w:rsidR="00C817F9" w:rsidRPr="00135EB4" w:rsidRDefault="00C817F9" w:rsidP="00FA5714">
            <w:pPr>
              <w:spacing w:after="0" w:line="480" w:lineRule="auto"/>
              <w:rPr>
                <w:rFonts w:ascii="Times New Roman" w:hAnsi="Times New Roman"/>
                <w:b/>
                <w:sz w:val="16"/>
                <w:szCs w:val="16"/>
              </w:rPr>
            </w:pPr>
          </w:p>
          <w:p w:rsidR="00C817F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Total Annual Responses</w:t>
            </w:r>
          </w:p>
        </w:tc>
        <w:tc>
          <w:tcPr>
            <w:tcW w:w="1904" w:type="dxa"/>
            <w:vAlign w:val="center"/>
          </w:tcPr>
          <w:p w:rsidR="00C817F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Estimated Time (Hours) to complete each Application</w:t>
            </w:r>
          </w:p>
        </w:tc>
        <w:tc>
          <w:tcPr>
            <w:tcW w:w="1800" w:type="dxa"/>
            <w:vAlign w:val="center"/>
          </w:tcPr>
          <w:p w:rsidR="00C817F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Total Estimated Burden Hours</w:t>
            </w:r>
          </w:p>
        </w:tc>
      </w:tr>
      <w:tr w:rsidR="00FA2399" w:rsidRPr="00135EB4" w:rsidTr="00C817F9">
        <w:trPr>
          <w:trHeight w:val="908"/>
        </w:trPr>
        <w:tc>
          <w:tcPr>
            <w:tcW w:w="1679" w:type="dxa"/>
            <w:vAlign w:val="center"/>
          </w:tcPr>
          <w:p w:rsidR="00C817F9" w:rsidRPr="00135EB4" w:rsidRDefault="00967463" w:rsidP="00FA5714">
            <w:pPr>
              <w:spacing w:after="0" w:line="480" w:lineRule="auto"/>
              <w:jc w:val="center"/>
              <w:rPr>
                <w:rFonts w:ascii="Times New Roman" w:hAnsi="Times New Roman"/>
                <w:sz w:val="24"/>
                <w:szCs w:val="24"/>
              </w:rPr>
            </w:pPr>
            <w:r w:rsidRPr="00135EB4">
              <w:rPr>
                <w:rFonts w:ascii="Times New Roman" w:hAnsi="Times New Roman"/>
                <w:sz w:val="24"/>
                <w:szCs w:val="24"/>
              </w:rPr>
              <w:t>R</w:t>
            </w:r>
            <w:r w:rsidR="00ED59DA" w:rsidRPr="00135EB4">
              <w:rPr>
                <w:rFonts w:ascii="Times New Roman" w:hAnsi="Times New Roman"/>
                <w:sz w:val="24"/>
                <w:szCs w:val="24"/>
              </w:rPr>
              <w:t xml:space="preserve">esearch </w:t>
            </w:r>
            <w:r w:rsidRPr="00135EB4">
              <w:rPr>
                <w:rFonts w:ascii="Times New Roman" w:hAnsi="Times New Roman"/>
                <w:sz w:val="24"/>
                <w:szCs w:val="24"/>
              </w:rPr>
              <w:t xml:space="preserve">or Academic </w:t>
            </w:r>
            <w:r w:rsidR="00ED59DA" w:rsidRPr="00135EB4">
              <w:rPr>
                <w:rFonts w:ascii="Times New Roman" w:hAnsi="Times New Roman"/>
                <w:sz w:val="24"/>
                <w:szCs w:val="24"/>
              </w:rPr>
              <w:t>institutions</w:t>
            </w:r>
          </w:p>
        </w:tc>
        <w:tc>
          <w:tcPr>
            <w:tcW w:w="1468" w:type="dxa"/>
            <w:vAlign w:val="center"/>
          </w:tcPr>
          <w:p w:rsidR="00FA2399" w:rsidRPr="00135EB4" w:rsidRDefault="00FA2399" w:rsidP="00FA5714">
            <w:pPr>
              <w:spacing w:after="0" w:line="480" w:lineRule="auto"/>
              <w:jc w:val="center"/>
              <w:rPr>
                <w:rFonts w:ascii="Times New Roman" w:hAnsi="Times New Roman"/>
                <w:sz w:val="24"/>
                <w:szCs w:val="24"/>
              </w:rPr>
            </w:pPr>
            <w:r w:rsidRPr="00135EB4">
              <w:rPr>
                <w:rFonts w:ascii="Times New Roman" w:hAnsi="Times New Roman"/>
                <w:sz w:val="24"/>
                <w:szCs w:val="24"/>
              </w:rPr>
              <w:t>10</w:t>
            </w:r>
          </w:p>
        </w:tc>
        <w:tc>
          <w:tcPr>
            <w:tcW w:w="1329" w:type="dxa"/>
            <w:vAlign w:val="center"/>
          </w:tcPr>
          <w:p w:rsidR="00FA2399" w:rsidRPr="00135EB4" w:rsidRDefault="00FA2399" w:rsidP="00FA5714">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270" w:type="dxa"/>
            <w:vAlign w:val="center"/>
          </w:tcPr>
          <w:p w:rsidR="00FA2399" w:rsidRPr="00135EB4" w:rsidRDefault="00FA2399" w:rsidP="00FA5714">
            <w:pPr>
              <w:spacing w:after="0" w:line="480" w:lineRule="auto"/>
              <w:jc w:val="center"/>
              <w:rPr>
                <w:rFonts w:ascii="Times New Roman" w:hAnsi="Times New Roman"/>
                <w:sz w:val="24"/>
                <w:szCs w:val="24"/>
              </w:rPr>
            </w:pPr>
            <w:r w:rsidRPr="00135EB4">
              <w:rPr>
                <w:rFonts w:ascii="Times New Roman" w:hAnsi="Times New Roman"/>
                <w:sz w:val="24"/>
                <w:szCs w:val="24"/>
              </w:rPr>
              <w:t>10</w:t>
            </w:r>
          </w:p>
        </w:tc>
        <w:tc>
          <w:tcPr>
            <w:tcW w:w="1904" w:type="dxa"/>
            <w:vAlign w:val="center"/>
          </w:tcPr>
          <w:p w:rsidR="00FA2399" w:rsidRPr="00135EB4" w:rsidRDefault="00FA2399" w:rsidP="00FA5714">
            <w:pPr>
              <w:spacing w:after="0" w:line="480" w:lineRule="auto"/>
              <w:jc w:val="center"/>
              <w:rPr>
                <w:rFonts w:ascii="Times New Roman" w:hAnsi="Times New Roman"/>
                <w:sz w:val="24"/>
                <w:szCs w:val="24"/>
              </w:rPr>
            </w:pPr>
            <w:r w:rsidRPr="00135EB4">
              <w:rPr>
                <w:rFonts w:ascii="Times New Roman" w:hAnsi="Times New Roman"/>
                <w:sz w:val="24"/>
                <w:szCs w:val="24"/>
              </w:rPr>
              <w:t>40</w:t>
            </w:r>
          </w:p>
        </w:tc>
        <w:tc>
          <w:tcPr>
            <w:tcW w:w="1800" w:type="dxa"/>
            <w:vAlign w:val="center"/>
          </w:tcPr>
          <w:p w:rsidR="00FA2399" w:rsidRPr="00135EB4" w:rsidRDefault="00FA2399" w:rsidP="00FA5714">
            <w:pPr>
              <w:spacing w:after="0" w:line="480" w:lineRule="auto"/>
              <w:jc w:val="center"/>
              <w:rPr>
                <w:rFonts w:ascii="Times New Roman" w:hAnsi="Times New Roman"/>
                <w:sz w:val="24"/>
                <w:szCs w:val="24"/>
              </w:rPr>
            </w:pPr>
            <w:r w:rsidRPr="00135EB4">
              <w:rPr>
                <w:rFonts w:ascii="Times New Roman" w:hAnsi="Times New Roman"/>
                <w:sz w:val="24"/>
                <w:szCs w:val="24"/>
              </w:rPr>
              <w:t>400</w:t>
            </w:r>
          </w:p>
        </w:tc>
      </w:tr>
      <w:tr w:rsidR="00FA2399" w:rsidRPr="00135EB4" w:rsidTr="00FA2399">
        <w:trPr>
          <w:trHeight w:val="827"/>
        </w:trPr>
        <w:tc>
          <w:tcPr>
            <w:tcW w:w="1679" w:type="dxa"/>
            <w:vAlign w:val="center"/>
          </w:tcPr>
          <w:p w:rsidR="00FA239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Total Burden</w:t>
            </w:r>
          </w:p>
        </w:tc>
        <w:tc>
          <w:tcPr>
            <w:tcW w:w="1468" w:type="dxa"/>
            <w:vAlign w:val="center"/>
          </w:tcPr>
          <w:p w:rsidR="00FA239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10</w:t>
            </w:r>
          </w:p>
        </w:tc>
        <w:tc>
          <w:tcPr>
            <w:tcW w:w="1329" w:type="dxa"/>
            <w:vAlign w:val="center"/>
          </w:tcPr>
          <w:p w:rsidR="00FA239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1</w:t>
            </w:r>
          </w:p>
        </w:tc>
        <w:tc>
          <w:tcPr>
            <w:tcW w:w="1270" w:type="dxa"/>
            <w:vAlign w:val="center"/>
          </w:tcPr>
          <w:p w:rsidR="00FA239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10</w:t>
            </w:r>
          </w:p>
        </w:tc>
        <w:tc>
          <w:tcPr>
            <w:tcW w:w="1904" w:type="dxa"/>
            <w:vAlign w:val="center"/>
          </w:tcPr>
          <w:p w:rsidR="00FA239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40</w:t>
            </w:r>
          </w:p>
        </w:tc>
        <w:tc>
          <w:tcPr>
            <w:tcW w:w="1800" w:type="dxa"/>
            <w:vAlign w:val="center"/>
          </w:tcPr>
          <w:p w:rsidR="00FA2399" w:rsidRPr="00135EB4" w:rsidRDefault="00FA2399" w:rsidP="00FA5714">
            <w:pPr>
              <w:spacing w:after="0" w:line="480" w:lineRule="auto"/>
              <w:jc w:val="center"/>
              <w:rPr>
                <w:rFonts w:ascii="Times New Roman" w:hAnsi="Times New Roman"/>
                <w:b/>
                <w:sz w:val="24"/>
                <w:szCs w:val="24"/>
              </w:rPr>
            </w:pPr>
            <w:r w:rsidRPr="00135EB4">
              <w:rPr>
                <w:rFonts w:ascii="Times New Roman" w:hAnsi="Times New Roman"/>
                <w:b/>
                <w:sz w:val="24"/>
                <w:szCs w:val="24"/>
              </w:rPr>
              <w:t>400</w:t>
            </w:r>
          </w:p>
        </w:tc>
      </w:tr>
    </w:tbl>
    <w:p w:rsidR="00327223" w:rsidRPr="00135EB4"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 xml:space="preserve"> </w:t>
      </w:r>
    </w:p>
    <w:p w:rsidR="00B76D73" w:rsidRPr="00135EB4"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35EB4">
        <w:rPr>
          <w:rFonts w:ascii="Times New Roman" w:hAnsi="Times New Roman"/>
          <w:b/>
          <w:sz w:val="24"/>
          <w:szCs w:val="24"/>
          <w:u w:val="single"/>
        </w:rPr>
        <w:t>Pre-Award Burden Summary:</w:t>
      </w:r>
    </w:p>
    <w:p w:rsidR="00B76D73" w:rsidRPr="00135EB4"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Pr="00135EB4">
        <w:rPr>
          <w:rFonts w:ascii="Times New Roman" w:hAnsi="Times New Roman"/>
          <w:sz w:val="24"/>
          <w:szCs w:val="24"/>
        </w:rPr>
        <w:t>:  10</w:t>
      </w:r>
    </w:p>
    <w:p w:rsidR="00B76D73" w:rsidRPr="00135EB4"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1</w:t>
      </w:r>
    </w:p>
    <w:p w:rsidR="00B76D73" w:rsidRPr="00135EB4"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10</w:t>
      </w:r>
    </w:p>
    <w:p w:rsidR="00B76D73" w:rsidRPr="00135EB4"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40</w:t>
      </w:r>
    </w:p>
    <w:p w:rsidR="00B76D73" w:rsidRPr="00135EB4"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400</w:t>
      </w:r>
    </w:p>
    <w:p w:rsidR="00327223" w:rsidRPr="00135EB4" w:rsidRDefault="00327223" w:rsidP="008E5FC9">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135EB4">
        <w:rPr>
          <w:rFonts w:ascii="Times New Roman" w:hAnsi="Times New Roman"/>
          <w:sz w:val="24"/>
          <w:szCs w:val="24"/>
        </w:rPr>
        <w:t>Respondents have a full range of discretion in how they design and develop their proposal.  FNS has provided guidance in the RFA on required items and on the evaluation criteria for proposals.  Pre-</w:t>
      </w:r>
      <w:r w:rsidR="00967463" w:rsidRPr="00135EB4">
        <w:rPr>
          <w:rFonts w:ascii="Times New Roman" w:hAnsi="Times New Roman"/>
          <w:sz w:val="24"/>
          <w:szCs w:val="24"/>
        </w:rPr>
        <w:t xml:space="preserve">award </w:t>
      </w:r>
      <w:r w:rsidRPr="00135EB4">
        <w:rPr>
          <w:rFonts w:ascii="Times New Roman" w:hAnsi="Times New Roman"/>
          <w:sz w:val="24"/>
          <w:szCs w:val="24"/>
        </w:rPr>
        <w:t xml:space="preserve">hourly estimates identified above are used as the basis for determining total annual cost burden to respondents of the application.  </w:t>
      </w:r>
    </w:p>
    <w:p w:rsidR="00327223" w:rsidRPr="00135EB4" w:rsidRDefault="00327223" w:rsidP="008E5FC9">
      <w:pPr>
        <w:spacing w:line="480" w:lineRule="auto"/>
        <w:ind w:right="547"/>
        <w:rPr>
          <w:rFonts w:ascii="Times New Roman" w:hAnsi="Times New Roman"/>
          <w:sz w:val="24"/>
          <w:szCs w:val="24"/>
        </w:rPr>
      </w:pPr>
      <w:r w:rsidRPr="00135EB4">
        <w:rPr>
          <w:rFonts w:ascii="Times New Roman" w:hAnsi="Times New Roman"/>
          <w:sz w:val="24"/>
          <w:szCs w:val="24"/>
        </w:rPr>
        <w:lastRenderedPageBreak/>
        <w:t>The post-award burden hours</w:t>
      </w:r>
      <w:r w:rsidR="00C46BE6" w:rsidRPr="00135EB4">
        <w:rPr>
          <w:rFonts w:ascii="Times New Roman" w:hAnsi="Times New Roman"/>
          <w:sz w:val="24"/>
          <w:szCs w:val="24"/>
        </w:rPr>
        <w:t xml:space="preserve"> are b</w:t>
      </w:r>
      <w:r w:rsidR="00645911" w:rsidRPr="00135EB4">
        <w:rPr>
          <w:rFonts w:ascii="Times New Roman" w:hAnsi="Times New Roman"/>
          <w:sz w:val="24"/>
          <w:szCs w:val="24"/>
        </w:rPr>
        <w:t>ased on the production of quarterly progress reports</w:t>
      </w:r>
      <w:r w:rsidR="001661CE" w:rsidRPr="00135EB4">
        <w:rPr>
          <w:rFonts w:ascii="Times New Roman" w:hAnsi="Times New Roman"/>
          <w:sz w:val="24"/>
          <w:szCs w:val="24"/>
        </w:rPr>
        <w:t xml:space="preserve">, </w:t>
      </w:r>
      <w:r w:rsidR="00353CD5" w:rsidRPr="00135EB4">
        <w:rPr>
          <w:rFonts w:ascii="Times New Roman" w:hAnsi="Times New Roman"/>
          <w:sz w:val="24"/>
          <w:szCs w:val="24"/>
        </w:rPr>
        <w:t xml:space="preserve">quarterly phone calls, </w:t>
      </w:r>
      <w:r w:rsidR="001661CE" w:rsidRPr="00135EB4">
        <w:rPr>
          <w:rFonts w:ascii="Times New Roman" w:hAnsi="Times New Roman"/>
          <w:sz w:val="24"/>
          <w:szCs w:val="24"/>
        </w:rPr>
        <w:t>annual reports, a final written report</w:t>
      </w:r>
      <w:r w:rsidR="006F6062" w:rsidRPr="00135EB4">
        <w:rPr>
          <w:rFonts w:ascii="Times New Roman" w:hAnsi="Times New Roman"/>
          <w:sz w:val="24"/>
          <w:szCs w:val="24"/>
        </w:rPr>
        <w:t xml:space="preserve"> and submission of a report to a peer reviewed journal</w:t>
      </w:r>
      <w:r w:rsidR="001661CE" w:rsidRPr="00135EB4">
        <w:rPr>
          <w:rFonts w:ascii="Times New Roman" w:hAnsi="Times New Roman"/>
          <w:sz w:val="24"/>
          <w:szCs w:val="24"/>
        </w:rPr>
        <w:t xml:space="preserve"> and attendance at t</w:t>
      </w:r>
      <w:r w:rsidR="00353CD5" w:rsidRPr="00135EB4">
        <w:rPr>
          <w:rFonts w:ascii="Times New Roman" w:hAnsi="Times New Roman"/>
          <w:sz w:val="24"/>
          <w:szCs w:val="24"/>
        </w:rPr>
        <w:t>w</w:t>
      </w:r>
      <w:r w:rsidR="001661CE" w:rsidRPr="00135EB4">
        <w:rPr>
          <w:rFonts w:ascii="Times New Roman" w:hAnsi="Times New Roman"/>
          <w:sz w:val="24"/>
          <w:szCs w:val="24"/>
        </w:rPr>
        <w:t xml:space="preserve">o in-person </w:t>
      </w:r>
      <w:r w:rsidR="00353CD5" w:rsidRPr="00135EB4">
        <w:rPr>
          <w:rFonts w:ascii="Times New Roman" w:hAnsi="Times New Roman"/>
          <w:sz w:val="24"/>
          <w:szCs w:val="24"/>
        </w:rPr>
        <w:t>conferences/workshops</w:t>
      </w:r>
      <w:r w:rsidR="00645911" w:rsidRPr="00135EB4">
        <w:rPr>
          <w:rFonts w:ascii="Times New Roman" w:hAnsi="Times New Roman"/>
          <w:sz w:val="24"/>
          <w:szCs w:val="24"/>
        </w:rPr>
        <w:t xml:space="preserve">.  Grant activities are expected to last for three years.  </w:t>
      </w:r>
    </w:p>
    <w:p w:rsidR="00327223" w:rsidRPr="00135EB4" w:rsidRDefault="00C46BE6" w:rsidP="008E5FC9">
      <w:pPr>
        <w:spacing w:after="0" w:line="480" w:lineRule="auto"/>
        <w:ind w:right="547"/>
        <w:rPr>
          <w:rFonts w:ascii="Times New Roman" w:hAnsi="Times New Roman"/>
          <w:sz w:val="24"/>
          <w:szCs w:val="24"/>
        </w:rPr>
      </w:pPr>
      <w:r w:rsidRPr="00135EB4">
        <w:rPr>
          <w:rFonts w:ascii="Times New Roman" w:hAnsi="Times New Roman"/>
          <w:sz w:val="24"/>
          <w:szCs w:val="24"/>
        </w:rPr>
        <w:t>The</w:t>
      </w:r>
      <w:r w:rsidR="00327223" w:rsidRPr="00135EB4">
        <w:rPr>
          <w:rFonts w:ascii="Times New Roman" w:hAnsi="Times New Roman"/>
          <w:sz w:val="24"/>
          <w:szCs w:val="24"/>
        </w:rPr>
        <w:t xml:space="preserve"> progress reports will ask </w:t>
      </w:r>
      <w:r w:rsidR="00645911" w:rsidRPr="00135EB4">
        <w:rPr>
          <w:rFonts w:ascii="Times New Roman" w:hAnsi="Times New Roman"/>
          <w:sz w:val="24"/>
          <w:szCs w:val="24"/>
        </w:rPr>
        <w:t>for a description of the activities that took place during the previous period and report any deviations and difficulties.</w:t>
      </w:r>
      <w:r w:rsidR="00B76D73" w:rsidRPr="00135EB4">
        <w:rPr>
          <w:rFonts w:ascii="Times New Roman" w:hAnsi="Times New Roman"/>
          <w:sz w:val="24"/>
          <w:szCs w:val="24"/>
        </w:rPr>
        <w:t xml:space="preserve"> One grant</w:t>
      </w:r>
      <w:r w:rsidR="008E5FC9" w:rsidRPr="00135EB4">
        <w:rPr>
          <w:rFonts w:ascii="Times New Roman" w:hAnsi="Times New Roman"/>
          <w:sz w:val="24"/>
          <w:szCs w:val="24"/>
        </w:rPr>
        <w:t xml:space="preserve"> will be</w:t>
      </w:r>
    </w:p>
    <w:p w:rsidR="00796459" w:rsidRPr="00135EB4" w:rsidRDefault="00327223" w:rsidP="008E5FC9">
      <w:pPr>
        <w:spacing w:after="0" w:line="480" w:lineRule="auto"/>
        <w:rPr>
          <w:rFonts w:ascii="Times New Roman" w:hAnsi="Times New Roman"/>
          <w:sz w:val="24"/>
          <w:szCs w:val="24"/>
        </w:rPr>
      </w:pPr>
      <w:proofErr w:type="gramStart"/>
      <w:r w:rsidRPr="00135EB4">
        <w:rPr>
          <w:rFonts w:ascii="Times New Roman" w:hAnsi="Times New Roman"/>
          <w:sz w:val="24"/>
          <w:szCs w:val="24"/>
        </w:rPr>
        <w:t>awarded</w:t>
      </w:r>
      <w:proofErr w:type="gramEnd"/>
      <w:r w:rsidRPr="00135EB4">
        <w:rPr>
          <w:rFonts w:ascii="Times New Roman" w:hAnsi="Times New Roman"/>
          <w:sz w:val="24"/>
          <w:szCs w:val="24"/>
        </w:rPr>
        <w:t xml:space="preserve"> under this RFA</w:t>
      </w:r>
      <w:r w:rsidR="00824E11" w:rsidRPr="00135EB4">
        <w:rPr>
          <w:rFonts w:ascii="Times New Roman" w:hAnsi="Times New Roman"/>
          <w:sz w:val="24"/>
          <w:szCs w:val="24"/>
        </w:rPr>
        <w:t xml:space="preserve">.  </w:t>
      </w:r>
      <w:r w:rsidRPr="00135EB4">
        <w:rPr>
          <w:rFonts w:ascii="Times New Roman" w:hAnsi="Times New Roman"/>
          <w:sz w:val="24"/>
          <w:szCs w:val="24"/>
        </w:rPr>
        <w:t xml:space="preserve">The total estimated burden is reflected in the following table:  </w:t>
      </w:r>
    </w:p>
    <w:p w:rsidR="006F6062" w:rsidRPr="00135EB4" w:rsidRDefault="006F6062" w:rsidP="008E5FC9">
      <w:pPr>
        <w:spacing w:after="0" w:line="480" w:lineRule="auto"/>
        <w:rPr>
          <w:rFonts w:ascii="Times New Roman" w:hAnsi="Times New Roman"/>
          <w:b/>
          <w:sz w:val="24"/>
          <w:szCs w:val="24"/>
        </w:rPr>
      </w:pPr>
      <w:r w:rsidRPr="00135EB4">
        <w:rPr>
          <w:rFonts w:ascii="Times New Roman" w:hAnsi="Times New Roman"/>
          <w:b/>
          <w:sz w:val="24"/>
          <w:szCs w:val="24"/>
        </w:rPr>
        <w:t xml:space="preserve">A.12.2 Post-Awardees Burden Estimates Estimate of Hours Burden on Respondents for Application (Affected Public:  Academic or Research Institutions) </w:t>
      </w:r>
    </w:p>
    <w:tbl>
      <w:tblPr>
        <w:tblW w:w="10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3170"/>
        <w:gridCol w:w="1500"/>
        <w:gridCol w:w="1190"/>
        <w:gridCol w:w="1350"/>
        <w:gridCol w:w="1360"/>
        <w:gridCol w:w="1070"/>
      </w:tblGrid>
      <w:tr w:rsidR="006F6062" w:rsidRPr="00135EB4" w:rsidTr="00F42B8A">
        <w:tc>
          <w:tcPr>
            <w:tcW w:w="1350" w:type="dxa"/>
          </w:tcPr>
          <w:p w:rsidR="006F6062" w:rsidRPr="00135EB4" w:rsidRDefault="006F6062" w:rsidP="006F6062">
            <w:pPr>
              <w:spacing w:after="0" w:line="240" w:lineRule="auto"/>
              <w:jc w:val="center"/>
              <w:rPr>
                <w:rFonts w:ascii="Times New Roman" w:hAnsi="Times New Roman"/>
                <w:b/>
                <w:sz w:val="24"/>
                <w:szCs w:val="24"/>
              </w:rPr>
            </w:pPr>
          </w:p>
          <w:p w:rsidR="006F6062" w:rsidRPr="00135EB4" w:rsidRDefault="006F6062" w:rsidP="006F6062">
            <w:pPr>
              <w:spacing w:after="0" w:line="240" w:lineRule="auto"/>
              <w:jc w:val="center"/>
              <w:rPr>
                <w:rFonts w:ascii="Times New Roman" w:hAnsi="Times New Roman"/>
                <w:b/>
                <w:sz w:val="24"/>
                <w:szCs w:val="24"/>
              </w:rPr>
            </w:pPr>
            <w:r w:rsidRPr="00135EB4">
              <w:rPr>
                <w:rFonts w:ascii="Times New Roman" w:hAnsi="Times New Roman"/>
                <w:b/>
                <w:sz w:val="24"/>
                <w:szCs w:val="24"/>
              </w:rPr>
              <w:t>Affected Public</w:t>
            </w:r>
          </w:p>
        </w:tc>
        <w:tc>
          <w:tcPr>
            <w:tcW w:w="3170" w:type="dxa"/>
            <w:vAlign w:val="center"/>
          </w:tcPr>
          <w:p w:rsidR="006F6062" w:rsidRPr="00135EB4" w:rsidRDefault="006F6062" w:rsidP="006F6062">
            <w:pPr>
              <w:spacing w:after="0" w:line="240" w:lineRule="auto"/>
              <w:jc w:val="center"/>
              <w:rPr>
                <w:rFonts w:ascii="Times New Roman" w:hAnsi="Times New Roman"/>
                <w:b/>
                <w:sz w:val="16"/>
                <w:szCs w:val="16"/>
              </w:rPr>
            </w:pPr>
          </w:p>
          <w:p w:rsidR="006F6062" w:rsidRPr="00135EB4" w:rsidRDefault="006F6062" w:rsidP="006F6062">
            <w:pPr>
              <w:spacing w:after="0" w:line="240" w:lineRule="auto"/>
              <w:jc w:val="center"/>
              <w:rPr>
                <w:rFonts w:ascii="Times New Roman" w:hAnsi="Times New Roman"/>
                <w:b/>
                <w:sz w:val="24"/>
                <w:szCs w:val="24"/>
              </w:rPr>
            </w:pPr>
            <w:r w:rsidRPr="00135EB4">
              <w:rPr>
                <w:rFonts w:ascii="Times New Roman" w:hAnsi="Times New Roman"/>
                <w:b/>
                <w:sz w:val="24"/>
                <w:szCs w:val="24"/>
              </w:rPr>
              <w:t>Instrument</w:t>
            </w:r>
          </w:p>
        </w:tc>
        <w:tc>
          <w:tcPr>
            <w:tcW w:w="1500" w:type="dxa"/>
            <w:vAlign w:val="center"/>
          </w:tcPr>
          <w:p w:rsidR="006F6062" w:rsidRPr="00135EB4" w:rsidRDefault="006F6062" w:rsidP="006F6062">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Number</w:t>
            </w:r>
          </w:p>
          <w:p w:rsidR="006F6062" w:rsidRPr="00135EB4" w:rsidRDefault="006F6062" w:rsidP="006F6062">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Respondents</w:t>
            </w:r>
          </w:p>
        </w:tc>
        <w:tc>
          <w:tcPr>
            <w:tcW w:w="1190" w:type="dxa"/>
            <w:vAlign w:val="center"/>
          </w:tcPr>
          <w:p w:rsidR="006F6062" w:rsidRPr="00135EB4" w:rsidRDefault="006F6062" w:rsidP="006F6062">
            <w:pPr>
              <w:spacing w:after="0" w:line="240" w:lineRule="auto"/>
              <w:jc w:val="center"/>
              <w:rPr>
                <w:rFonts w:ascii="Times New Roman" w:hAnsi="Times New Roman"/>
                <w:b/>
                <w:sz w:val="24"/>
                <w:szCs w:val="24"/>
              </w:rPr>
            </w:pPr>
            <w:r w:rsidRPr="00135EB4">
              <w:rPr>
                <w:rFonts w:ascii="Times New Roman" w:hAnsi="Times New Roman"/>
                <w:b/>
                <w:sz w:val="24"/>
                <w:szCs w:val="24"/>
              </w:rPr>
              <w:t xml:space="preserve">Number Annual Response </w:t>
            </w:r>
          </w:p>
        </w:tc>
        <w:tc>
          <w:tcPr>
            <w:tcW w:w="1350" w:type="dxa"/>
            <w:vAlign w:val="center"/>
          </w:tcPr>
          <w:p w:rsidR="006F6062" w:rsidRPr="00135EB4" w:rsidRDefault="006F6062" w:rsidP="006F6062">
            <w:pPr>
              <w:spacing w:after="0" w:line="240" w:lineRule="auto"/>
              <w:jc w:val="center"/>
              <w:rPr>
                <w:rFonts w:ascii="Times New Roman" w:hAnsi="Times New Roman"/>
                <w:b/>
                <w:sz w:val="24"/>
                <w:szCs w:val="24"/>
              </w:rPr>
            </w:pPr>
            <w:r w:rsidRPr="00135EB4">
              <w:rPr>
                <w:rFonts w:ascii="Times New Roman" w:hAnsi="Times New Roman"/>
                <w:b/>
                <w:sz w:val="24"/>
                <w:szCs w:val="24"/>
              </w:rPr>
              <w:t>Total Annual Response</w:t>
            </w:r>
          </w:p>
        </w:tc>
        <w:tc>
          <w:tcPr>
            <w:tcW w:w="1360" w:type="dxa"/>
            <w:vAlign w:val="center"/>
          </w:tcPr>
          <w:p w:rsidR="006F6062" w:rsidRPr="00135EB4" w:rsidRDefault="006F6062" w:rsidP="006F6062">
            <w:pPr>
              <w:spacing w:after="0" w:line="240" w:lineRule="auto"/>
              <w:jc w:val="center"/>
              <w:rPr>
                <w:rFonts w:ascii="Times New Roman" w:hAnsi="Times New Roman"/>
                <w:b/>
                <w:sz w:val="16"/>
                <w:szCs w:val="16"/>
              </w:rPr>
            </w:pPr>
          </w:p>
          <w:p w:rsidR="006F6062" w:rsidRPr="00135EB4" w:rsidRDefault="006F6062" w:rsidP="006F6062">
            <w:pPr>
              <w:spacing w:after="0" w:line="240" w:lineRule="auto"/>
              <w:jc w:val="center"/>
              <w:rPr>
                <w:rFonts w:ascii="Times New Roman" w:hAnsi="Times New Roman"/>
                <w:b/>
                <w:sz w:val="24"/>
                <w:szCs w:val="24"/>
              </w:rPr>
            </w:pPr>
            <w:r w:rsidRPr="00135EB4">
              <w:rPr>
                <w:rFonts w:ascii="Times New Roman" w:hAnsi="Times New Roman"/>
                <w:b/>
                <w:sz w:val="24"/>
                <w:szCs w:val="24"/>
              </w:rPr>
              <w:t>Hours per Response</w:t>
            </w:r>
          </w:p>
        </w:tc>
        <w:tc>
          <w:tcPr>
            <w:tcW w:w="1070" w:type="dxa"/>
            <w:vAlign w:val="center"/>
          </w:tcPr>
          <w:p w:rsidR="006F6062" w:rsidRPr="00135EB4" w:rsidRDefault="006F6062" w:rsidP="006F6062">
            <w:pPr>
              <w:spacing w:after="0" w:line="240" w:lineRule="auto"/>
              <w:jc w:val="center"/>
              <w:rPr>
                <w:rFonts w:ascii="Times New Roman" w:hAnsi="Times New Roman"/>
                <w:b/>
                <w:sz w:val="24"/>
                <w:szCs w:val="24"/>
              </w:rPr>
            </w:pPr>
            <w:r w:rsidRPr="00135EB4">
              <w:rPr>
                <w:rFonts w:ascii="Times New Roman" w:hAnsi="Times New Roman"/>
                <w:b/>
                <w:sz w:val="24"/>
                <w:szCs w:val="24"/>
              </w:rPr>
              <w:t>Total Annual Burden</w:t>
            </w:r>
          </w:p>
        </w:tc>
      </w:tr>
      <w:tr w:rsidR="006F6062" w:rsidRPr="00135EB4" w:rsidTr="00F42B8A">
        <w:trPr>
          <w:trHeight w:val="890"/>
        </w:trPr>
        <w:tc>
          <w:tcPr>
            <w:tcW w:w="1350" w:type="dxa"/>
            <w:vMerge w:val="restart"/>
          </w:tcPr>
          <w:p w:rsidR="006F6062" w:rsidRPr="00135EB4" w:rsidRDefault="006F6062" w:rsidP="006F6062">
            <w:pPr>
              <w:spacing w:after="0" w:line="240" w:lineRule="auto"/>
              <w:rPr>
                <w:rFonts w:ascii="Times New Roman" w:hAnsi="Times New Roman"/>
                <w:sz w:val="24"/>
                <w:szCs w:val="24"/>
              </w:rPr>
            </w:pPr>
          </w:p>
          <w:p w:rsidR="006F6062" w:rsidRPr="00135EB4" w:rsidRDefault="006F6062" w:rsidP="006F6062">
            <w:pPr>
              <w:spacing w:after="0" w:line="240" w:lineRule="auto"/>
              <w:rPr>
                <w:rFonts w:ascii="Times New Roman" w:hAnsi="Times New Roman"/>
                <w:sz w:val="24"/>
                <w:szCs w:val="24"/>
              </w:rPr>
            </w:pPr>
          </w:p>
          <w:p w:rsidR="006F6062" w:rsidRPr="00135EB4" w:rsidRDefault="006F6062" w:rsidP="006F6062">
            <w:pPr>
              <w:spacing w:after="0" w:line="240" w:lineRule="auto"/>
              <w:rPr>
                <w:rFonts w:ascii="Times New Roman" w:hAnsi="Times New Roman"/>
                <w:sz w:val="24"/>
                <w:szCs w:val="24"/>
              </w:rPr>
            </w:pPr>
          </w:p>
          <w:p w:rsidR="006F6062" w:rsidRPr="00135EB4" w:rsidRDefault="006F6062" w:rsidP="006F6062">
            <w:pPr>
              <w:spacing w:after="0" w:line="240" w:lineRule="auto"/>
              <w:rPr>
                <w:rFonts w:ascii="Times New Roman" w:hAnsi="Times New Roman"/>
                <w:sz w:val="24"/>
                <w:szCs w:val="24"/>
              </w:rPr>
            </w:pPr>
          </w:p>
          <w:p w:rsidR="006F6062" w:rsidRPr="00135EB4" w:rsidRDefault="006F6062" w:rsidP="006F6062">
            <w:pPr>
              <w:spacing w:after="0" w:line="240" w:lineRule="auto"/>
              <w:rPr>
                <w:rFonts w:ascii="Times New Roman" w:hAnsi="Times New Roman"/>
                <w:sz w:val="24"/>
                <w:szCs w:val="24"/>
              </w:rPr>
            </w:pPr>
          </w:p>
          <w:p w:rsidR="006F6062" w:rsidRPr="00135EB4" w:rsidRDefault="006F6062" w:rsidP="006F6062">
            <w:pPr>
              <w:spacing w:after="0" w:line="240" w:lineRule="auto"/>
              <w:rPr>
                <w:rFonts w:ascii="Times New Roman" w:hAnsi="Times New Roman"/>
                <w:sz w:val="24"/>
                <w:szCs w:val="24"/>
              </w:rPr>
            </w:pPr>
          </w:p>
          <w:p w:rsidR="006F6062" w:rsidRPr="00135EB4" w:rsidRDefault="006F6062" w:rsidP="006F6062">
            <w:pPr>
              <w:spacing w:after="0" w:line="240" w:lineRule="auto"/>
              <w:rPr>
                <w:rFonts w:ascii="Times New Roman" w:hAnsi="Times New Roman"/>
                <w:sz w:val="24"/>
                <w:szCs w:val="24"/>
              </w:rPr>
            </w:pPr>
          </w:p>
          <w:p w:rsidR="006F6062" w:rsidRPr="00135EB4" w:rsidRDefault="006F6062" w:rsidP="006F6062">
            <w:pPr>
              <w:spacing w:after="0" w:line="240" w:lineRule="auto"/>
              <w:rPr>
                <w:rFonts w:ascii="Times New Roman" w:hAnsi="Times New Roman"/>
                <w:sz w:val="24"/>
                <w:szCs w:val="24"/>
              </w:rPr>
            </w:pPr>
          </w:p>
          <w:p w:rsidR="006F6062" w:rsidRPr="00135EB4" w:rsidRDefault="006F6062" w:rsidP="006F6062">
            <w:pPr>
              <w:spacing w:after="0" w:line="240" w:lineRule="auto"/>
              <w:rPr>
                <w:rFonts w:ascii="Times New Roman" w:hAnsi="Times New Roman"/>
                <w:sz w:val="24"/>
                <w:szCs w:val="24"/>
              </w:rPr>
            </w:pPr>
            <w:r w:rsidRPr="00135EB4">
              <w:rPr>
                <w:rFonts w:ascii="Times New Roman" w:hAnsi="Times New Roman"/>
                <w:sz w:val="24"/>
                <w:szCs w:val="24"/>
              </w:rPr>
              <w:t>Research or Academic institutions</w:t>
            </w:r>
          </w:p>
        </w:tc>
        <w:tc>
          <w:tcPr>
            <w:tcW w:w="3170" w:type="dxa"/>
          </w:tcPr>
          <w:p w:rsidR="006F6062" w:rsidRPr="00135EB4" w:rsidRDefault="006F6062" w:rsidP="006F6062">
            <w:pPr>
              <w:spacing w:after="0" w:line="240" w:lineRule="auto"/>
              <w:rPr>
                <w:rFonts w:ascii="Times New Roman" w:hAnsi="Times New Roman"/>
                <w:sz w:val="20"/>
                <w:szCs w:val="20"/>
              </w:rPr>
            </w:pPr>
            <w:r w:rsidRPr="00135EB4">
              <w:rPr>
                <w:rFonts w:ascii="Times New Roman" w:hAnsi="Times New Roman"/>
                <w:sz w:val="20"/>
                <w:szCs w:val="20"/>
              </w:rPr>
              <w:t>Quarterly Reports and Financial Reports</w:t>
            </w:r>
          </w:p>
        </w:tc>
        <w:tc>
          <w:tcPr>
            <w:tcW w:w="1500" w:type="dxa"/>
            <w:vAlign w:val="center"/>
          </w:tcPr>
          <w:p w:rsidR="006F6062" w:rsidRPr="00135EB4" w:rsidRDefault="006F6062" w:rsidP="006F6062">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6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07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16</w:t>
            </w:r>
          </w:p>
        </w:tc>
      </w:tr>
      <w:tr w:rsidR="006F6062" w:rsidRPr="00135EB4" w:rsidTr="00F42B8A">
        <w:tc>
          <w:tcPr>
            <w:tcW w:w="1350" w:type="dxa"/>
            <w:vMerge/>
          </w:tcPr>
          <w:p w:rsidR="006F6062" w:rsidRPr="00135EB4" w:rsidRDefault="006F6062" w:rsidP="006F6062">
            <w:pPr>
              <w:spacing w:after="0" w:line="240" w:lineRule="auto"/>
              <w:jc w:val="center"/>
              <w:rPr>
                <w:rFonts w:ascii="Times New Roman" w:hAnsi="Times New Roman"/>
                <w:sz w:val="24"/>
                <w:szCs w:val="24"/>
              </w:rPr>
            </w:pPr>
          </w:p>
        </w:tc>
        <w:tc>
          <w:tcPr>
            <w:tcW w:w="3170" w:type="dxa"/>
          </w:tcPr>
          <w:p w:rsidR="006F6062" w:rsidRPr="00135EB4" w:rsidRDefault="006F6062" w:rsidP="006F6062">
            <w:pPr>
              <w:spacing w:after="0" w:line="240" w:lineRule="auto"/>
              <w:rPr>
                <w:rFonts w:ascii="Times New Roman" w:hAnsi="Times New Roman"/>
                <w:sz w:val="20"/>
                <w:szCs w:val="20"/>
              </w:rPr>
            </w:pPr>
            <w:r w:rsidRPr="00135EB4">
              <w:rPr>
                <w:rFonts w:ascii="Times New Roman" w:hAnsi="Times New Roman"/>
                <w:sz w:val="20"/>
                <w:szCs w:val="20"/>
              </w:rPr>
              <w:t>Quarterly Conference Calls</w:t>
            </w:r>
          </w:p>
        </w:tc>
        <w:tc>
          <w:tcPr>
            <w:tcW w:w="1500" w:type="dxa"/>
            <w:vAlign w:val="center"/>
          </w:tcPr>
          <w:p w:rsidR="006F6062" w:rsidRPr="00135EB4" w:rsidRDefault="006F6062" w:rsidP="006F6062">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6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2.25</w:t>
            </w:r>
          </w:p>
        </w:tc>
        <w:tc>
          <w:tcPr>
            <w:tcW w:w="107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9</w:t>
            </w:r>
          </w:p>
        </w:tc>
      </w:tr>
      <w:tr w:rsidR="006F6062" w:rsidRPr="00135EB4" w:rsidTr="00F42B8A">
        <w:tc>
          <w:tcPr>
            <w:tcW w:w="1350" w:type="dxa"/>
            <w:vMerge/>
          </w:tcPr>
          <w:p w:rsidR="006F6062" w:rsidRPr="00135EB4" w:rsidRDefault="006F6062" w:rsidP="006F6062">
            <w:pPr>
              <w:spacing w:after="0" w:line="240" w:lineRule="auto"/>
              <w:jc w:val="center"/>
              <w:rPr>
                <w:rFonts w:ascii="Times New Roman" w:hAnsi="Times New Roman"/>
                <w:sz w:val="24"/>
                <w:szCs w:val="24"/>
              </w:rPr>
            </w:pPr>
          </w:p>
        </w:tc>
        <w:tc>
          <w:tcPr>
            <w:tcW w:w="3170" w:type="dxa"/>
          </w:tcPr>
          <w:p w:rsidR="006F6062" w:rsidRPr="00135EB4" w:rsidRDefault="006F6062" w:rsidP="006F6062">
            <w:pPr>
              <w:spacing w:after="0" w:line="240" w:lineRule="auto"/>
              <w:rPr>
                <w:rFonts w:ascii="Times New Roman" w:hAnsi="Times New Roman"/>
                <w:sz w:val="20"/>
                <w:szCs w:val="20"/>
              </w:rPr>
            </w:pPr>
            <w:r w:rsidRPr="00135EB4">
              <w:rPr>
                <w:rFonts w:ascii="Times New Roman" w:hAnsi="Times New Roman"/>
                <w:sz w:val="20"/>
                <w:szCs w:val="20"/>
              </w:rPr>
              <w:t>Submission of a report to a peer-reviewed journal and one final report publishable on the FNS web page</w:t>
            </w:r>
          </w:p>
        </w:tc>
        <w:tc>
          <w:tcPr>
            <w:tcW w:w="1500" w:type="dxa"/>
            <w:vAlign w:val="center"/>
          </w:tcPr>
          <w:p w:rsidR="006F6062" w:rsidRPr="00135EB4" w:rsidRDefault="006F6062" w:rsidP="006F6062">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200</w:t>
            </w:r>
          </w:p>
        </w:tc>
        <w:tc>
          <w:tcPr>
            <w:tcW w:w="107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200</w:t>
            </w:r>
          </w:p>
        </w:tc>
      </w:tr>
      <w:tr w:rsidR="006F6062" w:rsidRPr="00135EB4" w:rsidTr="00F42B8A">
        <w:tc>
          <w:tcPr>
            <w:tcW w:w="1350" w:type="dxa"/>
            <w:vMerge/>
          </w:tcPr>
          <w:p w:rsidR="006F6062" w:rsidRPr="00135EB4" w:rsidRDefault="006F6062" w:rsidP="006F6062">
            <w:pPr>
              <w:spacing w:after="0" w:line="480" w:lineRule="auto"/>
              <w:jc w:val="center"/>
              <w:rPr>
                <w:rFonts w:ascii="Times New Roman" w:hAnsi="Times New Roman"/>
                <w:sz w:val="24"/>
                <w:szCs w:val="24"/>
              </w:rPr>
            </w:pPr>
          </w:p>
        </w:tc>
        <w:tc>
          <w:tcPr>
            <w:tcW w:w="3170" w:type="dxa"/>
          </w:tcPr>
          <w:p w:rsidR="006F6062" w:rsidRPr="00135EB4" w:rsidRDefault="006F6062" w:rsidP="006F6062">
            <w:pPr>
              <w:spacing w:after="0" w:line="480" w:lineRule="auto"/>
              <w:rPr>
                <w:rFonts w:ascii="Times New Roman" w:hAnsi="Times New Roman"/>
                <w:sz w:val="20"/>
                <w:szCs w:val="20"/>
              </w:rPr>
            </w:pPr>
            <w:r w:rsidRPr="00135EB4">
              <w:rPr>
                <w:rFonts w:ascii="Times New Roman" w:hAnsi="Times New Roman"/>
                <w:sz w:val="20"/>
                <w:szCs w:val="20"/>
              </w:rPr>
              <w:t>Annual Reports</w:t>
            </w:r>
          </w:p>
        </w:tc>
        <w:tc>
          <w:tcPr>
            <w:tcW w:w="1500" w:type="dxa"/>
            <w:vAlign w:val="center"/>
          </w:tcPr>
          <w:p w:rsidR="006F6062" w:rsidRPr="00135EB4" w:rsidRDefault="006F6062" w:rsidP="006F6062">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5</w:t>
            </w:r>
          </w:p>
        </w:tc>
        <w:tc>
          <w:tcPr>
            <w:tcW w:w="107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5</w:t>
            </w:r>
          </w:p>
        </w:tc>
      </w:tr>
      <w:tr w:rsidR="006F6062" w:rsidRPr="00135EB4" w:rsidTr="00F42B8A">
        <w:tc>
          <w:tcPr>
            <w:tcW w:w="1350" w:type="dxa"/>
            <w:vMerge/>
          </w:tcPr>
          <w:p w:rsidR="006F6062" w:rsidRPr="00135EB4" w:rsidRDefault="006F6062" w:rsidP="006F6062">
            <w:pPr>
              <w:spacing w:after="0" w:line="480" w:lineRule="auto"/>
              <w:jc w:val="center"/>
              <w:rPr>
                <w:rFonts w:ascii="Times New Roman" w:hAnsi="Times New Roman"/>
                <w:sz w:val="24"/>
                <w:szCs w:val="24"/>
              </w:rPr>
            </w:pPr>
          </w:p>
        </w:tc>
        <w:tc>
          <w:tcPr>
            <w:tcW w:w="3170" w:type="dxa"/>
            <w:vAlign w:val="bottom"/>
          </w:tcPr>
          <w:p w:rsidR="006F6062" w:rsidRPr="00135EB4" w:rsidRDefault="006F6062" w:rsidP="006F6062">
            <w:pPr>
              <w:spacing w:after="0" w:line="240" w:lineRule="auto"/>
              <w:rPr>
                <w:rFonts w:ascii="Times New Roman" w:hAnsi="Times New Roman"/>
                <w:sz w:val="24"/>
                <w:szCs w:val="24"/>
              </w:rPr>
            </w:pPr>
            <w:r w:rsidRPr="00135EB4">
              <w:rPr>
                <w:rFonts w:ascii="Times New Roman" w:hAnsi="Times New Roman"/>
                <w:sz w:val="20"/>
                <w:szCs w:val="20"/>
              </w:rPr>
              <w:t xml:space="preserve">Research &amp; Related Application </w:t>
            </w:r>
            <w:r w:rsidRPr="00135EB4">
              <w:rPr>
                <w:rFonts w:ascii="Times New Roman" w:hAnsi="Times New Roman"/>
                <w:color w:val="000000"/>
                <w:sz w:val="20"/>
                <w:szCs w:val="20"/>
                <w:lang w:bidi="ar-SA"/>
              </w:rPr>
              <w:t>SF-424</w:t>
            </w:r>
          </w:p>
        </w:tc>
        <w:tc>
          <w:tcPr>
            <w:tcW w:w="1500" w:type="dxa"/>
            <w:vAlign w:val="center"/>
          </w:tcPr>
          <w:p w:rsidR="006F6062" w:rsidRPr="00135EB4" w:rsidRDefault="006F6062" w:rsidP="006F6062">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58.00</w:t>
            </w:r>
          </w:p>
        </w:tc>
        <w:tc>
          <w:tcPr>
            <w:tcW w:w="107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58.00</w:t>
            </w:r>
          </w:p>
        </w:tc>
      </w:tr>
      <w:tr w:rsidR="006F6062" w:rsidRPr="00135EB4" w:rsidTr="00F42B8A">
        <w:tc>
          <w:tcPr>
            <w:tcW w:w="1350" w:type="dxa"/>
            <w:vMerge/>
          </w:tcPr>
          <w:p w:rsidR="006F6062" w:rsidRPr="00135EB4" w:rsidRDefault="006F6062" w:rsidP="006F6062">
            <w:pPr>
              <w:spacing w:after="0" w:line="480" w:lineRule="auto"/>
              <w:jc w:val="center"/>
              <w:rPr>
                <w:rFonts w:ascii="Times New Roman" w:hAnsi="Times New Roman"/>
                <w:sz w:val="24"/>
                <w:szCs w:val="24"/>
              </w:rPr>
            </w:pPr>
          </w:p>
        </w:tc>
        <w:tc>
          <w:tcPr>
            <w:tcW w:w="3170" w:type="dxa"/>
            <w:vAlign w:val="bottom"/>
          </w:tcPr>
          <w:p w:rsidR="006F6062" w:rsidRPr="00135EB4" w:rsidRDefault="006F6062" w:rsidP="006F6062">
            <w:pPr>
              <w:spacing w:after="0" w:line="240" w:lineRule="auto"/>
              <w:rPr>
                <w:rFonts w:ascii="Times New Roman" w:hAnsi="Times New Roman"/>
                <w:sz w:val="20"/>
                <w:szCs w:val="20"/>
              </w:rPr>
            </w:pPr>
            <w:r w:rsidRPr="00135EB4">
              <w:rPr>
                <w:rFonts w:ascii="Times New Roman" w:hAnsi="Times New Roman"/>
                <w:sz w:val="20"/>
                <w:szCs w:val="20"/>
              </w:rPr>
              <w:t xml:space="preserve">Assurance for Non-Construction Programs </w:t>
            </w:r>
            <w:r w:rsidRPr="00135EB4">
              <w:rPr>
                <w:rFonts w:ascii="Times New Roman" w:hAnsi="Times New Roman"/>
                <w:color w:val="000000"/>
                <w:sz w:val="20"/>
                <w:szCs w:val="20"/>
                <w:lang w:bidi="ar-SA"/>
              </w:rPr>
              <w:t>SF-424 B</w:t>
            </w:r>
          </w:p>
        </w:tc>
        <w:tc>
          <w:tcPr>
            <w:tcW w:w="1500" w:type="dxa"/>
            <w:vAlign w:val="center"/>
          </w:tcPr>
          <w:p w:rsidR="006F6062" w:rsidRPr="00135EB4" w:rsidRDefault="006F6062" w:rsidP="006F6062">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.25</w:t>
            </w:r>
          </w:p>
        </w:tc>
        <w:tc>
          <w:tcPr>
            <w:tcW w:w="107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.25</w:t>
            </w:r>
          </w:p>
        </w:tc>
      </w:tr>
      <w:tr w:rsidR="006F6062" w:rsidRPr="00135EB4" w:rsidTr="00F42B8A">
        <w:tc>
          <w:tcPr>
            <w:tcW w:w="1350" w:type="dxa"/>
            <w:vMerge/>
          </w:tcPr>
          <w:p w:rsidR="006F6062" w:rsidRPr="00135EB4" w:rsidRDefault="006F6062" w:rsidP="006F6062">
            <w:pPr>
              <w:spacing w:after="0" w:line="480" w:lineRule="auto"/>
              <w:jc w:val="center"/>
              <w:rPr>
                <w:rFonts w:ascii="Times New Roman" w:hAnsi="Times New Roman"/>
                <w:sz w:val="24"/>
                <w:szCs w:val="24"/>
              </w:rPr>
            </w:pPr>
          </w:p>
        </w:tc>
        <w:tc>
          <w:tcPr>
            <w:tcW w:w="3170" w:type="dxa"/>
            <w:vAlign w:val="bottom"/>
          </w:tcPr>
          <w:p w:rsidR="006F6062" w:rsidRPr="00135EB4" w:rsidRDefault="006F6062" w:rsidP="006F6062">
            <w:pPr>
              <w:spacing w:after="0" w:line="240" w:lineRule="auto"/>
              <w:rPr>
                <w:rFonts w:ascii="Times New Roman" w:hAnsi="Times New Roman"/>
                <w:sz w:val="24"/>
                <w:szCs w:val="24"/>
              </w:rPr>
            </w:pPr>
            <w:r w:rsidRPr="00135EB4">
              <w:rPr>
                <w:rFonts w:ascii="Times New Roman" w:hAnsi="Times New Roman"/>
                <w:sz w:val="20"/>
                <w:szCs w:val="20"/>
              </w:rPr>
              <w:t>Disclosure of Lobbying Activities</w:t>
            </w:r>
            <w:r w:rsidRPr="00135EB4">
              <w:rPr>
                <w:rFonts w:ascii="Times New Roman" w:hAnsi="Times New Roman"/>
                <w:color w:val="000000"/>
                <w:sz w:val="20"/>
                <w:szCs w:val="20"/>
                <w:lang w:bidi="ar-SA"/>
              </w:rPr>
              <w:t xml:space="preserve"> SF-LLL</w:t>
            </w:r>
          </w:p>
        </w:tc>
        <w:tc>
          <w:tcPr>
            <w:tcW w:w="1500" w:type="dxa"/>
            <w:vAlign w:val="center"/>
          </w:tcPr>
          <w:p w:rsidR="006F6062" w:rsidRPr="00135EB4" w:rsidRDefault="006F6062" w:rsidP="006F6062">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.50</w:t>
            </w:r>
          </w:p>
        </w:tc>
        <w:tc>
          <w:tcPr>
            <w:tcW w:w="107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.50</w:t>
            </w:r>
          </w:p>
        </w:tc>
      </w:tr>
      <w:tr w:rsidR="006F6062" w:rsidRPr="00135EB4" w:rsidTr="00F42B8A">
        <w:tc>
          <w:tcPr>
            <w:tcW w:w="1350" w:type="dxa"/>
            <w:vMerge/>
          </w:tcPr>
          <w:p w:rsidR="006F6062" w:rsidRPr="00135EB4" w:rsidRDefault="006F6062" w:rsidP="006F6062">
            <w:pPr>
              <w:spacing w:after="0" w:line="480" w:lineRule="auto"/>
              <w:jc w:val="center"/>
              <w:rPr>
                <w:rFonts w:ascii="Times New Roman" w:hAnsi="Times New Roman"/>
                <w:sz w:val="24"/>
                <w:szCs w:val="24"/>
              </w:rPr>
            </w:pPr>
          </w:p>
        </w:tc>
        <w:tc>
          <w:tcPr>
            <w:tcW w:w="3170" w:type="dxa"/>
            <w:vAlign w:val="bottom"/>
          </w:tcPr>
          <w:p w:rsidR="006F6062" w:rsidRPr="00135EB4" w:rsidRDefault="006F6062" w:rsidP="006F6062">
            <w:pPr>
              <w:spacing w:after="0" w:line="240" w:lineRule="auto"/>
              <w:rPr>
                <w:rFonts w:ascii="Times New Roman" w:hAnsi="Times New Roman"/>
                <w:sz w:val="24"/>
                <w:szCs w:val="24"/>
              </w:rPr>
            </w:pPr>
            <w:r w:rsidRPr="00135EB4">
              <w:rPr>
                <w:rFonts w:ascii="Times New Roman" w:hAnsi="Times New Roman"/>
                <w:color w:val="000000"/>
                <w:sz w:val="20"/>
                <w:szCs w:val="20"/>
                <w:lang w:bidi="ar-SA"/>
              </w:rPr>
              <w:t>SF-425 Financial Reporting (Quarterly)</w:t>
            </w:r>
          </w:p>
        </w:tc>
        <w:tc>
          <w:tcPr>
            <w:tcW w:w="1500" w:type="dxa"/>
            <w:vAlign w:val="center"/>
          </w:tcPr>
          <w:p w:rsidR="006F6062" w:rsidRPr="00135EB4" w:rsidRDefault="006F6062" w:rsidP="006F6062">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6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1.50</w:t>
            </w:r>
          </w:p>
        </w:tc>
        <w:tc>
          <w:tcPr>
            <w:tcW w:w="107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6.00</w:t>
            </w:r>
          </w:p>
        </w:tc>
      </w:tr>
      <w:tr w:rsidR="006F6062" w:rsidRPr="00135EB4" w:rsidTr="00F42B8A">
        <w:tc>
          <w:tcPr>
            <w:tcW w:w="1350" w:type="dxa"/>
            <w:vMerge/>
          </w:tcPr>
          <w:p w:rsidR="006F6062" w:rsidRPr="00135EB4" w:rsidRDefault="006F6062" w:rsidP="006F6062">
            <w:pPr>
              <w:spacing w:after="0" w:line="480" w:lineRule="auto"/>
              <w:jc w:val="center"/>
              <w:rPr>
                <w:rFonts w:ascii="Times New Roman" w:hAnsi="Times New Roman"/>
                <w:sz w:val="24"/>
                <w:szCs w:val="24"/>
              </w:rPr>
            </w:pPr>
          </w:p>
        </w:tc>
        <w:tc>
          <w:tcPr>
            <w:tcW w:w="3170" w:type="dxa"/>
          </w:tcPr>
          <w:p w:rsidR="006F6062" w:rsidRPr="00135EB4" w:rsidRDefault="006F6062" w:rsidP="006F6062">
            <w:pPr>
              <w:spacing w:after="0" w:line="240" w:lineRule="auto"/>
              <w:rPr>
                <w:rFonts w:ascii="Times New Roman" w:hAnsi="Times New Roman"/>
                <w:sz w:val="20"/>
                <w:szCs w:val="20"/>
              </w:rPr>
            </w:pPr>
            <w:r w:rsidRPr="00135EB4">
              <w:rPr>
                <w:rFonts w:ascii="Times New Roman" w:hAnsi="Times New Roman"/>
                <w:sz w:val="20"/>
                <w:szCs w:val="20"/>
              </w:rPr>
              <w:t xml:space="preserve">SF-425 Final Written Report </w:t>
            </w:r>
          </w:p>
        </w:tc>
        <w:tc>
          <w:tcPr>
            <w:tcW w:w="1500" w:type="dxa"/>
            <w:vAlign w:val="center"/>
          </w:tcPr>
          <w:p w:rsidR="006F6062" w:rsidRPr="00135EB4" w:rsidRDefault="006F6062" w:rsidP="006F6062">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10</w:t>
            </w:r>
          </w:p>
        </w:tc>
        <w:tc>
          <w:tcPr>
            <w:tcW w:w="107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10</w:t>
            </w:r>
          </w:p>
        </w:tc>
      </w:tr>
      <w:tr w:rsidR="006F6062" w:rsidRPr="00135EB4" w:rsidTr="00F42B8A">
        <w:tc>
          <w:tcPr>
            <w:tcW w:w="1350" w:type="dxa"/>
            <w:vMerge/>
          </w:tcPr>
          <w:p w:rsidR="006F6062" w:rsidRPr="00135EB4" w:rsidRDefault="006F6062" w:rsidP="006F6062">
            <w:pPr>
              <w:spacing w:after="0" w:line="240" w:lineRule="auto"/>
              <w:jc w:val="center"/>
              <w:rPr>
                <w:rFonts w:ascii="Times New Roman" w:hAnsi="Times New Roman"/>
                <w:sz w:val="24"/>
                <w:szCs w:val="24"/>
              </w:rPr>
            </w:pPr>
          </w:p>
        </w:tc>
        <w:tc>
          <w:tcPr>
            <w:tcW w:w="3170" w:type="dxa"/>
          </w:tcPr>
          <w:p w:rsidR="006F6062" w:rsidRPr="00135EB4" w:rsidRDefault="006F6062" w:rsidP="006F6062">
            <w:pPr>
              <w:spacing w:after="0" w:line="240" w:lineRule="auto"/>
              <w:rPr>
                <w:rFonts w:ascii="Times New Roman" w:hAnsi="Times New Roman"/>
                <w:sz w:val="20"/>
                <w:szCs w:val="20"/>
              </w:rPr>
            </w:pPr>
            <w:r w:rsidRPr="00135EB4">
              <w:rPr>
                <w:rFonts w:ascii="Times New Roman" w:hAnsi="Times New Roman"/>
                <w:sz w:val="20"/>
                <w:szCs w:val="20"/>
              </w:rPr>
              <w:t xml:space="preserve">Conferences/ </w:t>
            </w:r>
          </w:p>
          <w:p w:rsidR="006F6062" w:rsidRPr="00135EB4" w:rsidRDefault="006F6062" w:rsidP="006F6062">
            <w:pPr>
              <w:spacing w:after="0" w:line="240" w:lineRule="auto"/>
              <w:rPr>
                <w:rFonts w:ascii="Times New Roman" w:hAnsi="Times New Roman"/>
                <w:sz w:val="24"/>
                <w:szCs w:val="24"/>
              </w:rPr>
            </w:pPr>
            <w:r w:rsidRPr="00135EB4">
              <w:rPr>
                <w:rFonts w:ascii="Times New Roman" w:hAnsi="Times New Roman"/>
                <w:sz w:val="20"/>
                <w:szCs w:val="20"/>
              </w:rPr>
              <w:t>Workshops</w:t>
            </w:r>
          </w:p>
        </w:tc>
        <w:tc>
          <w:tcPr>
            <w:tcW w:w="1500" w:type="dxa"/>
            <w:vAlign w:val="center"/>
          </w:tcPr>
          <w:p w:rsidR="006F6062" w:rsidRPr="00135EB4" w:rsidRDefault="006F6062" w:rsidP="006F6062">
            <w:pPr>
              <w:spacing w:after="0" w:line="480" w:lineRule="auto"/>
              <w:ind w:left="-109"/>
              <w:jc w:val="center"/>
              <w:rPr>
                <w:rFonts w:ascii="Times New Roman" w:hAnsi="Times New Roman"/>
                <w:sz w:val="24"/>
                <w:szCs w:val="24"/>
              </w:rPr>
            </w:pPr>
            <w:r w:rsidRPr="00135EB4">
              <w:rPr>
                <w:rFonts w:ascii="Times New Roman" w:hAnsi="Times New Roman"/>
                <w:sz w:val="24"/>
                <w:szCs w:val="24"/>
              </w:rPr>
              <w:t>1</w:t>
            </w:r>
          </w:p>
        </w:tc>
        <w:tc>
          <w:tcPr>
            <w:tcW w:w="119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60" w:type="dxa"/>
            <w:vAlign w:val="center"/>
          </w:tcPr>
          <w:p w:rsidR="006F6062" w:rsidRPr="00135EB4" w:rsidRDefault="006F6062" w:rsidP="006F6062">
            <w:pPr>
              <w:spacing w:after="0" w:line="480" w:lineRule="auto"/>
              <w:jc w:val="center"/>
              <w:rPr>
                <w:rFonts w:ascii="Times New Roman" w:hAnsi="Times New Roman"/>
                <w:sz w:val="24"/>
                <w:szCs w:val="24"/>
              </w:rPr>
            </w:pPr>
            <w:r w:rsidRPr="00135EB4">
              <w:rPr>
                <w:rFonts w:ascii="Times New Roman" w:hAnsi="Times New Roman"/>
                <w:sz w:val="24"/>
                <w:szCs w:val="24"/>
              </w:rPr>
              <w:t>16</w:t>
            </w:r>
          </w:p>
        </w:tc>
        <w:tc>
          <w:tcPr>
            <w:tcW w:w="1070" w:type="dxa"/>
            <w:vAlign w:val="center"/>
          </w:tcPr>
          <w:p w:rsidR="006F6062" w:rsidRPr="00135EB4" w:rsidRDefault="000C71C9" w:rsidP="006F6062">
            <w:pPr>
              <w:spacing w:after="0" w:line="480" w:lineRule="auto"/>
              <w:jc w:val="center"/>
              <w:rPr>
                <w:rFonts w:ascii="Times New Roman" w:hAnsi="Times New Roman"/>
                <w:sz w:val="24"/>
                <w:szCs w:val="24"/>
              </w:rPr>
            </w:pPr>
            <w:r w:rsidRPr="00135EB4">
              <w:rPr>
                <w:rFonts w:ascii="Times New Roman" w:hAnsi="Times New Roman"/>
                <w:sz w:val="24"/>
                <w:szCs w:val="24"/>
              </w:rPr>
              <w:t>16</w:t>
            </w:r>
          </w:p>
        </w:tc>
      </w:tr>
      <w:tr w:rsidR="006F6062" w:rsidRPr="00135EB4" w:rsidTr="00F42B8A">
        <w:tc>
          <w:tcPr>
            <w:tcW w:w="1350" w:type="dxa"/>
            <w:vMerge/>
          </w:tcPr>
          <w:p w:rsidR="006F6062" w:rsidRPr="00135EB4" w:rsidRDefault="006F6062" w:rsidP="006F6062">
            <w:pPr>
              <w:spacing w:after="0" w:line="480" w:lineRule="auto"/>
              <w:jc w:val="center"/>
              <w:rPr>
                <w:rFonts w:ascii="Times New Roman" w:hAnsi="Times New Roman"/>
                <w:b/>
                <w:sz w:val="24"/>
                <w:szCs w:val="24"/>
              </w:rPr>
            </w:pPr>
          </w:p>
        </w:tc>
        <w:tc>
          <w:tcPr>
            <w:tcW w:w="3170" w:type="dxa"/>
          </w:tcPr>
          <w:p w:rsidR="006F6062" w:rsidRPr="00135EB4" w:rsidRDefault="006F6062" w:rsidP="006F6062">
            <w:pPr>
              <w:spacing w:after="0" w:line="480" w:lineRule="auto"/>
              <w:jc w:val="center"/>
              <w:rPr>
                <w:rFonts w:ascii="Times New Roman" w:hAnsi="Times New Roman"/>
                <w:b/>
                <w:sz w:val="24"/>
                <w:szCs w:val="24"/>
              </w:rPr>
            </w:pPr>
            <w:r w:rsidRPr="00135EB4">
              <w:rPr>
                <w:rFonts w:ascii="Times New Roman" w:hAnsi="Times New Roman"/>
                <w:b/>
                <w:sz w:val="24"/>
                <w:szCs w:val="24"/>
              </w:rPr>
              <w:t>Total</w:t>
            </w:r>
          </w:p>
        </w:tc>
        <w:tc>
          <w:tcPr>
            <w:tcW w:w="1500" w:type="dxa"/>
            <w:vAlign w:val="center"/>
          </w:tcPr>
          <w:p w:rsidR="006F6062" w:rsidRPr="00135EB4" w:rsidRDefault="006F6062" w:rsidP="006F6062">
            <w:pPr>
              <w:spacing w:after="0" w:line="480" w:lineRule="auto"/>
              <w:ind w:left="-109"/>
              <w:jc w:val="center"/>
              <w:rPr>
                <w:rFonts w:ascii="Times New Roman" w:hAnsi="Times New Roman"/>
                <w:b/>
                <w:sz w:val="24"/>
                <w:szCs w:val="24"/>
              </w:rPr>
            </w:pPr>
            <w:r w:rsidRPr="00135EB4">
              <w:rPr>
                <w:rFonts w:ascii="Times New Roman" w:hAnsi="Times New Roman"/>
                <w:b/>
                <w:sz w:val="24"/>
                <w:szCs w:val="24"/>
              </w:rPr>
              <w:t>1</w:t>
            </w:r>
          </w:p>
        </w:tc>
        <w:tc>
          <w:tcPr>
            <w:tcW w:w="1190" w:type="dxa"/>
            <w:vAlign w:val="center"/>
          </w:tcPr>
          <w:p w:rsidR="006F6062" w:rsidRPr="00135EB4" w:rsidRDefault="006F6062" w:rsidP="006F6062">
            <w:pPr>
              <w:spacing w:after="0" w:line="480" w:lineRule="auto"/>
              <w:jc w:val="center"/>
              <w:rPr>
                <w:rFonts w:ascii="Times New Roman" w:hAnsi="Times New Roman"/>
                <w:b/>
                <w:sz w:val="24"/>
                <w:szCs w:val="24"/>
              </w:rPr>
            </w:pPr>
            <w:r w:rsidRPr="00135EB4">
              <w:rPr>
                <w:rFonts w:ascii="Times New Roman" w:hAnsi="Times New Roman"/>
                <w:b/>
                <w:sz w:val="24"/>
                <w:szCs w:val="24"/>
              </w:rPr>
              <w:t>----</w:t>
            </w:r>
          </w:p>
        </w:tc>
        <w:tc>
          <w:tcPr>
            <w:tcW w:w="1350" w:type="dxa"/>
            <w:vAlign w:val="center"/>
          </w:tcPr>
          <w:p w:rsidR="006F6062" w:rsidRPr="00135EB4" w:rsidRDefault="006F6062" w:rsidP="006F6062">
            <w:pPr>
              <w:spacing w:after="0" w:line="480" w:lineRule="auto"/>
              <w:jc w:val="center"/>
              <w:rPr>
                <w:rFonts w:ascii="Times New Roman" w:hAnsi="Times New Roman"/>
                <w:b/>
                <w:sz w:val="24"/>
                <w:szCs w:val="24"/>
              </w:rPr>
            </w:pPr>
            <w:r w:rsidRPr="00135EB4">
              <w:rPr>
                <w:rFonts w:ascii="Times New Roman" w:hAnsi="Times New Roman"/>
                <w:b/>
                <w:sz w:val="24"/>
                <w:szCs w:val="24"/>
              </w:rPr>
              <w:t>20</w:t>
            </w:r>
          </w:p>
        </w:tc>
        <w:tc>
          <w:tcPr>
            <w:tcW w:w="1360" w:type="dxa"/>
            <w:vAlign w:val="center"/>
          </w:tcPr>
          <w:p w:rsidR="006F6062" w:rsidRPr="00135EB4" w:rsidRDefault="006F6062" w:rsidP="006F6062">
            <w:pPr>
              <w:spacing w:after="0" w:line="480" w:lineRule="auto"/>
              <w:jc w:val="center"/>
              <w:rPr>
                <w:rFonts w:ascii="Times New Roman" w:hAnsi="Times New Roman"/>
                <w:b/>
                <w:sz w:val="24"/>
                <w:szCs w:val="24"/>
              </w:rPr>
            </w:pPr>
            <w:r w:rsidRPr="00135EB4">
              <w:rPr>
                <w:rFonts w:ascii="Times New Roman" w:hAnsi="Times New Roman"/>
                <w:b/>
                <w:sz w:val="24"/>
                <w:szCs w:val="24"/>
              </w:rPr>
              <w:t>----</w:t>
            </w:r>
          </w:p>
        </w:tc>
        <w:tc>
          <w:tcPr>
            <w:tcW w:w="1070" w:type="dxa"/>
            <w:vAlign w:val="center"/>
          </w:tcPr>
          <w:p w:rsidR="006F6062" w:rsidRPr="00135EB4" w:rsidRDefault="000C71C9" w:rsidP="006F6062">
            <w:pPr>
              <w:spacing w:after="0" w:line="480" w:lineRule="auto"/>
              <w:jc w:val="center"/>
              <w:rPr>
                <w:rFonts w:ascii="Times New Roman" w:hAnsi="Times New Roman"/>
                <w:b/>
                <w:sz w:val="24"/>
                <w:szCs w:val="24"/>
              </w:rPr>
            </w:pPr>
            <w:r w:rsidRPr="00135EB4">
              <w:rPr>
                <w:rFonts w:ascii="Times New Roman" w:hAnsi="Times New Roman"/>
                <w:b/>
                <w:sz w:val="24"/>
                <w:szCs w:val="24"/>
              </w:rPr>
              <w:t>320.7</w:t>
            </w:r>
            <w:r w:rsidR="006F6062" w:rsidRPr="00135EB4">
              <w:rPr>
                <w:rFonts w:ascii="Times New Roman" w:hAnsi="Times New Roman"/>
                <w:b/>
                <w:sz w:val="24"/>
                <w:szCs w:val="24"/>
              </w:rPr>
              <w:t>5</w:t>
            </w:r>
          </w:p>
        </w:tc>
      </w:tr>
    </w:tbl>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u w:val="single"/>
        </w:rPr>
      </w:pP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35EB4">
        <w:rPr>
          <w:rFonts w:ascii="Times New Roman" w:hAnsi="Times New Roman"/>
          <w:b/>
          <w:sz w:val="24"/>
          <w:szCs w:val="24"/>
          <w:u w:val="single"/>
        </w:rPr>
        <w:t>Post Award Reporting Burden Summary:</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Pr="00135EB4">
        <w:rPr>
          <w:rFonts w:ascii="Times New Roman" w:hAnsi="Times New Roman"/>
          <w:sz w:val="24"/>
          <w:szCs w:val="24"/>
        </w:rPr>
        <w:t>:  1</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20</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20</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xml:space="preserve">:  </w:t>
      </w:r>
      <w:r w:rsidR="007576B1" w:rsidRPr="00135EB4">
        <w:rPr>
          <w:rFonts w:ascii="Times New Roman" w:hAnsi="Times New Roman"/>
          <w:sz w:val="24"/>
          <w:szCs w:val="24"/>
        </w:rPr>
        <w:t>16.0</w:t>
      </w:r>
      <w:r w:rsidR="000C71C9" w:rsidRPr="00135EB4">
        <w:rPr>
          <w:rFonts w:ascii="Times New Roman" w:hAnsi="Times New Roman"/>
          <w:sz w:val="24"/>
          <w:szCs w:val="24"/>
        </w:rPr>
        <w:t>375</w:t>
      </w:r>
    </w:p>
    <w:p w:rsidR="006F6062" w:rsidRPr="00135EB4" w:rsidRDefault="007576B1"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xml:space="preserve">:  </w:t>
      </w:r>
      <w:r w:rsidR="000C71C9" w:rsidRPr="00135EB4">
        <w:rPr>
          <w:rFonts w:ascii="Times New Roman" w:hAnsi="Times New Roman"/>
          <w:sz w:val="24"/>
          <w:szCs w:val="24"/>
        </w:rPr>
        <w:t>320.75</w:t>
      </w:r>
      <w:r w:rsidRPr="00135EB4">
        <w:rPr>
          <w:rFonts w:ascii="Times New Roman" w:hAnsi="Times New Roman"/>
          <w:sz w:val="24"/>
          <w:szCs w:val="24"/>
        </w:rPr>
        <w:t xml:space="preserve"> </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35EB4">
        <w:rPr>
          <w:rFonts w:ascii="Times New Roman" w:hAnsi="Times New Roman"/>
          <w:b/>
          <w:sz w:val="24"/>
          <w:szCs w:val="24"/>
          <w:u w:val="single"/>
        </w:rPr>
        <w:t>Pre-and Post Award Reporting Burden Summary:</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Pr="00135EB4">
        <w:rPr>
          <w:rFonts w:ascii="Times New Roman" w:hAnsi="Times New Roman"/>
          <w:sz w:val="24"/>
          <w:szCs w:val="24"/>
        </w:rPr>
        <w:t>:  10</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xml:space="preserve">:  </w:t>
      </w:r>
      <w:r w:rsidR="000C71C9" w:rsidRPr="00135EB4">
        <w:rPr>
          <w:rFonts w:ascii="Times New Roman" w:hAnsi="Times New Roman"/>
          <w:sz w:val="24"/>
          <w:szCs w:val="24"/>
        </w:rPr>
        <w:t>3</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xml:space="preserve">:  </w:t>
      </w:r>
      <w:r w:rsidR="000C71C9" w:rsidRPr="00135EB4">
        <w:rPr>
          <w:rFonts w:ascii="Times New Roman" w:hAnsi="Times New Roman"/>
          <w:sz w:val="24"/>
          <w:szCs w:val="24"/>
        </w:rPr>
        <w:t>30</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xml:space="preserve">:  </w:t>
      </w:r>
      <w:r w:rsidR="007576B1" w:rsidRPr="00135EB4">
        <w:rPr>
          <w:rFonts w:ascii="Times New Roman" w:hAnsi="Times New Roman"/>
          <w:sz w:val="24"/>
          <w:szCs w:val="24"/>
        </w:rPr>
        <w:t>24.</w:t>
      </w:r>
      <w:r w:rsidR="000C71C9" w:rsidRPr="00135EB4">
        <w:rPr>
          <w:rFonts w:ascii="Times New Roman" w:hAnsi="Times New Roman"/>
          <w:sz w:val="24"/>
          <w:szCs w:val="24"/>
        </w:rPr>
        <w:t>025</w:t>
      </w:r>
    </w:p>
    <w:p w:rsidR="006F6062" w:rsidRPr="00135EB4" w:rsidRDefault="007576B1"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7</w:t>
      </w:r>
      <w:r w:rsidR="000C71C9" w:rsidRPr="00135EB4">
        <w:rPr>
          <w:rFonts w:ascii="Times New Roman" w:hAnsi="Times New Roman"/>
          <w:sz w:val="24"/>
          <w:szCs w:val="24"/>
        </w:rPr>
        <w:t>20</w:t>
      </w:r>
      <w:r w:rsidRPr="00135EB4">
        <w:rPr>
          <w:rFonts w:ascii="Times New Roman" w:hAnsi="Times New Roman"/>
          <w:sz w:val="24"/>
          <w:szCs w:val="24"/>
        </w:rPr>
        <w:t>.</w:t>
      </w:r>
      <w:r w:rsidR="000C71C9" w:rsidRPr="00135EB4">
        <w:rPr>
          <w:rFonts w:ascii="Times New Roman" w:hAnsi="Times New Roman"/>
          <w:sz w:val="24"/>
          <w:szCs w:val="24"/>
        </w:rPr>
        <w:t>75</w:t>
      </w:r>
    </w:p>
    <w:p w:rsidR="008E5FC9" w:rsidRPr="00135EB4" w:rsidRDefault="008E5FC9">
      <w:pPr>
        <w:rPr>
          <w:rFonts w:ascii="Times New Roman" w:hAnsi="Times New Roman"/>
          <w:b/>
          <w:sz w:val="24"/>
          <w:szCs w:val="24"/>
        </w:rPr>
      </w:pPr>
      <w:r w:rsidRPr="00135EB4">
        <w:rPr>
          <w:rFonts w:ascii="Times New Roman" w:hAnsi="Times New Roman"/>
          <w:b/>
          <w:sz w:val="24"/>
          <w:szCs w:val="24"/>
        </w:rPr>
        <w:br w:type="page"/>
      </w:r>
    </w:p>
    <w:p w:rsidR="006F6062" w:rsidRPr="00135EB4" w:rsidRDefault="006F6062" w:rsidP="008E5FC9">
      <w:pPr>
        <w:spacing w:after="0" w:line="480" w:lineRule="auto"/>
        <w:rPr>
          <w:rFonts w:ascii="Times New Roman" w:hAnsi="Times New Roman"/>
          <w:b/>
          <w:sz w:val="24"/>
          <w:szCs w:val="24"/>
        </w:rPr>
      </w:pPr>
      <w:r w:rsidRPr="00135EB4">
        <w:rPr>
          <w:rFonts w:ascii="Times New Roman" w:hAnsi="Times New Roman"/>
          <w:b/>
          <w:sz w:val="24"/>
          <w:szCs w:val="24"/>
        </w:rPr>
        <w:lastRenderedPageBreak/>
        <w:t xml:space="preserve">A.12.3 Post-Awardees </w:t>
      </w:r>
      <w:proofErr w:type="spellStart"/>
      <w:r w:rsidRPr="00135EB4">
        <w:rPr>
          <w:rFonts w:ascii="Times New Roman" w:hAnsi="Times New Roman"/>
          <w:b/>
          <w:sz w:val="24"/>
          <w:szCs w:val="24"/>
        </w:rPr>
        <w:t>RecordkeepingBurden</w:t>
      </w:r>
      <w:proofErr w:type="spellEnd"/>
      <w:r w:rsidRPr="00135EB4">
        <w:rPr>
          <w:rFonts w:ascii="Times New Roman" w:hAnsi="Times New Roman"/>
          <w:b/>
          <w:sz w:val="24"/>
          <w:szCs w:val="24"/>
        </w:rPr>
        <w:t xml:space="preserve"> Estimates Estimate of Hours Burden on Respondents for Application (Affected Public:  Academic or Research Institutions) </w:t>
      </w:r>
    </w:p>
    <w:tbl>
      <w:tblPr>
        <w:tblW w:w="10361" w:type="dxa"/>
        <w:tblInd w:w="97" w:type="dxa"/>
        <w:tblLayout w:type="fixed"/>
        <w:tblLook w:val="04A0"/>
      </w:tblPr>
      <w:tblGrid>
        <w:gridCol w:w="1640"/>
        <w:gridCol w:w="1971"/>
        <w:gridCol w:w="1620"/>
        <w:gridCol w:w="1170"/>
        <w:gridCol w:w="1350"/>
        <w:gridCol w:w="1440"/>
        <w:gridCol w:w="1170"/>
      </w:tblGrid>
      <w:tr w:rsidR="006F6062" w:rsidRPr="00135EB4" w:rsidTr="006F6062">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w:t>
            </w:r>
            <w:proofErr w:type="gramStart"/>
            <w:r w:rsidRPr="00135EB4">
              <w:rPr>
                <w:rFonts w:ascii="Times New Roman" w:hAnsi="Times New Roman"/>
                <w:b/>
                <w:bCs/>
                <w:sz w:val="20"/>
                <w:szCs w:val="20"/>
                <w:lang w:bidi="ar-SA"/>
              </w:rPr>
              <w:t>c )</w:t>
            </w:r>
            <w:proofErr w:type="gramEnd"/>
            <w:r w:rsidRPr="00135EB4">
              <w:rPr>
                <w:rFonts w:ascii="Times New Roman" w:hAnsi="Times New Roman"/>
                <w:b/>
                <w:bCs/>
                <w:sz w:val="20"/>
                <w:szCs w:val="20"/>
                <w:lang w:bidi="ar-SA"/>
              </w:rPr>
              <w:t xml:space="preserve">                                         No. </w:t>
            </w:r>
            <w:proofErr w:type="spellStart"/>
            <w:r w:rsidRPr="00135EB4">
              <w:rPr>
                <w:rFonts w:ascii="Times New Roman" w:hAnsi="Times New Roman"/>
                <w:b/>
                <w:bCs/>
                <w:sz w:val="20"/>
                <w:szCs w:val="20"/>
                <w:lang w:bidi="ar-SA"/>
              </w:rPr>
              <w:t>Recordkeepers</w:t>
            </w:r>
            <w:proofErr w:type="spellEnd"/>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 xml:space="preserve">(d)                           No. Records Per </w:t>
            </w:r>
            <w:r w:rsidRPr="00135EB4">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(e)                                     Est. Total Annual Records          (</w:t>
            </w:r>
            <w:proofErr w:type="spellStart"/>
            <w:r w:rsidRPr="00135EB4">
              <w:rPr>
                <w:rFonts w:ascii="Times New Roman" w:hAnsi="Times New Roman"/>
                <w:b/>
                <w:bCs/>
                <w:sz w:val="20"/>
                <w:szCs w:val="20"/>
                <w:lang w:bidi="ar-SA"/>
              </w:rPr>
              <w:t>cxd</w:t>
            </w:r>
            <w:proofErr w:type="spellEnd"/>
            <w:r w:rsidRPr="00135EB4">
              <w:rPr>
                <w:rFonts w:ascii="Times New Roman" w:hAnsi="Times New Roman"/>
                <w:b/>
                <w:bCs/>
                <w:sz w:val="20"/>
                <w:szCs w:val="20"/>
                <w:lang w:bidi="ar-SA"/>
              </w:rPr>
              <w:t>)</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 xml:space="preserve">(f)                               Hours Per </w:t>
            </w:r>
            <w:proofErr w:type="spellStart"/>
            <w:r w:rsidRPr="00135EB4">
              <w:rPr>
                <w:rFonts w:ascii="Times New Roman" w:hAnsi="Times New Roman"/>
                <w:b/>
                <w:bCs/>
                <w:sz w:val="20"/>
                <w:szCs w:val="20"/>
                <w:lang w:bidi="ar-SA"/>
              </w:rPr>
              <w:t>Recordkeeper</w:t>
            </w:r>
            <w:proofErr w:type="spellEnd"/>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(g)                              Total Burden                 (</w:t>
            </w:r>
            <w:proofErr w:type="spellStart"/>
            <w:r w:rsidRPr="00135EB4">
              <w:rPr>
                <w:rFonts w:ascii="Times New Roman" w:hAnsi="Times New Roman"/>
                <w:b/>
                <w:bCs/>
                <w:sz w:val="20"/>
                <w:szCs w:val="20"/>
                <w:lang w:bidi="ar-SA"/>
              </w:rPr>
              <w:t>exf</w:t>
            </w:r>
            <w:proofErr w:type="spellEnd"/>
            <w:r w:rsidRPr="00135EB4">
              <w:rPr>
                <w:rFonts w:ascii="Times New Roman" w:hAnsi="Times New Roman"/>
                <w:b/>
                <w:bCs/>
                <w:sz w:val="20"/>
                <w:szCs w:val="20"/>
                <w:lang w:bidi="ar-SA"/>
              </w:rPr>
              <w:t>)</w:t>
            </w:r>
          </w:p>
        </w:tc>
      </w:tr>
      <w:tr w:rsidR="006F6062" w:rsidRPr="00135EB4" w:rsidTr="006F6062">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b/>
                <w:bCs/>
                <w:sz w:val="20"/>
                <w:szCs w:val="20"/>
                <w:lang w:bidi="ar-SA"/>
              </w:rPr>
            </w:pPr>
          </w:p>
        </w:tc>
      </w:tr>
      <w:tr w:rsidR="006F6062" w:rsidRPr="00135EB4" w:rsidTr="006F6062">
        <w:trPr>
          <w:trHeight w:val="330"/>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6F6062" w:rsidRPr="00135EB4" w:rsidRDefault="006F6062" w:rsidP="006F6062">
            <w:pPr>
              <w:spacing w:after="0" w:line="240" w:lineRule="auto"/>
              <w:rPr>
                <w:rFonts w:ascii="Times New Roman" w:hAnsi="Times New Roman"/>
                <w:sz w:val="20"/>
                <w:szCs w:val="20"/>
                <w:lang w:bidi="ar-SA"/>
              </w:rPr>
            </w:pPr>
            <w:r w:rsidRPr="00135EB4">
              <w:rPr>
                <w:rFonts w:ascii="Times New Roman" w:hAnsi="Times New Roman"/>
                <w:sz w:val="20"/>
                <w:szCs w:val="20"/>
                <w:lang w:bidi="ar-SA"/>
              </w:rPr>
              <w:t>State Agencies</w:t>
            </w:r>
          </w:p>
        </w:tc>
        <w:tc>
          <w:tcPr>
            <w:tcW w:w="3591" w:type="dxa"/>
            <w:gridSpan w:val="2"/>
            <w:tcBorders>
              <w:top w:val="single" w:sz="8" w:space="0" w:color="auto"/>
              <w:left w:val="nil"/>
              <w:bottom w:val="single" w:sz="8" w:space="0" w:color="auto"/>
              <w:right w:val="nil"/>
            </w:tcBorders>
            <w:shd w:val="clear" w:color="auto" w:fill="auto"/>
            <w:noWrap/>
            <w:vAlign w:val="bottom"/>
            <w:hideMark/>
          </w:tcPr>
          <w:p w:rsidR="006F6062" w:rsidRPr="00135EB4" w:rsidRDefault="006F6062" w:rsidP="006F6062">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RECORDKEEPING</w:t>
            </w:r>
          </w:p>
        </w:tc>
        <w:tc>
          <w:tcPr>
            <w:tcW w:w="1170" w:type="dxa"/>
            <w:tcBorders>
              <w:top w:val="nil"/>
              <w:left w:val="nil"/>
              <w:bottom w:val="single" w:sz="8" w:space="0" w:color="auto"/>
              <w:right w:val="nil"/>
            </w:tcBorders>
            <w:shd w:val="clear" w:color="auto" w:fill="auto"/>
            <w:vAlign w:val="bottom"/>
            <w:hideMark/>
          </w:tcPr>
          <w:p w:rsidR="006F6062" w:rsidRPr="00135EB4" w:rsidRDefault="006F6062"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350" w:type="dxa"/>
            <w:tcBorders>
              <w:top w:val="nil"/>
              <w:left w:val="nil"/>
              <w:bottom w:val="single" w:sz="8" w:space="0" w:color="auto"/>
              <w:right w:val="nil"/>
            </w:tcBorders>
            <w:shd w:val="clear" w:color="auto" w:fill="auto"/>
            <w:vAlign w:val="bottom"/>
            <w:hideMark/>
          </w:tcPr>
          <w:p w:rsidR="006F6062" w:rsidRPr="00135EB4" w:rsidRDefault="006F6062"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440" w:type="dxa"/>
            <w:tcBorders>
              <w:top w:val="nil"/>
              <w:left w:val="nil"/>
              <w:bottom w:val="single" w:sz="8" w:space="0" w:color="auto"/>
              <w:right w:val="nil"/>
            </w:tcBorders>
            <w:shd w:val="clear" w:color="auto" w:fill="auto"/>
            <w:vAlign w:val="bottom"/>
            <w:hideMark/>
          </w:tcPr>
          <w:p w:rsidR="006F6062" w:rsidRPr="00135EB4" w:rsidRDefault="006F6062"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135EB4" w:rsidRDefault="006F6062"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 </w:t>
            </w:r>
          </w:p>
        </w:tc>
      </w:tr>
      <w:tr w:rsidR="006F6062" w:rsidRPr="00135EB4"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0.01</w:t>
            </w:r>
          </w:p>
        </w:tc>
      </w:tr>
      <w:tr w:rsidR="006F6062" w:rsidRPr="00135EB4"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SF-424</w:t>
            </w:r>
          </w:p>
        </w:tc>
        <w:tc>
          <w:tcPr>
            <w:tcW w:w="162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0.01</w:t>
            </w:r>
          </w:p>
        </w:tc>
      </w:tr>
      <w:tr w:rsidR="006F6062" w:rsidRPr="00135EB4"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rPr>
                <w:rFonts w:ascii="Times New Roman" w:hAnsi="Times New Roman"/>
                <w:sz w:val="20"/>
                <w:szCs w:val="20"/>
                <w:lang w:bidi="ar-SA"/>
              </w:rPr>
            </w:pPr>
            <w:r w:rsidRPr="00135EB4">
              <w:rPr>
                <w:rFonts w:ascii="Times New Roman" w:hAnsi="Times New Roman"/>
                <w:sz w:val="20"/>
                <w:szCs w:val="20"/>
                <w:lang w:bidi="ar-SA"/>
              </w:rPr>
              <w:t>SF-424 B</w:t>
            </w:r>
          </w:p>
        </w:tc>
        <w:tc>
          <w:tcPr>
            <w:tcW w:w="162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0.07</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0.07</w:t>
            </w:r>
          </w:p>
        </w:tc>
      </w:tr>
      <w:tr w:rsidR="006F6062" w:rsidRPr="00135EB4"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nil"/>
            </w:tcBorders>
            <w:shd w:val="clear" w:color="auto" w:fill="auto"/>
            <w:vAlign w:val="bottom"/>
            <w:hideMark/>
          </w:tcPr>
          <w:p w:rsidR="006F6062" w:rsidRPr="00135EB4" w:rsidRDefault="009D7DFB" w:rsidP="006F6062">
            <w:pPr>
              <w:spacing w:after="0" w:line="240" w:lineRule="auto"/>
              <w:rPr>
                <w:rFonts w:ascii="Times New Roman" w:hAnsi="Times New Roman"/>
                <w:sz w:val="20"/>
                <w:szCs w:val="20"/>
                <w:lang w:bidi="ar-SA"/>
              </w:rPr>
            </w:pPr>
            <w:r w:rsidRPr="00135EB4">
              <w:rPr>
                <w:rFonts w:ascii="Times New Roman" w:hAnsi="Times New Roman"/>
                <w:sz w:val="20"/>
                <w:szCs w:val="20"/>
                <w:lang w:bidi="ar-SA"/>
              </w:rPr>
              <w:t>SF-LLL</w:t>
            </w:r>
          </w:p>
        </w:tc>
        <w:tc>
          <w:tcPr>
            <w:tcW w:w="162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440" w:type="dxa"/>
            <w:tcBorders>
              <w:top w:val="nil"/>
              <w:left w:val="nil"/>
              <w:bottom w:val="single" w:sz="8" w:space="0" w:color="auto"/>
              <w:right w:val="single" w:sz="8" w:space="0" w:color="auto"/>
            </w:tcBorders>
            <w:shd w:val="clear" w:color="auto" w:fill="auto"/>
            <w:noWrap/>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0.11</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0.11</w:t>
            </w:r>
          </w:p>
        </w:tc>
      </w:tr>
      <w:tr w:rsidR="006F6062" w:rsidRPr="00135EB4"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6F6062" w:rsidRPr="00135EB4"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rPr>
                <w:rFonts w:ascii="Times New Roman" w:hAnsi="Times New Roman"/>
                <w:sz w:val="20"/>
                <w:szCs w:val="20"/>
                <w:lang w:bidi="ar-SA"/>
              </w:rPr>
            </w:pPr>
            <w:r w:rsidRPr="00135EB4">
              <w:rPr>
                <w:rFonts w:ascii="Times New Roman" w:hAnsi="Times New Roman"/>
                <w:sz w:val="20"/>
                <w:szCs w:val="20"/>
                <w:lang w:bidi="ar-SA"/>
              </w:rPr>
              <w:t xml:space="preserve">SF-425 Financial Reporting </w:t>
            </w:r>
          </w:p>
        </w:tc>
        <w:tc>
          <w:tcPr>
            <w:tcW w:w="162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1</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4</w:t>
            </w:r>
          </w:p>
        </w:tc>
        <w:tc>
          <w:tcPr>
            <w:tcW w:w="1350" w:type="dxa"/>
            <w:tcBorders>
              <w:top w:val="nil"/>
              <w:left w:val="nil"/>
              <w:bottom w:val="single" w:sz="8" w:space="0" w:color="auto"/>
              <w:right w:val="single" w:sz="8" w:space="0" w:color="auto"/>
            </w:tcBorders>
            <w:shd w:val="clear" w:color="auto" w:fill="auto"/>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4</w:t>
            </w:r>
          </w:p>
        </w:tc>
        <w:tc>
          <w:tcPr>
            <w:tcW w:w="1440" w:type="dxa"/>
            <w:tcBorders>
              <w:top w:val="nil"/>
              <w:left w:val="nil"/>
              <w:bottom w:val="single" w:sz="8" w:space="0" w:color="auto"/>
              <w:right w:val="single" w:sz="8" w:space="0" w:color="auto"/>
            </w:tcBorders>
            <w:shd w:val="clear" w:color="auto" w:fill="auto"/>
            <w:noWrap/>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0.1169</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135EB4" w:rsidRDefault="009D7DFB" w:rsidP="006F6062">
            <w:pPr>
              <w:spacing w:after="0" w:line="240" w:lineRule="auto"/>
              <w:jc w:val="center"/>
              <w:rPr>
                <w:rFonts w:ascii="Times New Roman" w:hAnsi="Times New Roman"/>
                <w:sz w:val="20"/>
                <w:szCs w:val="20"/>
                <w:lang w:bidi="ar-SA"/>
              </w:rPr>
            </w:pPr>
            <w:r w:rsidRPr="00135EB4">
              <w:rPr>
                <w:rFonts w:ascii="Times New Roman" w:hAnsi="Times New Roman"/>
                <w:sz w:val="20"/>
                <w:szCs w:val="20"/>
                <w:lang w:bidi="ar-SA"/>
              </w:rPr>
              <w:t>0.4676</w:t>
            </w:r>
          </w:p>
        </w:tc>
      </w:tr>
      <w:tr w:rsidR="006F6062" w:rsidRPr="00135EB4" w:rsidTr="006F6062">
        <w:trPr>
          <w:trHeight w:val="330"/>
        </w:trPr>
        <w:tc>
          <w:tcPr>
            <w:tcW w:w="36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F6062" w:rsidRPr="00135EB4" w:rsidRDefault="006F6062" w:rsidP="006F6062">
            <w:pPr>
              <w:spacing w:after="0" w:line="240" w:lineRule="auto"/>
              <w:rPr>
                <w:rFonts w:ascii="Times New Roman" w:hAnsi="Times New Roman"/>
                <w:b/>
                <w:bCs/>
                <w:sz w:val="20"/>
                <w:szCs w:val="20"/>
                <w:lang w:bidi="ar-SA"/>
              </w:rPr>
            </w:pPr>
            <w:r w:rsidRPr="00135EB4">
              <w:rPr>
                <w:rFonts w:ascii="Times New Roman" w:hAnsi="Times New Roman"/>
                <w:b/>
                <w:bCs/>
                <w:sz w:val="20"/>
                <w:szCs w:val="20"/>
                <w:lang w:bidi="ar-SA"/>
              </w:rPr>
              <w:t>Post Award Recordkeeping Total Burden Estimates</w:t>
            </w:r>
          </w:p>
        </w:tc>
        <w:tc>
          <w:tcPr>
            <w:tcW w:w="1620" w:type="dxa"/>
            <w:tcBorders>
              <w:top w:val="nil"/>
              <w:left w:val="nil"/>
              <w:bottom w:val="single" w:sz="8" w:space="0" w:color="auto"/>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1</w:t>
            </w:r>
          </w:p>
        </w:tc>
        <w:tc>
          <w:tcPr>
            <w:tcW w:w="1170" w:type="dxa"/>
            <w:tcBorders>
              <w:top w:val="nil"/>
              <w:left w:val="nil"/>
              <w:bottom w:val="single" w:sz="8" w:space="0" w:color="auto"/>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w:t>
            </w:r>
          </w:p>
        </w:tc>
        <w:tc>
          <w:tcPr>
            <w:tcW w:w="1350" w:type="dxa"/>
            <w:tcBorders>
              <w:top w:val="nil"/>
              <w:left w:val="nil"/>
              <w:bottom w:val="single" w:sz="8" w:space="0" w:color="auto"/>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8</w:t>
            </w:r>
          </w:p>
        </w:tc>
        <w:tc>
          <w:tcPr>
            <w:tcW w:w="1440" w:type="dxa"/>
            <w:tcBorders>
              <w:top w:val="nil"/>
              <w:left w:val="nil"/>
              <w:bottom w:val="single" w:sz="8" w:space="0" w:color="auto"/>
              <w:right w:val="single" w:sz="8" w:space="0" w:color="auto"/>
            </w:tcBorders>
            <w:shd w:val="clear" w:color="auto" w:fill="auto"/>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135EB4" w:rsidRDefault="006F6062" w:rsidP="006F6062">
            <w:pPr>
              <w:spacing w:after="0" w:line="240" w:lineRule="auto"/>
              <w:jc w:val="center"/>
              <w:rPr>
                <w:rFonts w:ascii="Times New Roman" w:hAnsi="Times New Roman"/>
                <w:b/>
                <w:bCs/>
                <w:sz w:val="20"/>
                <w:szCs w:val="20"/>
                <w:lang w:bidi="ar-SA"/>
              </w:rPr>
            </w:pPr>
            <w:r w:rsidRPr="00135EB4">
              <w:rPr>
                <w:rFonts w:ascii="Times New Roman" w:hAnsi="Times New Roman"/>
                <w:b/>
                <w:bCs/>
                <w:sz w:val="20"/>
                <w:szCs w:val="20"/>
                <w:lang w:bidi="ar-SA"/>
              </w:rPr>
              <w:t>0.6776</w:t>
            </w:r>
          </w:p>
        </w:tc>
      </w:tr>
    </w:tbl>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35EB4">
        <w:rPr>
          <w:rFonts w:ascii="Times New Roman" w:hAnsi="Times New Roman"/>
          <w:b/>
          <w:sz w:val="24"/>
          <w:szCs w:val="24"/>
          <w:u w:val="single"/>
        </w:rPr>
        <w:t>Post Award Recordkeeping Burden Summary:</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Number of Respondents</w:t>
      </w:r>
      <w:r w:rsidRPr="00135EB4">
        <w:rPr>
          <w:rFonts w:ascii="Times New Roman" w:hAnsi="Times New Roman"/>
          <w:sz w:val="24"/>
          <w:szCs w:val="24"/>
        </w:rPr>
        <w:t>:  1</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Responses per respondent</w:t>
      </w:r>
      <w:r w:rsidRPr="00135EB4">
        <w:rPr>
          <w:rFonts w:ascii="Times New Roman" w:hAnsi="Times New Roman"/>
          <w:sz w:val="24"/>
          <w:szCs w:val="24"/>
        </w:rPr>
        <w:t>:  8</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Annual Response</w:t>
      </w:r>
      <w:r w:rsidRPr="00135EB4">
        <w:rPr>
          <w:rFonts w:ascii="Times New Roman" w:hAnsi="Times New Roman"/>
          <w:sz w:val="24"/>
          <w:szCs w:val="24"/>
        </w:rPr>
        <w:t>:  8</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Hours per Response</w:t>
      </w:r>
      <w:r w:rsidRPr="00135EB4">
        <w:rPr>
          <w:rFonts w:ascii="Times New Roman" w:hAnsi="Times New Roman"/>
          <w:sz w:val="24"/>
          <w:szCs w:val="24"/>
        </w:rPr>
        <w:t>:  0.08345</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u w:val="single"/>
        </w:rPr>
        <w:t>Total Burden Hours</w:t>
      </w:r>
      <w:r w:rsidRPr="00135EB4">
        <w:rPr>
          <w:rFonts w:ascii="Times New Roman" w:hAnsi="Times New Roman"/>
          <w:sz w:val="24"/>
          <w:szCs w:val="24"/>
        </w:rPr>
        <w:t>:  0.6776</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35EB4">
        <w:rPr>
          <w:rFonts w:ascii="Times New Roman" w:hAnsi="Times New Roman"/>
          <w:sz w:val="24"/>
          <w:szCs w:val="24"/>
        </w:rPr>
        <w:t xml:space="preserve">The total estimated burden hours for pre &amp; post-award reporting and post award recordkeeping is </w:t>
      </w:r>
      <w:r w:rsidR="001348EE" w:rsidRPr="00135EB4">
        <w:rPr>
          <w:rFonts w:ascii="Times New Roman" w:hAnsi="Times New Roman"/>
          <w:sz w:val="24"/>
          <w:szCs w:val="24"/>
        </w:rPr>
        <w:t>720</w:t>
      </w:r>
      <w:r w:rsidR="00AC3D8B" w:rsidRPr="00135EB4">
        <w:rPr>
          <w:rFonts w:ascii="Times New Roman" w:hAnsi="Times New Roman"/>
          <w:sz w:val="24"/>
          <w:szCs w:val="24"/>
        </w:rPr>
        <w:t>.</w:t>
      </w:r>
      <w:r w:rsidR="001348EE" w:rsidRPr="00135EB4">
        <w:rPr>
          <w:rFonts w:ascii="Times New Roman" w:hAnsi="Times New Roman"/>
          <w:sz w:val="24"/>
          <w:szCs w:val="24"/>
        </w:rPr>
        <w:t xml:space="preserve">75 </w:t>
      </w:r>
      <w:r w:rsidR="00AC3D8B" w:rsidRPr="00135EB4">
        <w:rPr>
          <w:rFonts w:ascii="Times New Roman" w:hAnsi="Times New Roman"/>
          <w:sz w:val="24"/>
          <w:szCs w:val="24"/>
        </w:rPr>
        <w:t xml:space="preserve">rounded up to </w:t>
      </w:r>
      <w:r w:rsidR="001348EE" w:rsidRPr="00135EB4">
        <w:rPr>
          <w:rFonts w:ascii="Times New Roman" w:hAnsi="Times New Roman"/>
          <w:sz w:val="24"/>
          <w:szCs w:val="24"/>
        </w:rPr>
        <w:t xml:space="preserve">721 </w:t>
      </w:r>
      <w:r w:rsidRPr="00135EB4">
        <w:rPr>
          <w:rFonts w:ascii="Times New Roman" w:hAnsi="Times New Roman"/>
          <w:sz w:val="24"/>
          <w:szCs w:val="24"/>
        </w:rPr>
        <w:t xml:space="preserve">(pre-award 400 burden hours + </w:t>
      </w:r>
      <w:r w:rsidR="001348EE" w:rsidRPr="00135EB4">
        <w:rPr>
          <w:rFonts w:ascii="Times New Roman" w:hAnsi="Times New Roman"/>
          <w:sz w:val="24"/>
          <w:szCs w:val="24"/>
        </w:rPr>
        <w:t>320</w:t>
      </w:r>
      <w:r w:rsidR="00AC3D8B" w:rsidRPr="00135EB4">
        <w:rPr>
          <w:rFonts w:ascii="Times New Roman" w:hAnsi="Times New Roman"/>
          <w:sz w:val="24"/>
          <w:szCs w:val="24"/>
        </w:rPr>
        <w:t>.</w:t>
      </w:r>
      <w:r w:rsidR="001348EE" w:rsidRPr="00135EB4">
        <w:rPr>
          <w:rFonts w:ascii="Times New Roman" w:hAnsi="Times New Roman"/>
          <w:sz w:val="24"/>
          <w:szCs w:val="24"/>
        </w:rPr>
        <w:t xml:space="preserve">75 </w:t>
      </w:r>
      <w:r w:rsidR="00AC3D8B" w:rsidRPr="00135EB4">
        <w:rPr>
          <w:rFonts w:ascii="Times New Roman" w:hAnsi="Times New Roman"/>
          <w:sz w:val="24"/>
          <w:szCs w:val="24"/>
        </w:rPr>
        <w:t>post</w:t>
      </w:r>
      <w:r w:rsidRPr="00135EB4">
        <w:rPr>
          <w:rFonts w:ascii="Times New Roman" w:hAnsi="Times New Roman"/>
          <w:sz w:val="24"/>
          <w:szCs w:val="24"/>
        </w:rPr>
        <w:t xml:space="preserve">-award + 0.6776 recordkeeping burden hours).  The total estimated number of responses for pre &amp; post reporting and recordkeeping is </w:t>
      </w:r>
      <w:r w:rsidR="001348EE" w:rsidRPr="00135EB4">
        <w:rPr>
          <w:rFonts w:ascii="Times New Roman" w:hAnsi="Times New Roman"/>
          <w:sz w:val="24"/>
          <w:szCs w:val="24"/>
        </w:rPr>
        <w:t xml:space="preserve">38 </w:t>
      </w:r>
      <w:r w:rsidRPr="00135EB4">
        <w:rPr>
          <w:rFonts w:ascii="Times New Roman" w:hAnsi="Times New Roman"/>
          <w:sz w:val="24"/>
          <w:szCs w:val="24"/>
        </w:rPr>
        <w:t xml:space="preserve">total annual responses (pre-award 10 responses + post-award responses </w:t>
      </w:r>
      <w:r w:rsidR="00F42B8A" w:rsidRPr="00135EB4">
        <w:rPr>
          <w:rFonts w:ascii="Times New Roman" w:hAnsi="Times New Roman"/>
          <w:sz w:val="24"/>
          <w:szCs w:val="24"/>
        </w:rPr>
        <w:t>20</w:t>
      </w:r>
      <w:r w:rsidRPr="00135EB4">
        <w:rPr>
          <w:rFonts w:ascii="Times New Roman" w:hAnsi="Times New Roman"/>
          <w:sz w:val="24"/>
          <w:szCs w:val="24"/>
        </w:rPr>
        <w:t xml:space="preserve"> and post award recordkeeping response </w:t>
      </w:r>
      <w:r w:rsidR="001348EE" w:rsidRPr="00135EB4">
        <w:rPr>
          <w:rFonts w:ascii="Times New Roman" w:hAnsi="Times New Roman"/>
          <w:sz w:val="24"/>
          <w:szCs w:val="24"/>
        </w:rPr>
        <w:t>8</w:t>
      </w:r>
      <w:r w:rsidRPr="00135EB4">
        <w:rPr>
          <w:rFonts w:ascii="Times New Roman" w:hAnsi="Times New Roman"/>
          <w:sz w:val="24"/>
          <w:szCs w:val="24"/>
        </w:rPr>
        <w:t>).</w:t>
      </w: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p>
    <w:p w:rsidR="006F6062" w:rsidRPr="00135EB4"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135EB4">
        <w:rPr>
          <w:rFonts w:ascii="Times New Roman" w:hAnsi="Times New Roman"/>
          <w:b/>
          <w:sz w:val="24"/>
          <w:szCs w:val="24"/>
        </w:rPr>
        <w:t>A.12.4 Estimates of Annualized Cost to Respondents for Application</w:t>
      </w: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1260"/>
        <w:gridCol w:w="1350"/>
        <w:gridCol w:w="1350"/>
        <w:gridCol w:w="1530"/>
        <w:gridCol w:w="1080"/>
        <w:gridCol w:w="1170"/>
        <w:gridCol w:w="900"/>
        <w:gridCol w:w="1260"/>
      </w:tblGrid>
      <w:tr w:rsidR="008E5FC9" w:rsidRPr="00135EB4" w:rsidTr="008E5FC9">
        <w:trPr>
          <w:trHeight w:val="1880"/>
        </w:trPr>
        <w:tc>
          <w:tcPr>
            <w:tcW w:w="1170" w:type="dxa"/>
            <w:vAlign w:val="center"/>
          </w:tcPr>
          <w:p w:rsidR="006F6062" w:rsidRPr="00135EB4" w:rsidRDefault="006F6062" w:rsidP="008E5FC9">
            <w:pPr>
              <w:spacing w:after="0" w:line="240" w:lineRule="auto"/>
              <w:jc w:val="center"/>
              <w:rPr>
                <w:rFonts w:ascii="Times New Roman" w:hAnsi="Times New Roman"/>
                <w:b/>
                <w:sz w:val="20"/>
                <w:szCs w:val="20"/>
              </w:rPr>
            </w:pPr>
            <w:r w:rsidRPr="00135EB4">
              <w:rPr>
                <w:rFonts w:ascii="Times New Roman" w:hAnsi="Times New Roman"/>
                <w:b/>
                <w:sz w:val="20"/>
                <w:szCs w:val="20"/>
              </w:rPr>
              <w:t>Affected Public</w:t>
            </w:r>
          </w:p>
        </w:tc>
        <w:tc>
          <w:tcPr>
            <w:tcW w:w="1260" w:type="dxa"/>
            <w:vAlign w:val="center"/>
          </w:tcPr>
          <w:p w:rsidR="006F6062" w:rsidRPr="00135EB4" w:rsidRDefault="006F6062" w:rsidP="008E5FC9">
            <w:pPr>
              <w:spacing w:after="0" w:line="240" w:lineRule="auto"/>
              <w:jc w:val="center"/>
              <w:rPr>
                <w:rFonts w:ascii="Times New Roman" w:hAnsi="Times New Roman"/>
                <w:b/>
                <w:sz w:val="20"/>
                <w:szCs w:val="20"/>
              </w:rPr>
            </w:pPr>
            <w:r w:rsidRPr="00135EB4">
              <w:rPr>
                <w:rFonts w:ascii="Times New Roman" w:hAnsi="Times New Roman"/>
                <w:b/>
                <w:sz w:val="20"/>
                <w:szCs w:val="20"/>
              </w:rPr>
              <w:t>Type of Respondent</w:t>
            </w:r>
          </w:p>
        </w:tc>
        <w:tc>
          <w:tcPr>
            <w:tcW w:w="1350" w:type="dxa"/>
            <w:vAlign w:val="center"/>
          </w:tcPr>
          <w:p w:rsidR="006F6062" w:rsidRPr="00135EB4" w:rsidRDefault="006F6062" w:rsidP="008E5FC9">
            <w:pPr>
              <w:spacing w:after="0" w:line="240" w:lineRule="auto"/>
              <w:ind w:left="-109"/>
              <w:jc w:val="center"/>
              <w:rPr>
                <w:rFonts w:ascii="Times New Roman" w:hAnsi="Times New Roman"/>
                <w:b/>
                <w:sz w:val="20"/>
                <w:szCs w:val="20"/>
              </w:rPr>
            </w:pPr>
            <w:r w:rsidRPr="00135EB4">
              <w:rPr>
                <w:rFonts w:ascii="Times New Roman" w:hAnsi="Times New Roman"/>
                <w:b/>
                <w:sz w:val="20"/>
                <w:szCs w:val="20"/>
              </w:rPr>
              <w:t>Number of Respondents</w:t>
            </w:r>
          </w:p>
        </w:tc>
        <w:tc>
          <w:tcPr>
            <w:tcW w:w="1350" w:type="dxa"/>
            <w:vAlign w:val="center"/>
          </w:tcPr>
          <w:p w:rsidR="006F6062" w:rsidRPr="00135EB4" w:rsidRDefault="006F6062" w:rsidP="008E5FC9">
            <w:pPr>
              <w:spacing w:after="0" w:line="240" w:lineRule="auto"/>
              <w:jc w:val="center"/>
              <w:rPr>
                <w:rFonts w:ascii="Times New Roman" w:hAnsi="Times New Roman"/>
                <w:b/>
                <w:sz w:val="20"/>
                <w:szCs w:val="20"/>
              </w:rPr>
            </w:pPr>
            <w:r w:rsidRPr="00135EB4">
              <w:rPr>
                <w:rFonts w:ascii="Times New Roman" w:hAnsi="Times New Roman"/>
                <w:b/>
                <w:sz w:val="20"/>
                <w:szCs w:val="20"/>
              </w:rPr>
              <w:t>Frequency of Response</w:t>
            </w:r>
          </w:p>
        </w:tc>
        <w:tc>
          <w:tcPr>
            <w:tcW w:w="1530" w:type="dxa"/>
            <w:vAlign w:val="center"/>
          </w:tcPr>
          <w:p w:rsidR="006F6062" w:rsidRPr="00135EB4" w:rsidRDefault="006F6062" w:rsidP="008E5FC9">
            <w:pPr>
              <w:spacing w:after="0" w:line="240" w:lineRule="auto"/>
              <w:jc w:val="center"/>
              <w:rPr>
                <w:rFonts w:ascii="Times New Roman" w:hAnsi="Times New Roman"/>
                <w:b/>
                <w:sz w:val="20"/>
                <w:szCs w:val="20"/>
              </w:rPr>
            </w:pPr>
            <w:r w:rsidRPr="00135EB4">
              <w:rPr>
                <w:rFonts w:ascii="Times New Roman" w:hAnsi="Times New Roman"/>
                <w:b/>
                <w:sz w:val="20"/>
                <w:szCs w:val="20"/>
              </w:rPr>
              <w:t>Estimated Total Annual Responses</w:t>
            </w:r>
          </w:p>
        </w:tc>
        <w:tc>
          <w:tcPr>
            <w:tcW w:w="1080" w:type="dxa"/>
            <w:vAlign w:val="center"/>
          </w:tcPr>
          <w:p w:rsidR="006F6062" w:rsidRPr="00135EB4" w:rsidRDefault="006F6062" w:rsidP="008E5FC9">
            <w:pPr>
              <w:spacing w:after="0" w:line="240" w:lineRule="auto"/>
              <w:rPr>
                <w:rFonts w:ascii="Times New Roman" w:hAnsi="Times New Roman"/>
                <w:b/>
                <w:sz w:val="20"/>
                <w:szCs w:val="20"/>
              </w:rPr>
            </w:pPr>
            <w:r w:rsidRPr="00135EB4">
              <w:rPr>
                <w:rFonts w:ascii="Times New Roman" w:hAnsi="Times New Roman"/>
                <w:b/>
                <w:sz w:val="20"/>
                <w:szCs w:val="20"/>
              </w:rPr>
              <w:t xml:space="preserve">Average Time per Response (hours) </w:t>
            </w:r>
          </w:p>
        </w:tc>
        <w:tc>
          <w:tcPr>
            <w:tcW w:w="1170" w:type="dxa"/>
            <w:vAlign w:val="center"/>
          </w:tcPr>
          <w:p w:rsidR="006F6062" w:rsidRPr="00135EB4" w:rsidRDefault="006F6062" w:rsidP="008E5FC9">
            <w:pPr>
              <w:spacing w:after="0" w:line="240" w:lineRule="auto"/>
              <w:jc w:val="center"/>
              <w:rPr>
                <w:rFonts w:ascii="Times New Roman" w:hAnsi="Times New Roman"/>
                <w:b/>
                <w:sz w:val="20"/>
                <w:szCs w:val="20"/>
              </w:rPr>
            </w:pPr>
            <w:r w:rsidRPr="00135EB4">
              <w:rPr>
                <w:rFonts w:ascii="Times New Roman" w:hAnsi="Times New Roman"/>
                <w:b/>
                <w:sz w:val="20"/>
                <w:szCs w:val="20"/>
              </w:rPr>
              <w:t>Estimated Total Annual Burden Hours</w:t>
            </w:r>
          </w:p>
        </w:tc>
        <w:tc>
          <w:tcPr>
            <w:tcW w:w="900" w:type="dxa"/>
            <w:vAlign w:val="center"/>
          </w:tcPr>
          <w:p w:rsidR="006F6062" w:rsidRPr="00135EB4" w:rsidRDefault="006F6062" w:rsidP="008E5FC9">
            <w:pPr>
              <w:spacing w:after="0" w:line="240" w:lineRule="auto"/>
              <w:rPr>
                <w:rFonts w:ascii="Times New Roman" w:hAnsi="Times New Roman"/>
                <w:b/>
                <w:sz w:val="20"/>
                <w:szCs w:val="20"/>
              </w:rPr>
            </w:pPr>
            <w:r w:rsidRPr="00135EB4">
              <w:rPr>
                <w:rFonts w:ascii="Times New Roman" w:hAnsi="Times New Roman"/>
                <w:b/>
                <w:sz w:val="20"/>
                <w:szCs w:val="20"/>
              </w:rPr>
              <w:t>Hourly Wage Rate</w:t>
            </w:r>
          </w:p>
        </w:tc>
        <w:tc>
          <w:tcPr>
            <w:tcW w:w="1260" w:type="dxa"/>
            <w:vAlign w:val="center"/>
          </w:tcPr>
          <w:p w:rsidR="006F6062" w:rsidRPr="00135EB4" w:rsidRDefault="006F6062" w:rsidP="008E5FC9">
            <w:pPr>
              <w:spacing w:after="0" w:line="240" w:lineRule="auto"/>
              <w:rPr>
                <w:rFonts w:ascii="Times New Roman" w:hAnsi="Times New Roman"/>
                <w:b/>
                <w:sz w:val="20"/>
                <w:szCs w:val="20"/>
              </w:rPr>
            </w:pPr>
            <w:r w:rsidRPr="00135EB4">
              <w:rPr>
                <w:rFonts w:ascii="Times New Roman" w:hAnsi="Times New Roman"/>
                <w:b/>
                <w:sz w:val="20"/>
                <w:szCs w:val="20"/>
              </w:rPr>
              <w:t>Total Respondent Cost</w:t>
            </w:r>
          </w:p>
        </w:tc>
      </w:tr>
      <w:tr w:rsidR="008E5FC9" w:rsidRPr="00135EB4" w:rsidTr="008E5FC9">
        <w:trPr>
          <w:trHeight w:val="1547"/>
        </w:trPr>
        <w:tc>
          <w:tcPr>
            <w:tcW w:w="1170" w:type="dxa"/>
            <w:vMerge w:val="restart"/>
          </w:tcPr>
          <w:p w:rsidR="006F6062" w:rsidRPr="00135EB4" w:rsidRDefault="006F6062" w:rsidP="006F6062">
            <w:pPr>
              <w:spacing w:after="0" w:line="240" w:lineRule="auto"/>
              <w:jc w:val="center"/>
              <w:rPr>
                <w:rFonts w:ascii="Times New Roman" w:hAnsi="Times New Roman"/>
                <w:sz w:val="20"/>
                <w:szCs w:val="20"/>
              </w:rPr>
            </w:pPr>
          </w:p>
          <w:p w:rsidR="006F6062" w:rsidRPr="00135EB4" w:rsidRDefault="006F6062" w:rsidP="006F6062">
            <w:pPr>
              <w:spacing w:after="0" w:line="240" w:lineRule="auto"/>
              <w:jc w:val="center"/>
              <w:rPr>
                <w:rFonts w:ascii="Times New Roman" w:hAnsi="Times New Roman"/>
                <w:sz w:val="20"/>
                <w:szCs w:val="20"/>
              </w:rPr>
            </w:pPr>
          </w:p>
          <w:p w:rsidR="006F6062" w:rsidRPr="00135EB4" w:rsidRDefault="006F6062" w:rsidP="006F6062">
            <w:pPr>
              <w:spacing w:after="0" w:line="240" w:lineRule="auto"/>
              <w:jc w:val="center"/>
              <w:rPr>
                <w:rFonts w:ascii="Times New Roman" w:hAnsi="Times New Roman"/>
                <w:sz w:val="20"/>
                <w:szCs w:val="20"/>
              </w:rPr>
            </w:pPr>
          </w:p>
          <w:p w:rsidR="006F6062" w:rsidRPr="00135EB4" w:rsidRDefault="006F6062" w:rsidP="006F6062">
            <w:pPr>
              <w:spacing w:after="0" w:line="240" w:lineRule="auto"/>
              <w:jc w:val="center"/>
              <w:rPr>
                <w:rFonts w:ascii="Times New Roman" w:hAnsi="Times New Roman"/>
                <w:sz w:val="20"/>
                <w:szCs w:val="20"/>
              </w:rPr>
            </w:pPr>
            <w:r w:rsidRPr="00135EB4">
              <w:rPr>
                <w:rFonts w:ascii="Times New Roman" w:hAnsi="Times New Roman"/>
                <w:sz w:val="20"/>
                <w:szCs w:val="20"/>
              </w:rPr>
              <w:t>Research or Academic institutions</w:t>
            </w:r>
          </w:p>
        </w:tc>
        <w:tc>
          <w:tcPr>
            <w:tcW w:w="1260" w:type="dxa"/>
          </w:tcPr>
          <w:p w:rsidR="006F6062" w:rsidRPr="00135EB4" w:rsidRDefault="006F6062" w:rsidP="006F6062">
            <w:pPr>
              <w:spacing w:after="0" w:line="240" w:lineRule="auto"/>
              <w:jc w:val="center"/>
              <w:rPr>
                <w:rFonts w:ascii="Times New Roman" w:hAnsi="Times New Roman"/>
                <w:sz w:val="20"/>
                <w:szCs w:val="20"/>
              </w:rPr>
            </w:pPr>
            <w:r w:rsidRPr="00135EB4">
              <w:rPr>
                <w:rFonts w:ascii="Times New Roman" w:hAnsi="Times New Roman"/>
                <w:sz w:val="20"/>
                <w:szCs w:val="20"/>
              </w:rPr>
              <w:t>Pre-Award Researcher</w:t>
            </w:r>
          </w:p>
        </w:tc>
        <w:tc>
          <w:tcPr>
            <w:tcW w:w="135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10</w:t>
            </w:r>
          </w:p>
        </w:tc>
        <w:tc>
          <w:tcPr>
            <w:tcW w:w="135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1</w:t>
            </w:r>
          </w:p>
        </w:tc>
        <w:tc>
          <w:tcPr>
            <w:tcW w:w="153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10</w:t>
            </w:r>
          </w:p>
        </w:tc>
        <w:tc>
          <w:tcPr>
            <w:tcW w:w="108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40</w:t>
            </w:r>
          </w:p>
        </w:tc>
        <w:tc>
          <w:tcPr>
            <w:tcW w:w="117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400</w:t>
            </w:r>
          </w:p>
        </w:tc>
        <w:tc>
          <w:tcPr>
            <w:tcW w:w="90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$28.97</w:t>
            </w:r>
          </w:p>
        </w:tc>
        <w:tc>
          <w:tcPr>
            <w:tcW w:w="126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$11,588.00</w:t>
            </w:r>
          </w:p>
        </w:tc>
      </w:tr>
      <w:tr w:rsidR="008E5FC9" w:rsidRPr="00135EB4" w:rsidTr="008E5FC9">
        <w:trPr>
          <w:trHeight w:val="1547"/>
        </w:trPr>
        <w:tc>
          <w:tcPr>
            <w:tcW w:w="1170" w:type="dxa"/>
            <w:vMerge/>
          </w:tcPr>
          <w:p w:rsidR="006F6062" w:rsidRPr="00135EB4" w:rsidRDefault="006F6062" w:rsidP="006F6062">
            <w:pPr>
              <w:spacing w:after="0" w:line="240" w:lineRule="auto"/>
              <w:jc w:val="center"/>
              <w:rPr>
                <w:rFonts w:ascii="Times New Roman" w:hAnsi="Times New Roman"/>
                <w:sz w:val="20"/>
                <w:szCs w:val="20"/>
              </w:rPr>
            </w:pPr>
          </w:p>
        </w:tc>
        <w:tc>
          <w:tcPr>
            <w:tcW w:w="1260" w:type="dxa"/>
          </w:tcPr>
          <w:p w:rsidR="006F6062" w:rsidRPr="00135EB4" w:rsidRDefault="006F6062" w:rsidP="006F6062">
            <w:pPr>
              <w:spacing w:after="0" w:line="240" w:lineRule="auto"/>
              <w:jc w:val="center"/>
              <w:rPr>
                <w:rFonts w:ascii="Times New Roman" w:hAnsi="Times New Roman"/>
                <w:sz w:val="20"/>
                <w:szCs w:val="20"/>
              </w:rPr>
            </w:pPr>
            <w:r w:rsidRPr="00135EB4">
              <w:rPr>
                <w:rFonts w:ascii="Times New Roman" w:hAnsi="Times New Roman"/>
                <w:sz w:val="20"/>
                <w:szCs w:val="20"/>
              </w:rPr>
              <w:t>Post-Award Reporting</w:t>
            </w:r>
          </w:p>
        </w:tc>
        <w:tc>
          <w:tcPr>
            <w:tcW w:w="135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1</w:t>
            </w:r>
          </w:p>
        </w:tc>
        <w:tc>
          <w:tcPr>
            <w:tcW w:w="135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20</w:t>
            </w:r>
          </w:p>
        </w:tc>
        <w:tc>
          <w:tcPr>
            <w:tcW w:w="153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20</w:t>
            </w:r>
          </w:p>
        </w:tc>
        <w:tc>
          <w:tcPr>
            <w:tcW w:w="1080" w:type="dxa"/>
          </w:tcPr>
          <w:p w:rsidR="006F6062" w:rsidRPr="00135EB4" w:rsidRDefault="006F6062" w:rsidP="00D40010">
            <w:pPr>
              <w:spacing w:after="0" w:line="480" w:lineRule="auto"/>
              <w:jc w:val="center"/>
              <w:rPr>
                <w:rFonts w:ascii="Times New Roman" w:hAnsi="Times New Roman"/>
                <w:sz w:val="20"/>
                <w:szCs w:val="20"/>
              </w:rPr>
            </w:pPr>
            <w:r w:rsidRPr="00135EB4">
              <w:rPr>
                <w:rFonts w:ascii="Times New Roman" w:hAnsi="Times New Roman"/>
                <w:sz w:val="20"/>
                <w:szCs w:val="20"/>
              </w:rPr>
              <w:t>16.</w:t>
            </w:r>
            <w:r w:rsidR="00D40010" w:rsidRPr="00135EB4">
              <w:rPr>
                <w:rFonts w:ascii="Times New Roman" w:hAnsi="Times New Roman"/>
                <w:sz w:val="20"/>
                <w:szCs w:val="20"/>
              </w:rPr>
              <w:t>0375</w:t>
            </w:r>
          </w:p>
        </w:tc>
        <w:tc>
          <w:tcPr>
            <w:tcW w:w="1170" w:type="dxa"/>
          </w:tcPr>
          <w:p w:rsidR="006F6062" w:rsidRPr="00135EB4" w:rsidRDefault="00D40010" w:rsidP="00D40010">
            <w:pPr>
              <w:spacing w:after="0" w:line="480" w:lineRule="auto"/>
              <w:jc w:val="center"/>
              <w:rPr>
                <w:rFonts w:ascii="Times New Roman" w:hAnsi="Times New Roman"/>
                <w:sz w:val="20"/>
                <w:szCs w:val="20"/>
              </w:rPr>
            </w:pPr>
            <w:r w:rsidRPr="00135EB4">
              <w:rPr>
                <w:rFonts w:ascii="Times New Roman" w:hAnsi="Times New Roman"/>
                <w:sz w:val="20"/>
                <w:szCs w:val="20"/>
              </w:rPr>
              <w:t>320</w:t>
            </w:r>
            <w:r w:rsidR="006F6062" w:rsidRPr="00135EB4">
              <w:rPr>
                <w:rFonts w:ascii="Times New Roman" w:hAnsi="Times New Roman"/>
                <w:sz w:val="20"/>
                <w:szCs w:val="20"/>
              </w:rPr>
              <w:t>.</w:t>
            </w:r>
            <w:r w:rsidRPr="00135EB4">
              <w:rPr>
                <w:rFonts w:ascii="Times New Roman" w:hAnsi="Times New Roman"/>
                <w:sz w:val="20"/>
                <w:szCs w:val="20"/>
              </w:rPr>
              <w:t>75</w:t>
            </w:r>
          </w:p>
        </w:tc>
        <w:tc>
          <w:tcPr>
            <w:tcW w:w="90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$28.97</w:t>
            </w:r>
          </w:p>
        </w:tc>
        <w:tc>
          <w:tcPr>
            <w:tcW w:w="126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$9,092.23</w:t>
            </w:r>
          </w:p>
        </w:tc>
      </w:tr>
      <w:tr w:rsidR="008E5FC9" w:rsidRPr="00135EB4" w:rsidTr="008E5FC9">
        <w:trPr>
          <w:trHeight w:val="1547"/>
        </w:trPr>
        <w:tc>
          <w:tcPr>
            <w:tcW w:w="1170" w:type="dxa"/>
            <w:vMerge/>
          </w:tcPr>
          <w:p w:rsidR="006F6062" w:rsidRPr="00135EB4" w:rsidRDefault="006F6062" w:rsidP="006F6062">
            <w:pPr>
              <w:spacing w:after="0" w:line="240" w:lineRule="auto"/>
              <w:jc w:val="center"/>
              <w:rPr>
                <w:rFonts w:ascii="Times New Roman" w:hAnsi="Times New Roman"/>
                <w:sz w:val="20"/>
                <w:szCs w:val="20"/>
              </w:rPr>
            </w:pPr>
          </w:p>
        </w:tc>
        <w:tc>
          <w:tcPr>
            <w:tcW w:w="1260" w:type="dxa"/>
          </w:tcPr>
          <w:p w:rsidR="006F6062" w:rsidRPr="00135EB4" w:rsidRDefault="006F6062" w:rsidP="006F6062">
            <w:pPr>
              <w:spacing w:after="0" w:line="240" w:lineRule="auto"/>
              <w:jc w:val="center"/>
              <w:rPr>
                <w:rFonts w:ascii="Times New Roman" w:hAnsi="Times New Roman"/>
                <w:sz w:val="20"/>
                <w:szCs w:val="20"/>
              </w:rPr>
            </w:pPr>
            <w:r w:rsidRPr="00135EB4">
              <w:rPr>
                <w:rFonts w:ascii="Times New Roman" w:hAnsi="Times New Roman"/>
                <w:sz w:val="20"/>
                <w:szCs w:val="20"/>
              </w:rPr>
              <w:t>Post-Award Recordkeeping</w:t>
            </w:r>
          </w:p>
        </w:tc>
        <w:tc>
          <w:tcPr>
            <w:tcW w:w="135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1</w:t>
            </w:r>
          </w:p>
        </w:tc>
        <w:tc>
          <w:tcPr>
            <w:tcW w:w="1350" w:type="dxa"/>
          </w:tcPr>
          <w:p w:rsidR="006F6062" w:rsidRPr="00135EB4" w:rsidRDefault="00BA281C" w:rsidP="006F6062">
            <w:pPr>
              <w:spacing w:after="0" w:line="480" w:lineRule="auto"/>
              <w:jc w:val="center"/>
              <w:rPr>
                <w:rFonts w:ascii="Times New Roman" w:hAnsi="Times New Roman"/>
                <w:sz w:val="20"/>
                <w:szCs w:val="20"/>
              </w:rPr>
            </w:pPr>
            <w:r w:rsidRPr="00135EB4">
              <w:rPr>
                <w:rFonts w:ascii="Times New Roman" w:hAnsi="Times New Roman"/>
                <w:sz w:val="20"/>
                <w:szCs w:val="20"/>
              </w:rPr>
              <w:t>8</w:t>
            </w:r>
          </w:p>
        </w:tc>
        <w:tc>
          <w:tcPr>
            <w:tcW w:w="1530" w:type="dxa"/>
          </w:tcPr>
          <w:p w:rsidR="006F6062" w:rsidRPr="00135EB4" w:rsidRDefault="00BA281C" w:rsidP="006F6062">
            <w:pPr>
              <w:spacing w:after="0" w:line="480" w:lineRule="auto"/>
              <w:jc w:val="center"/>
              <w:rPr>
                <w:rFonts w:ascii="Times New Roman" w:hAnsi="Times New Roman"/>
                <w:sz w:val="20"/>
                <w:szCs w:val="20"/>
              </w:rPr>
            </w:pPr>
            <w:r w:rsidRPr="00135EB4">
              <w:rPr>
                <w:rFonts w:ascii="Times New Roman" w:hAnsi="Times New Roman"/>
                <w:sz w:val="20"/>
                <w:szCs w:val="20"/>
              </w:rPr>
              <w:t>8</w:t>
            </w:r>
          </w:p>
        </w:tc>
        <w:tc>
          <w:tcPr>
            <w:tcW w:w="108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0.08862</w:t>
            </w:r>
          </w:p>
        </w:tc>
        <w:tc>
          <w:tcPr>
            <w:tcW w:w="117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0.6776</w:t>
            </w:r>
          </w:p>
        </w:tc>
        <w:tc>
          <w:tcPr>
            <w:tcW w:w="90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$28.97</w:t>
            </w:r>
          </w:p>
        </w:tc>
        <w:tc>
          <w:tcPr>
            <w:tcW w:w="1260" w:type="dxa"/>
          </w:tcPr>
          <w:p w:rsidR="006F6062" w:rsidRPr="00135EB4" w:rsidRDefault="006F6062" w:rsidP="006F6062">
            <w:pPr>
              <w:spacing w:after="0" w:line="480" w:lineRule="auto"/>
              <w:jc w:val="center"/>
              <w:rPr>
                <w:rFonts w:ascii="Times New Roman" w:hAnsi="Times New Roman"/>
                <w:sz w:val="20"/>
                <w:szCs w:val="20"/>
              </w:rPr>
            </w:pPr>
            <w:r w:rsidRPr="00135EB4">
              <w:rPr>
                <w:rFonts w:ascii="Times New Roman" w:hAnsi="Times New Roman"/>
                <w:sz w:val="20"/>
                <w:szCs w:val="20"/>
              </w:rPr>
              <w:t>$19.63</w:t>
            </w:r>
          </w:p>
        </w:tc>
      </w:tr>
      <w:tr w:rsidR="008E5FC9" w:rsidRPr="00135EB4" w:rsidTr="008E5FC9">
        <w:trPr>
          <w:trHeight w:val="548"/>
        </w:trPr>
        <w:tc>
          <w:tcPr>
            <w:tcW w:w="1170" w:type="dxa"/>
          </w:tcPr>
          <w:p w:rsidR="006F6062" w:rsidRPr="00135EB4" w:rsidRDefault="006F6062" w:rsidP="006F6062">
            <w:pPr>
              <w:spacing w:after="0" w:line="240" w:lineRule="auto"/>
              <w:jc w:val="center"/>
              <w:rPr>
                <w:rFonts w:ascii="Times New Roman" w:hAnsi="Times New Roman"/>
                <w:b/>
                <w:sz w:val="20"/>
                <w:szCs w:val="20"/>
              </w:rPr>
            </w:pPr>
            <w:r w:rsidRPr="00135EB4">
              <w:rPr>
                <w:rFonts w:ascii="Times New Roman" w:hAnsi="Times New Roman"/>
                <w:b/>
                <w:sz w:val="20"/>
                <w:szCs w:val="20"/>
              </w:rPr>
              <w:t>Total Burden</w:t>
            </w:r>
          </w:p>
        </w:tc>
        <w:tc>
          <w:tcPr>
            <w:tcW w:w="1260" w:type="dxa"/>
          </w:tcPr>
          <w:p w:rsidR="006F6062" w:rsidRPr="00135EB4" w:rsidRDefault="006F6062" w:rsidP="006F6062">
            <w:pPr>
              <w:spacing w:after="0" w:line="480" w:lineRule="auto"/>
              <w:rPr>
                <w:rFonts w:ascii="Times New Roman" w:hAnsi="Times New Roman"/>
                <w:b/>
                <w:sz w:val="20"/>
                <w:szCs w:val="20"/>
              </w:rPr>
            </w:pPr>
          </w:p>
          <w:p w:rsidR="006F6062" w:rsidRPr="00135EB4" w:rsidRDefault="006F6062" w:rsidP="006F6062">
            <w:pPr>
              <w:spacing w:after="0" w:line="480" w:lineRule="auto"/>
              <w:jc w:val="center"/>
              <w:rPr>
                <w:rFonts w:ascii="Times New Roman" w:hAnsi="Times New Roman"/>
                <w:b/>
                <w:sz w:val="20"/>
                <w:szCs w:val="20"/>
              </w:rPr>
            </w:pPr>
          </w:p>
        </w:tc>
        <w:tc>
          <w:tcPr>
            <w:tcW w:w="1350" w:type="dxa"/>
            <w:vAlign w:val="center"/>
          </w:tcPr>
          <w:p w:rsidR="006F6062" w:rsidRPr="00135EB4" w:rsidRDefault="006F6062" w:rsidP="006F6062">
            <w:pPr>
              <w:spacing w:after="0" w:line="480" w:lineRule="auto"/>
              <w:jc w:val="center"/>
              <w:rPr>
                <w:rFonts w:ascii="Times New Roman" w:hAnsi="Times New Roman"/>
                <w:b/>
                <w:sz w:val="20"/>
                <w:szCs w:val="20"/>
              </w:rPr>
            </w:pPr>
          </w:p>
          <w:p w:rsidR="006F6062" w:rsidRPr="00135EB4" w:rsidRDefault="006F6062" w:rsidP="006F6062">
            <w:pPr>
              <w:spacing w:after="0" w:line="480" w:lineRule="auto"/>
              <w:jc w:val="center"/>
              <w:rPr>
                <w:rFonts w:ascii="Times New Roman" w:hAnsi="Times New Roman"/>
                <w:b/>
                <w:sz w:val="20"/>
                <w:szCs w:val="20"/>
              </w:rPr>
            </w:pPr>
            <w:r w:rsidRPr="00135EB4">
              <w:rPr>
                <w:rFonts w:ascii="Times New Roman" w:hAnsi="Times New Roman"/>
                <w:b/>
                <w:sz w:val="20"/>
                <w:szCs w:val="20"/>
              </w:rPr>
              <w:t>10</w:t>
            </w:r>
          </w:p>
        </w:tc>
        <w:tc>
          <w:tcPr>
            <w:tcW w:w="1350" w:type="dxa"/>
            <w:vAlign w:val="center"/>
          </w:tcPr>
          <w:p w:rsidR="006F6062" w:rsidRPr="00135EB4" w:rsidRDefault="006F6062" w:rsidP="006F6062">
            <w:pPr>
              <w:spacing w:after="0" w:line="480" w:lineRule="auto"/>
              <w:jc w:val="center"/>
              <w:rPr>
                <w:rFonts w:ascii="Times New Roman" w:hAnsi="Times New Roman"/>
                <w:b/>
                <w:sz w:val="20"/>
                <w:szCs w:val="20"/>
              </w:rPr>
            </w:pPr>
          </w:p>
          <w:p w:rsidR="006F6062" w:rsidRPr="00135EB4" w:rsidRDefault="006F6062" w:rsidP="006F6062">
            <w:pPr>
              <w:spacing w:after="0" w:line="480" w:lineRule="auto"/>
              <w:jc w:val="center"/>
              <w:rPr>
                <w:rFonts w:ascii="Times New Roman" w:hAnsi="Times New Roman"/>
                <w:b/>
                <w:sz w:val="20"/>
                <w:szCs w:val="20"/>
              </w:rPr>
            </w:pPr>
            <w:r w:rsidRPr="00135EB4">
              <w:rPr>
                <w:rFonts w:ascii="Times New Roman" w:hAnsi="Times New Roman"/>
                <w:b/>
                <w:sz w:val="20"/>
                <w:szCs w:val="20"/>
              </w:rPr>
              <w:t>-</w:t>
            </w:r>
          </w:p>
        </w:tc>
        <w:tc>
          <w:tcPr>
            <w:tcW w:w="1530" w:type="dxa"/>
          </w:tcPr>
          <w:p w:rsidR="006F6062" w:rsidRPr="00135EB4" w:rsidRDefault="006F6062" w:rsidP="006F6062">
            <w:pPr>
              <w:spacing w:after="0" w:line="480" w:lineRule="auto"/>
              <w:jc w:val="center"/>
              <w:rPr>
                <w:rFonts w:ascii="Times New Roman" w:hAnsi="Times New Roman"/>
                <w:b/>
                <w:sz w:val="20"/>
                <w:szCs w:val="20"/>
              </w:rPr>
            </w:pPr>
          </w:p>
          <w:p w:rsidR="006F6062" w:rsidRPr="00135EB4" w:rsidRDefault="00BA281C" w:rsidP="00BA281C">
            <w:pPr>
              <w:spacing w:after="0" w:line="480" w:lineRule="auto"/>
              <w:jc w:val="center"/>
              <w:rPr>
                <w:rFonts w:ascii="Times New Roman" w:hAnsi="Times New Roman"/>
                <w:b/>
                <w:sz w:val="20"/>
                <w:szCs w:val="20"/>
              </w:rPr>
            </w:pPr>
            <w:r w:rsidRPr="00135EB4">
              <w:rPr>
                <w:rFonts w:ascii="Times New Roman" w:hAnsi="Times New Roman"/>
                <w:b/>
                <w:sz w:val="20"/>
                <w:szCs w:val="20"/>
              </w:rPr>
              <w:t>38</w:t>
            </w:r>
          </w:p>
        </w:tc>
        <w:tc>
          <w:tcPr>
            <w:tcW w:w="1080" w:type="dxa"/>
            <w:vAlign w:val="center"/>
          </w:tcPr>
          <w:p w:rsidR="006F6062" w:rsidRPr="00135EB4" w:rsidRDefault="006F6062" w:rsidP="006F6062">
            <w:pPr>
              <w:spacing w:after="0" w:line="480" w:lineRule="auto"/>
              <w:jc w:val="center"/>
              <w:rPr>
                <w:rFonts w:ascii="Times New Roman" w:hAnsi="Times New Roman"/>
                <w:b/>
                <w:sz w:val="20"/>
                <w:szCs w:val="20"/>
              </w:rPr>
            </w:pPr>
          </w:p>
          <w:p w:rsidR="006F6062" w:rsidRPr="00135EB4" w:rsidRDefault="006F6062" w:rsidP="006F6062">
            <w:pPr>
              <w:spacing w:after="0" w:line="480" w:lineRule="auto"/>
              <w:jc w:val="center"/>
              <w:rPr>
                <w:rFonts w:ascii="Times New Roman" w:hAnsi="Times New Roman"/>
                <w:b/>
                <w:sz w:val="20"/>
                <w:szCs w:val="20"/>
              </w:rPr>
            </w:pPr>
            <w:r w:rsidRPr="00135EB4">
              <w:rPr>
                <w:rFonts w:ascii="Times New Roman" w:hAnsi="Times New Roman"/>
                <w:b/>
                <w:sz w:val="20"/>
                <w:szCs w:val="20"/>
              </w:rPr>
              <w:t>-</w:t>
            </w:r>
          </w:p>
        </w:tc>
        <w:tc>
          <w:tcPr>
            <w:tcW w:w="1170" w:type="dxa"/>
          </w:tcPr>
          <w:p w:rsidR="006F6062" w:rsidRPr="00135EB4" w:rsidRDefault="006F6062" w:rsidP="006F6062">
            <w:pPr>
              <w:spacing w:after="0" w:line="480" w:lineRule="auto"/>
              <w:jc w:val="center"/>
              <w:rPr>
                <w:rFonts w:ascii="Times New Roman" w:hAnsi="Times New Roman"/>
                <w:b/>
                <w:sz w:val="20"/>
                <w:szCs w:val="20"/>
              </w:rPr>
            </w:pPr>
          </w:p>
          <w:p w:rsidR="006F6062" w:rsidRPr="00135EB4" w:rsidRDefault="00D40010" w:rsidP="006F6062">
            <w:pPr>
              <w:spacing w:after="0" w:line="480" w:lineRule="auto"/>
              <w:jc w:val="center"/>
              <w:rPr>
                <w:rFonts w:ascii="Times New Roman" w:hAnsi="Times New Roman"/>
                <w:b/>
                <w:sz w:val="20"/>
                <w:szCs w:val="20"/>
              </w:rPr>
            </w:pPr>
            <w:r w:rsidRPr="00135EB4">
              <w:rPr>
                <w:rFonts w:ascii="Times New Roman" w:hAnsi="Times New Roman"/>
                <w:b/>
                <w:sz w:val="20"/>
                <w:szCs w:val="20"/>
              </w:rPr>
              <w:t>721.75</w:t>
            </w:r>
          </w:p>
        </w:tc>
        <w:tc>
          <w:tcPr>
            <w:tcW w:w="900" w:type="dxa"/>
            <w:vAlign w:val="center"/>
          </w:tcPr>
          <w:p w:rsidR="006F6062" w:rsidRPr="00135EB4" w:rsidRDefault="006F6062" w:rsidP="006F6062">
            <w:pPr>
              <w:spacing w:after="0" w:line="480" w:lineRule="auto"/>
              <w:jc w:val="center"/>
              <w:rPr>
                <w:rFonts w:ascii="Times New Roman" w:hAnsi="Times New Roman"/>
                <w:b/>
                <w:sz w:val="20"/>
                <w:szCs w:val="20"/>
              </w:rPr>
            </w:pPr>
          </w:p>
          <w:p w:rsidR="006F6062" w:rsidRPr="00135EB4" w:rsidRDefault="006F6062" w:rsidP="006F6062">
            <w:pPr>
              <w:spacing w:after="0" w:line="480" w:lineRule="auto"/>
              <w:jc w:val="center"/>
              <w:rPr>
                <w:rFonts w:ascii="Times New Roman" w:hAnsi="Times New Roman"/>
                <w:b/>
                <w:sz w:val="20"/>
                <w:szCs w:val="20"/>
              </w:rPr>
            </w:pPr>
            <w:r w:rsidRPr="00135EB4">
              <w:rPr>
                <w:rFonts w:ascii="Times New Roman" w:hAnsi="Times New Roman"/>
                <w:b/>
                <w:sz w:val="20"/>
                <w:szCs w:val="20"/>
              </w:rPr>
              <w:t>$28.97</w:t>
            </w:r>
          </w:p>
        </w:tc>
        <w:tc>
          <w:tcPr>
            <w:tcW w:w="1260" w:type="dxa"/>
            <w:vAlign w:val="center"/>
          </w:tcPr>
          <w:p w:rsidR="006F6062" w:rsidRPr="00135EB4" w:rsidRDefault="006F6062" w:rsidP="006F6062">
            <w:pPr>
              <w:spacing w:after="0" w:line="480" w:lineRule="auto"/>
              <w:jc w:val="center"/>
              <w:rPr>
                <w:rFonts w:ascii="Times New Roman" w:hAnsi="Times New Roman"/>
                <w:b/>
                <w:sz w:val="20"/>
                <w:szCs w:val="20"/>
              </w:rPr>
            </w:pPr>
          </w:p>
          <w:p w:rsidR="006F6062" w:rsidRPr="00135EB4" w:rsidRDefault="006F6062" w:rsidP="00D40010">
            <w:pPr>
              <w:spacing w:after="0" w:line="480" w:lineRule="auto"/>
              <w:jc w:val="center"/>
              <w:rPr>
                <w:rFonts w:ascii="Times New Roman" w:hAnsi="Times New Roman"/>
                <w:b/>
                <w:sz w:val="20"/>
                <w:szCs w:val="20"/>
              </w:rPr>
            </w:pPr>
            <w:r w:rsidRPr="00135EB4">
              <w:rPr>
                <w:rFonts w:ascii="Times New Roman" w:hAnsi="Times New Roman"/>
                <w:b/>
                <w:sz w:val="20"/>
                <w:szCs w:val="20"/>
              </w:rPr>
              <w:t>$20,</w:t>
            </w:r>
            <w:r w:rsidR="00D40010" w:rsidRPr="00135EB4">
              <w:rPr>
                <w:rFonts w:ascii="Times New Roman" w:hAnsi="Times New Roman"/>
                <w:b/>
                <w:sz w:val="20"/>
                <w:szCs w:val="20"/>
              </w:rPr>
              <w:t>899</w:t>
            </w:r>
            <w:r w:rsidRPr="00135EB4">
              <w:rPr>
                <w:rFonts w:ascii="Times New Roman" w:hAnsi="Times New Roman"/>
                <w:b/>
                <w:sz w:val="20"/>
                <w:szCs w:val="20"/>
              </w:rPr>
              <w:t>.</w:t>
            </w:r>
            <w:r w:rsidR="00D40010" w:rsidRPr="00135EB4">
              <w:rPr>
                <w:rFonts w:ascii="Times New Roman" w:hAnsi="Times New Roman"/>
                <w:b/>
                <w:sz w:val="20"/>
                <w:szCs w:val="20"/>
              </w:rPr>
              <w:t>75</w:t>
            </w:r>
          </w:p>
        </w:tc>
      </w:tr>
    </w:tbl>
    <w:p w:rsidR="006F6062" w:rsidRPr="00135EB4" w:rsidRDefault="006F6062" w:rsidP="006F6062">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b/>
          <w:sz w:val="24"/>
          <w:szCs w:val="24"/>
        </w:rPr>
      </w:pPr>
    </w:p>
    <w:p w:rsidR="006F6062" w:rsidRPr="00135EB4" w:rsidRDefault="006F6062" w:rsidP="006F6062">
      <w:pPr>
        <w:spacing w:after="0" w:line="480" w:lineRule="auto"/>
        <w:ind w:left="547" w:right="547"/>
        <w:rPr>
          <w:rFonts w:ascii="Times New Roman" w:hAnsi="Times New Roman"/>
          <w:sz w:val="24"/>
          <w:szCs w:val="24"/>
        </w:rPr>
      </w:pPr>
      <w:r w:rsidRPr="00135EB4">
        <w:rPr>
          <w:rFonts w:ascii="Times New Roman" w:hAnsi="Times New Roman"/>
          <w:b/>
          <w:sz w:val="24"/>
          <w:szCs w:val="24"/>
        </w:rPr>
        <w:t>The total estimated annual cost to respondents is $20,</w:t>
      </w:r>
      <w:r w:rsidR="00BA281C" w:rsidRPr="00135EB4">
        <w:rPr>
          <w:rFonts w:ascii="Times New Roman" w:hAnsi="Times New Roman"/>
          <w:b/>
          <w:sz w:val="24"/>
          <w:szCs w:val="24"/>
        </w:rPr>
        <w:t>899</w:t>
      </w:r>
      <w:r w:rsidRPr="00135EB4">
        <w:rPr>
          <w:rFonts w:ascii="Times New Roman" w:hAnsi="Times New Roman"/>
          <w:b/>
          <w:sz w:val="24"/>
          <w:szCs w:val="24"/>
        </w:rPr>
        <w:t>.</w:t>
      </w:r>
      <w:r w:rsidR="00BA281C" w:rsidRPr="00135EB4">
        <w:rPr>
          <w:rFonts w:ascii="Times New Roman" w:hAnsi="Times New Roman"/>
          <w:b/>
          <w:sz w:val="24"/>
          <w:szCs w:val="24"/>
        </w:rPr>
        <w:t>75</w:t>
      </w:r>
      <w:r w:rsidRPr="00135EB4">
        <w:rPr>
          <w:rFonts w:ascii="Times New Roman" w:hAnsi="Times New Roman"/>
          <w:b/>
          <w:sz w:val="24"/>
          <w:szCs w:val="24"/>
        </w:rPr>
        <w:t xml:space="preserve">.  </w:t>
      </w:r>
      <w:r w:rsidRPr="00135EB4">
        <w:rPr>
          <w:rFonts w:ascii="Times New Roman" w:hAnsi="Times New Roman"/>
          <w:sz w:val="24"/>
          <w:szCs w:val="24"/>
        </w:rPr>
        <w:t>FNS estimates that most respondents will utilize at least one full time member at a cost of $28.97 per hour.  The range for this estimate may vary significantly but FNS believes the cost-per-hour estimate is the most practicable and represents the national rate for Social Scientists and Related Workers, All Others - Occupation Code 19-3099 (according to the Bureau of Labor Statistics, Occupational Employment Wages May 2011).</w:t>
      </w:r>
    </w:p>
    <w:p w:rsidR="006F6062" w:rsidRPr="00135EB4" w:rsidRDefault="006F6062" w:rsidP="006F6062">
      <w:pPr>
        <w:spacing w:after="0" w:line="480" w:lineRule="auto"/>
        <w:ind w:left="547" w:right="547"/>
        <w:rPr>
          <w:rFonts w:ascii="Times New Roman" w:hAnsi="Times New Roman"/>
          <w:sz w:val="24"/>
          <w:szCs w:val="24"/>
        </w:rPr>
      </w:pPr>
      <w:r w:rsidRPr="00135EB4">
        <w:rPr>
          <w:rFonts w:ascii="Times New Roman" w:hAnsi="Times New Roman"/>
          <w:sz w:val="24"/>
          <w:szCs w:val="24"/>
        </w:rPr>
        <w:lastRenderedPageBreak/>
        <w:t>The total Pre-award costs were determined by adding the total number of applicants times the total number of hours times the total hourly costs or as follows:  10 (number of applicants) x 1 frequency of responses =10 total annual responses x 40 hours =400 total annual burden hours x $28.97 = $11,588.00</w:t>
      </w:r>
    </w:p>
    <w:p w:rsidR="006F6062" w:rsidRPr="00135EB4" w:rsidRDefault="006F6062" w:rsidP="006F6062">
      <w:pPr>
        <w:spacing w:after="0" w:line="480" w:lineRule="auto"/>
        <w:ind w:left="547" w:right="547"/>
        <w:rPr>
          <w:rFonts w:ascii="Times New Roman" w:hAnsi="Times New Roman"/>
          <w:sz w:val="24"/>
          <w:szCs w:val="24"/>
        </w:rPr>
      </w:pPr>
      <w:r w:rsidRPr="00135EB4">
        <w:rPr>
          <w:rFonts w:ascii="Times New Roman" w:hAnsi="Times New Roman"/>
          <w:sz w:val="24"/>
          <w:szCs w:val="24"/>
        </w:rPr>
        <w:t xml:space="preserve">Pre-award costs are determined to total $11,588.  Pre-award costs are one-time only costs.  Wage rates were determined using </w:t>
      </w:r>
      <w:hyperlink r:id="rId16" w:history="1">
        <w:r w:rsidRPr="00135EB4">
          <w:rPr>
            <w:rStyle w:val="Hyperlink"/>
            <w:rFonts w:ascii="Times New Roman" w:hAnsi="Times New Roman"/>
            <w:bCs/>
            <w:sz w:val="24"/>
            <w:szCs w:val="24"/>
          </w:rPr>
          <w:t>http://www.bls.gov/bls/wages.htm</w:t>
        </w:r>
      </w:hyperlink>
      <w:r w:rsidRPr="00135EB4">
        <w:rPr>
          <w:rFonts w:ascii="Times New Roman" w:hAnsi="Times New Roman"/>
          <w:sz w:val="24"/>
          <w:szCs w:val="24"/>
        </w:rPr>
        <w:t xml:space="preserve"> website.</w:t>
      </w:r>
    </w:p>
    <w:p w:rsidR="006F6062" w:rsidRPr="00135EB4" w:rsidRDefault="006F6062" w:rsidP="006F6062">
      <w:pPr>
        <w:spacing w:after="0" w:line="480" w:lineRule="auto"/>
        <w:ind w:left="547" w:right="547"/>
        <w:rPr>
          <w:rFonts w:ascii="Times New Roman" w:hAnsi="Times New Roman"/>
          <w:sz w:val="24"/>
          <w:szCs w:val="24"/>
        </w:rPr>
      </w:pPr>
      <w:r w:rsidRPr="00135EB4">
        <w:rPr>
          <w:rFonts w:ascii="Times New Roman" w:hAnsi="Times New Roman"/>
          <w:sz w:val="24"/>
          <w:szCs w:val="24"/>
        </w:rPr>
        <w:t xml:space="preserve">Total Post-award costs for routine reporting are based on awarding one grant  1 x 20 frequency of responses =20 total annual responses x 16.09487 hours per response = </w:t>
      </w:r>
      <w:r w:rsidR="00BA281C" w:rsidRPr="00135EB4">
        <w:rPr>
          <w:rFonts w:ascii="Times New Roman" w:hAnsi="Times New Roman"/>
          <w:sz w:val="24"/>
          <w:szCs w:val="24"/>
        </w:rPr>
        <w:t>320</w:t>
      </w:r>
      <w:r w:rsidR="00AC3D8B" w:rsidRPr="00135EB4">
        <w:rPr>
          <w:rFonts w:ascii="Times New Roman" w:hAnsi="Times New Roman"/>
          <w:sz w:val="24"/>
          <w:szCs w:val="24"/>
        </w:rPr>
        <w:t>.</w:t>
      </w:r>
      <w:r w:rsidR="00BA281C" w:rsidRPr="00135EB4">
        <w:rPr>
          <w:rFonts w:ascii="Times New Roman" w:hAnsi="Times New Roman"/>
          <w:sz w:val="24"/>
          <w:szCs w:val="24"/>
        </w:rPr>
        <w:t xml:space="preserve">75 </w:t>
      </w:r>
      <w:r w:rsidR="00AC3D8B" w:rsidRPr="00135EB4">
        <w:rPr>
          <w:rFonts w:ascii="Times New Roman" w:hAnsi="Times New Roman"/>
          <w:sz w:val="24"/>
          <w:szCs w:val="24"/>
        </w:rPr>
        <w:t>burden</w:t>
      </w:r>
      <w:r w:rsidRPr="00135EB4">
        <w:rPr>
          <w:rFonts w:ascii="Times New Roman" w:hAnsi="Times New Roman"/>
          <w:sz w:val="24"/>
          <w:szCs w:val="24"/>
        </w:rPr>
        <w:t xml:space="preserve"> hours x $28.97 = $9,</w:t>
      </w:r>
      <w:r w:rsidR="00BA281C" w:rsidRPr="00135EB4">
        <w:rPr>
          <w:rFonts w:ascii="Times New Roman" w:hAnsi="Times New Roman"/>
          <w:sz w:val="24"/>
          <w:szCs w:val="24"/>
        </w:rPr>
        <w:t>292</w:t>
      </w:r>
      <w:r w:rsidRPr="00135EB4">
        <w:rPr>
          <w:rFonts w:ascii="Times New Roman" w:hAnsi="Times New Roman"/>
          <w:sz w:val="24"/>
          <w:szCs w:val="24"/>
        </w:rPr>
        <w:t>.</w:t>
      </w:r>
      <w:r w:rsidR="00BA281C" w:rsidRPr="00135EB4">
        <w:rPr>
          <w:rFonts w:ascii="Times New Roman" w:hAnsi="Times New Roman"/>
          <w:sz w:val="24"/>
          <w:szCs w:val="24"/>
        </w:rPr>
        <w:t>12</w:t>
      </w:r>
      <w:r w:rsidRPr="00135EB4">
        <w:rPr>
          <w:rFonts w:ascii="Times New Roman" w:hAnsi="Times New Roman"/>
          <w:sz w:val="24"/>
          <w:szCs w:val="24"/>
        </w:rPr>
        <w:t xml:space="preserve">    Post award costs are annual costs which will apply for the duration of the project (3 years).</w:t>
      </w:r>
    </w:p>
    <w:p w:rsidR="006F6062" w:rsidRPr="00135EB4" w:rsidRDefault="006F6062" w:rsidP="006F6062">
      <w:pPr>
        <w:spacing w:line="480" w:lineRule="auto"/>
        <w:ind w:left="547" w:right="547"/>
        <w:rPr>
          <w:rFonts w:ascii="Times New Roman" w:hAnsi="Times New Roman"/>
          <w:sz w:val="24"/>
          <w:szCs w:val="24"/>
        </w:rPr>
      </w:pPr>
      <w:r w:rsidRPr="00135EB4">
        <w:rPr>
          <w:rFonts w:ascii="Times New Roman" w:hAnsi="Times New Roman"/>
          <w:sz w:val="24"/>
          <w:szCs w:val="24"/>
        </w:rPr>
        <w:t>Post award recordkeeping costs are 0.6776 burden hours x $28.83 = $19.63 these annual costs are for the duration of the project.</w:t>
      </w:r>
    </w:p>
    <w:p w:rsidR="006F6062" w:rsidRPr="00135EB4" w:rsidRDefault="006F6062"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b/>
          <w:sz w:val="24"/>
          <w:szCs w:val="24"/>
        </w:rPr>
      </w:pPr>
      <w:r w:rsidRPr="00135EB4">
        <w:rPr>
          <w:rFonts w:ascii="Times New Roman" w:hAnsi="Times New Roman"/>
          <w:b/>
          <w:sz w:val="24"/>
          <w:szCs w:val="24"/>
        </w:rPr>
        <w:t xml:space="preserve">13. </w:t>
      </w:r>
      <w:r w:rsidRPr="00135EB4">
        <w:rPr>
          <w:rFonts w:ascii="Times New Roman" w:hAnsi="Times New Roman"/>
          <w:b/>
          <w:bCs/>
          <w:sz w:val="24"/>
          <w:szCs w:val="24"/>
        </w:rPr>
        <w:t xml:space="preserve"> 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r w:rsidRPr="00135EB4">
        <w:rPr>
          <w:rFonts w:ascii="Times New Roman" w:hAnsi="Times New Roman"/>
          <w:b/>
          <w:sz w:val="24"/>
          <w:szCs w:val="24"/>
        </w:rPr>
        <w:t xml:space="preserve">  </w:t>
      </w:r>
    </w:p>
    <w:p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r w:rsidR="006F6062" w:rsidRPr="00135EB4">
        <w:rPr>
          <w:rFonts w:ascii="Times New Roman" w:hAnsi="Times New Roman"/>
          <w:sz w:val="24"/>
          <w:szCs w:val="24"/>
        </w:rPr>
        <w:t>There are no capital/start-up or ongoing operation/maintenance costs associated with this</w:t>
      </w:r>
    </w:p>
    <w:p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proofErr w:type="gramStart"/>
      <w:r w:rsidR="006F6062" w:rsidRPr="00135EB4">
        <w:rPr>
          <w:rFonts w:ascii="Times New Roman" w:hAnsi="Times New Roman"/>
          <w:sz w:val="24"/>
          <w:szCs w:val="24"/>
        </w:rPr>
        <w:t>information</w:t>
      </w:r>
      <w:proofErr w:type="gramEnd"/>
      <w:r w:rsidR="006F6062" w:rsidRPr="00135EB4">
        <w:rPr>
          <w:rFonts w:ascii="Times New Roman" w:hAnsi="Times New Roman"/>
          <w:sz w:val="24"/>
          <w:szCs w:val="24"/>
        </w:rPr>
        <w:t xml:space="preserve"> collection.</w:t>
      </w:r>
    </w:p>
    <w:p w:rsidR="006F6062" w:rsidRPr="00135EB4" w:rsidRDefault="006F6062"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16"/>
          <w:szCs w:val="16"/>
        </w:rPr>
      </w:pPr>
    </w:p>
    <w:p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rPr>
        <w:t>14.</w:t>
      </w:r>
      <w:r w:rsidRPr="00135EB4">
        <w:rPr>
          <w:rFonts w:ascii="Times New Roman" w:hAnsi="Times New Roman"/>
        </w:rPr>
        <w:t xml:space="preserve"> </w:t>
      </w:r>
      <w:r w:rsidRPr="00135EB4">
        <w:rPr>
          <w:rFonts w:ascii="Times New Roman" w:hAnsi="Times New Roman"/>
          <w:b/>
          <w:sz w:val="24"/>
          <w:szCs w:val="24"/>
        </w:rPr>
        <w:t xml:space="preserve">Provide estimates of annualized cost to the Federal government.  Provide a </w:t>
      </w:r>
    </w:p>
    <w:p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sz w:val="24"/>
          <w:szCs w:val="24"/>
        </w:rPr>
        <w:lastRenderedPageBreak/>
        <w:t xml:space="preserve">     </w:t>
      </w:r>
      <w:proofErr w:type="gramStart"/>
      <w:r w:rsidRPr="00135EB4">
        <w:rPr>
          <w:rFonts w:ascii="Times New Roman" w:hAnsi="Times New Roman"/>
          <w:b/>
          <w:sz w:val="24"/>
          <w:szCs w:val="24"/>
        </w:rPr>
        <w:t>description</w:t>
      </w:r>
      <w:proofErr w:type="gramEnd"/>
      <w:r w:rsidRPr="00135EB4">
        <w:rPr>
          <w:rFonts w:ascii="Times New Roman" w:hAnsi="Times New Roman"/>
          <w:b/>
          <w:sz w:val="24"/>
          <w:szCs w:val="24"/>
        </w:rPr>
        <w:t xml:space="preserve"> of the method used to estimate cost and any other expense that would</w:t>
      </w:r>
    </w:p>
    <w:p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sz w:val="24"/>
          <w:szCs w:val="24"/>
        </w:rPr>
        <w:t xml:space="preserve">     </w:t>
      </w:r>
      <w:proofErr w:type="gramStart"/>
      <w:r w:rsidRPr="00135EB4">
        <w:rPr>
          <w:rFonts w:ascii="Times New Roman" w:hAnsi="Times New Roman"/>
          <w:b/>
          <w:sz w:val="24"/>
          <w:szCs w:val="24"/>
        </w:rPr>
        <w:t>not</w:t>
      </w:r>
      <w:proofErr w:type="gramEnd"/>
      <w:r w:rsidRPr="00135EB4">
        <w:rPr>
          <w:rFonts w:ascii="Times New Roman" w:hAnsi="Times New Roman"/>
          <w:b/>
          <w:sz w:val="24"/>
          <w:szCs w:val="24"/>
        </w:rPr>
        <w:t xml:space="preserve"> have been incurred without this collection of information.</w:t>
      </w:r>
    </w:p>
    <w:p w:rsidR="006F6062" w:rsidRPr="00135EB4" w:rsidRDefault="006F6062" w:rsidP="008E5FC9">
      <w:pPr>
        <w:spacing w:after="0" w:line="480" w:lineRule="auto"/>
        <w:ind w:left="288"/>
        <w:rPr>
          <w:rFonts w:ascii="Times New Roman" w:hAnsi="Times New Roman"/>
          <w:sz w:val="24"/>
          <w:szCs w:val="24"/>
        </w:rPr>
      </w:pPr>
      <w:r w:rsidRPr="00135EB4">
        <w:rPr>
          <w:rFonts w:ascii="Times New Roman" w:hAnsi="Times New Roman"/>
          <w:sz w:val="24"/>
          <w:szCs w:val="24"/>
        </w:rPr>
        <w:t>The estimated annual cost to the Federal Government is $14,649.00.</w:t>
      </w:r>
      <w:r w:rsidRPr="00135EB4">
        <w:rPr>
          <w:rFonts w:ascii="Times New Roman" w:hAnsi="Times New Roman"/>
          <w:b/>
          <w:sz w:val="24"/>
          <w:szCs w:val="24"/>
        </w:rPr>
        <w:t xml:space="preserve">  </w:t>
      </w:r>
      <w:r w:rsidRPr="00135EB4">
        <w:rPr>
          <w:rFonts w:ascii="Times New Roman" w:hAnsi="Times New Roman"/>
          <w:sz w:val="24"/>
          <w:szCs w:val="24"/>
        </w:rPr>
        <w:t xml:space="preserve">The estimated pre-award cost to process and </w:t>
      </w:r>
      <w:proofErr w:type="gramStart"/>
      <w:r w:rsidRPr="00135EB4">
        <w:rPr>
          <w:rFonts w:ascii="Times New Roman" w:hAnsi="Times New Roman"/>
          <w:sz w:val="24"/>
          <w:szCs w:val="24"/>
        </w:rPr>
        <w:t>review applications is</w:t>
      </w:r>
      <w:proofErr w:type="gramEnd"/>
      <w:r w:rsidRPr="00135EB4">
        <w:rPr>
          <w:rFonts w:ascii="Times New Roman" w:hAnsi="Times New Roman"/>
          <w:sz w:val="24"/>
          <w:szCs w:val="24"/>
        </w:rPr>
        <w:t xml:space="preserve"> $9,766.00.  This is based on an estimate of 20 hours of labor to process and review </w:t>
      </w:r>
      <w:r w:rsidRPr="00135EB4">
        <w:rPr>
          <w:rFonts w:ascii="Times New Roman" w:hAnsi="Times New Roman"/>
          <w:i/>
          <w:sz w:val="24"/>
          <w:szCs w:val="24"/>
        </w:rPr>
        <w:t xml:space="preserve">each </w:t>
      </w:r>
      <w:r w:rsidRPr="00135EB4">
        <w:rPr>
          <w:rFonts w:ascii="Times New Roman" w:hAnsi="Times New Roman"/>
          <w:sz w:val="24"/>
          <w:szCs w:val="24"/>
        </w:rPr>
        <w:t xml:space="preserve">application package. </w:t>
      </w:r>
    </w:p>
    <w:p w:rsidR="006F6062" w:rsidRPr="00135EB4" w:rsidRDefault="006F6062" w:rsidP="008E5FC9">
      <w:pPr>
        <w:spacing w:after="0" w:line="480" w:lineRule="auto"/>
        <w:ind w:left="288"/>
        <w:rPr>
          <w:rFonts w:ascii="Times New Roman" w:hAnsi="Times New Roman"/>
          <w:sz w:val="24"/>
          <w:szCs w:val="24"/>
        </w:rPr>
      </w:pPr>
      <w:r w:rsidRPr="00135EB4">
        <w:rPr>
          <w:rFonts w:ascii="Times New Roman" w:hAnsi="Times New Roman"/>
          <w:sz w:val="24"/>
          <w:szCs w:val="24"/>
        </w:rPr>
        <w:t>The estimate assumes an hourly cost per staff person of $48.83 per hour (the average</w:t>
      </w:r>
    </w:p>
    <w:p w:rsidR="006F6062" w:rsidRPr="00135EB4" w:rsidRDefault="006F6062" w:rsidP="008E5FC9">
      <w:pPr>
        <w:spacing w:after="0" w:line="480" w:lineRule="auto"/>
        <w:ind w:left="288"/>
        <w:rPr>
          <w:rFonts w:ascii="Times New Roman" w:hAnsi="Times New Roman"/>
          <w:sz w:val="24"/>
          <w:szCs w:val="24"/>
        </w:rPr>
      </w:pPr>
      <w:proofErr w:type="gramStart"/>
      <w:r w:rsidRPr="00135EB4">
        <w:rPr>
          <w:rFonts w:ascii="Times New Roman" w:hAnsi="Times New Roman"/>
          <w:sz w:val="24"/>
          <w:szCs w:val="24"/>
        </w:rPr>
        <w:t>salary</w:t>
      </w:r>
      <w:proofErr w:type="gramEnd"/>
      <w:r w:rsidRPr="00135EB4">
        <w:rPr>
          <w:rFonts w:ascii="Times New Roman" w:hAnsi="Times New Roman"/>
          <w:sz w:val="24"/>
          <w:szCs w:val="24"/>
        </w:rPr>
        <w:t xml:space="preserve"> for GS-13, step 5 employee).  This labor estimate includes 2 hours by grants</w:t>
      </w:r>
    </w:p>
    <w:p w:rsidR="006F6062" w:rsidRPr="00135EB4" w:rsidRDefault="006F6062" w:rsidP="008E5FC9">
      <w:pPr>
        <w:spacing w:after="0" w:line="480" w:lineRule="auto"/>
        <w:ind w:left="288"/>
        <w:rPr>
          <w:rFonts w:ascii="Times New Roman" w:hAnsi="Times New Roman"/>
          <w:sz w:val="24"/>
          <w:szCs w:val="24"/>
        </w:rPr>
      </w:pPr>
      <w:proofErr w:type="gramStart"/>
      <w:r w:rsidRPr="00135EB4">
        <w:rPr>
          <w:rFonts w:ascii="Times New Roman" w:hAnsi="Times New Roman"/>
          <w:sz w:val="24"/>
          <w:szCs w:val="24"/>
        </w:rPr>
        <w:t>management</w:t>
      </w:r>
      <w:proofErr w:type="gramEnd"/>
      <w:r w:rsidRPr="00135EB4">
        <w:rPr>
          <w:rFonts w:ascii="Times New Roman" w:hAnsi="Times New Roman"/>
          <w:sz w:val="24"/>
          <w:szCs w:val="24"/>
        </w:rPr>
        <w:t xml:space="preserve"> and program staff to process an application, 15 hours total by 3 Federal</w:t>
      </w:r>
    </w:p>
    <w:p w:rsidR="006F6062" w:rsidRPr="00135EB4" w:rsidRDefault="006F6062" w:rsidP="008E5FC9">
      <w:pPr>
        <w:spacing w:after="0" w:line="480" w:lineRule="auto"/>
        <w:ind w:left="288"/>
        <w:rPr>
          <w:rFonts w:ascii="Times New Roman" w:hAnsi="Times New Roman"/>
          <w:sz w:val="24"/>
          <w:szCs w:val="24"/>
        </w:rPr>
      </w:pPr>
      <w:proofErr w:type="gramStart"/>
      <w:r w:rsidRPr="00135EB4">
        <w:rPr>
          <w:rFonts w:ascii="Times New Roman" w:hAnsi="Times New Roman"/>
          <w:sz w:val="24"/>
          <w:szCs w:val="24"/>
        </w:rPr>
        <w:t>employees</w:t>
      </w:r>
      <w:proofErr w:type="gramEnd"/>
      <w:r w:rsidRPr="00135EB4">
        <w:rPr>
          <w:rFonts w:ascii="Times New Roman" w:hAnsi="Times New Roman"/>
          <w:sz w:val="24"/>
          <w:szCs w:val="24"/>
        </w:rPr>
        <w:t xml:space="preserve"> to conduct a thorough technical review of each application, and 3 hours</w:t>
      </w:r>
    </w:p>
    <w:p w:rsidR="006F6062" w:rsidRPr="00135EB4" w:rsidRDefault="006F6062" w:rsidP="008E5FC9">
      <w:pPr>
        <w:spacing w:after="0" w:line="480" w:lineRule="auto"/>
        <w:ind w:left="288"/>
        <w:rPr>
          <w:rFonts w:ascii="Times New Roman" w:hAnsi="Times New Roman"/>
          <w:sz w:val="24"/>
          <w:szCs w:val="24"/>
        </w:rPr>
      </w:pPr>
      <w:proofErr w:type="gramStart"/>
      <w:r w:rsidRPr="00135EB4">
        <w:rPr>
          <w:rFonts w:ascii="Times New Roman" w:hAnsi="Times New Roman"/>
          <w:sz w:val="24"/>
          <w:szCs w:val="24"/>
        </w:rPr>
        <w:t>by</w:t>
      </w:r>
      <w:proofErr w:type="gramEnd"/>
      <w:r w:rsidRPr="00135EB4">
        <w:rPr>
          <w:rFonts w:ascii="Times New Roman" w:hAnsi="Times New Roman"/>
          <w:sz w:val="24"/>
          <w:szCs w:val="24"/>
        </w:rPr>
        <w:t xml:space="preserve"> the grants and program officers to document the technical reviews and prepare the</w:t>
      </w:r>
    </w:p>
    <w:p w:rsidR="006F6062" w:rsidRPr="00135EB4" w:rsidRDefault="006F6062" w:rsidP="008E5FC9">
      <w:pPr>
        <w:spacing w:after="0" w:line="480" w:lineRule="auto"/>
        <w:ind w:left="288"/>
        <w:rPr>
          <w:rFonts w:ascii="Times New Roman" w:hAnsi="Times New Roman"/>
          <w:sz w:val="24"/>
          <w:szCs w:val="24"/>
        </w:rPr>
      </w:pPr>
      <w:proofErr w:type="gramStart"/>
      <w:r w:rsidRPr="00135EB4">
        <w:rPr>
          <w:rFonts w:ascii="Times New Roman" w:hAnsi="Times New Roman"/>
          <w:sz w:val="24"/>
          <w:szCs w:val="24"/>
        </w:rPr>
        <w:t>recommendations</w:t>
      </w:r>
      <w:proofErr w:type="gramEnd"/>
      <w:r w:rsidRPr="00135EB4">
        <w:rPr>
          <w:rFonts w:ascii="Times New Roman" w:hAnsi="Times New Roman"/>
          <w:sz w:val="24"/>
          <w:szCs w:val="24"/>
        </w:rPr>
        <w:t xml:space="preserve"> for award.  It is estimated that 10 applications will be received, and</w:t>
      </w:r>
    </w:p>
    <w:p w:rsidR="006F6062" w:rsidRPr="00135EB4" w:rsidRDefault="006F6062" w:rsidP="008E5FC9">
      <w:pPr>
        <w:spacing w:after="0" w:line="480" w:lineRule="auto"/>
        <w:ind w:left="288"/>
        <w:rPr>
          <w:rFonts w:ascii="Times New Roman" w:hAnsi="Times New Roman"/>
          <w:sz w:val="24"/>
          <w:szCs w:val="24"/>
        </w:rPr>
      </w:pPr>
      <w:proofErr w:type="gramStart"/>
      <w:r w:rsidRPr="00135EB4">
        <w:rPr>
          <w:rFonts w:ascii="Times New Roman" w:hAnsi="Times New Roman"/>
          <w:sz w:val="24"/>
          <w:szCs w:val="24"/>
        </w:rPr>
        <w:t>thus</w:t>
      </w:r>
      <w:proofErr w:type="gramEnd"/>
      <w:r w:rsidRPr="00135EB4">
        <w:rPr>
          <w:rFonts w:ascii="Times New Roman" w:hAnsi="Times New Roman"/>
          <w:sz w:val="24"/>
          <w:szCs w:val="24"/>
        </w:rPr>
        <w:t xml:space="preserve"> 200 hours will be needed to process and review these applications.  </w:t>
      </w:r>
    </w:p>
    <w:p w:rsidR="006F6062" w:rsidRPr="00135EB4" w:rsidRDefault="006F6062" w:rsidP="008E5FC9">
      <w:pPr>
        <w:spacing w:after="0" w:line="480" w:lineRule="auto"/>
        <w:ind w:left="288"/>
        <w:rPr>
          <w:rFonts w:ascii="Times New Roman" w:hAnsi="Times New Roman"/>
          <w:sz w:val="24"/>
          <w:szCs w:val="24"/>
        </w:rPr>
      </w:pPr>
      <w:r w:rsidRPr="00135EB4">
        <w:rPr>
          <w:rFonts w:ascii="Times New Roman" w:hAnsi="Times New Roman"/>
          <w:sz w:val="24"/>
          <w:szCs w:val="24"/>
        </w:rPr>
        <w:t xml:space="preserve">For the one proposal anticipated to be awarded, Federal labor costs will total $4,883.00.   This is based on approximately 75 hours spent providing technical assistance to the grantee and 25 hours reviewing the 7 program reports to be produced by the grantee (4 quarterly progress reports, 2 annual reports, and 1 final report), for a total of 100 hours.  </w:t>
      </w:r>
    </w:p>
    <w:p w:rsidR="006F6062" w:rsidRPr="00135EB4" w:rsidRDefault="006F6062" w:rsidP="008E5FC9">
      <w:pPr>
        <w:spacing w:after="0" w:line="480" w:lineRule="auto"/>
        <w:ind w:left="288"/>
        <w:rPr>
          <w:rFonts w:ascii="Times New Roman" w:hAnsi="Times New Roman"/>
          <w:sz w:val="24"/>
          <w:szCs w:val="24"/>
        </w:rPr>
      </w:pPr>
      <w:r w:rsidRPr="00135EB4">
        <w:rPr>
          <w:rFonts w:ascii="Times New Roman" w:hAnsi="Times New Roman"/>
          <w:sz w:val="24"/>
          <w:szCs w:val="24"/>
        </w:rPr>
        <w:t xml:space="preserve">(75 hours +25 hours= 100 hours X 1 grantee X $48.83 per hour = $4,883.00).  Costs other than salary costs are negligible.  Wage rates were determined based on the Office of Personnel Management salary table for FY 2014, for a GS 13, Step 5 employee in the </w:t>
      </w:r>
      <w:proofErr w:type="spellStart"/>
      <w:r w:rsidRPr="00135EB4">
        <w:rPr>
          <w:rFonts w:ascii="Times New Roman" w:hAnsi="Times New Roman"/>
          <w:sz w:val="24"/>
          <w:szCs w:val="24"/>
        </w:rPr>
        <w:t>Washignton</w:t>
      </w:r>
      <w:proofErr w:type="spellEnd"/>
      <w:r w:rsidRPr="00135EB4">
        <w:rPr>
          <w:rFonts w:ascii="Times New Roman" w:hAnsi="Times New Roman"/>
          <w:sz w:val="24"/>
          <w:szCs w:val="24"/>
        </w:rPr>
        <w:t>, DC area.</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9"/>
        <w:gridCol w:w="3291"/>
      </w:tblGrid>
      <w:tr w:rsidR="006F6062" w:rsidRPr="00135EB4" w:rsidTr="006F6062">
        <w:trPr>
          <w:trHeight w:val="611"/>
        </w:trPr>
        <w:tc>
          <w:tcPr>
            <w:tcW w:w="4359" w:type="dxa"/>
          </w:tcPr>
          <w:p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b/>
                <w:sz w:val="24"/>
                <w:szCs w:val="24"/>
              </w:rPr>
            </w:pPr>
            <w:r w:rsidRPr="00135EB4">
              <w:rPr>
                <w:rFonts w:ascii="Times New Roman" w:hAnsi="Times New Roman"/>
                <w:b/>
                <w:sz w:val="24"/>
                <w:szCs w:val="24"/>
              </w:rPr>
              <w:t>Total Annualized Pre-Award Cost to the Government</w:t>
            </w:r>
          </w:p>
        </w:tc>
        <w:tc>
          <w:tcPr>
            <w:tcW w:w="3291" w:type="dxa"/>
          </w:tcPr>
          <w:p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b/>
                <w:sz w:val="24"/>
                <w:szCs w:val="24"/>
              </w:rPr>
            </w:pPr>
            <w:r w:rsidRPr="00135EB4">
              <w:rPr>
                <w:rFonts w:ascii="Times New Roman" w:hAnsi="Times New Roman"/>
                <w:b/>
                <w:sz w:val="24"/>
                <w:szCs w:val="24"/>
              </w:rPr>
              <w:t>$9,766.00</w:t>
            </w:r>
          </w:p>
        </w:tc>
      </w:tr>
      <w:tr w:rsidR="006F6062" w:rsidRPr="00135EB4" w:rsidTr="006F6062">
        <w:trPr>
          <w:trHeight w:val="656"/>
        </w:trPr>
        <w:tc>
          <w:tcPr>
            <w:tcW w:w="4359" w:type="dxa"/>
          </w:tcPr>
          <w:p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b/>
                <w:sz w:val="24"/>
                <w:szCs w:val="24"/>
              </w:rPr>
            </w:pPr>
            <w:r w:rsidRPr="00135EB4">
              <w:rPr>
                <w:rFonts w:ascii="Times New Roman" w:hAnsi="Times New Roman"/>
                <w:b/>
                <w:sz w:val="24"/>
                <w:szCs w:val="24"/>
              </w:rPr>
              <w:t xml:space="preserve">Total Annualized Post Award Cost to </w:t>
            </w:r>
            <w:r w:rsidRPr="00135EB4">
              <w:rPr>
                <w:rFonts w:ascii="Times New Roman" w:hAnsi="Times New Roman"/>
                <w:b/>
                <w:sz w:val="24"/>
                <w:szCs w:val="24"/>
              </w:rPr>
              <w:lastRenderedPageBreak/>
              <w:t>the Government</w:t>
            </w:r>
          </w:p>
        </w:tc>
        <w:tc>
          <w:tcPr>
            <w:tcW w:w="3291" w:type="dxa"/>
          </w:tcPr>
          <w:p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b/>
                <w:sz w:val="24"/>
                <w:szCs w:val="24"/>
              </w:rPr>
            </w:pPr>
            <w:r w:rsidRPr="00135EB4">
              <w:rPr>
                <w:rFonts w:ascii="Times New Roman" w:hAnsi="Times New Roman"/>
                <w:b/>
                <w:sz w:val="24"/>
                <w:szCs w:val="24"/>
              </w:rPr>
              <w:lastRenderedPageBreak/>
              <w:t>$4,883.00</w:t>
            </w:r>
          </w:p>
        </w:tc>
      </w:tr>
      <w:tr w:rsidR="006F6062" w:rsidRPr="00135EB4" w:rsidTr="006F6062">
        <w:trPr>
          <w:trHeight w:val="710"/>
        </w:trPr>
        <w:tc>
          <w:tcPr>
            <w:tcW w:w="4359" w:type="dxa"/>
          </w:tcPr>
          <w:p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b/>
                <w:sz w:val="24"/>
                <w:szCs w:val="24"/>
              </w:rPr>
            </w:pPr>
            <w:r w:rsidRPr="00135EB4">
              <w:rPr>
                <w:rFonts w:ascii="Times New Roman" w:hAnsi="Times New Roman"/>
                <w:b/>
                <w:sz w:val="24"/>
                <w:szCs w:val="24"/>
              </w:rPr>
              <w:lastRenderedPageBreak/>
              <w:t>Total Annualized Cost to the Federal Government</w:t>
            </w:r>
          </w:p>
        </w:tc>
        <w:tc>
          <w:tcPr>
            <w:tcW w:w="3291" w:type="dxa"/>
          </w:tcPr>
          <w:p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b/>
                <w:sz w:val="24"/>
                <w:szCs w:val="24"/>
              </w:rPr>
            </w:pPr>
            <w:r w:rsidRPr="00135EB4">
              <w:rPr>
                <w:rFonts w:ascii="Times New Roman" w:hAnsi="Times New Roman"/>
                <w:b/>
                <w:sz w:val="24"/>
                <w:szCs w:val="24"/>
              </w:rPr>
              <w:t xml:space="preserve"> $14,649.00</w:t>
            </w:r>
          </w:p>
        </w:tc>
      </w:tr>
    </w:tbl>
    <w:p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006F6062" w:rsidRPr="00135EB4" w:rsidRDefault="006F6062" w:rsidP="006F6062">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bCs/>
          <w:sz w:val="24"/>
          <w:szCs w:val="24"/>
        </w:rPr>
      </w:pPr>
      <w:r w:rsidRPr="00135EB4">
        <w:rPr>
          <w:rFonts w:ascii="Times New Roman" w:hAnsi="Times New Roman"/>
          <w:b/>
          <w:sz w:val="24"/>
          <w:szCs w:val="24"/>
        </w:rPr>
        <w:t xml:space="preserve">15.  </w:t>
      </w:r>
      <w:r w:rsidRPr="00135EB4">
        <w:rPr>
          <w:rFonts w:ascii="Times New Roman" w:hAnsi="Times New Roman"/>
          <w:b/>
          <w:bCs/>
          <w:sz w:val="24"/>
          <w:szCs w:val="24"/>
        </w:rPr>
        <w:t>Explain the reasons for any program changes or adjustments reported in Items 13</w:t>
      </w:r>
    </w:p>
    <w:p w:rsidR="006F6062" w:rsidRPr="00135EB4" w:rsidRDefault="006F6062" w:rsidP="006F6062">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135EB4">
        <w:rPr>
          <w:rFonts w:ascii="Times New Roman" w:hAnsi="Times New Roman"/>
          <w:b/>
          <w:bCs/>
          <w:sz w:val="24"/>
          <w:szCs w:val="24"/>
        </w:rPr>
        <w:t xml:space="preserve">       </w:t>
      </w:r>
      <w:proofErr w:type="gramStart"/>
      <w:r w:rsidRPr="00135EB4">
        <w:rPr>
          <w:rFonts w:ascii="Times New Roman" w:hAnsi="Times New Roman"/>
          <w:b/>
          <w:bCs/>
          <w:sz w:val="24"/>
          <w:szCs w:val="24"/>
        </w:rPr>
        <w:t>or</w:t>
      </w:r>
      <w:proofErr w:type="gramEnd"/>
      <w:r w:rsidRPr="00135EB4">
        <w:rPr>
          <w:rFonts w:ascii="Times New Roman" w:hAnsi="Times New Roman"/>
          <w:b/>
          <w:bCs/>
          <w:sz w:val="24"/>
          <w:szCs w:val="24"/>
        </w:rPr>
        <w:t xml:space="preserve"> 14 of the OMB Form 83-1.</w:t>
      </w:r>
    </w:p>
    <w:p w:rsidR="006F6062" w:rsidRDefault="006F6062" w:rsidP="00F42B8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 xml:space="preserve">This request will decrease the current burden inventory by </w:t>
      </w:r>
      <w:r w:rsidR="00AC3D8B" w:rsidRPr="00135EB4">
        <w:rPr>
          <w:rFonts w:ascii="Times New Roman" w:hAnsi="Times New Roman"/>
          <w:sz w:val="24"/>
          <w:szCs w:val="24"/>
        </w:rPr>
        <w:t>-</w:t>
      </w:r>
      <w:r w:rsidR="00234C2B" w:rsidRPr="00135EB4">
        <w:rPr>
          <w:rFonts w:ascii="Times New Roman" w:hAnsi="Times New Roman"/>
          <w:sz w:val="24"/>
          <w:szCs w:val="24"/>
        </w:rPr>
        <w:t xml:space="preserve">720.75 </w:t>
      </w:r>
      <w:r w:rsidR="00AC3D8B" w:rsidRPr="00135EB4">
        <w:rPr>
          <w:rFonts w:ascii="Times New Roman" w:hAnsi="Times New Roman"/>
          <w:sz w:val="24"/>
          <w:szCs w:val="24"/>
        </w:rPr>
        <w:t>burden</w:t>
      </w:r>
      <w:r w:rsidRPr="00135EB4">
        <w:rPr>
          <w:rFonts w:ascii="Times New Roman" w:hAnsi="Times New Roman"/>
          <w:sz w:val="24"/>
          <w:szCs w:val="24"/>
        </w:rPr>
        <w:t xml:space="preserve"> hours</w:t>
      </w:r>
      <w:r>
        <w:rPr>
          <w:rFonts w:ascii="Times New Roman" w:hAnsi="Times New Roman"/>
          <w:sz w:val="24"/>
          <w:szCs w:val="24"/>
        </w:rPr>
        <w:t xml:space="preserve"> </w:t>
      </w:r>
      <w:r w:rsidR="00BE1580">
        <w:rPr>
          <w:rFonts w:ascii="Times New Roman" w:hAnsi="Times New Roman"/>
          <w:sz w:val="24"/>
          <w:szCs w:val="24"/>
        </w:rPr>
        <w:t xml:space="preserve">(rounded up to 721) </w:t>
      </w:r>
      <w:proofErr w:type="gramStart"/>
      <w:r>
        <w:rPr>
          <w:rFonts w:ascii="Times New Roman" w:hAnsi="Times New Roman"/>
          <w:sz w:val="24"/>
          <w:szCs w:val="24"/>
        </w:rPr>
        <w:t>and  responses</w:t>
      </w:r>
      <w:proofErr w:type="gramEnd"/>
      <w:r>
        <w:rPr>
          <w:rFonts w:ascii="Times New Roman" w:hAnsi="Times New Roman"/>
          <w:sz w:val="24"/>
          <w:szCs w:val="24"/>
        </w:rPr>
        <w:t xml:space="preserve"> </w:t>
      </w:r>
      <w:r w:rsidRPr="00E6489B">
        <w:rPr>
          <w:rFonts w:ascii="Times New Roman" w:hAnsi="Times New Roman"/>
          <w:sz w:val="24"/>
          <w:szCs w:val="24"/>
        </w:rPr>
        <w:t xml:space="preserve">by </w:t>
      </w:r>
      <w:r>
        <w:rPr>
          <w:rFonts w:ascii="Times New Roman" w:hAnsi="Times New Roman"/>
          <w:sz w:val="24"/>
          <w:szCs w:val="24"/>
        </w:rPr>
        <w:t>-</w:t>
      </w:r>
      <w:r w:rsidR="00234C2B">
        <w:rPr>
          <w:rFonts w:ascii="Times New Roman" w:hAnsi="Times New Roman"/>
          <w:sz w:val="24"/>
          <w:szCs w:val="24"/>
        </w:rPr>
        <w:t xml:space="preserve">38 </w:t>
      </w:r>
      <w:r>
        <w:rPr>
          <w:rFonts w:ascii="Times New Roman" w:hAnsi="Times New Roman"/>
          <w:sz w:val="24"/>
          <w:szCs w:val="24"/>
        </w:rPr>
        <w:t xml:space="preserve">total annual responses </w:t>
      </w:r>
      <w:r w:rsidRPr="00E6489B">
        <w:rPr>
          <w:rFonts w:ascii="Times New Roman" w:hAnsi="Times New Roman"/>
          <w:sz w:val="24"/>
          <w:szCs w:val="24"/>
        </w:rPr>
        <w:t>.</w:t>
      </w:r>
      <w:r>
        <w:rPr>
          <w:rFonts w:ascii="Times New Roman" w:hAnsi="Times New Roman"/>
          <w:sz w:val="24"/>
          <w:szCs w:val="24"/>
        </w:rPr>
        <w:t xml:space="preserve"> </w:t>
      </w:r>
    </w:p>
    <w:p w:rsidR="00327223" w:rsidRPr="00EB7F1B" w:rsidRDefault="00327223" w:rsidP="00FA5714">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540" w:hanging="540"/>
        <w:rPr>
          <w:rFonts w:ascii="Times New Roman" w:hAnsi="Times New Roman"/>
          <w:sz w:val="16"/>
          <w:szCs w:val="16"/>
        </w:rPr>
      </w:pPr>
    </w:p>
    <w:p w:rsidR="00327223" w:rsidRPr="00924D8C" w:rsidRDefault="00327223" w:rsidP="00FA5714">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w:t>
      </w:r>
      <w:r w:rsidRPr="00924D8C">
        <w:rPr>
          <w:rFonts w:ascii="Times New Roman" w:hAnsi="Times New Roman"/>
          <w:b/>
          <w:bCs/>
          <w:sz w:val="24"/>
          <w:szCs w:val="24"/>
        </w:rPr>
        <w:t>plans for tabulation and publication.</w:t>
      </w:r>
    </w:p>
    <w:p w:rsidR="00327223" w:rsidRPr="00EB7F1B" w:rsidRDefault="00645911"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924D8C">
        <w:rPr>
          <w:rFonts w:ascii="Times New Roman" w:hAnsi="Times New Roman"/>
          <w:sz w:val="24"/>
          <w:szCs w:val="24"/>
        </w:rPr>
        <w:t xml:space="preserve">FNS will publicize summary information of the applicant that receives grant funding at </w:t>
      </w:r>
      <w:hyperlink r:id="rId17" w:history="1">
        <w:r w:rsidRPr="00924D8C">
          <w:rPr>
            <w:rStyle w:val="Hyperlink"/>
            <w:rFonts w:ascii="Times New Roman" w:hAnsi="Times New Roman"/>
            <w:sz w:val="24"/>
            <w:szCs w:val="24"/>
          </w:rPr>
          <w:t>http://www.fns.usda.gov/</w:t>
        </w:r>
      </w:hyperlink>
      <w:r w:rsidR="00327223" w:rsidRPr="00EB7F1B">
        <w:rPr>
          <w:rFonts w:ascii="Times New Roman" w:hAnsi="Times New Roman"/>
          <w:sz w:val="24"/>
          <w:szCs w:val="24"/>
        </w:rPr>
        <w:t xml:space="preserve">  </w:t>
      </w:r>
    </w:p>
    <w:p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rsidR="00327223" w:rsidRPr="00EB7F1B" w:rsidRDefault="003777DA" w:rsidP="00FA5714">
      <w:pPr>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proofErr w:type="gramStart"/>
      <w:r w:rsidRPr="00EB7F1B">
        <w:rPr>
          <w:rFonts w:ascii="Times New Roman" w:hAnsi="Times New Roman"/>
          <w:b/>
          <w:bCs/>
          <w:sz w:val="24"/>
          <w:szCs w:val="24"/>
        </w:rPr>
        <w:t>If</w:t>
      </w:r>
      <w:proofErr w:type="gramEnd"/>
      <w:r w:rsidRPr="00EB7F1B">
        <w:rPr>
          <w:rFonts w:ascii="Times New Roman" w:hAnsi="Times New Roman"/>
          <w:b/>
          <w:bCs/>
          <w:sz w:val="24"/>
          <w:szCs w:val="24"/>
        </w:rPr>
        <w:t xml:space="preserve">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rsidR="00327223" w:rsidRPr="00EB7F1B" w:rsidRDefault="00327223" w:rsidP="00FA5714">
      <w:pPr>
        <w:spacing w:after="0"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D86641">
      <w:footerReference w:type="even" r:id="rId18"/>
      <w:footerReference w:type="default" r:id="rId19"/>
      <w:pgSz w:w="12240" w:h="15840"/>
      <w:pgMar w:top="1440" w:right="187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EB4" w:rsidRDefault="00135EB4" w:rsidP="00736224">
      <w:pPr>
        <w:spacing w:after="0" w:line="240" w:lineRule="auto"/>
      </w:pPr>
      <w:r>
        <w:separator/>
      </w:r>
    </w:p>
  </w:endnote>
  <w:endnote w:type="continuationSeparator" w:id="0">
    <w:p w:rsidR="00135EB4" w:rsidRDefault="00135EB4" w:rsidP="00736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EB4" w:rsidRDefault="00135EB4"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35EB4" w:rsidRDefault="00135E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EB4" w:rsidRDefault="00135EB4"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7644">
      <w:rPr>
        <w:rStyle w:val="PageNumber"/>
        <w:noProof/>
      </w:rPr>
      <w:t>4</w:t>
    </w:r>
    <w:r>
      <w:rPr>
        <w:rStyle w:val="PageNumber"/>
      </w:rPr>
      <w:fldChar w:fldCharType="end"/>
    </w:r>
  </w:p>
  <w:p w:rsidR="00135EB4" w:rsidRDefault="00135E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EB4" w:rsidRDefault="00135EB4" w:rsidP="00736224">
      <w:pPr>
        <w:spacing w:after="0" w:line="240" w:lineRule="auto"/>
      </w:pPr>
      <w:r>
        <w:separator/>
      </w:r>
    </w:p>
  </w:footnote>
  <w:footnote w:type="continuationSeparator" w:id="0">
    <w:p w:rsidR="00135EB4" w:rsidRDefault="00135EB4" w:rsidP="007362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6"/>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rsids>
    <w:rsidRoot w:val="00327223"/>
    <w:rsid w:val="00011B78"/>
    <w:rsid w:val="000345C1"/>
    <w:rsid w:val="00036379"/>
    <w:rsid w:val="00050F00"/>
    <w:rsid w:val="0005680A"/>
    <w:rsid w:val="00094FA6"/>
    <w:rsid w:val="000A303D"/>
    <w:rsid w:val="000A3D62"/>
    <w:rsid w:val="000C71C9"/>
    <w:rsid w:val="000E46A7"/>
    <w:rsid w:val="000E4C78"/>
    <w:rsid w:val="000E7E77"/>
    <w:rsid w:val="00103DDF"/>
    <w:rsid w:val="001113F5"/>
    <w:rsid w:val="001116FD"/>
    <w:rsid w:val="0011176B"/>
    <w:rsid w:val="001348EE"/>
    <w:rsid w:val="00135EB4"/>
    <w:rsid w:val="00154580"/>
    <w:rsid w:val="001650B1"/>
    <w:rsid w:val="001661CE"/>
    <w:rsid w:val="00175D19"/>
    <w:rsid w:val="0017785D"/>
    <w:rsid w:val="00182AEF"/>
    <w:rsid w:val="001A6E9E"/>
    <w:rsid w:val="001B6F5D"/>
    <w:rsid w:val="001C0128"/>
    <w:rsid w:val="001C6241"/>
    <w:rsid w:val="001D5105"/>
    <w:rsid w:val="001E105A"/>
    <w:rsid w:val="001E2326"/>
    <w:rsid w:val="001E4979"/>
    <w:rsid w:val="001F126E"/>
    <w:rsid w:val="002249FA"/>
    <w:rsid w:val="00234C2B"/>
    <w:rsid w:val="00235019"/>
    <w:rsid w:val="00273055"/>
    <w:rsid w:val="00277B4D"/>
    <w:rsid w:val="002A72E9"/>
    <w:rsid w:val="002B6BB8"/>
    <w:rsid w:val="002D7644"/>
    <w:rsid w:val="002F576E"/>
    <w:rsid w:val="002F7B0F"/>
    <w:rsid w:val="003025CF"/>
    <w:rsid w:val="00314DB1"/>
    <w:rsid w:val="00316BCD"/>
    <w:rsid w:val="00327223"/>
    <w:rsid w:val="00353CD5"/>
    <w:rsid w:val="00373F37"/>
    <w:rsid w:val="00375880"/>
    <w:rsid w:val="003777DA"/>
    <w:rsid w:val="003A7F34"/>
    <w:rsid w:val="003B6287"/>
    <w:rsid w:val="003C612B"/>
    <w:rsid w:val="00406EB5"/>
    <w:rsid w:val="004079DF"/>
    <w:rsid w:val="004254D2"/>
    <w:rsid w:val="00470B1D"/>
    <w:rsid w:val="00481656"/>
    <w:rsid w:val="00482DBD"/>
    <w:rsid w:val="00494B24"/>
    <w:rsid w:val="004A586B"/>
    <w:rsid w:val="004B2740"/>
    <w:rsid w:val="004C1018"/>
    <w:rsid w:val="004C5C61"/>
    <w:rsid w:val="004E3407"/>
    <w:rsid w:val="004E3646"/>
    <w:rsid w:val="004E5C73"/>
    <w:rsid w:val="004F269F"/>
    <w:rsid w:val="00514477"/>
    <w:rsid w:val="005157D6"/>
    <w:rsid w:val="005167F1"/>
    <w:rsid w:val="005272F8"/>
    <w:rsid w:val="00542657"/>
    <w:rsid w:val="005542EC"/>
    <w:rsid w:val="00556D97"/>
    <w:rsid w:val="005A3EE7"/>
    <w:rsid w:val="005A65B4"/>
    <w:rsid w:val="005B29A4"/>
    <w:rsid w:val="005B39A4"/>
    <w:rsid w:val="005C124C"/>
    <w:rsid w:val="005C7904"/>
    <w:rsid w:val="005E15B5"/>
    <w:rsid w:val="005E31A4"/>
    <w:rsid w:val="005E4BA3"/>
    <w:rsid w:val="005E5F04"/>
    <w:rsid w:val="005F2B20"/>
    <w:rsid w:val="006148DB"/>
    <w:rsid w:val="0061505F"/>
    <w:rsid w:val="00621A2A"/>
    <w:rsid w:val="00645717"/>
    <w:rsid w:val="00645911"/>
    <w:rsid w:val="00652955"/>
    <w:rsid w:val="00652B40"/>
    <w:rsid w:val="00695832"/>
    <w:rsid w:val="00695EA2"/>
    <w:rsid w:val="00696AB1"/>
    <w:rsid w:val="00697AC7"/>
    <w:rsid w:val="006A4A7A"/>
    <w:rsid w:val="006B3C5E"/>
    <w:rsid w:val="006C0836"/>
    <w:rsid w:val="006D7293"/>
    <w:rsid w:val="006D7A5B"/>
    <w:rsid w:val="006E6E1E"/>
    <w:rsid w:val="006E7F4A"/>
    <w:rsid w:val="006F6062"/>
    <w:rsid w:val="00703605"/>
    <w:rsid w:val="00703879"/>
    <w:rsid w:val="00736224"/>
    <w:rsid w:val="007576B1"/>
    <w:rsid w:val="0076596C"/>
    <w:rsid w:val="00765EC5"/>
    <w:rsid w:val="007824D8"/>
    <w:rsid w:val="00783DDF"/>
    <w:rsid w:val="00784DE2"/>
    <w:rsid w:val="00796459"/>
    <w:rsid w:val="007B3208"/>
    <w:rsid w:val="007C2DA9"/>
    <w:rsid w:val="007C6F4F"/>
    <w:rsid w:val="007F62A1"/>
    <w:rsid w:val="00806FFB"/>
    <w:rsid w:val="00824E11"/>
    <w:rsid w:val="008536A7"/>
    <w:rsid w:val="00854A29"/>
    <w:rsid w:val="00855A83"/>
    <w:rsid w:val="00876EBC"/>
    <w:rsid w:val="008867C5"/>
    <w:rsid w:val="008A6FA7"/>
    <w:rsid w:val="008B510F"/>
    <w:rsid w:val="008B7DB7"/>
    <w:rsid w:val="008C09FE"/>
    <w:rsid w:val="008D621F"/>
    <w:rsid w:val="008E5FC9"/>
    <w:rsid w:val="008F7C41"/>
    <w:rsid w:val="00905640"/>
    <w:rsid w:val="00906379"/>
    <w:rsid w:val="00917DB3"/>
    <w:rsid w:val="00924D8C"/>
    <w:rsid w:val="00931F0E"/>
    <w:rsid w:val="00952099"/>
    <w:rsid w:val="009568B3"/>
    <w:rsid w:val="00967463"/>
    <w:rsid w:val="0096780F"/>
    <w:rsid w:val="009743BD"/>
    <w:rsid w:val="009756C9"/>
    <w:rsid w:val="00997688"/>
    <w:rsid w:val="009A6DAC"/>
    <w:rsid w:val="009B4D61"/>
    <w:rsid w:val="009C6721"/>
    <w:rsid w:val="009D7DFB"/>
    <w:rsid w:val="009E1C36"/>
    <w:rsid w:val="009E5937"/>
    <w:rsid w:val="009F45B0"/>
    <w:rsid w:val="009F63AC"/>
    <w:rsid w:val="009F78FE"/>
    <w:rsid w:val="00A016EB"/>
    <w:rsid w:val="00A07892"/>
    <w:rsid w:val="00A14F60"/>
    <w:rsid w:val="00A31F46"/>
    <w:rsid w:val="00A41F65"/>
    <w:rsid w:val="00A44D29"/>
    <w:rsid w:val="00A503F0"/>
    <w:rsid w:val="00A56D8D"/>
    <w:rsid w:val="00A60FBE"/>
    <w:rsid w:val="00A64E9C"/>
    <w:rsid w:val="00A81FA2"/>
    <w:rsid w:val="00A82162"/>
    <w:rsid w:val="00A84D47"/>
    <w:rsid w:val="00A86B48"/>
    <w:rsid w:val="00A92DE1"/>
    <w:rsid w:val="00AB59BB"/>
    <w:rsid w:val="00AC3D8B"/>
    <w:rsid w:val="00AC7E6B"/>
    <w:rsid w:val="00AE6EE3"/>
    <w:rsid w:val="00AF7956"/>
    <w:rsid w:val="00B00468"/>
    <w:rsid w:val="00B0435A"/>
    <w:rsid w:val="00B05401"/>
    <w:rsid w:val="00B1706A"/>
    <w:rsid w:val="00B214F1"/>
    <w:rsid w:val="00B26B83"/>
    <w:rsid w:val="00B30068"/>
    <w:rsid w:val="00B36D8C"/>
    <w:rsid w:val="00B51962"/>
    <w:rsid w:val="00B65403"/>
    <w:rsid w:val="00B76D73"/>
    <w:rsid w:val="00B83A6F"/>
    <w:rsid w:val="00B90B53"/>
    <w:rsid w:val="00B90DA7"/>
    <w:rsid w:val="00B94877"/>
    <w:rsid w:val="00B951A3"/>
    <w:rsid w:val="00BA281C"/>
    <w:rsid w:val="00BA5937"/>
    <w:rsid w:val="00BC1239"/>
    <w:rsid w:val="00BD6E76"/>
    <w:rsid w:val="00BE1580"/>
    <w:rsid w:val="00C07F9A"/>
    <w:rsid w:val="00C2236B"/>
    <w:rsid w:val="00C34825"/>
    <w:rsid w:val="00C415F8"/>
    <w:rsid w:val="00C46BE6"/>
    <w:rsid w:val="00C55758"/>
    <w:rsid w:val="00C67407"/>
    <w:rsid w:val="00C76D4C"/>
    <w:rsid w:val="00C817F9"/>
    <w:rsid w:val="00C90F34"/>
    <w:rsid w:val="00C92281"/>
    <w:rsid w:val="00CB7B22"/>
    <w:rsid w:val="00CC2852"/>
    <w:rsid w:val="00CE259E"/>
    <w:rsid w:val="00D055E4"/>
    <w:rsid w:val="00D077DE"/>
    <w:rsid w:val="00D17620"/>
    <w:rsid w:val="00D26BE8"/>
    <w:rsid w:val="00D336B9"/>
    <w:rsid w:val="00D40010"/>
    <w:rsid w:val="00D41B42"/>
    <w:rsid w:val="00D57747"/>
    <w:rsid w:val="00D86641"/>
    <w:rsid w:val="00D87EDA"/>
    <w:rsid w:val="00DA4F36"/>
    <w:rsid w:val="00DC6D50"/>
    <w:rsid w:val="00DD5D2E"/>
    <w:rsid w:val="00DE15DF"/>
    <w:rsid w:val="00DE1A03"/>
    <w:rsid w:val="00DE7F07"/>
    <w:rsid w:val="00DF121C"/>
    <w:rsid w:val="00DF16C7"/>
    <w:rsid w:val="00DF4B78"/>
    <w:rsid w:val="00E028A3"/>
    <w:rsid w:val="00E1374D"/>
    <w:rsid w:val="00E25AFF"/>
    <w:rsid w:val="00E36EC9"/>
    <w:rsid w:val="00E411C5"/>
    <w:rsid w:val="00E52673"/>
    <w:rsid w:val="00E6489B"/>
    <w:rsid w:val="00E8182E"/>
    <w:rsid w:val="00E81AB6"/>
    <w:rsid w:val="00E84EFA"/>
    <w:rsid w:val="00E875FB"/>
    <w:rsid w:val="00E92AA4"/>
    <w:rsid w:val="00E9606F"/>
    <w:rsid w:val="00E970A4"/>
    <w:rsid w:val="00EA2EDE"/>
    <w:rsid w:val="00EA304B"/>
    <w:rsid w:val="00EA4404"/>
    <w:rsid w:val="00EB7F1B"/>
    <w:rsid w:val="00EC6886"/>
    <w:rsid w:val="00EC78AF"/>
    <w:rsid w:val="00ED59DA"/>
    <w:rsid w:val="00EE41E0"/>
    <w:rsid w:val="00F022E5"/>
    <w:rsid w:val="00F07E7C"/>
    <w:rsid w:val="00F17CDB"/>
    <w:rsid w:val="00F42B8A"/>
    <w:rsid w:val="00F503AC"/>
    <w:rsid w:val="00F51837"/>
    <w:rsid w:val="00F60123"/>
    <w:rsid w:val="00F66C2F"/>
    <w:rsid w:val="00F700BB"/>
    <w:rsid w:val="00F70BDF"/>
    <w:rsid w:val="00F82799"/>
    <w:rsid w:val="00F93509"/>
    <w:rsid w:val="00FA2399"/>
    <w:rsid w:val="00FA5714"/>
    <w:rsid w:val="00FA6746"/>
    <w:rsid w:val="00FB47D8"/>
    <w:rsid w:val="00FC6F4D"/>
    <w:rsid w:val="00FD238E"/>
    <w:rsid w:val="00FD7855"/>
    <w:rsid w:val="00FD7856"/>
    <w:rsid w:val="00FE1002"/>
    <w:rsid w:val="00FE3E2F"/>
    <w:rsid w:val="00FF0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F63AC"/>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uiPriority w:val="34"/>
    <w:qFormat/>
    <w:rsid w:val="00A81F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cnd" TargetMode="External"/><Relationship Id="rId13" Type="http://schemas.openxmlformats.org/officeDocument/2006/relationships/hyperlink" Target="http://www.grant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cio.usda.gov/policy-directives-records-forms/forms-management/approved-computer-generated-forms" TargetMode="External"/><Relationship Id="rId17" Type="http://schemas.openxmlformats.org/officeDocument/2006/relationships/hyperlink" Target="http://www.fns.usda.gov/" TargetMode="External"/><Relationship Id="rId2" Type="http://schemas.openxmlformats.org/officeDocument/2006/relationships/numbering" Target="numbering.xml"/><Relationship Id="rId16" Type="http://schemas.openxmlformats.org/officeDocument/2006/relationships/hyperlink" Target="http://www.bls.gov/bls/wage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sites/default/files/omb/grants/sflllin.pdf" TargetMode="External"/><Relationship Id="rId5" Type="http://schemas.openxmlformats.org/officeDocument/2006/relationships/webSettings" Target="webSettings.xml"/><Relationship Id="rId15" Type="http://schemas.openxmlformats.org/officeDocument/2006/relationships/hyperlink" Target="https://fprs.fns.usda.gov/Home/Reminder.aspx" TargetMode="External"/><Relationship Id="rId23" Type="http://schemas.microsoft.com/office/2007/relationships/stylesWithEffects" Target="stylesWithEffects.xml"/><Relationship Id="rId10" Type="http://schemas.openxmlformats.org/officeDocument/2006/relationships/hyperlink" Target="http://www.grants.gov/web/grants/form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B56EAD-6E5F-4582-B741-B30509A2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3695</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2014-08-11T17:19:00Z</cp:lastPrinted>
  <dcterms:created xsi:type="dcterms:W3CDTF">2014-08-11T16:39:00Z</dcterms:created>
  <dcterms:modified xsi:type="dcterms:W3CDTF">2014-08-11T17:23:00Z</dcterms:modified>
</cp:coreProperties>
</file>