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05" w:rsidRPr="00D25605" w:rsidRDefault="00D25605" w:rsidP="00D25605">
      <w:pPr>
        <w:spacing w:before="100" w:beforeAutospacing="1" w:after="100" w:afterAutospacing="1" w:line="240" w:lineRule="auto"/>
        <w:jc w:val="center"/>
        <w:rPr>
          <w:rFonts w:ascii="Arial" w:eastAsia="Arial Unicode MS" w:hAnsi="Arial" w:cs="Arial"/>
          <w:sz w:val="16"/>
          <w:szCs w:val="16"/>
        </w:rPr>
      </w:pPr>
      <w:r w:rsidRPr="00D25605">
        <w:rPr>
          <w:rFonts w:ascii="Arial" w:eastAsia="Arial Unicode MS" w:hAnsi="Arial" w:cs="Arial"/>
          <w:sz w:val="16"/>
          <w:szCs w:val="16"/>
        </w:rPr>
        <w:t xml:space="preserve">This collection of information is voluntary and will be used to </w:t>
      </w:r>
      <w:r w:rsidR="00F4101B">
        <w:rPr>
          <w:rFonts w:ascii="Arial" w:eastAsia="Arial Unicode MS" w:hAnsi="Arial" w:cs="Arial"/>
          <w:sz w:val="16"/>
          <w:szCs w:val="16"/>
        </w:rPr>
        <w:t>review</w:t>
      </w:r>
      <w:r w:rsidRPr="00D25605">
        <w:rPr>
          <w:rFonts w:ascii="Arial" w:eastAsia="Arial Unicode MS" w:hAnsi="Arial" w:cs="Arial"/>
          <w:sz w:val="16"/>
          <w:szCs w:val="16"/>
        </w:rPr>
        <w:t xml:space="preserve"> the use of categorical exclusions in transportation projects since 2005 and publish the review that includes a description of the types of actions categorically excluded, and any requests previously received by the Secretary for new categorical exclusions. Public reporting burden is estimated to average </w:t>
      </w:r>
      <w:r>
        <w:rPr>
          <w:rFonts w:ascii="Arial" w:eastAsia="Arial Unicode MS" w:hAnsi="Arial" w:cs="Arial"/>
          <w:sz w:val="16"/>
          <w:szCs w:val="16"/>
        </w:rPr>
        <w:t>2</w:t>
      </w:r>
      <w:r w:rsidRPr="00D25605">
        <w:rPr>
          <w:rFonts w:ascii="Arial" w:eastAsia="Arial Unicode MS" w:hAnsi="Arial" w:cs="Arial"/>
          <w:sz w:val="16"/>
          <w:szCs w:val="16"/>
        </w:rPr>
        <w:t xml:space="preserve"> hour</w:t>
      </w:r>
      <w:r>
        <w:rPr>
          <w:rFonts w:ascii="Arial" w:eastAsia="Arial Unicode MS" w:hAnsi="Arial" w:cs="Arial"/>
          <w:sz w:val="16"/>
          <w:szCs w:val="16"/>
        </w:rPr>
        <w:t>s</w:t>
      </w:r>
      <w:r w:rsidRPr="00D25605">
        <w:rPr>
          <w:rFonts w:ascii="Arial" w:eastAsia="Arial Unicode MS" w:hAnsi="Arial" w:cs="Arial"/>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Federal Highway Administration, Office of administration HAIM-40, Suite</w:t>
      </w:r>
      <w:r w:rsidR="00F821FC">
        <w:rPr>
          <w:rFonts w:ascii="Arial" w:eastAsia="Arial Unicode MS" w:hAnsi="Arial" w:cs="Arial"/>
          <w:sz w:val="16"/>
          <w:szCs w:val="16"/>
        </w:rPr>
        <w:t xml:space="preserve"> </w:t>
      </w:r>
      <w:r w:rsidRPr="00D25605">
        <w:rPr>
          <w:rFonts w:ascii="Arial" w:eastAsia="Arial Unicode MS" w:hAnsi="Arial" w:cs="Arial"/>
          <w:sz w:val="16"/>
          <w:szCs w:val="16"/>
        </w:rPr>
        <w:t>64-433, 1200 New Jersey Avenue, SE, Washington, DC 20590.</w:t>
      </w:r>
    </w:p>
    <w:p w:rsidR="00C62A36" w:rsidRDefault="00DC2D04">
      <w:proofErr w:type="gramStart"/>
      <w:r>
        <w:t>Questionnaire</w:t>
      </w:r>
      <w:r w:rsidR="00CE139D">
        <w:t xml:space="preserve"> for MAP-21, Sec. 1318.</w:t>
      </w:r>
      <w:proofErr w:type="gramEnd"/>
      <w:r w:rsidR="00CE139D">
        <w:t xml:space="preserve"> Programmatic Agreements and Additional Categorical Exclusions</w:t>
      </w:r>
    </w:p>
    <w:p w:rsidR="00CE139D" w:rsidRDefault="00CE139D"/>
    <w:p w:rsidR="00CE139D" w:rsidRDefault="00CE139D">
      <w:r>
        <w:t xml:space="preserve">Background: </w:t>
      </w:r>
      <w:r w:rsidR="002005CF">
        <w:t>DOT</w:t>
      </w:r>
      <w:r>
        <w:t xml:space="preserve"> must “not later than 60 days after the date of enactment (October 1, 2012) (1) </w:t>
      </w:r>
      <w:r w:rsidR="00DC2D04">
        <w:t>review</w:t>
      </w:r>
      <w:r>
        <w:t xml:space="preserve"> the use by the </w:t>
      </w:r>
      <w:r w:rsidR="002005CF">
        <w:t>D</w:t>
      </w:r>
      <w:r>
        <w:t>epartment of categorical exclusions in transportation projects since 2005 and (2) publish the review that includes a description of (A) the types of actions categorically excluded, and (B) any requests previously received by the Secretary for new categorical exclusions</w:t>
      </w:r>
      <w:r w:rsidR="00E54CFA">
        <w:t xml:space="preserve">. </w:t>
      </w:r>
      <w:r w:rsidR="007B4F9D">
        <w:t xml:space="preserve">DOT </w:t>
      </w:r>
      <w:r w:rsidR="00E54CFA">
        <w:t xml:space="preserve">also must (3) solicit requests from State departments of transportation, transit authorities, metropolitan planning organizations, and other government agencies for new categorical exclusions. </w:t>
      </w:r>
      <w:r w:rsidR="00444D92" w:rsidRPr="00295596">
        <w:rPr>
          <w:u w:val="single"/>
        </w:rPr>
        <w:t>The responses should be limited to the period since 2005</w:t>
      </w:r>
      <w:r w:rsidR="00444D92">
        <w:t>.</w:t>
      </w:r>
    </w:p>
    <w:p w:rsidR="00F4101B" w:rsidRDefault="00F4101B"/>
    <w:p w:rsidR="00E54CFA" w:rsidRDefault="00E54CFA">
      <w:r>
        <w:t xml:space="preserve">Questions: </w:t>
      </w:r>
    </w:p>
    <w:p w:rsidR="00C955B8" w:rsidRDefault="00C955B8"/>
    <w:p w:rsidR="00463750" w:rsidRDefault="00463750" w:rsidP="00463750">
      <w:pPr>
        <w:pStyle w:val="ListParagraph"/>
        <w:numPr>
          <w:ilvl w:val="0"/>
          <w:numId w:val="1"/>
        </w:numPr>
      </w:pPr>
      <w:r>
        <w:t>Please identify the name of your organization and the State in which you work. [please provide a name, an email address, position, and phone number for a contact should we need follow up]</w:t>
      </w:r>
    </w:p>
    <w:p w:rsidR="00463750" w:rsidRDefault="00463750" w:rsidP="00463750">
      <w:pPr>
        <w:pStyle w:val="ListParagraph"/>
        <w:numPr>
          <w:ilvl w:val="0"/>
          <w:numId w:val="1"/>
        </w:numPr>
      </w:pPr>
      <w:r>
        <w:t>How many   actions does your agency conduct that are processed annually as categorical exclusions, and what proportion of your agency’s program is processed as categorical exclusions? (an estimate is acceptable)</w:t>
      </w:r>
    </w:p>
    <w:p w:rsidR="00463750" w:rsidRDefault="00463750" w:rsidP="00463750">
      <w:pPr>
        <w:pStyle w:val="ListParagraph"/>
        <w:numPr>
          <w:ilvl w:val="0"/>
          <w:numId w:val="1"/>
        </w:numPr>
      </w:pPr>
      <w:r>
        <w:t>Does your agency have forms, checklists, or standardized forms for documenting actions processed as categorical exclusions? (Please attach any you might have.)</w:t>
      </w:r>
    </w:p>
    <w:p w:rsidR="00463750" w:rsidRDefault="00463750" w:rsidP="00463750">
      <w:pPr>
        <w:pStyle w:val="ListParagraph"/>
        <w:numPr>
          <w:ilvl w:val="0"/>
          <w:numId w:val="1"/>
        </w:numPr>
      </w:pPr>
      <w:r>
        <w:t xml:space="preserve">How does your agency assess that the categorical exclusion class of action is appropriate (if your agency routinely makes this type of assessment)? </w:t>
      </w:r>
    </w:p>
    <w:p w:rsidR="00463750" w:rsidRDefault="00463750" w:rsidP="00463750">
      <w:pPr>
        <w:pStyle w:val="ListParagraph"/>
        <w:numPr>
          <w:ilvl w:val="0"/>
          <w:numId w:val="1"/>
        </w:numPr>
      </w:pPr>
      <w:r>
        <w:t>Please list the top 10 actions most frequently processed as categorical exclusions.</w:t>
      </w:r>
    </w:p>
    <w:p w:rsidR="00463750" w:rsidRDefault="00463750" w:rsidP="00463750">
      <w:pPr>
        <w:pStyle w:val="ListParagraph"/>
        <w:numPr>
          <w:ilvl w:val="0"/>
          <w:numId w:val="1"/>
        </w:numPr>
      </w:pPr>
      <w:r>
        <w:t>What additional actions would you like to propose, especially for new c-list- categorical exclusions (actions that normally do not require any further NEPA approvals), including any that currently require documentation (d-list)?</w:t>
      </w:r>
    </w:p>
    <w:p w:rsidR="00463750" w:rsidRDefault="00463750" w:rsidP="00463750">
      <w:pPr>
        <w:pStyle w:val="ListParagraph"/>
      </w:pPr>
      <w:r>
        <w:t xml:space="preserve">Please provide any materials that could be used to substantiate the new CE action [see </w:t>
      </w:r>
      <w:hyperlink r:id="rId6" w:history="1">
        <w:r w:rsidRPr="00D578F1">
          <w:rPr>
            <w:rStyle w:val="Hyperlink"/>
          </w:rPr>
          <w:t>http://www.fta.dot.gov/documents/FTA_NEPA_NPRM_docket_documentation_3-14-12.pdf</w:t>
        </w:r>
      </w:hyperlink>
      <w:r>
        <w:t xml:space="preserve"> for example information and </w:t>
      </w:r>
      <w:hyperlink r:id="rId7" w:history="1">
        <w:r w:rsidRPr="00FE1064">
          <w:rPr>
            <w:rStyle w:val="Hyperlink"/>
          </w:rPr>
          <w:t>http://ceq.hss.doe.gov/nepa/regs/Categorical_Exclusion_Draft_NEPA_Guidance_FINAL_02182010.pdf</w:t>
        </w:r>
      </w:hyperlink>
      <w:r>
        <w:t xml:space="preserve"> for substantiation information]; (either attach material or indicate a point of contact at your agency for follow up).</w:t>
      </w:r>
    </w:p>
    <w:p w:rsidR="00463750" w:rsidRDefault="00463750" w:rsidP="00463750">
      <w:pPr>
        <w:pStyle w:val="ListParagraph"/>
        <w:numPr>
          <w:ilvl w:val="0"/>
          <w:numId w:val="1"/>
        </w:numPr>
      </w:pPr>
      <w:r>
        <w:t xml:space="preserve">Please identify any new CE(s) that you have proposed to USDOT since 2005. </w:t>
      </w:r>
    </w:p>
    <w:p w:rsidR="00463750" w:rsidRDefault="00463750" w:rsidP="00463750">
      <w:pPr>
        <w:pStyle w:val="ListParagraph"/>
        <w:numPr>
          <w:ilvl w:val="0"/>
          <w:numId w:val="1"/>
        </w:numPr>
      </w:pPr>
      <w:r w:rsidRPr="00320BE1">
        <w:t xml:space="preserve">Does your agency track the number </w:t>
      </w:r>
      <w:r>
        <w:t xml:space="preserve">of CEs </w:t>
      </w:r>
      <w:r w:rsidRPr="00320BE1">
        <w:t>and amount of time required to complete the documentation for each action processed as a categorical exclusion?</w:t>
      </w:r>
      <w:r>
        <w:t xml:space="preserve">  If yes, please describe mechanism(s) used to track each action. If </w:t>
      </w:r>
      <w:r w:rsidRPr="005858BA">
        <w:t>not, who in your organization would be available to provide input on whether and how such</w:t>
      </w:r>
      <w:r>
        <w:t xml:space="preserve"> a tracking system</w:t>
      </w:r>
      <w:r w:rsidRPr="005858BA">
        <w:t xml:space="preserve"> would be helpful and what it should include?</w:t>
      </w:r>
    </w:p>
    <w:p w:rsidR="00463750" w:rsidRDefault="00463750" w:rsidP="00463750">
      <w:pPr>
        <w:pStyle w:val="ListParagraph"/>
        <w:numPr>
          <w:ilvl w:val="0"/>
          <w:numId w:val="1"/>
        </w:numPr>
      </w:pPr>
      <w:r>
        <w:t xml:space="preserve">Does your agency require or offer training related to NEPA reviews, and if so, what type? </w:t>
      </w:r>
    </w:p>
    <w:p w:rsidR="00320BE1" w:rsidRDefault="00320BE1" w:rsidP="00463750">
      <w:pPr>
        <w:pStyle w:val="ListParagraph"/>
      </w:pPr>
      <w:bookmarkStart w:id="0" w:name="_GoBack"/>
      <w:bookmarkEnd w:id="0"/>
    </w:p>
    <w:sectPr w:rsidR="00320BE1" w:rsidSect="00F410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04BCE"/>
    <w:multiLevelType w:val="hybridMultilevel"/>
    <w:tmpl w:val="A468A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9D"/>
    <w:rsid w:val="0006574D"/>
    <w:rsid w:val="002005CF"/>
    <w:rsid w:val="00261526"/>
    <w:rsid w:val="00295596"/>
    <w:rsid w:val="00320BE1"/>
    <w:rsid w:val="00444D92"/>
    <w:rsid w:val="00463750"/>
    <w:rsid w:val="004B0153"/>
    <w:rsid w:val="004D6C4C"/>
    <w:rsid w:val="005858BA"/>
    <w:rsid w:val="005E2514"/>
    <w:rsid w:val="005E7812"/>
    <w:rsid w:val="005F6318"/>
    <w:rsid w:val="00664BAD"/>
    <w:rsid w:val="00667429"/>
    <w:rsid w:val="006C0E5F"/>
    <w:rsid w:val="0072114C"/>
    <w:rsid w:val="00756D6F"/>
    <w:rsid w:val="007B4F9D"/>
    <w:rsid w:val="00814F95"/>
    <w:rsid w:val="008F4545"/>
    <w:rsid w:val="009D0DBB"/>
    <w:rsid w:val="009E74BE"/>
    <w:rsid w:val="009F30D1"/>
    <w:rsid w:val="00A649C8"/>
    <w:rsid w:val="00A64F9D"/>
    <w:rsid w:val="00AD6856"/>
    <w:rsid w:val="00B47563"/>
    <w:rsid w:val="00BF57ED"/>
    <w:rsid w:val="00C62A36"/>
    <w:rsid w:val="00C955B8"/>
    <w:rsid w:val="00CB457B"/>
    <w:rsid w:val="00CB476C"/>
    <w:rsid w:val="00CE139D"/>
    <w:rsid w:val="00CE71FE"/>
    <w:rsid w:val="00D24729"/>
    <w:rsid w:val="00D25605"/>
    <w:rsid w:val="00D27221"/>
    <w:rsid w:val="00D418C5"/>
    <w:rsid w:val="00DC2D04"/>
    <w:rsid w:val="00E11AC6"/>
    <w:rsid w:val="00E2546D"/>
    <w:rsid w:val="00E36C97"/>
    <w:rsid w:val="00E54CFA"/>
    <w:rsid w:val="00F4101B"/>
    <w:rsid w:val="00F43ADE"/>
    <w:rsid w:val="00F67D41"/>
    <w:rsid w:val="00F73DCB"/>
    <w:rsid w:val="00F8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CFA"/>
    <w:pPr>
      <w:ind w:left="720"/>
      <w:contextualSpacing/>
    </w:pPr>
  </w:style>
  <w:style w:type="character" w:styleId="Hyperlink">
    <w:name w:val="Hyperlink"/>
    <w:basedOn w:val="DefaultParagraphFont"/>
    <w:uiPriority w:val="99"/>
    <w:unhideWhenUsed/>
    <w:rsid w:val="00295596"/>
    <w:rPr>
      <w:color w:val="0000FF" w:themeColor="hyperlink"/>
      <w:u w:val="single"/>
    </w:rPr>
  </w:style>
  <w:style w:type="character" w:styleId="FollowedHyperlink">
    <w:name w:val="FollowedHyperlink"/>
    <w:basedOn w:val="DefaultParagraphFont"/>
    <w:uiPriority w:val="99"/>
    <w:semiHidden/>
    <w:unhideWhenUsed/>
    <w:rsid w:val="00A649C8"/>
    <w:rPr>
      <w:color w:val="800080" w:themeColor="followedHyperlink"/>
      <w:u w:val="single"/>
    </w:rPr>
  </w:style>
  <w:style w:type="paragraph" w:styleId="BalloonText">
    <w:name w:val="Balloon Text"/>
    <w:basedOn w:val="Normal"/>
    <w:link w:val="BalloonTextChar"/>
    <w:uiPriority w:val="99"/>
    <w:semiHidden/>
    <w:unhideWhenUsed/>
    <w:rsid w:val="00444D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D92"/>
    <w:rPr>
      <w:rFonts w:ascii="Tahoma" w:hAnsi="Tahoma" w:cs="Tahoma"/>
      <w:sz w:val="16"/>
      <w:szCs w:val="16"/>
    </w:rPr>
  </w:style>
  <w:style w:type="character" w:styleId="CommentReference">
    <w:name w:val="annotation reference"/>
    <w:basedOn w:val="DefaultParagraphFont"/>
    <w:uiPriority w:val="99"/>
    <w:semiHidden/>
    <w:unhideWhenUsed/>
    <w:rsid w:val="002005CF"/>
    <w:rPr>
      <w:sz w:val="16"/>
      <w:szCs w:val="16"/>
    </w:rPr>
  </w:style>
  <w:style w:type="paragraph" w:styleId="CommentText">
    <w:name w:val="annotation text"/>
    <w:basedOn w:val="Normal"/>
    <w:link w:val="CommentTextChar"/>
    <w:uiPriority w:val="99"/>
    <w:semiHidden/>
    <w:unhideWhenUsed/>
    <w:rsid w:val="002005CF"/>
    <w:pPr>
      <w:spacing w:line="240" w:lineRule="auto"/>
    </w:pPr>
    <w:rPr>
      <w:sz w:val="20"/>
      <w:szCs w:val="20"/>
    </w:rPr>
  </w:style>
  <w:style w:type="character" w:customStyle="1" w:styleId="CommentTextChar">
    <w:name w:val="Comment Text Char"/>
    <w:basedOn w:val="DefaultParagraphFont"/>
    <w:link w:val="CommentText"/>
    <w:uiPriority w:val="99"/>
    <w:semiHidden/>
    <w:rsid w:val="002005CF"/>
    <w:rPr>
      <w:sz w:val="20"/>
      <w:szCs w:val="20"/>
    </w:rPr>
  </w:style>
  <w:style w:type="paragraph" w:styleId="CommentSubject">
    <w:name w:val="annotation subject"/>
    <w:basedOn w:val="CommentText"/>
    <w:next w:val="CommentText"/>
    <w:link w:val="CommentSubjectChar"/>
    <w:uiPriority w:val="99"/>
    <w:semiHidden/>
    <w:unhideWhenUsed/>
    <w:rsid w:val="002005CF"/>
    <w:rPr>
      <w:b/>
      <w:bCs/>
    </w:rPr>
  </w:style>
  <w:style w:type="character" w:customStyle="1" w:styleId="CommentSubjectChar">
    <w:name w:val="Comment Subject Char"/>
    <w:basedOn w:val="CommentTextChar"/>
    <w:link w:val="CommentSubject"/>
    <w:uiPriority w:val="99"/>
    <w:semiHidden/>
    <w:rsid w:val="002005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CFA"/>
    <w:pPr>
      <w:ind w:left="720"/>
      <w:contextualSpacing/>
    </w:pPr>
  </w:style>
  <w:style w:type="character" w:styleId="Hyperlink">
    <w:name w:val="Hyperlink"/>
    <w:basedOn w:val="DefaultParagraphFont"/>
    <w:uiPriority w:val="99"/>
    <w:unhideWhenUsed/>
    <w:rsid w:val="00295596"/>
    <w:rPr>
      <w:color w:val="0000FF" w:themeColor="hyperlink"/>
      <w:u w:val="single"/>
    </w:rPr>
  </w:style>
  <w:style w:type="character" w:styleId="FollowedHyperlink">
    <w:name w:val="FollowedHyperlink"/>
    <w:basedOn w:val="DefaultParagraphFont"/>
    <w:uiPriority w:val="99"/>
    <w:semiHidden/>
    <w:unhideWhenUsed/>
    <w:rsid w:val="00A649C8"/>
    <w:rPr>
      <w:color w:val="800080" w:themeColor="followedHyperlink"/>
      <w:u w:val="single"/>
    </w:rPr>
  </w:style>
  <w:style w:type="paragraph" w:styleId="BalloonText">
    <w:name w:val="Balloon Text"/>
    <w:basedOn w:val="Normal"/>
    <w:link w:val="BalloonTextChar"/>
    <w:uiPriority w:val="99"/>
    <w:semiHidden/>
    <w:unhideWhenUsed/>
    <w:rsid w:val="00444D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D92"/>
    <w:rPr>
      <w:rFonts w:ascii="Tahoma" w:hAnsi="Tahoma" w:cs="Tahoma"/>
      <w:sz w:val="16"/>
      <w:szCs w:val="16"/>
    </w:rPr>
  </w:style>
  <w:style w:type="character" w:styleId="CommentReference">
    <w:name w:val="annotation reference"/>
    <w:basedOn w:val="DefaultParagraphFont"/>
    <w:uiPriority w:val="99"/>
    <w:semiHidden/>
    <w:unhideWhenUsed/>
    <w:rsid w:val="002005CF"/>
    <w:rPr>
      <w:sz w:val="16"/>
      <w:szCs w:val="16"/>
    </w:rPr>
  </w:style>
  <w:style w:type="paragraph" w:styleId="CommentText">
    <w:name w:val="annotation text"/>
    <w:basedOn w:val="Normal"/>
    <w:link w:val="CommentTextChar"/>
    <w:uiPriority w:val="99"/>
    <w:semiHidden/>
    <w:unhideWhenUsed/>
    <w:rsid w:val="002005CF"/>
    <w:pPr>
      <w:spacing w:line="240" w:lineRule="auto"/>
    </w:pPr>
    <w:rPr>
      <w:sz w:val="20"/>
      <w:szCs w:val="20"/>
    </w:rPr>
  </w:style>
  <w:style w:type="character" w:customStyle="1" w:styleId="CommentTextChar">
    <w:name w:val="Comment Text Char"/>
    <w:basedOn w:val="DefaultParagraphFont"/>
    <w:link w:val="CommentText"/>
    <w:uiPriority w:val="99"/>
    <w:semiHidden/>
    <w:rsid w:val="002005CF"/>
    <w:rPr>
      <w:sz w:val="20"/>
      <w:szCs w:val="20"/>
    </w:rPr>
  </w:style>
  <w:style w:type="paragraph" w:styleId="CommentSubject">
    <w:name w:val="annotation subject"/>
    <w:basedOn w:val="CommentText"/>
    <w:next w:val="CommentText"/>
    <w:link w:val="CommentSubjectChar"/>
    <w:uiPriority w:val="99"/>
    <w:semiHidden/>
    <w:unhideWhenUsed/>
    <w:rsid w:val="002005CF"/>
    <w:rPr>
      <w:b/>
      <w:bCs/>
    </w:rPr>
  </w:style>
  <w:style w:type="character" w:customStyle="1" w:styleId="CommentSubjectChar">
    <w:name w:val="Comment Subject Char"/>
    <w:basedOn w:val="CommentTextChar"/>
    <w:link w:val="CommentSubject"/>
    <w:uiPriority w:val="99"/>
    <w:semiHidden/>
    <w:rsid w:val="002005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eq.hss.doe.gov/nepa/regs/Categorical_Exclusion_Draft_NEPA_Guidance_FINAL_021820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a.dot.gov/documents/FTA_NEPA_NPRM_docket_documentation_3-14-12.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5</cp:revision>
  <cp:lastPrinted>2012-07-30T12:29:00Z</cp:lastPrinted>
  <dcterms:created xsi:type="dcterms:W3CDTF">2012-08-15T15:28:00Z</dcterms:created>
  <dcterms:modified xsi:type="dcterms:W3CDTF">2012-08-17T15:21:00Z</dcterms:modified>
</cp:coreProperties>
</file>