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23" w:rsidRDefault="00472523">
      <w:bookmarkStart w:id="0" w:name="_GoBack"/>
      <w:bookmarkEnd w:id="0"/>
      <w:r>
        <w:t xml:space="preserve">International Education Programs -General Provisions </w:t>
      </w:r>
    </w:p>
    <w:p w:rsidR="00472523" w:rsidRDefault="00472523">
      <w:r>
        <w:t>34 CFR 655</w:t>
      </w:r>
    </w:p>
    <w:p w:rsidR="00472523" w:rsidRDefault="005142AF">
      <w:hyperlink r:id="rId5" w:history="1">
        <w:r w:rsidR="00472523" w:rsidRPr="001A6BA0">
          <w:rPr>
            <w:rStyle w:val="Hyperlink"/>
          </w:rPr>
          <w:t>http://ecfr.gpoaccess.gov/cgi/t/text/text-idx?c=ecfr&amp;sid=f676f369ef344334d95b8d70f7abb575&amp;rgn=div5&amp;view=text&amp;node=34:3.1.3.1.25&amp;idno=34</w:t>
        </w:r>
      </w:hyperlink>
    </w:p>
    <w:p w:rsidR="00472523" w:rsidRDefault="00472523">
      <w:r>
        <w:t>BIE Regulations:</w:t>
      </w:r>
    </w:p>
    <w:p w:rsidR="00472523" w:rsidRDefault="00472523">
      <w:r>
        <w:t>34 CFR 661</w:t>
      </w:r>
    </w:p>
    <w:p w:rsidR="001C2797" w:rsidRDefault="005142AF">
      <w:hyperlink r:id="rId6" w:history="1">
        <w:r w:rsidR="00472523" w:rsidRPr="001A6BA0">
          <w:rPr>
            <w:rStyle w:val="Hyperlink"/>
          </w:rPr>
          <w:t>http://ecfr.gpoaccess.gov/cgi/t/text/text-idx?c=ecfr&amp;sid=f676f369ef344334d95b8d70f7abb575&amp;rgn=div5&amp;view=text&amp;node=34:3.1.3.1.30&amp;idno=34</w:t>
        </w:r>
      </w:hyperlink>
    </w:p>
    <w:p w:rsidR="00472523" w:rsidRDefault="00472523">
      <w:r>
        <w:t xml:space="preserve">NRC Regulations: </w:t>
      </w:r>
    </w:p>
    <w:p w:rsidR="00472523" w:rsidRDefault="00472523">
      <w:r>
        <w:t>34 CFR 656</w:t>
      </w:r>
    </w:p>
    <w:p w:rsidR="00472523" w:rsidRDefault="005142AF">
      <w:hyperlink r:id="rId7" w:history="1">
        <w:r w:rsidR="00472523" w:rsidRPr="001A6BA0">
          <w:rPr>
            <w:rStyle w:val="Hyperlink"/>
          </w:rPr>
          <w:t>http://ecfr.gpoaccess.gov/cgi/t/text/text-idx?c=ecfr&amp;sid=f676f369ef344334d95b8d70f7abb575&amp;rgn=div5&amp;view=text&amp;node=34:3.1.3.1.26&amp;idno=34</w:t>
        </w:r>
      </w:hyperlink>
    </w:p>
    <w:p w:rsidR="00472523" w:rsidRDefault="00472523">
      <w:r>
        <w:t>UISFL Regulations:</w:t>
      </w:r>
    </w:p>
    <w:p w:rsidR="00472523" w:rsidRDefault="00472523">
      <w:r>
        <w:t>34 CFR 658</w:t>
      </w:r>
    </w:p>
    <w:p w:rsidR="00472523" w:rsidRDefault="005142AF">
      <w:hyperlink r:id="rId8" w:history="1">
        <w:r w:rsidR="00472523" w:rsidRPr="001A6BA0">
          <w:rPr>
            <w:rStyle w:val="Hyperlink"/>
          </w:rPr>
          <w:t>http://ecfr.gpoaccess.gov/cgi/t/text/text-idx?c=ecfr&amp;sid=f676f369ef344334d95b8d70f7abb575&amp;rgn=div5&amp;view=text&amp;node=34:3.1.3.1.28&amp;idno=34</w:t>
        </w:r>
      </w:hyperlink>
    </w:p>
    <w:p w:rsidR="00472523" w:rsidRDefault="00472523"/>
    <w:sectPr w:rsidR="0047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23"/>
    <w:rsid w:val="001C2797"/>
    <w:rsid w:val="00472523"/>
    <w:rsid w:val="0051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r.gpoaccess.gov/cgi/t/text/text-idx?c=ecfr&amp;sid=f676f369ef344334d95b8d70f7abb575&amp;rgn=div5&amp;view=text&amp;node=34:3.1.3.1.28&amp;idno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fr.gpoaccess.gov/cgi/t/text/text-idx?c=ecfr&amp;sid=f676f369ef344334d95b8d70f7abb575&amp;rgn=div5&amp;view=text&amp;node=34:3.1.3.1.26&amp;idno=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fr.gpoaccess.gov/cgi/t/text/text-idx?c=ecfr&amp;sid=f676f369ef344334d95b8d70f7abb575&amp;rgn=div5&amp;view=text&amp;node=34:3.1.3.1.30&amp;idno=34" TargetMode="External"/><Relationship Id="rId5" Type="http://schemas.openxmlformats.org/officeDocument/2006/relationships/hyperlink" Target="http://ecfr.gpoaccess.gov/cgi/t/text/text-idx?c=ecfr&amp;sid=f676f369ef344334d95b8d70f7abb575&amp;rgn=div5&amp;view=text&amp;node=34:3.1.3.1.25&amp;idno=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Amy</dc:creator>
  <cp:lastModifiedBy>Authorised User</cp:lastModifiedBy>
  <cp:revision>2</cp:revision>
  <dcterms:created xsi:type="dcterms:W3CDTF">2012-08-27T12:37:00Z</dcterms:created>
  <dcterms:modified xsi:type="dcterms:W3CDTF">2012-08-27T12:37:00Z</dcterms:modified>
</cp:coreProperties>
</file>