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A5347C" w:rsidRDefault="00455748" w:rsidP="002426E6">
      <w:pPr>
        <w:tabs>
          <w:tab w:val="center" w:pos="4680"/>
        </w:tabs>
        <w:jc w:val="center"/>
        <w:rPr>
          <w:rFonts w:ascii="Times New Roman" w:hAnsi="Times New Roman"/>
          <w:b/>
          <w:szCs w:val="24"/>
        </w:rPr>
      </w:pPr>
      <w:r w:rsidRPr="00455748">
        <w:rPr>
          <w:rFonts w:ascii="Times New Roman" w:hAnsi="Times New Roman"/>
          <w:b/>
          <w:szCs w:val="24"/>
        </w:rPr>
        <w:t>Iranian Financial Sanctions Regulations</w:t>
      </w:r>
      <w:r w:rsidR="0012020A">
        <w:rPr>
          <w:rFonts w:ascii="Times New Roman" w:hAnsi="Times New Roman"/>
          <w:b/>
          <w:szCs w:val="24"/>
        </w:rPr>
        <w:t xml:space="preserve"> </w:t>
      </w:r>
      <w:r w:rsidR="0012020A" w:rsidRPr="0012020A">
        <w:rPr>
          <w:rFonts w:ascii="Times New Roman" w:hAnsi="Times New Roman"/>
          <w:b/>
          <w:szCs w:val="24"/>
        </w:rPr>
        <w:t xml:space="preserve">Report on Closure by U.S. Financial Institutions </w:t>
      </w:r>
    </w:p>
    <w:p w:rsidR="00610536" w:rsidRPr="002426E6" w:rsidRDefault="0012020A" w:rsidP="002426E6">
      <w:pPr>
        <w:tabs>
          <w:tab w:val="center" w:pos="4680"/>
        </w:tabs>
        <w:jc w:val="center"/>
        <w:rPr>
          <w:rFonts w:ascii="Times New Roman" w:hAnsi="Times New Roman"/>
          <w:b/>
          <w:szCs w:val="24"/>
        </w:rPr>
      </w:pPr>
      <w:r w:rsidRPr="0012020A">
        <w:rPr>
          <w:rFonts w:ascii="Times New Roman" w:hAnsi="Times New Roman"/>
          <w:b/>
          <w:szCs w:val="24"/>
        </w:rPr>
        <w:t>of Correspondent Accounts and Payable-Through Accounts</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8468E6">
        <w:rPr>
          <w:rFonts w:ascii="Times New Roman" w:hAnsi="Times New Roman"/>
          <w:b/>
          <w:szCs w:val="24"/>
        </w:rPr>
        <w:t>0243</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w:t>
      </w:r>
      <w:r w:rsidR="008468E6">
        <w:rPr>
          <w:rFonts w:ascii="Times New Roman" w:hAnsi="Times New Roman"/>
          <w:caps/>
          <w:szCs w:val="24"/>
          <w:u w:val="single"/>
        </w:rPr>
        <w:t>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Making the Collection of Information Necessary.</w:t>
      </w:r>
    </w:p>
    <w:p w:rsidR="00610536" w:rsidRDefault="00610536">
      <w:pPr>
        <w:ind w:left="720"/>
        <w:rPr>
          <w:rFonts w:ascii="Times New Roman" w:hAnsi="Times New Roman"/>
          <w:szCs w:val="24"/>
        </w:rPr>
      </w:pPr>
    </w:p>
    <w:p w:rsidR="00D81481" w:rsidRPr="00EE539D" w:rsidRDefault="0012020A" w:rsidP="0012020A">
      <w:pPr>
        <w:ind w:firstLine="720"/>
        <w:rPr>
          <w:rFonts w:ascii="Times New Roman" w:hAnsi="Times New Roman"/>
          <w:szCs w:val="24"/>
        </w:rPr>
      </w:pPr>
      <w:r w:rsidRPr="00EE539D">
        <w:rPr>
          <w:rFonts w:ascii="Times New Roman" w:hAnsi="Times New Roman"/>
          <w:szCs w:val="24"/>
        </w:rPr>
        <w:t>This application is submitted to extend the information collection authority pertaining to the Iranian Financial Sanctions Regulations set forth in 31 C</w:t>
      </w:r>
      <w:r w:rsidR="00CE1780">
        <w:rPr>
          <w:rFonts w:ascii="Times New Roman" w:hAnsi="Times New Roman"/>
          <w:szCs w:val="24"/>
        </w:rPr>
        <w:t>.</w:t>
      </w:r>
      <w:r w:rsidRPr="00EE539D">
        <w:rPr>
          <w:rFonts w:ascii="Times New Roman" w:hAnsi="Times New Roman"/>
          <w:szCs w:val="24"/>
        </w:rPr>
        <w:t>F</w:t>
      </w:r>
      <w:r w:rsidR="00CE1780">
        <w:rPr>
          <w:rFonts w:ascii="Times New Roman" w:hAnsi="Times New Roman"/>
          <w:szCs w:val="24"/>
        </w:rPr>
        <w:t>.</w:t>
      </w:r>
      <w:r w:rsidRPr="00EE539D">
        <w:rPr>
          <w:rFonts w:ascii="Times New Roman" w:hAnsi="Times New Roman"/>
          <w:szCs w:val="24"/>
        </w:rPr>
        <w:t>R</w:t>
      </w:r>
      <w:r w:rsidR="00CE1780">
        <w:rPr>
          <w:rFonts w:ascii="Times New Roman" w:hAnsi="Times New Roman"/>
          <w:szCs w:val="24"/>
        </w:rPr>
        <w:t>.</w:t>
      </w:r>
      <w:r w:rsidRPr="00EE539D">
        <w:rPr>
          <w:rFonts w:ascii="Times New Roman" w:hAnsi="Times New Roman"/>
          <w:szCs w:val="24"/>
        </w:rPr>
        <w:t xml:space="preserve"> Part 561 (“the Regulations”).  The </w:t>
      </w:r>
      <w:r w:rsidR="00AE7643" w:rsidRPr="00EE539D">
        <w:rPr>
          <w:rFonts w:ascii="Times New Roman" w:hAnsi="Times New Roman"/>
          <w:szCs w:val="24"/>
        </w:rPr>
        <w:t>R</w:t>
      </w:r>
      <w:r w:rsidRPr="00EE539D">
        <w:rPr>
          <w:rFonts w:ascii="Times New Roman" w:hAnsi="Times New Roman"/>
          <w:szCs w:val="24"/>
        </w:rPr>
        <w:t>egulations implement</w:t>
      </w:r>
      <w:r w:rsidR="00AE7643" w:rsidRPr="00EE539D">
        <w:rPr>
          <w:rFonts w:ascii="Times New Roman" w:hAnsi="Times New Roman"/>
          <w:szCs w:val="24"/>
        </w:rPr>
        <w:t xml:space="preserve">, </w:t>
      </w:r>
      <w:r w:rsidR="0068222D" w:rsidRPr="0068222D">
        <w:rPr>
          <w:rFonts w:ascii="Times New Roman" w:hAnsi="Times New Roman"/>
          <w:i/>
          <w:szCs w:val="24"/>
        </w:rPr>
        <w:t>inter alia</w:t>
      </w:r>
      <w:r w:rsidR="00AE7643" w:rsidRPr="00EE539D">
        <w:rPr>
          <w:rFonts w:ascii="Times New Roman" w:hAnsi="Times New Roman"/>
          <w:szCs w:val="24"/>
        </w:rPr>
        <w:t>,</w:t>
      </w:r>
      <w:r w:rsidRPr="00EE539D">
        <w:rPr>
          <w:rFonts w:ascii="Times New Roman" w:hAnsi="Times New Roman"/>
          <w:szCs w:val="24"/>
        </w:rPr>
        <w:t xml:space="preserve"> </w:t>
      </w:r>
      <w:r w:rsidR="001D36DA">
        <w:rPr>
          <w:rFonts w:ascii="Times New Roman" w:hAnsi="Times New Roman"/>
          <w:szCs w:val="24"/>
        </w:rPr>
        <w:t xml:space="preserve">Section 104 of </w:t>
      </w:r>
      <w:r w:rsidRPr="00EE539D">
        <w:rPr>
          <w:rFonts w:ascii="Times New Roman" w:hAnsi="Times New Roman"/>
          <w:szCs w:val="24"/>
        </w:rPr>
        <w:t xml:space="preserve">the Comprehensive Iran Sanctions, Accountability, and Divestment Act of 2010 (“CISADA”) </w:t>
      </w:r>
      <w:r w:rsidR="00553E0D">
        <w:rPr>
          <w:rFonts w:ascii="Times New Roman" w:hAnsi="Times New Roman"/>
          <w:szCs w:val="24"/>
        </w:rPr>
        <w:t xml:space="preserve">(22 U.S.C. </w:t>
      </w:r>
      <w:r w:rsidR="001D36DA">
        <w:rPr>
          <w:rFonts w:ascii="Times New Roman" w:hAnsi="Times New Roman"/>
          <w:szCs w:val="24"/>
        </w:rPr>
        <w:t>8513</w:t>
      </w:r>
      <w:r w:rsidR="00553E0D">
        <w:rPr>
          <w:rFonts w:ascii="Times New Roman" w:hAnsi="Times New Roman"/>
          <w:szCs w:val="24"/>
        </w:rPr>
        <w:t>)</w:t>
      </w:r>
      <w:r w:rsidR="00553E0D" w:rsidRPr="00EE539D">
        <w:rPr>
          <w:rFonts w:ascii="Times New Roman" w:hAnsi="Times New Roman"/>
          <w:szCs w:val="24"/>
        </w:rPr>
        <w:t xml:space="preserve"> </w:t>
      </w:r>
      <w:r w:rsidRPr="00EE539D">
        <w:rPr>
          <w:rFonts w:ascii="Times New Roman" w:hAnsi="Times New Roman"/>
          <w:szCs w:val="24"/>
        </w:rPr>
        <w:t>and Section 1245</w:t>
      </w:r>
      <w:r w:rsidR="00AE7643" w:rsidRPr="00EE539D">
        <w:rPr>
          <w:rFonts w:ascii="Times New Roman" w:hAnsi="Times New Roman"/>
          <w:szCs w:val="24"/>
        </w:rPr>
        <w:t>(d)</w:t>
      </w:r>
      <w:r w:rsidRPr="00EE539D">
        <w:rPr>
          <w:rFonts w:ascii="Times New Roman" w:hAnsi="Times New Roman"/>
          <w:szCs w:val="24"/>
        </w:rPr>
        <w:t xml:space="preserve"> of the National Defense Authorization Act for Fiscal Year 2012 (“NDAA”)</w:t>
      </w:r>
      <w:r w:rsidR="001D36DA">
        <w:rPr>
          <w:rFonts w:ascii="Times New Roman" w:hAnsi="Times New Roman"/>
          <w:szCs w:val="24"/>
        </w:rPr>
        <w:t xml:space="preserve"> (22 U.S.C. 8513a(d))</w:t>
      </w:r>
      <w:r w:rsidRPr="00EE539D">
        <w:rPr>
          <w:rFonts w:ascii="Times New Roman" w:hAnsi="Times New Roman"/>
          <w:szCs w:val="24"/>
        </w:rPr>
        <w:t xml:space="preserve">.  </w:t>
      </w:r>
      <w:r w:rsidR="00D81481" w:rsidRPr="00EE539D">
        <w:rPr>
          <w:rFonts w:ascii="Times New Roman" w:hAnsi="Times New Roman"/>
          <w:szCs w:val="24"/>
        </w:rPr>
        <w:t xml:space="preserve">Pursuant to CISADA and the NDAA,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 xml:space="preserve">the Regulations, the Office of Foreign Assets Control (“OFAC”) </w:t>
      </w:r>
      <w:r w:rsidR="00DD49F7">
        <w:rPr>
          <w:rFonts w:ascii="Times New Roman" w:hAnsi="Times New Roman"/>
          <w:szCs w:val="24"/>
        </w:rPr>
        <w:t>will</w:t>
      </w:r>
      <w:r w:rsidR="00DD49F7"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00D81481" w:rsidRPr="00EE539D">
        <w:rPr>
          <w:rFonts w:ascii="Times New Roman" w:hAnsi="Times New Roman"/>
          <w:szCs w:val="24"/>
        </w:rPr>
        <w:t xml:space="preserve">maintaining in the United States of a correspondent account or a payable-through account by </w:t>
      </w:r>
      <w:r w:rsidR="001D36DA">
        <w:rPr>
          <w:rFonts w:ascii="Times New Roman" w:hAnsi="Times New Roman"/>
          <w:szCs w:val="24"/>
        </w:rPr>
        <w:t xml:space="preserve">a </w:t>
      </w:r>
      <w:r w:rsidR="00D81481" w:rsidRPr="00EE539D">
        <w:rPr>
          <w:rFonts w:ascii="Times New Roman" w:hAnsi="Times New Roman"/>
          <w:szCs w:val="24"/>
        </w:rPr>
        <w:t>foreign financial institution</w:t>
      </w:r>
      <w:r w:rsidR="00AE7643" w:rsidRPr="00EE539D">
        <w:rPr>
          <w:rFonts w:ascii="Times New Roman" w:hAnsi="Times New Roman"/>
          <w:szCs w:val="24"/>
        </w:rPr>
        <w:t xml:space="preserve">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r w:rsidR="00861808">
        <w:rPr>
          <w:rFonts w:ascii="Times New Roman" w:hAnsi="Times New Roman"/>
          <w:szCs w:val="24"/>
        </w:rPr>
        <w:t>sanctionable</w:t>
      </w:r>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 List of Foreign Financial Institutions Subject to Part 561 (the “Part 561 List”).</w:t>
      </w:r>
    </w:p>
    <w:p w:rsidR="00AE7643" w:rsidRPr="00EE539D" w:rsidRDefault="00AE7643" w:rsidP="0012020A">
      <w:pPr>
        <w:ind w:firstLine="720"/>
        <w:rPr>
          <w:rFonts w:ascii="Times New Roman" w:hAnsi="Times New Roman"/>
          <w:szCs w:val="24"/>
        </w:rPr>
      </w:pPr>
    </w:p>
    <w:p w:rsidR="0012020A" w:rsidRPr="00EE539D" w:rsidRDefault="00AE7643" w:rsidP="007211D6">
      <w:pPr>
        <w:ind w:firstLine="720"/>
        <w:rPr>
          <w:rFonts w:ascii="Times New Roman" w:hAnsi="Times New Roman"/>
          <w:szCs w:val="24"/>
        </w:rPr>
      </w:pPr>
      <w:r w:rsidRPr="00EE539D">
        <w:rPr>
          <w:rFonts w:ascii="Times New Roman" w:hAnsi="Times New Roman"/>
          <w:szCs w:val="24"/>
        </w:rPr>
        <w:t>Section 561.504(b) of the Regulations require</w:t>
      </w:r>
      <w:r w:rsidR="00EE539D" w:rsidRPr="00EE539D">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foreign financial institution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include complete information on all transactions processed or executed in winding down and closing the account.  </w:t>
      </w:r>
      <w:r w:rsidR="0012020A" w:rsidRPr="00EE539D">
        <w:rPr>
          <w:rFonts w:ascii="Times New Roman" w:hAnsi="Times New Roman"/>
          <w:szCs w:val="24"/>
        </w:rPr>
        <w:t xml:space="preserve">This information is required by OFAC to monitor compliance with regulatory requirements regarding the closure of correspondent accounts and payable-through accounts maintained by a U.S. financial institution for </w:t>
      </w:r>
      <w:r w:rsidR="00D81481" w:rsidRPr="00EE539D">
        <w:rPr>
          <w:rFonts w:ascii="Times New Roman" w:hAnsi="Times New Roman"/>
          <w:szCs w:val="24"/>
        </w:rPr>
        <w:t xml:space="preserve">a foreign financial institution when the </w:t>
      </w:r>
      <w:r w:rsidR="004A2359">
        <w:rPr>
          <w:rFonts w:ascii="Times New Roman" w:hAnsi="Times New Roman"/>
          <w:szCs w:val="24"/>
        </w:rPr>
        <w:t xml:space="preserve">maintaining of such accounts for a </w:t>
      </w:r>
      <w:r w:rsidR="00D81481" w:rsidRPr="00EE539D">
        <w:rPr>
          <w:rFonts w:ascii="Times New Roman" w:hAnsi="Times New Roman"/>
          <w:szCs w:val="24"/>
        </w:rPr>
        <w:t>foreign financial institution</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rsidR="0087217C" w:rsidRPr="007F708C" w:rsidRDefault="0087217C" w:rsidP="0087217C">
      <w:pPr>
        <w:ind w:firstLine="720"/>
        <w:rPr>
          <w:rFonts w:ascii="Times New Roman" w:hAnsi="Times New Roman"/>
          <w:szCs w:val="24"/>
          <w:highlight w:val="yellow"/>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5621BC">
        <w:rPr>
          <w:rFonts w:ascii="Times New Roman" w:hAnsi="Times New Roman"/>
          <w:szCs w:val="24"/>
          <w:u w:val="single"/>
        </w:rPr>
        <w:t xml:space="preserve">Purpose and </w:t>
      </w:r>
      <w:r w:rsidRPr="005621BC">
        <w:rPr>
          <w:rFonts w:ascii="Times New Roman" w:hAnsi="Times New Roman"/>
          <w:szCs w:val="24"/>
          <w:u w:val="single"/>
        </w:rPr>
        <w:t>U</w:t>
      </w:r>
      <w:r>
        <w:rPr>
          <w:rFonts w:ascii="Times New Roman" w:hAnsi="Times New Roman"/>
          <w:szCs w:val="24"/>
          <w:u w:val="single"/>
        </w:rPr>
        <w:t xml:space="preserve">se of </w:t>
      </w:r>
      <w:r w:rsidR="00AE42C1">
        <w:rPr>
          <w:rFonts w:ascii="Times New Roman" w:hAnsi="Times New Roman"/>
          <w:szCs w:val="24"/>
          <w:u w:val="single"/>
        </w:rPr>
        <w:t xml:space="preserve">the </w:t>
      </w:r>
      <w:r>
        <w:rPr>
          <w:rFonts w:ascii="Times New Roman" w:hAnsi="Times New Roman"/>
          <w:szCs w:val="24"/>
          <w:u w:val="single"/>
        </w:rPr>
        <w:t xml:space="preserve">Information </w:t>
      </w:r>
      <w:r w:rsidR="00976815">
        <w:rPr>
          <w:rFonts w:ascii="Times New Roman" w:hAnsi="Times New Roman"/>
          <w:szCs w:val="24"/>
          <w:u w:val="single"/>
        </w:rPr>
        <w:t>Collection</w:t>
      </w:r>
      <w:r w:rsidR="00AE42C1">
        <w:rPr>
          <w:rFonts w:ascii="Times New Roman" w:hAnsi="Times New Roman"/>
          <w:szCs w:val="24"/>
          <w:u w:val="single"/>
        </w:rPr>
        <w:t>.</w:t>
      </w:r>
    </w:p>
    <w:p w:rsidR="00610536" w:rsidRDefault="00610536">
      <w:pPr>
        <w:tabs>
          <w:tab w:val="left" w:pos="-1440"/>
        </w:tabs>
        <w:ind w:left="720" w:hanging="720"/>
        <w:rPr>
          <w:rFonts w:ascii="Times New Roman" w:hAnsi="Times New Roman"/>
          <w:szCs w:val="24"/>
        </w:rPr>
      </w:pPr>
    </w:p>
    <w:p w:rsidR="00610536" w:rsidRDefault="00455748" w:rsidP="005621BC">
      <w:pPr>
        <w:ind w:firstLine="720"/>
        <w:rPr>
          <w:rFonts w:ascii="Times New Roman" w:hAnsi="Times New Roman"/>
          <w:szCs w:val="24"/>
        </w:rPr>
      </w:pPr>
      <w:r w:rsidRPr="00455748">
        <w:rPr>
          <w:rFonts w:ascii="Times New Roman" w:hAnsi="Times New Roman"/>
          <w:szCs w:val="24"/>
        </w:rPr>
        <w:t xml:space="preserve">Section 561.504(b) specifies that a U.S. financial institution that maintained a correspondent account or payable-through account for a foreign financial institution </w:t>
      </w:r>
      <w:r w:rsidR="008468E6">
        <w:rPr>
          <w:rFonts w:ascii="Times New Roman" w:hAnsi="Times New Roman"/>
          <w:szCs w:val="24"/>
        </w:rPr>
        <w:t xml:space="preserve">whose name is added to </w:t>
      </w:r>
      <w:r w:rsidRPr="00455748">
        <w:rPr>
          <w:rFonts w:ascii="Times New Roman" w:hAnsi="Times New Roman"/>
          <w:szCs w:val="24"/>
        </w:rPr>
        <w:t xml:space="preserve">the Part 561 List on OFAC’s Web site (www.treasury.gov/ofac) </w:t>
      </w:r>
      <w:r w:rsidR="004A2359">
        <w:rPr>
          <w:rFonts w:ascii="Times New Roman" w:hAnsi="Times New Roman"/>
          <w:szCs w:val="24"/>
        </w:rPr>
        <w:t xml:space="preserve">as subject to a prohibition on the maintaining of such accounts </w:t>
      </w:r>
      <w:r w:rsidRPr="00455748">
        <w:rPr>
          <w:rFonts w:ascii="Times New Roman" w:hAnsi="Times New Roman"/>
          <w:szCs w:val="24"/>
        </w:rPr>
        <w:t xml:space="preserve">must file a report with OFAC that provides full details on the closing of each such account within 30 days of the closure of the account.  This collection of information </w:t>
      </w:r>
      <w:r w:rsidR="008468E6">
        <w:rPr>
          <w:rFonts w:ascii="Times New Roman" w:hAnsi="Times New Roman"/>
          <w:szCs w:val="24"/>
        </w:rPr>
        <w:t>assists in verifying</w:t>
      </w:r>
      <w:r w:rsidRPr="00455748">
        <w:rPr>
          <w:rFonts w:ascii="Times New Roman" w:hAnsi="Times New Roman"/>
          <w:szCs w:val="24"/>
        </w:rPr>
        <w:t xml:space="preserve"> that U.S. financial institutions are complying with prohibitions on maintaining correspondent accounts or payable-through accounts for foreign financial institutions </w:t>
      </w:r>
      <w:r w:rsidR="00D66F5E">
        <w:rPr>
          <w:rFonts w:ascii="Times New Roman" w:hAnsi="Times New Roman"/>
          <w:szCs w:val="24"/>
        </w:rPr>
        <w:t>named</w:t>
      </w:r>
      <w:r w:rsidR="00EB5490">
        <w:rPr>
          <w:rFonts w:ascii="Times New Roman" w:hAnsi="Times New Roman"/>
          <w:szCs w:val="24"/>
        </w:rPr>
        <w:t xml:space="preserve"> </w:t>
      </w:r>
      <w:r w:rsidR="00EE539D">
        <w:rPr>
          <w:rFonts w:ascii="Times New Roman" w:hAnsi="Times New Roman"/>
          <w:szCs w:val="24"/>
        </w:rPr>
        <w:t>on the Part 561 L</w:t>
      </w:r>
      <w:r w:rsidR="00EE539D" w:rsidRPr="00455748">
        <w:rPr>
          <w:rFonts w:ascii="Times New Roman" w:hAnsi="Times New Roman"/>
          <w:szCs w:val="24"/>
        </w:rPr>
        <w:t>ist</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w:t>
      </w:r>
      <w:r w:rsidR="005621BC">
        <w:rPr>
          <w:rFonts w:ascii="Times New Roman" w:hAnsi="Times New Roman"/>
          <w:szCs w:val="24"/>
        </w:rPr>
        <w:t xml:space="preserve"> </w:t>
      </w:r>
      <w:r w:rsidR="00EE539D" w:rsidRPr="00EE539D">
        <w:rPr>
          <w:rFonts w:ascii="Times New Roman" w:hAnsi="Times New Roman"/>
          <w:szCs w:val="24"/>
        </w:rPr>
        <w:t>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p>
    <w:p w:rsidR="007175B4" w:rsidRDefault="007175B4" w:rsidP="005621BC">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rsidR="00610536" w:rsidRDefault="00610536">
      <w:pPr>
        <w:tabs>
          <w:tab w:val="left" w:pos="-1440"/>
        </w:tabs>
        <w:ind w:left="720" w:hanging="720"/>
        <w:rPr>
          <w:rFonts w:ascii="Times New Roman" w:hAnsi="Times New Roman"/>
          <w:szCs w:val="24"/>
        </w:rPr>
      </w:pPr>
    </w:p>
    <w:p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Duplication</w:t>
      </w:r>
      <w:r w:rsidR="00AE42C1">
        <w:rPr>
          <w:rFonts w:ascii="Times New Roman" w:hAnsi="Times New Roman"/>
          <w:szCs w:val="24"/>
          <w:u w:val="single"/>
        </w:rPr>
        <w:t xml:space="preserve"> of Information.</w:t>
      </w:r>
    </w:p>
    <w:p w:rsidR="00610536" w:rsidRDefault="00610536">
      <w:pPr>
        <w:tabs>
          <w:tab w:val="left" w:pos="-1440"/>
        </w:tabs>
        <w:ind w:left="720" w:hanging="720"/>
        <w:rPr>
          <w:rFonts w:ascii="Times New Roman" w:hAnsi="Times New Roman"/>
          <w:szCs w:val="24"/>
        </w:rPr>
      </w:pPr>
    </w:p>
    <w:p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w:t>
      </w:r>
      <w:r w:rsidR="006542BC">
        <w:rPr>
          <w:rFonts w:ascii="Times New Roman" w:hAnsi="Times New Roman"/>
        </w:rPr>
        <w:t xml:space="preserve"> of information otherwise available to OFAC</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The information that OFAC requires pertains to 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for forei</w:t>
      </w:r>
      <w:r w:rsidR="00D66F5E">
        <w:rPr>
          <w:rFonts w:ascii="Times New Roman" w:hAnsi="Times New Roman"/>
          <w:szCs w:val="24"/>
        </w:rPr>
        <w:t xml:space="preserve">gn financial institutions </w:t>
      </w:r>
      <w:r w:rsidR="00D66F5E" w:rsidRPr="00D66F5E">
        <w:rPr>
          <w:rFonts w:ascii="Times New Roman" w:hAnsi="Times New Roman"/>
          <w:szCs w:val="24"/>
        </w:rPr>
        <w:t>named on the Part 561 List</w:t>
      </w:r>
      <w:r w:rsidR="00EE539D" w:rsidRPr="00EE539D">
        <w:rPr>
          <w:rFonts w:ascii="Times New Roman" w:hAnsi="Times New Roman"/>
          <w:szCs w:val="24"/>
        </w:rPr>
        <w:t xml:space="preserve">. </w:t>
      </w:r>
      <w:r w:rsidR="005621BC">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 xml:space="preserve">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rsidR="00610536" w:rsidRDefault="00610536">
      <w:pPr>
        <w:widowControl/>
        <w:tabs>
          <w:tab w:val="left" w:pos="-1440"/>
        </w:tabs>
        <w:rPr>
          <w:rFonts w:ascii="Times New Roman" w:hAnsi="Times New Roman"/>
          <w:szCs w:val="24"/>
        </w:rPr>
      </w:pPr>
    </w:p>
    <w:p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rsidR="00E80DFC" w:rsidRDefault="00E80DFC" w:rsidP="00E80DFC">
      <w:pPr>
        <w:widowControl/>
        <w:spacing w:before="120"/>
        <w:ind w:firstLine="720"/>
        <w:rPr>
          <w:rFonts w:ascii="Times New Roman" w:hAnsi="Times New Roman"/>
          <w:szCs w:val="24"/>
        </w:rPr>
      </w:pPr>
    </w:p>
    <w:p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rsidR="00610536" w:rsidRDefault="00610536">
      <w:pPr>
        <w:widowControl/>
        <w:tabs>
          <w:tab w:val="left" w:pos="-1440"/>
        </w:tabs>
        <w:rPr>
          <w:rFonts w:ascii="Times New Roman" w:hAnsi="Times New Roman"/>
          <w:szCs w:val="24"/>
        </w:rPr>
      </w:pPr>
    </w:p>
    <w:p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foreign financial institutions pursuant to CISADA</w:t>
      </w:r>
      <w:r>
        <w:rPr>
          <w:rFonts w:ascii="Times New Roman" w:hAnsi="Times New Roman"/>
          <w:szCs w:val="24"/>
        </w:rPr>
        <w:t xml:space="preserve"> </w:t>
      </w:r>
      <w:r w:rsidR="0068222D" w:rsidRPr="0068222D">
        <w:rPr>
          <w:rFonts w:ascii="Times New Roman" w:hAnsi="Times New Roman"/>
          <w:szCs w:val="24"/>
        </w:rPr>
        <w:t>and the NDAA</w:t>
      </w:r>
      <w:r w:rsidRPr="007C6C00">
        <w:rPr>
          <w:rFonts w:ascii="Times New Roman" w:hAnsi="Times New Roman"/>
          <w:szCs w:val="24"/>
        </w:rPr>
        <w:t>.</w:t>
      </w:r>
    </w:p>
    <w:p w:rsidR="007C6C00" w:rsidRPr="007C6C00" w:rsidRDefault="007C6C00" w:rsidP="007C6C00">
      <w:pPr>
        <w:ind w:firstLine="720"/>
        <w:rPr>
          <w:rFonts w:ascii="Times New Roman" w:hAnsi="Times New Roman"/>
          <w:szCs w:val="24"/>
        </w:rPr>
      </w:pPr>
    </w:p>
    <w:p w:rsidR="0027210E" w:rsidRDefault="007C6C00">
      <w:pPr>
        <w:ind w:firstLine="720"/>
        <w:rPr>
          <w:rFonts w:ascii="Times New Roman" w:hAnsi="Times New Roman"/>
          <w:szCs w:val="24"/>
        </w:rPr>
      </w:pPr>
      <w:r w:rsidRPr="007C6C00">
        <w:rPr>
          <w:rFonts w:ascii="Times New Roman" w:hAnsi="Times New Roman"/>
          <w:szCs w:val="24"/>
        </w:rPr>
        <w:t>Generally, the information could not be collected less frequently unless it was not collected at all.  The reports are submitted only when a U.S. financial institution closes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for foreign financial institutions named on the Part 561 List</w:t>
      </w:r>
      <w:r w:rsidRPr="007C6C00">
        <w:rPr>
          <w:rFonts w:ascii="Times New Roman" w:hAnsi="Times New Roman"/>
          <w:szCs w:val="24"/>
        </w:rPr>
        <w:t xml:space="preserve">.  To collect the information less frequently would result in incomplete records of closed correspondent and payable-through accounts, prevent 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 xml:space="preserve">lower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enforcement actions.</w:t>
      </w:r>
    </w:p>
    <w:p w:rsidR="00DD49F7" w:rsidRDefault="00DD49F7">
      <w:pPr>
        <w:ind w:firstLine="720"/>
        <w:rPr>
          <w:rFonts w:ascii="Times New Roman" w:hAnsi="Times New Roman"/>
          <w:szCs w:val="24"/>
        </w:rPr>
      </w:pPr>
    </w:p>
    <w:p w:rsidR="00610536" w:rsidRDefault="005621BC" w:rsidP="001E17D0">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5621BC" w:rsidRDefault="00AB66DE" w:rsidP="00AB66DE">
      <w:pPr>
        <w:tabs>
          <w:tab w:val="left" w:pos="-1440"/>
        </w:tabs>
        <w:rPr>
          <w:rFonts w:ascii="Times New Roman" w:hAnsi="Times New Roman"/>
          <w:szCs w:val="24"/>
        </w:rPr>
      </w:pPr>
      <w:r>
        <w:rPr>
          <w:rFonts w:ascii="Times New Roman" w:hAnsi="Times New Roman"/>
          <w:szCs w:val="24"/>
        </w:rPr>
        <w:tab/>
      </w:r>
      <w:r w:rsidR="00AE42C1">
        <w:rPr>
          <w:rFonts w:ascii="Times New Roman" w:hAnsi="Times New Roman"/>
          <w:szCs w:val="24"/>
        </w:rPr>
        <w:t xml:space="preserve">  </w:t>
      </w:r>
      <w:r w:rsidR="0031699C" w:rsidRPr="00E80DFC">
        <w:rPr>
          <w:rFonts w:ascii="Times New Roman" w:hAnsi="Times New Roman"/>
          <w:szCs w:val="24"/>
        </w:rPr>
        <w:t xml:space="preserve">It is the policy of OFAC to protect the confidentiality of information in appropriate cases </w:t>
      </w:r>
      <w:r w:rsidR="0031699C">
        <w:rPr>
          <w:rFonts w:ascii="Times New Roman" w:hAnsi="Times New Roman"/>
          <w:szCs w:val="24"/>
        </w:rPr>
        <w:t xml:space="preserve">consistent with applicable law </w:t>
      </w:r>
      <w:r w:rsidR="0031699C" w:rsidRPr="00E80DFC">
        <w:rPr>
          <w:rFonts w:ascii="Times New Roman" w:hAnsi="Times New Roman"/>
          <w:szCs w:val="24"/>
        </w:rPr>
        <w:t>pursuant to the exemptions from disclosure provided under the Freedom of Information Act and the Privacy Act.</w:t>
      </w:r>
      <w:r w:rsidR="0031699C">
        <w:rPr>
          <w:rFonts w:ascii="Times New Roman" w:hAnsi="Times New Roman"/>
          <w:szCs w:val="24"/>
        </w:rPr>
        <w:t xml:space="preserve">  </w:t>
      </w:r>
      <w:r w:rsidR="00AE42C1">
        <w:rPr>
          <w:rFonts w:ascii="Times New Roman" w:hAnsi="Times New Roman"/>
          <w:szCs w:val="24"/>
        </w:rPr>
        <w:t xml:space="preserve">There are no </w:t>
      </w:r>
      <w:r w:rsidR="0031699C">
        <w:rPr>
          <w:rFonts w:ascii="Times New Roman" w:hAnsi="Times New Roman"/>
          <w:szCs w:val="24"/>
        </w:rPr>
        <w:t xml:space="preserve">other </w:t>
      </w:r>
      <w:r w:rsidR="00AE42C1">
        <w:rPr>
          <w:rFonts w:ascii="Times New Roman" w:hAnsi="Times New Roman"/>
          <w:szCs w:val="24"/>
        </w:rPr>
        <w:t>special circumstances.  The collection of information is conducted in a manner consistent with the guidelines in 5 CFR 1320.6.</w:t>
      </w:r>
    </w:p>
    <w:p w:rsidR="00B062A7" w:rsidRDefault="00B062A7" w:rsidP="00DD49F7">
      <w:pPr>
        <w:tabs>
          <w:tab w:val="left" w:pos="-1440"/>
        </w:tabs>
        <w:rPr>
          <w:rFonts w:ascii="Times New Roman" w:hAnsi="Times New Roman"/>
          <w:szCs w:val="24"/>
          <w:u w:val="single"/>
        </w:rPr>
      </w:pPr>
    </w:p>
    <w:p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w:t>
      </w:r>
      <w:r w:rsidR="007175B4">
        <w:rPr>
          <w:rFonts w:ascii="Times New Roman" w:hAnsi="Times New Roman"/>
          <w:szCs w:val="24"/>
          <w:u w:val="single"/>
        </w:rPr>
        <w:t>s</w:t>
      </w:r>
      <w:r w:rsidR="00610536">
        <w:rPr>
          <w:rFonts w:ascii="Times New Roman" w:hAnsi="Times New Roman"/>
          <w:szCs w:val="24"/>
          <w:u w:val="single"/>
        </w:rPr>
        <w:t xml:space="preserve"> with Persons Outside the Agency</w:t>
      </w:r>
      <w:r w:rsidR="00AE42C1">
        <w:rPr>
          <w:rFonts w:ascii="Times New Roman" w:hAnsi="Times New Roman"/>
          <w:szCs w:val="24"/>
          <w:u w:val="single"/>
        </w:rPr>
        <w:t>.</w:t>
      </w:r>
    </w:p>
    <w:p w:rsidR="00610536" w:rsidRDefault="00610536">
      <w:pPr>
        <w:ind w:firstLine="720"/>
        <w:rPr>
          <w:rFonts w:ascii="Times New Roman" w:hAnsi="Times New Roman"/>
          <w:szCs w:val="24"/>
        </w:rPr>
      </w:pPr>
    </w:p>
    <w:p w:rsidR="00240E51" w:rsidRPr="00C56BB5" w:rsidRDefault="00240E51" w:rsidP="00240E51">
      <w:pPr>
        <w:pStyle w:val="Default"/>
        <w:ind w:left="19" w:right="412" w:firstLine="701"/>
        <w:rPr>
          <w:color w:val="auto"/>
        </w:rPr>
      </w:pPr>
      <w:r w:rsidRPr="00C56BB5">
        <w:rPr>
          <w:color w:val="auto"/>
        </w:rPr>
        <w:t xml:space="preserve">A copy of the Federal Register notice of </w:t>
      </w:r>
      <w:r>
        <w:rPr>
          <w:color w:val="auto"/>
        </w:rPr>
        <w:t>June 26</w:t>
      </w:r>
      <w:r w:rsidRPr="00C56BB5">
        <w:rPr>
          <w:color w:val="auto"/>
        </w:rPr>
        <w:t>, 20</w:t>
      </w:r>
      <w:r>
        <w:rPr>
          <w:color w:val="auto"/>
        </w:rPr>
        <w:t>12</w:t>
      </w:r>
      <w:r w:rsidRPr="00C56BB5">
        <w:rPr>
          <w:color w:val="auto"/>
        </w:rPr>
        <w:t>,</w:t>
      </w:r>
      <w:r>
        <w:rPr>
          <w:color w:val="auto"/>
        </w:rPr>
        <w:t xml:space="preserve"> soliciting comments</w:t>
      </w:r>
      <w:r w:rsidRPr="00C56BB5">
        <w:rPr>
          <w:color w:val="auto"/>
        </w:rPr>
        <w:t xml:space="preserve"> </w:t>
      </w:r>
      <w:r>
        <w:rPr>
          <w:color w:val="auto"/>
        </w:rPr>
        <w:t xml:space="preserve">can be found at </w:t>
      </w:r>
      <w:r w:rsidRPr="00C56BB5">
        <w:rPr>
          <w:color w:val="auto"/>
        </w:rPr>
        <w:t>7</w:t>
      </w:r>
      <w:r>
        <w:rPr>
          <w:color w:val="auto"/>
        </w:rPr>
        <w:t>7</w:t>
      </w:r>
      <w:r w:rsidRPr="00C56BB5">
        <w:rPr>
          <w:color w:val="auto"/>
        </w:rPr>
        <w:t xml:space="preserve"> F</w:t>
      </w:r>
      <w:r>
        <w:rPr>
          <w:color w:val="auto"/>
        </w:rPr>
        <w:t>R</w:t>
      </w:r>
      <w:r w:rsidRPr="00C56BB5">
        <w:rPr>
          <w:color w:val="auto"/>
        </w:rPr>
        <w:t xml:space="preserve"> </w:t>
      </w:r>
      <w:r>
        <w:rPr>
          <w:color w:val="auto"/>
        </w:rPr>
        <w:t>38141</w:t>
      </w:r>
      <w:r w:rsidRPr="00C56BB5">
        <w:rPr>
          <w:color w:val="auto"/>
        </w:rPr>
        <w:t xml:space="preserve">. </w:t>
      </w:r>
      <w:r>
        <w:rPr>
          <w:color w:val="auto"/>
        </w:rPr>
        <w:t xml:space="preserve"> </w:t>
      </w:r>
      <w:r w:rsidRPr="00C56BB5">
        <w:rPr>
          <w:color w:val="auto"/>
        </w:rPr>
        <w:t xml:space="preserve">OFAC received no public comments. </w:t>
      </w:r>
    </w:p>
    <w:p w:rsidR="005621BC" w:rsidRDefault="005621BC">
      <w:pPr>
        <w:ind w:firstLine="720"/>
        <w:rPr>
          <w:rFonts w:ascii="Times New Roman" w:hAnsi="Times New Roman"/>
          <w:szCs w:val="24"/>
        </w:rPr>
      </w:pPr>
    </w:p>
    <w:p w:rsidR="00610536" w:rsidRDefault="00610536" w:rsidP="005621BC">
      <w:pPr>
        <w:ind w:firstLine="720"/>
        <w:rPr>
          <w:rFonts w:ascii="Times New Roman" w:hAnsi="Times New Roman"/>
          <w:szCs w:val="24"/>
          <w:u w:val="single"/>
        </w:rPr>
      </w:pPr>
      <w:r>
        <w:rPr>
          <w:rFonts w:ascii="Times New Roman" w:hAnsi="Times New Roman"/>
          <w:szCs w:val="24"/>
        </w:rPr>
        <w:t xml:space="preserve">9.  </w:t>
      </w:r>
      <w:r w:rsidR="005621BC">
        <w:rPr>
          <w:rFonts w:ascii="Times New Roman" w:hAnsi="Times New Roman"/>
          <w:szCs w:val="24"/>
          <w:u w:val="single"/>
        </w:rPr>
        <w:t>Payment or Gift</w:t>
      </w:r>
      <w:r w:rsidR="00EA1821">
        <w:rPr>
          <w:rFonts w:ascii="Times New Roman" w:hAnsi="Times New Roman"/>
          <w:szCs w:val="24"/>
          <w:u w:val="single"/>
        </w:rPr>
        <w:t>.</w:t>
      </w:r>
    </w:p>
    <w:p w:rsidR="00610536" w:rsidRDefault="00610536">
      <w:pPr>
        <w:rPr>
          <w:rFonts w:ascii="Times New Roman" w:hAnsi="Times New Roman"/>
          <w:szCs w:val="24"/>
        </w:rPr>
      </w:pPr>
    </w:p>
    <w:p w:rsidR="00610536" w:rsidRDefault="00610536">
      <w:pPr>
        <w:ind w:left="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5621BC">
      <w:pPr>
        <w:widowControl/>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10.  </w:t>
      </w:r>
      <w:r w:rsidR="00610536">
        <w:rPr>
          <w:rFonts w:ascii="Times New Roman" w:hAnsi="Times New Roman"/>
          <w:szCs w:val="24"/>
          <w:u w:val="single"/>
        </w:rPr>
        <w:t>Confidentiality</w:t>
      </w:r>
      <w:r w:rsidR="00EA1821">
        <w:rPr>
          <w:rFonts w:ascii="Times New Roman" w:hAnsi="Times New Roman"/>
          <w:szCs w:val="24"/>
          <w:u w:val="single"/>
        </w:rPr>
        <w:t>.</w:t>
      </w:r>
    </w:p>
    <w:p w:rsidR="00610536" w:rsidRDefault="00610536">
      <w:pPr>
        <w:widowControl/>
        <w:tabs>
          <w:tab w:val="left" w:pos="-1440"/>
        </w:tabs>
        <w:rPr>
          <w:rFonts w:ascii="Times New Roman" w:hAnsi="Times New Roman"/>
          <w:szCs w:val="24"/>
        </w:rPr>
      </w:pPr>
    </w:p>
    <w:p w:rsidR="00610536" w:rsidRDefault="00E80DFC" w:rsidP="00E80DFC">
      <w:pPr>
        <w:ind w:firstLine="720"/>
        <w:rPr>
          <w:rFonts w:ascii="Times New Roman" w:hAnsi="Times New Roman"/>
          <w:szCs w:val="24"/>
        </w:rPr>
      </w:pPr>
      <w:r w:rsidRPr="00E80DFC">
        <w:rPr>
          <w:rFonts w:ascii="Times New Roman" w:hAnsi="Times New Roman"/>
          <w:szCs w:val="24"/>
        </w:rPr>
        <w:t xml:space="preserve">No assurances of confidentiality are given to persons who furnish information to OFAC unless specifically indicated in advance. </w:t>
      </w:r>
      <w:r w:rsidR="00951EB5">
        <w:rPr>
          <w:rFonts w:ascii="Times New Roman" w:hAnsi="Times New Roman"/>
          <w:szCs w:val="24"/>
        </w:rPr>
        <w:t xml:space="preserve"> </w:t>
      </w:r>
      <w:r w:rsidRPr="00E80DFC">
        <w:rPr>
          <w:rFonts w:ascii="Times New Roman" w:hAnsi="Times New Roman"/>
          <w:szCs w:val="24"/>
        </w:rPr>
        <w:t xml:space="preserve">It is the policy of OFAC to protect the confidentiality of information in appropriate cases </w:t>
      </w:r>
      <w:r w:rsidR="0083688A">
        <w:rPr>
          <w:rFonts w:ascii="Times New Roman" w:hAnsi="Times New Roman"/>
          <w:szCs w:val="24"/>
        </w:rPr>
        <w:t xml:space="preserve">consistent with applicable law </w:t>
      </w:r>
      <w:r w:rsidRPr="00E80DFC">
        <w:rPr>
          <w:rFonts w:ascii="Times New Roman" w:hAnsi="Times New Roman"/>
          <w:szCs w:val="24"/>
        </w:rPr>
        <w:t>pursuant to the exemptions from disclosure provided under the Freedom of Information Act and the Privacy Act.</w:t>
      </w:r>
    </w:p>
    <w:p w:rsidR="00E80DFC" w:rsidRDefault="00E80DFC" w:rsidP="00E80DFC">
      <w:pPr>
        <w:ind w:firstLine="720"/>
        <w:rPr>
          <w:rFonts w:ascii="Times New Roman" w:hAnsi="Times New Roman"/>
          <w:szCs w:val="24"/>
        </w:rPr>
      </w:pPr>
    </w:p>
    <w:p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11.  </w:t>
      </w:r>
      <w:r w:rsidR="00610536">
        <w:rPr>
          <w:rFonts w:ascii="Times New Roman" w:hAnsi="Times New Roman"/>
          <w:szCs w:val="24"/>
          <w:u w:val="single"/>
        </w:rPr>
        <w:t>Questions of a Sensitive Nature</w:t>
      </w:r>
      <w:r w:rsidR="00EA1821">
        <w:rPr>
          <w:rFonts w:ascii="Times New Roman" w:hAnsi="Times New Roman"/>
          <w:szCs w:val="24"/>
          <w:u w:val="single"/>
        </w:rPr>
        <w:t>.</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p>
    <w:p w:rsidR="00610536" w:rsidRDefault="00610536">
      <w:pPr>
        <w:rPr>
          <w:rFonts w:ascii="Times New Roman" w:hAnsi="Times New Roman"/>
          <w:szCs w:val="24"/>
        </w:rPr>
      </w:pPr>
    </w:p>
    <w:p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 Burden </w:t>
      </w:r>
      <w:r w:rsidR="00EA1821">
        <w:rPr>
          <w:rFonts w:ascii="Times New Roman" w:hAnsi="Times New Roman"/>
          <w:szCs w:val="24"/>
          <w:u w:val="single"/>
        </w:rPr>
        <w:t>of Information Collection.</w:t>
      </w:r>
    </w:p>
    <w:p w:rsidR="00610536" w:rsidRDefault="00610536">
      <w:pPr>
        <w:tabs>
          <w:tab w:val="left" w:pos="-1440"/>
        </w:tabs>
        <w:ind w:left="720" w:hanging="720"/>
        <w:rPr>
          <w:rFonts w:ascii="Times New Roman" w:hAnsi="Times New Roman"/>
          <w:szCs w:val="24"/>
        </w:rPr>
      </w:pPr>
    </w:p>
    <w:p w:rsidR="009D3E27" w:rsidRPr="005621BC" w:rsidRDefault="005621BC" w:rsidP="005621BC">
      <w:pPr>
        <w:tabs>
          <w:tab w:val="left" w:pos="-1440"/>
        </w:tabs>
        <w:rPr>
          <w:rFonts w:ascii="Times New Roman" w:hAnsi="Times New Roman"/>
        </w:rPr>
      </w:pPr>
      <w:r>
        <w:rPr>
          <w:rFonts w:ascii="Times New Roman" w:hAnsi="Times New Roman"/>
          <w:szCs w:val="24"/>
        </w:rPr>
        <w:tab/>
      </w:r>
      <w:r w:rsidR="00E80DFC" w:rsidRPr="005621BC">
        <w:rPr>
          <w:rFonts w:ascii="Times New Roman" w:hAnsi="Times New Roman"/>
          <w:szCs w:val="24"/>
        </w:rPr>
        <w:t>The likely respondents and recordkeepers affected by the new collection of information in section 561.504(b) are U.S. financial institutions operating correspondent accounts or payable-through accounts for foreign financial institutions.</w:t>
      </w:r>
      <w:r>
        <w:rPr>
          <w:rFonts w:ascii="Times New Roman" w:hAnsi="Times New Roman"/>
          <w:szCs w:val="24"/>
        </w:rPr>
        <w:t xml:space="preserve">  </w:t>
      </w:r>
      <w:r w:rsidR="009D3E27" w:rsidRPr="005621BC">
        <w:rPr>
          <w:rFonts w:ascii="Times New Roman" w:hAnsi="Times New Roman"/>
        </w:rPr>
        <w:t xml:space="preserve">Because this collection of information is a report that must be filed when OFAC adds the name of a foreign financial institution to the Part 561 List, </w:t>
      </w:r>
      <w:r w:rsidR="00F423E7">
        <w:rPr>
          <w:rFonts w:ascii="Times New Roman" w:hAnsi="Times New Roman"/>
        </w:rPr>
        <w:t xml:space="preserve">and because the listing of a foreign financial institution on the Part 561 List is a discretionary OFAC action based on the foreign financial institution’s conduct, </w:t>
      </w:r>
      <w:r w:rsidR="009D3E27" w:rsidRPr="005621BC">
        <w:rPr>
          <w:rFonts w:ascii="Times New Roman" w:hAnsi="Times New Roman"/>
        </w:rPr>
        <w:t>OFAC cannot predict the number of respondents for the section 561.504(b) reporting requirement at this time.  From the date this reporting requirement was add</w:t>
      </w:r>
      <w:r w:rsidR="00B65611" w:rsidRPr="005621BC">
        <w:rPr>
          <w:rFonts w:ascii="Times New Roman" w:hAnsi="Times New Roman"/>
        </w:rPr>
        <w:t>ed to the Regulations</w:t>
      </w:r>
      <w:r w:rsidR="009D3E27" w:rsidRPr="005621BC">
        <w:rPr>
          <w:rFonts w:ascii="Times New Roman" w:hAnsi="Times New Roman"/>
        </w:rPr>
        <w:t xml:space="preserve"> (Fe</w:t>
      </w:r>
      <w:r w:rsidR="00B65611" w:rsidRPr="005621BC">
        <w:rPr>
          <w:rFonts w:ascii="Times New Roman" w:hAnsi="Times New Roman"/>
        </w:rPr>
        <w:t xml:space="preserve">bruary 27, 2012) through </w:t>
      </w:r>
      <w:r w:rsidR="0031699C">
        <w:rPr>
          <w:rFonts w:ascii="Times New Roman" w:hAnsi="Times New Roman"/>
        </w:rPr>
        <w:t>August 1</w:t>
      </w:r>
      <w:r w:rsidR="003738B2">
        <w:rPr>
          <w:rFonts w:ascii="Times New Roman" w:hAnsi="Times New Roman"/>
        </w:rPr>
        <w:t>3</w:t>
      </w:r>
      <w:r w:rsidR="009D3E27" w:rsidRPr="005621BC">
        <w:rPr>
          <w:rFonts w:ascii="Times New Roman" w:hAnsi="Times New Roman"/>
        </w:rPr>
        <w:t>, 2012, OFAC add</w:t>
      </w:r>
      <w:r w:rsidR="003738B2">
        <w:rPr>
          <w:rFonts w:ascii="Times New Roman" w:hAnsi="Times New Roman"/>
        </w:rPr>
        <w:t>ed</w:t>
      </w:r>
      <w:r w:rsidR="009D3E27" w:rsidRPr="005621BC">
        <w:rPr>
          <w:rFonts w:ascii="Times New Roman" w:hAnsi="Times New Roman"/>
        </w:rPr>
        <w:t xml:space="preserve"> the nam</w:t>
      </w:r>
      <w:r w:rsidR="003738B2">
        <w:rPr>
          <w:rFonts w:ascii="Times New Roman" w:hAnsi="Times New Roman"/>
        </w:rPr>
        <w:t>es of two</w:t>
      </w:r>
      <w:r w:rsidR="00E90736">
        <w:rPr>
          <w:rFonts w:ascii="Times New Roman" w:hAnsi="Times New Roman"/>
        </w:rPr>
        <w:t xml:space="preserve"> </w:t>
      </w:r>
      <w:r w:rsidR="009D3E27" w:rsidRPr="005621BC">
        <w:rPr>
          <w:rFonts w:ascii="Times New Roman" w:hAnsi="Times New Roman"/>
        </w:rPr>
        <w:t>foreign financial institution</w:t>
      </w:r>
      <w:r w:rsidR="003738B2">
        <w:rPr>
          <w:rFonts w:ascii="Times New Roman" w:hAnsi="Times New Roman"/>
        </w:rPr>
        <w:t>s</w:t>
      </w:r>
      <w:r w:rsidR="009D3E27" w:rsidRPr="005621BC">
        <w:rPr>
          <w:rFonts w:ascii="Times New Roman" w:hAnsi="Times New Roman"/>
        </w:rPr>
        <w:t xml:space="preserve"> to the Part 561 List</w:t>
      </w:r>
      <w:r w:rsidR="003738B2">
        <w:rPr>
          <w:rFonts w:ascii="Times New Roman" w:hAnsi="Times New Roman"/>
        </w:rPr>
        <w:t>, though t</w:t>
      </w:r>
      <w:r w:rsidR="009D3E27" w:rsidRPr="005621BC">
        <w:rPr>
          <w:rFonts w:ascii="Times New Roman" w:hAnsi="Times New Roman"/>
        </w:rPr>
        <w:t>he number of respondents to this collection</w:t>
      </w:r>
      <w:r w:rsidR="003738B2">
        <w:rPr>
          <w:rFonts w:ascii="Times New Roman" w:hAnsi="Times New Roman"/>
        </w:rPr>
        <w:t xml:space="preserve"> remains</w:t>
      </w:r>
      <w:r w:rsidR="009D3E27" w:rsidRPr="005621BC">
        <w:rPr>
          <w:rFonts w:ascii="Times New Roman" w:hAnsi="Times New Roman"/>
        </w:rPr>
        <w:t xml:space="preserve"> zero. For future submissions, OFAC will continue to report retrospectively on the number of respondents during the previous reporting period.</w:t>
      </w:r>
    </w:p>
    <w:p w:rsidR="005621BC" w:rsidRPr="00EA1821" w:rsidRDefault="005621BC" w:rsidP="005621BC">
      <w:pPr>
        <w:pStyle w:val="ListParagraph"/>
        <w:tabs>
          <w:tab w:val="left" w:pos="-1440"/>
        </w:tabs>
        <w:ind w:left="900"/>
        <w:rPr>
          <w:rFonts w:ascii="Times New Roman" w:hAnsi="Times New Roman"/>
        </w:rPr>
      </w:pPr>
    </w:p>
    <w:p w:rsidR="006F416F" w:rsidRDefault="005621BC"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The estimated average reporting/recordkeeping burden is 2 hours per response.</w:t>
      </w:r>
    </w:p>
    <w:p w:rsidR="00C11CA4" w:rsidRDefault="00C11CA4" w:rsidP="005621BC">
      <w:pPr>
        <w:rPr>
          <w:rFonts w:ascii="Times New Roman" w:hAnsi="Times New Roman"/>
          <w:szCs w:val="24"/>
        </w:rPr>
      </w:pPr>
    </w:p>
    <w:p w:rsidR="00610536" w:rsidRDefault="005621BC"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EA1821">
        <w:rPr>
          <w:rFonts w:ascii="Times New Roman" w:hAnsi="Times New Roman"/>
          <w:szCs w:val="24"/>
          <w:u w:val="single"/>
        </w:rPr>
        <w:t>Annual Cost to Respondents.</w:t>
      </w:r>
    </w:p>
    <w:p w:rsidR="00610536" w:rsidRDefault="00610536">
      <w:pPr>
        <w:tabs>
          <w:tab w:val="left" w:pos="-1440"/>
        </w:tabs>
        <w:ind w:left="720" w:hanging="720"/>
        <w:rPr>
          <w:rFonts w:ascii="Times New Roman" w:hAnsi="Times New Roman"/>
          <w:szCs w:val="24"/>
        </w:rPr>
      </w:pPr>
    </w:p>
    <w:p w:rsidR="007175B4" w:rsidRDefault="00E80DFC" w:rsidP="007175B4">
      <w:pPr>
        <w:ind w:firstLine="720"/>
        <w:rPr>
          <w:rFonts w:ascii="Times New Roman" w:hAnsi="Times New Roman"/>
          <w:szCs w:val="24"/>
        </w:rPr>
      </w:pPr>
      <w:r>
        <w:rPr>
          <w:rFonts w:ascii="Times New Roman" w:hAnsi="Times New Roman"/>
          <w:szCs w:val="24"/>
        </w:rPr>
        <w:t xml:space="preserve">There are no </w:t>
      </w:r>
      <w:r w:rsidR="00EA1821">
        <w:rPr>
          <w:rFonts w:ascii="Times New Roman" w:hAnsi="Times New Roman"/>
          <w:szCs w:val="24"/>
        </w:rPr>
        <w:t>capital/</w:t>
      </w:r>
      <w:r>
        <w:rPr>
          <w:rFonts w:ascii="Times New Roman" w:hAnsi="Times New Roman"/>
          <w:szCs w:val="24"/>
        </w:rPr>
        <w:t xml:space="preserve">start-up </w:t>
      </w:r>
      <w:r w:rsidR="00EA1821">
        <w:rPr>
          <w:rFonts w:ascii="Times New Roman" w:hAnsi="Times New Roman"/>
          <w:szCs w:val="24"/>
        </w:rPr>
        <w:t xml:space="preserve">or ongoing operation/maintenance </w:t>
      </w:r>
      <w:r>
        <w:rPr>
          <w:rFonts w:ascii="Times New Roman" w:hAnsi="Times New Roman"/>
          <w:szCs w:val="24"/>
        </w:rPr>
        <w:t xml:space="preserve">costs </w:t>
      </w:r>
      <w:r w:rsidR="007175B4">
        <w:rPr>
          <w:rFonts w:ascii="Times New Roman" w:hAnsi="Times New Roman"/>
          <w:szCs w:val="24"/>
        </w:rPr>
        <w:t>associated with this collection</w:t>
      </w:r>
      <w:r w:rsidR="00F71448">
        <w:rPr>
          <w:rFonts w:ascii="Times New Roman" w:hAnsi="Times New Roman"/>
          <w:szCs w:val="24"/>
        </w:rPr>
        <w:t>.</w:t>
      </w:r>
    </w:p>
    <w:p w:rsidR="00F71448" w:rsidRDefault="00F71448" w:rsidP="007175B4">
      <w:pPr>
        <w:ind w:firstLine="720"/>
        <w:rPr>
          <w:rFonts w:ascii="Times New Roman" w:hAnsi="Times New Roman"/>
          <w:szCs w:val="24"/>
        </w:rPr>
      </w:pPr>
    </w:p>
    <w:p w:rsidR="00610536" w:rsidRPr="007175B4" w:rsidRDefault="00E80DFC" w:rsidP="00F71448">
      <w:pPr>
        <w:ind w:firstLine="720"/>
        <w:rPr>
          <w:rFonts w:ascii="Times New Roman" w:hAnsi="Times New Roman"/>
          <w:szCs w:val="24"/>
        </w:rPr>
      </w:pPr>
      <w:r>
        <w:rPr>
          <w:rFonts w:ascii="Times New Roman" w:hAnsi="Times New Roman"/>
          <w:szCs w:val="24"/>
        </w:rPr>
        <w:t xml:space="preserve">14. </w:t>
      </w:r>
      <w:r w:rsidR="00EA1821">
        <w:rPr>
          <w:rFonts w:ascii="Times New Roman" w:hAnsi="Times New Roman"/>
          <w:szCs w:val="24"/>
          <w:u w:val="single"/>
        </w:rPr>
        <w:t xml:space="preserve"> C</w:t>
      </w:r>
      <w:r w:rsidR="00610536">
        <w:rPr>
          <w:rFonts w:ascii="Times New Roman" w:hAnsi="Times New Roman"/>
          <w:szCs w:val="24"/>
          <w:u w:val="single"/>
        </w:rPr>
        <w:t>ost to the Federal Government</w:t>
      </w:r>
      <w:r w:rsidR="00EA1821">
        <w:rPr>
          <w:rFonts w:ascii="Times New Roman" w:hAnsi="Times New Roman"/>
          <w:szCs w:val="24"/>
          <w:u w:val="single"/>
        </w:rPr>
        <w:t>.</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F71448">
      <w:pPr>
        <w:tabs>
          <w:tab w:val="left" w:pos="-1440"/>
        </w:tabs>
        <w:ind w:left="720" w:hanging="720"/>
        <w:rPr>
          <w:rFonts w:ascii="Times New Roman" w:hAnsi="Times New Roman"/>
          <w:szCs w:val="24"/>
        </w:rPr>
      </w:pPr>
      <w:r>
        <w:rPr>
          <w:rFonts w:ascii="Times New Roman" w:hAnsi="Times New Roman"/>
          <w:szCs w:val="24"/>
        </w:rPr>
        <w:lastRenderedPageBreak/>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rsidR="00AC1FF9" w:rsidRDefault="00AC1FF9" w:rsidP="002179E6">
      <w:pPr>
        <w:ind w:firstLine="720"/>
        <w:rPr>
          <w:rFonts w:ascii="Times New Roman" w:hAnsi="Times New Roman"/>
          <w:szCs w:val="24"/>
        </w:rPr>
      </w:pPr>
    </w:p>
    <w:p w:rsidR="002179E6" w:rsidRDefault="00B65611" w:rsidP="002179E6">
      <w:pPr>
        <w:ind w:firstLine="720"/>
        <w:rPr>
          <w:rFonts w:ascii="Times New Roman" w:hAnsi="Times New Roman"/>
          <w:szCs w:val="24"/>
        </w:rPr>
      </w:pPr>
      <w:r>
        <w:rPr>
          <w:rFonts w:ascii="Times New Roman" w:hAnsi="Times New Roman"/>
          <w:szCs w:val="24"/>
        </w:rPr>
        <w:t>There are no changes to the information collection since the last OMB approval.</w:t>
      </w:r>
    </w:p>
    <w:p w:rsidR="007B65D0" w:rsidRDefault="007B65D0" w:rsidP="005621BC">
      <w:pPr>
        <w:rPr>
          <w:rFonts w:ascii="Times New Roman" w:hAnsi="Times New Roman"/>
          <w:szCs w:val="24"/>
        </w:rPr>
      </w:pPr>
    </w:p>
    <w:p w:rsidR="007B65D0" w:rsidRDefault="007B65D0" w:rsidP="00F71448">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 xml:space="preserve">Tabulation of Results, Schedule, </w:t>
      </w:r>
      <w:proofErr w:type="gramStart"/>
      <w:r w:rsidRPr="007B65D0">
        <w:rPr>
          <w:rFonts w:ascii="Times New Roman" w:hAnsi="Times New Roman"/>
          <w:szCs w:val="24"/>
          <w:u w:val="single"/>
        </w:rPr>
        <w:t>Analysis</w:t>
      </w:r>
      <w:proofErr w:type="gramEnd"/>
      <w:r w:rsidRPr="007B65D0">
        <w:rPr>
          <w:rFonts w:ascii="Times New Roman" w:hAnsi="Times New Roman"/>
          <w:szCs w:val="24"/>
          <w:u w:val="single"/>
        </w:rPr>
        <w:t xml:space="preserve"> Plans.</w:t>
      </w:r>
    </w:p>
    <w:p w:rsidR="007B65D0" w:rsidRDefault="007B65D0" w:rsidP="007B65D0">
      <w:pPr>
        <w:rPr>
          <w:rFonts w:ascii="Times New Roman" w:hAnsi="Times New Roman"/>
          <w:szCs w:val="24"/>
        </w:rPr>
      </w:pPr>
    </w:p>
    <w:p w:rsidR="00610536" w:rsidRDefault="007B65D0" w:rsidP="005621BC">
      <w:pPr>
        <w:rPr>
          <w:rFonts w:ascii="Times New Roman" w:hAnsi="Times New Roman"/>
          <w:szCs w:val="24"/>
        </w:rPr>
      </w:pPr>
      <w:r>
        <w:rPr>
          <w:rFonts w:ascii="Times New Roman" w:hAnsi="Times New Roman"/>
          <w:szCs w:val="24"/>
        </w:rPr>
        <w:tab/>
        <w:t>Not applicable.</w:t>
      </w:r>
    </w:p>
    <w:p w:rsidR="00E80DFC" w:rsidRDefault="00E80DFC">
      <w:pPr>
        <w:rPr>
          <w:rFonts w:ascii="Times New Roman" w:hAnsi="Times New Roman"/>
          <w:szCs w:val="24"/>
        </w:rPr>
      </w:pPr>
    </w:p>
    <w:p w:rsidR="00610536" w:rsidRDefault="00E80DFC" w:rsidP="00F71448">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E80DFC" w:rsidP="00F71448">
      <w:pPr>
        <w:ind w:firstLine="720"/>
        <w:rPr>
          <w:rFonts w:ascii="Times New Roman" w:hAnsi="Times New Roman"/>
          <w:szCs w:val="24"/>
          <w:u w:val="single"/>
        </w:rPr>
      </w:pPr>
      <w:bookmarkStart w:id="0" w:name="_GoBack"/>
      <w:bookmarkEnd w:id="0"/>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rsidR="00610536" w:rsidRDefault="00610536">
      <w:pPr>
        <w:ind w:firstLine="720"/>
        <w:rPr>
          <w:rFonts w:ascii="Times New Roman" w:hAnsi="Times New Roman"/>
          <w:szCs w:val="24"/>
        </w:rPr>
      </w:pPr>
    </w:p>
    <w:p w:rsidR="00610536" w:rsidRDefault="007B65D0">
      <w:pPr>
        <w:ind w:firstLine="720"/>
        <w:rPr>
          <w:rFonts w:ascii="Times New Roman" w:hAnsi="Times New Roman"/>
          <w:szCs w:val="24"/>
        </w:rPr>
      </w:pPr>
      <w:r>
        <w:rPr>
          <w:rFonts w:ascii="Times New Roman" w:hAnsi="Times New Roman"/>
          <w:szCs w:val="24"/>
        </w:rPr>
        <w:t>There are no exceptions to the certification statement.</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sectPr w:rsidR="00610536" w:rsidSect="00F71448">
      <w:headerReference w:type="default" r:id="rId9"/>
      <w:footerReference w:type="even" r:id="rId10"/>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36" w:rsidRDefault="00E90736">
      <w:r>
        <w:separator/>
      </w:r>
    </w:p>
  </w:endnote>
  <w:endnote w:type="continuationSeparator" w:id="0">
    <w:p w:rsidR="00E90736" w:rsidRDefault="00E9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36" w:rsidRDefault="00D54E84">
    <w:pPr>
      <w:pStyle w:val="Footer"/>
      <w:framePr w:wrap="around" w:vAnchor="text" w:hAnchor="margin" w:xAlign="center" w:y="1"/>
      <w:rPr>
        <w:rStyle w:val="PageNumber"/>
      </w:rPr>
    </w:pPr>
    <w:r>
      <w:rPr>
        <w:rStyle w:val="PageNumber"/>
      </w:rPr>
      <w:fldChar w:fldCharType="begin"/>
    </w:r>
    <w:r w:rsidR="00E90736">
      <w:rPr>
        <w:rStyle w:val="PageNumber"/>
      </w:rPr>
      <w:instrText xml:space="preserve">PAGE  </w:instrText>
    </w:r>
    <w:r>
      <w:rPr>
        <w:rStyle w:val="PageNumber"/>
      </w:rPr>
      <w:fldChar w:fldCharType="end"/>
    </w:r>
  </w:p>
  <w:p w:rsidR="00E90736" w:rsidRDefault="00E90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36" w:rsidRDefault="00E90736">
      <w:r>
        <w:separator/>
      </w:r>
    </w:p>
  </w:footnote>
  <w:footnote w:type="continuationSeparator" w:id="0">
    <w:p w:rsidR="00E90736" w:rsidRDefault="00E90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36" w:rsidRDefault="00E90736">
    <w:pPr>
      <w:jc w:val="center"/>
      <w:rPr>
        <w:rFonts w:ascii="Times New Roman" w:hAnsi="Times New Roman"/>
      </w:rPr>
    </w:pPr>
    <w:r>
      <w:rPr>
        <w:rFonts w:ascii="Times New Roman" w:hAnsi="Times New Roman"/>
      </w:rPr>
      <w:t xml:space="preserve">- </w:t>
    </w:r>
    <w:r w:rsidR="00D54E84">
      <w:rPr>
        <w:rStyle w:val="PageNumber"/>
        <w:rFonts w:ascii="Times New Roman" w:hAnsi="Times New Roman"/>
      </w:rPr>
      <w:fldChar w:fldCharType="begin"/>
    </w:r>
    <w:r>
      <w:rPr>
        <w:rStyle w:val="PageNumber"/>
        <w:rFonts w:ascii="Times New Roman" w:hAnsi="Times New Roman"/>
      </w:rPr>
      <w:instrText xml:space="preserve"> PAGE </w:instrText>
    </w:r>
    <w:r w:rsidR="00D54E84">
      <w:rPr>
        <w:rStyle w:val="PageNumber"/>
        <w:rFonts w:ascii="Times New Roman" w:hAnsi="Times New Roman"/>
      </w:rPr>
      <w:fldChar w:fldCharType="separate"/>
    </w:r>
    <w:r w:rsidR="00F71448">
      <w:rPr>
        <w:rStyle w:val="PageNumber"/>
        <w:rFonts w:ascii="Times New Roman" w:hAnsi="Times New Roman"/>
        <w:noProof/>
      </w:rPr>
      <w:t>2</w:t>
    </w:r>
    <w:r w:rsidR="00D54E84">
      <w:rPr>
        <w:rStyle w:val="PageNumber"/>
        <w:rFonts w:ascii="Times New Roman" w:hAnsi="Times New Roman"/>
      </w:rPr>
      <w:fldChar w:fldCharType="end"/>
    </w:r>
    <w:r>
      <w:rPr>
        <w:rStyle w:val="PageNumber"/>
        <w:rFonts w:ascii="Times New Roman" w:hAnsi="Times New Roman"/>
      </w:rPr>
      <w:t xml:space="preserve"> -</w:t>
    </w:r>
  </w:p>
  <w:p w:rsidR="00E90736" w:rsidRDefault="00E9073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5328"/>
    <w:rsid w:val="00016E79"/>
    <w:rsid w:val="0002204D"/>
    <w:rsid w:val="00026985"/>
    <w:rsid w:val="00044396"/>
    <w:rsid w:val="00044FC0"/>
    <w:rsid w:val="00060F4C"/>
    <w:rsid w:val="00073D3C"/>
    <w:rsid w:val="000768EA"/>
    <w:rsid w:val="00094564"/>
    <w:rsid w:val="000B3369"/>
    <w:rsid w:val="000C0D90"/>
    <w:rsid w:val="000C1C93"/>
    <w:rsid w:val="000C6750"/>
    <w:rsid w:val="000C7BF7"/>
    <w:rsid w:val="000D2DF7"/>
    <w:rsid w:val="000D417B"/>
    <w:rsid w:val="000E5D93"/>
    <w:rsid w:val="000F4F1B"/>
    <w:rsid w:val="000F7423"/>
    <w:rsid w:val="001011F9"/>
    <w:rsid w:val="00104A38"/>
    <w:rsid w:val="00113187"/>
    <w:rsid w:val="0012020A"/>
    <w:rsid w:val="00126C91"/>
    <w:rsid w:val="00141307"/>
    <w:rsid w:val="00141FA3"/>
    <w:rsid w:val="00143D4B"/>
    <w:rsid w:val="00144332"/>
    <w:rsid w:val="00146229"/>
    <w:rsid w:val="00146C58"/>
    <w:rsid w:val="00176978"/>
    <w:rsid w:val="00190331"/>
    <w:rsid w:val="0019537C"/>
    <w:rsid w:val="001A2FED"/>
    <w:rsid w:val="001A3D37"/>
    <w:rsid w:val="001B5F8C"/>
    <w:rsid w:val="001B6DB4"/>
    <w:rsid w:val="001B79D8"/>
    <w:rsid w:val="001C130D"/>
    <w:rsid w:val="001D36DA"/>
    <w:rsid w:val="001D5648"/>
    <w:rsid w:val="001D5820"/>
    <w:rsid w:val="001D66EF"/>
    <w:rsid w:val="001D78B2"/>
    <w:rsid w:val="001D7F20"/>
    <w:rsid w:val="001E17D0"/>
    <w:rsid w:val="001E5703"/>
    <w:rsid w:val="001F51E2"/>
    <w:rsid w:val="001F6DC9"/>
    <w:rsid w:val="00200562"/>
    <w:rsid w:val="00202FF1"/>
    <w:rsid w:val="00205EC8"/>
    <w:rsid w:val="00216074"/>
    <w:rsid w:val="002179E6"/>
    <w:rsid w:val="00232B46"/>
    <w:rsid w:val="00240E51"/>
    <w:rsid w:val="002426E6"/>
    <w:rsid w:val="0024789B"/>
    <w:rsid w:val="0026167C"/>
    <w:rsid w:val="002637AA"/>
    <w:rsid w:val="00264751"/>
    <w:rsid w:val="0027210E"/>
    <w:rsid w:val="00283AB8"/>
    <w:rsid w:val="002A68C2"/>
    <w:rsid w:val="002B4F3B"/>
    <w:rsid w:val="002B7F59"/>
    <w:rsid w:val="002C2242"/>
    <w:rsid w:val="002C523E"/>
    <w:rsid w:val="002C52D6"/>
    <w:rsid w:val="002D1489"/>
    <w:rsid w:val="002D4893"/>
    <w:rsid w:val="002F0C33"/>
    <w:rsid w:val="002F0D06"/>
    <w:rsid w:val="002F11FA"/>
    <w:rsid w:val="002F385C"/>
    <w:rsid w:val="003113B1"/>
    <w:rsid w:val="00312192"/>
    <w:rsid w:val="0031285E"/>
    <w:rsid w:val="00315209"/>
    <w:rsid w:val="0031699C"/>
    <w:rsid w:val="003224D3"/>
    <w:rsid w:val="00324FCB"/>
    <w:rsid w:val="00327685"/>
    <w:rsid w:val="003309A9"/>
    <w:rsid w:val="003367C4"/>
    <w:rsid w:val="00344495"/>
    <w:rsid w:val="00346F8C"/>
    <w:rsid w:val="003549D4"/>
    <w:rsid w:val="00356C77"/>
    <w:rsid w:val="00362877"/>
    <w:rsid w:val="0036419E"/>
    <w:rsid w:val="00365782"/>
    <w:rsid w:val="003706E3"/>
    <w:rsid w:val="003738B2"/>
    <w:rsid w:val="00393010"/>
    <w:rsid w:val="003B5F6D"/>
    <w:rsid w:val="003C1693"/>
    <w:rsid w:val="003C3E21"/>
    <w:rsid w:val="003C441A"/>
    <w:rsid w:val="003D5B34"/>
    <w:rsid w:val="003E2498"/>
    <w:rsid w:val="003E251B"/>
    <w:rsid w:val="003F4184"/>
    <w:rsid w:val="003F60BD"/>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7128E"/>
    <w:rsid w:val="00482423"/>
    <w:rsid w:val="004862FC"/>
    <w:rsid w:val="0048660F"/>
    <w:rsid w:val="004871D4"/>
    <w:rsid w:val="004A2359"/>
    <w:rsid w:val="004A58EE"/>
    <w:rsid w:val="004A698E"/>
    <w:rsid w:val="004B0B03"/>
    <w:rsid w:val="004C201A"/>
    <w:rsid w:val="004D1D81"/>
    <w:rsid w:val="004D3B21"/>
    <w:rsid w:val="004D6849"/>
    <w:rsid w:val="004E0E95"/>
    <w:rsid w:val="00500C7C"/>
    <w:rsid w:val="0050574C"/>
    <w:rsid w:val="005326EC"/>
    <w:rsid w:val="0053469C"/>
    <w:rsid w:val="00544347"/>
    <w:rsid w:val="00553E0D"/>
    <w:rsid w:val="00557596"/>
    <w:rsid w:val="005614CB"/>
    <w:rsid w:val="005621BC"/>
    <w:rsid w:val="00570C72"/>
    <w:rsid w:val="00580B4B"/>
    <w:rsid w:val="005B4717"/>
    <w:rsid w:val="005C36AA"/>
    <w:rsid w:val="005C7A43"/>
    <w:rsid w:val="005D14A0"/>
    <w:rsid w:val="005D69EB"/>
    <w:rsid w:val="005F390A"/>
    <w:rsid w:val="005F45A0"/>
    <w:rsid w:val="005F660A"/>
    <w:rsid w:val="00600494"/>
    <w:rsid w:val="00610536"/>
    <w:rsid w:val="006117FD"/>
    <w:rsid w:val="00612B4A"/>
    <w:rsid w:val="00630288"/>
    <w:rsid w:val="00633074"/>
    <w:rsid w:val="00637677"/>
    <w:rsid w:val="0064163C"/>
    <w:rsid w:val="006416AC"/>
    <w:rsid w:val="006474F2"/>
    <w:rsid w:val="0065140E"/>
    <w:rsid w:val="006542BC"/>
    <w:rsid w:val="00655468"/>
    <w:rsid w:val="006624F5"/>
    <w:rsid w:val="0066464A"/>
    <w:rsid w:val="006653B0"/>
    <w:rsid w:val="006742D5"/>
    <w:rsid w:val="006768A4"/>
    <w:rsid w:val="00680F4D"/>
    <w:rsid w:val="0068222D"/>
    <w:rsid w:val="00685C69"/>
    <w:rsid w:val="00694066"/>
    <w:rsid w:val="00694A29"/>
    <w:rsid w:val="006A1245"/>
    <w:rsid w:val="006A3342"/>
    <w:rsid w:val="006A36BA"/>
    <w:rsid w:val="006A7B81"/>
    <w:rsid w:val="006B3523"/>
    <w:rsid w:val="006B461D"/>
    <w:rsid w:val="006C15D9"/>
    <w:rsid w:val="006D3F61"/>
    <w:rsid w:val="006E1514"/>
    <w:rsid w:val="006F0391"/>
    <w:rsid w:val="006F25F4"/>
    <w:rsid w:val="006F416F"/>
    <w:rsid w:val="006F45BD"/>
    <w:rsid w:val="007103A0"/>
    <w:rsid w:val="00713C73"/>
    <w:rsid w:val="00717568"/>
    <w:rsid w:val="007175B4"/>
    <w:rsid w:val="007211D6"/>
    <w:rsid w:val="00723087"/>
    <w:rsid w:val="00754CB9"/>
    <w:rsid w:val="00760EE7"/>
    <w:rsid w:val="007662E9"/>
    <w:rsid w:val="0076634B"/>
    <w:rsid w:val="007671C1"/>
    <w:rsid w:val="007701EC"/>
    <w:rsid w:val="0077428F"/>
    <w:rsid w:val="00793E58"/>
    <w:rsid w:val="007A0900"/>
    <w:rsid w:val="007B33EB"/>
    <w:rsid w:val="007B4F55"/>
    <w:rsid w:val="007B65D0"/>
    <w:rsid w:val="007C5E74"/>
    <w:rsid w:val="007C6C00"/>
    <w:rsid w:val="007D5D26"/>
    <w:rsid w:val="007F4502"/>
    <w:rsid w:val="007F708C"/>
    <w:rsid w:val="00815D81"/>
    <w:rsid w:val="008217D0"/>
    <w:rsid w:val="0083688A"/>
    <w:rsid w:val="00836A71"/>
    <w:rsid w:val="00845F7B"/>
    <w:rsid w:val="008468E6"/>
    <w:rsid w:val="00861808"/>
    <w:rsid w:val="00862B75"/>
    <w:rsid w:val="00865917"/>
    <w:rsid w:val="00865DA7"/>
    <w:rsid w:val="0087217C"/>
    <w:rsid w:val="00874D37"/>
    <w:rsid w:val="008866B2"/>
    <w:rsid w:val="00890C36"/>
    <w:rsid w:val="008B0601"/>
    <w:rsid w:val="008B5E88"/>
    <w:rsid w:val="008C4B96"/>
    <w:rsid w:val="008D7026"/>
    <w:rsid w:val="008F347C"/>
    <w:rsid w:val="009174FD"/>
    <w:rsid w:val="0092004E"/>
    <w:rsid w:val="00920D3E"/>
    <w:rsid w:val="00923D0F"/>
    <w:rsid w:val="00934D95"/>
    <w:rsid w:val="00936F1D"/>
    <w:rsid w:val="00946BD2"/>
    <w:rsid w:val="00947D64"/>
    <w:rsid w:val="00951EB5"/>
    <w:rsid w:val="00954047"/>
    <w:rsid w:val="00963A2E"/>
    <w:rsid w:val="00964C9D"/>
    <w:rsid w:val="00970305"/>
    <w:rsid w:val="00976815"/>
    <w:rsid w:val="009845D0"/>
    <w:rsid w:val="00992834"/>
    <w:rsid w:val="009A12E0"/>
    <w:rsid w:val="009A3E66"/>
    <w:rsid w:val="009A7F1F"/>
    <w:rsid w:val="009C6324"/>
    <w:rsid w:val="009D3E27"/>
    <w:rsid w:val="009D6BE3"/>
    <w:rsid w:val="009E6935"/>
    <w:rsid w:val="009F727B"/>
    <w:rsid w:val="00A05B3C"/>
    <w:rsid w:val="00A066A9"/>
    <w:rsid w:val="00A148CB"/>
    <w:rsid w:val="00A1727B"/>
    <w:rsid w:val="00A24D4C"/>
    <w:rsid w:val="00A25380"/>
    <w:rsid w:val="00A36262"/>
    <w:rsid w:val="00A4200B"/>
    <w:rsid w:val="00A425F6"/>
    <w:rsid w:val="00A46A75"/>
    <w:rsid w:val="00A5347C"/>
    <w:rsid w:val="00A60032"/>
    <w:rsid w:val="00A664AC"/>
    <w:rsid w:val="00A75040"/>
    <w:rsid w:val="00A7710B"/>
    <w:rsid w:val="00A8237C"/>
    <w:rsid w:val="00A91B66"/>
    <w:rsid w:val="00AA7793"/>
    <w:rsid w:val="00AB3DAA"/>
    <w:rsid w:val="00AB66DE"/>
    <w:rsid w:val="00AC0203"/>
    <w:rsid w:val="00AC09F6"/>
    <w:rsid w:val="00AC1FF9"/>
    <w:rsid w:val="00AD4D80"/>
    <w:rsid w:val="00AD560C"/>
    <w:rsid w:val="00AD596C"/>
    <w:rsid w:val="00AD5FF7"/>
    <w:rsid w:val="00AD788B"/>
    <w:rsid w:val="00AE145E"/>
    <w:rsid w:val="00AE1C8A"/>
    <w:rsid w:val="00AE42C1"/>
    <w:rsid w:val="00AE7643"/>
    <w:rsid w:val="00AF3130"/>
    <w:rsid w:val="00AF7758"/>
    <w:rsid w:val="00AF7FFA"/>
    <w:rsid w:val="00B02A8C"/>
    <w:rsid w:val="00B05024"/>
    <w:rsid w:val="00B062A7"/>
    <w:rsid w:val="00B14452"/>
    <w:rsid w:val="00B36ACE"/>
    <w:rsid w:val="00B37626"/>
    <w:rsid w:val="00B4442B"/>
    <w:rsid w:val="00B447E5"/>
    <w:rsid w:val="00B449EE"/>
    <w:rsid w:val="00B65611"/>
    <w:rsid w:val="00B66868"/>
    <w:rsid w:val="00B75DE6"/>
    <w:rsid w:val="00B804DB"/>
    <w:rsid w:val="00B83F95"/>
    <w:rsid w:val="00B95DE3"/>
    <w:rsid w:val="00BA3AEF"/>
    <w:rsid w:val="00BC0C51"/>
    <w:rsid w:val="00BC1223"/>
    <w:rsid w:val="00BE7BA8"/>
    <w:rsid w:val="00BF05AD"/>
    <w:rsid w:val="00C0131A"/>
    <w:rsid w:val="00C06689"/>
    <w:rsid w:val="00C11CA4"/>
    <w:rsid w:val="00C145BF"/>
    <w:rsid w:val="00C25B01"/>
    <w:rsid w:val="00C260CA"/>
    <w:rsid w:val="00C27251"/>
    <w:rsid w:val="00C31073"/>
    <w:rsid w:val="00C329F5"/>
    <w:rsid w:val="00C341C1"/>
    <w:rsid w:val="00C44FE9"/>
    <w:rsid w:val="00C50186"/>
    <w:rsid w:val="00C510C3"/>
    <w:rsid w:val="00C72C10"/>
    <w:rsid w:val="00C74813"/>
    <w:rsid w:val="00C75FDF"/>
    <w:rsid w:val="00C85BC0"/>
    <w:rsid w:val="00C9093D"/>
    <w:rsid w:val="00C97EA7"/>
    <w:rsid w:val="00CB49D0"/>
    <w:rsid w:val="00CB7513"/>
    <w:rsid w:val="00CD40C9"/>
    <w:rsid w:val="00CD7E3C"/>
    <w:rsid w:val="00CE1780"/>
    <w:rsid w:val="00CE4906"/>
    <w:rsid w:val="00CE4C67"/>
    <w:rsid w:val="00CE4C7E"/>
    <w:rsid w:val="00CE51F5"/>
    <w:rsid w:val="00CE6A7F"/>
    <w:rsid w:val="00CF0864"/>
    <w:rsid w:val="00CF1225"/>
    <w:rsid w:val="00CF5CE4"/>
    <w:rsid w:val="00D01532"/>
    <w:rsid w:val="00D0535F"/>
    <w:rsid w:val="00D05569"/>
    <w:rsid w:val="00D42FBF"/>
    <w:rsid w:val="00D447D7"/>
    <w:rsid w:val="00D522E9"/>
    <w:rsid w:val="00D52678"/>
    <w:rsid w:val="00D54E84"/>
    <w:rsid w:val="00D5695D"/>
    <w:rsid w:val="00D6277B"/>
    <w:rsid w:val="00D651DE"/>
    <w:rsid w:val="00D66274"/>
    <w:rsid w:val="00D66F5E"/>
    <w:rsid w:val="00D74755"/>
    <w:rsid w:val="00D80D56"/>
    <w:rsid w:val="00D81481"/>
    <w:rsid w:val="00D81D36"/>
    <w:rsid w:val="00D85837"/>
    <w:rsid w:val="00D87155"/>
    <w:rsid w:val="00D92829"/>
    <w:rsid w:val="00DA6259"/>
    <w:rsid w:val="00DA7DBB"/>
    <w:rsid w:val="00DB0D6F"/>
    <w:rsid w:val="00DB36D4"/>
    <w:rsid w:val="00DB448D"/>
    <w:rsid w:val="00DC2A62"/>
    <w:rsid w:val="00DC4F44"/>
    <w:rsid w:val="00DD0E37"/>
    <w:rsid w:val="00DD49F7"/>
    <w:rsid w:val="00DD4DC4"/>
    <w:rsid w:val="00DD5A5B"/>
    <w:rsid w:val="00DE1D54"/>
    <w:rsid w:val="00DE289F"/>
    <w:rsid w:val="00DE514A"/>
    <w:rsid w:val="00E05DB0"/>
    <w:rsid w:val="00E131E7"/>
    <w:rsid w:val="00E13D4A"/>
    <w:rsid w:val="00E15C7B"/>
    <w:rsid w:val="00E220D7"/>
    <w:rsid w:val="00E35711"/>
    <w:rsid w:val="00E42B82"/>
    <w:rsid w:val="00E53CB6"/>
    <w:rsid w:val="00E5790F"/>
    <w:rsid w:val="00E80DFC"/>
    <w:rsid w:val="00E81224"/>
    <w:rsid w:val="00E816B8"/>
    <w:rsid w:val="00E82809"/>
    <w:rsid w:val="00E83AC7"/>
    <w:rsid w:val="00E90736"/>
    <w:rsid w:val="00EA0773"/>
    <w:rsid w:val="00EA1821"/>
    <w:rsid w:val="00EA4CF5"/>
    <w:rsid w:val="00EA5EEB"/>
    <w:rsid w:val="00EA6619"/>
    <w:rsid w:val="00EA6A59"/>
    <w:rsid w:val="00EB2379"/>
    <w:rsid w:val="00EB52DA"/>
    <w:rsid w:val="00EB5490"/>
    <w:rsid w:val="00EB6F98"/>
    <w:rsid w:val="00EC3035"/>
    <w:rsid w:val="00EC4084"/>
    <w:rsid w:val="00EC4E33"/>
    <w:rsid w:val="00ED3569"/>
    <w:rsid w:val="00ED6276"/>
    <w:rsid w:val="00ED79C7"/>
    <w:rsid w:val="00EE2584"/>
    <w:rsid w:val="00EE539D"/>
    <w:rsid w:val="00EF00C4"/>
    <w:rsid w:val="00EF2476"/>
    <w:rsid w:val="00EF2944"/>
    <w:rsid w:val="00F05424"/>
    <w:rsid w:val="00F07563"/>
    <w:rsid w:val="00F12523"/>
    <w:rsid w:val="00F1386E"/>
    <w:rsid w:val="00F27531"/>
    <w:rsid w:val="00F33AC9"/>
    <w:rsid w:val="00F4080D"/>
    <w:rsid w:val="00F423E7"/>
    <w:rsid w:val="00F42482"/>
    <w:rsid w:val="00F45B2F"/>
    <w:rsid w:val="00F46469"/>
    <w:rsid w:val="00F47082"/>
    <w:rsid w:val="00F60DD2"/>
    <w:rsid w:val="00F71448"/>
    <w:rsid w:val="00F751FB"/>
    <w:rsid w:val="00F84BA4"/>
    <w:rsid w:val="00F857C2"/>
    <w:rsid w:val="00F90572"/>
    <w:rsid w:val="00F95242"/>
    <w:rsid w:val="00F962FE"/>
    <w:rsid w:val="00FB1F5F"/>
    <w:rsid w:val="00FE0896"/>
    <w:rsid w:val="00FF1B1E"/>
    <w:rsid w:val="00FF1EBA"/>
    <w:rsid w:val="00FF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B074-DB98-4507-AF82-72F17517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Wolfgang, Dawn</cp:lastModifiedBy>
  <cp:revision>2</cp:revision>
  <cp:lastPrinted>2012-08-09T17:40:00Z</cp:lastPrinted>
  <dcterms:created xsi:type="dcterms:W3CDTF">2012-08-31T14:16:00Z</dcterms:created>
  <dcterms:modified xsi:type="dcterms:W3CDTF">2012-08-31T14:16:00Z</dcterms:modified>
</cp:coreProperties>
</file>