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456" w:rsidRPr="00D11317" w:rsidRDefault="00E3623D" w:rsidP="0081514F">
      <w:pPr>
        <w:jc w:val="center"/>
        <w:outlineLvl w:val="0"/>
        <w:rPr>
          <w:rFonts w:ascii="Times New Roman" w:hAnsi="Times New Roman" w:cs="Times New Roman"/>
          <w:b/>
          <w:sz w:val="24"/>
          <w:szCs w:val="24"/>
        </w:rPr>
      </w:pPr>
      <w:r w:rsidRPr="00D11317">
        <w:rPr>
          <w:rFonts w:ascii="Times New Roman" w:hAnsi="Times New Roman" w:cs="Times New Roman"/>
          <w:b/>
          <w:sz w:val="24"/>
          <w:szCs w:val="24"/>
        </w:rPr>
        <w:t>Justification of Nonmaterial Changes</w:t>
      </w:r>
    </w:p>
    <w:p w:rsidR="00E3623D" w:rsidRPr="00D11317" w:rsidRDefault="00E3623D" w:rsidP="0081514F">
      <w:pPr>
        <w:jc w:val="center"/>
        <w:outlineLvl w:val="0"/>
        <w:rPr>
          <w:rFonts w:ascii="Times New Roman" w:hAnsi="Times New Roman" w:cs="Times New Roman"/>
          <w:sz w:val="24"/>
          <w:szCs w:val="24"/>
        </w:rPr>
      </w:pPr>
      <w:r w:rsidRPr="00D11317">
        <w:rPr>
          <w:rFonts w:ascii="Times New Roman" w:hAnsi="Times New Roman" w:cs="Times New Roman"/>
          <w:b/>
          <w:sz w:val="24"/>
          <w:szCs w:val="24"/>
          <w:u w:val="single"/>
        </w:rPr>
        <w:t>09</w:t>
      </w:r>
      <w:r w:rsidR="0067000F">
        <w:rPr>
          <w:rFonts w:ascii="Times New Roman" w:hAnsi="Times New Roman" w:cs="Times New Roman"/>
          <w:b/>
          <w:sz w:val="24"/>
          <w:szCs w:val="24"/>
          <w:u w:val="single"/>
        </w:rPr>
        <w:t>90</w:t>
      </w:r>
      <w:r w:rsidRPr="00D11317">
        <w:rPr>
          <w:rFonts w:ascii="Times New Roman" w:hAnsi="Times New Roman" w:cs="Times New Roman"/>
          <w:b/>
          <w:sz w:val="24"/>
          <w:szCs w:val="24"/>
          <w:u w:val="single"/>
        </w:rPr>
        <w:t>-</w:t>
      </w:r>
      <w:r w:rsidR="0067000F">
        <w:rPr>
          <w:rFonts w:ascii="Times New Roman" w:hAnsi="Times New Roman" w:cs="Times New Roman"/>
          <w:b/>
          <w:sz w:val="24"/>
          <w:szCs w:val="24"/>
          <w:u w:val="single"/>
        </w:rPr>
        <w:t>0</w:t>
      </w:r>
      <w:r w:rsidR="00095953">
        <w:rPr>
          <w:rFonts w:ascii="Times New Roman" w:hAnsi="Times New Roman" w:cs="Times New Roman"/>
          <w:b/>
          <w:sz w:val="24"/>
          <w:szCs w:val="24"/>
          <w:u w:val="single"/>
        </w:rPr>
        <w:t>3</w:t>
      </w:r>
      <w:r w:rsidR="0067000F">
        <w:rPr>
          <w:rFonts w:ascii="Times New Roman" w:hAnsi="Times New Roman" w:cs="Times New Roman"/>
          <w:b/>
          <w:sz w:val="24"/>
          <w:szCs w:val="24"/>
          <w:u w:val="single"/>
        </w:rPr>
        <w:t>98</w:t>
      </w:r>
    </w:p>
    <w:p w:rsidR="00E3623D" w:rsidRPr="00D11317" w:rsidRDefault="00E3623D" w:rsidP="00E3623D">
      <w:pPr>
        <w:rPr>
          <w:rFonts w:ascii="Times New Roman" w:hAnsi="Times New Roman" w:cs="Times New Roman"/>
          <w:sz w:val="24"/>
          <w:szCs w:val="24"/>
        </w:rPr>
      </w:pPr>
    </w:p>
    <w:p w:rsidR="00E3623D" w:rsidRPr="00D11317" w:rsidRDefault="00381C1C" w:rsidP="00C54BD1">
      <w:pPr>
        <w:pStyle w:val="ListParagraph"/>
        <w:numPr>
          <w:ilvl w:val="0"/>
          <w:numId w:val="1"/>
        </w:numPr>
        <w:rPr>
          <w:rFonts w:ascii="Times New Roman" w:hAnsi="Times New Roman"/>
          <w:sz w:val="24"/>
          <w:szCs w:val="24"/>
        </w:rPr>
      </w:pPr>
      <w:r w:rsidRPr="00D11317">
        <w:rPr>
          <w:rFonts w:ascii="Times New Roman" w:hAnsi="Times New Roman"/>
          <w:sz w:val="24"/>
          <w:szCs w:val="24"/>
          <w:u w:val="single"/>
        </w:rPr>
        <w:t>Re</w:t>
      </w:r>
      <w:r w:rsidR="00C54BD1">
        <w:rPr>
          <w:rFonts w:ascii="Times New Roman" w:hAnsi="Times New Roman"/>
          <w:sz w:val="24"/>
          <w:szCs w:val="24"/>
          <w:u w:val="single"/>
        </w:rPr>
        <w:t>worded question 30</w:t>
      </w:r>
      <w:r w:rsidR="00E3623D" w:rsidRPr="00D11317">
        <w:rPr>
          <w:rFonts w:ascii="Times New Roman" w:hAnsi="Times New Roman"/>
          <w:sz w:val="24"/>
          <w:szCs w:val="24"/>
        </w:rPr>
        <w:t xml:space="preserve"> = </w:t>
      </w:r>
      <w:proofErr w:type="gramStart"/>
      <w:r w:rsidRPr="00D11317">
        <w:rPr>
          <w:rFonts w:ascii="Times New Roman" w:hAnsi="Times New Roman"/>
          <w:sz w:val="24"/>
          <w:szCs w:val="24"/>
        </w:rPr>
        <w:t>P</w:t>
      </w:r>
      <w:r w:rsidR="00E3623D" w:rsidRPr="00D11317">
        <w:rPr>
          <w:rFonts w:ascii="Times New Roman" w:hAnsi="Times New Roman"/>
          <w:sz w:val="24"/>
          <w:szCs w:val="24"/>
        </w:rPr>
        <w:t>reviously</w:t>
      </w:r>
      <w:proofErr w:type="gramEnd"/>
      <w:r w:rsidRPr="00D11317">
        <w:rPr>
          <w:rFonts w:ascii="Times New Roman" w:hAnsi="Times New Roman"/>
          <w:sz w:val="24"/>
          <w:szCs w:val="24"/>
        </w:rPr>
        <w:t>, a</w:t>
      </w:r>
      <w:r w:rsidR="00C54BD1">
        <w:rPr>
          <w:rFonts w:ascii="Times New Roman" w:hAnsi="Times New Roman"/>
          <w:sz w:val="24"/>
          <w:szCs w:val="24"/>
        </w:rPr>
        <w:t xml:space="preserve"> statement was included that sharing a health records meant the entire record could be shared. The questions in item 30 have been reworded to remove that reference and focus on what the participant believes should be allowed in the sharing of a health record.</w:t>
      </w:r>
    </w:p>
    <w:sectPr w:rsidR="00E3623D" w:rsidRPr="00D11317" w:rsidSect="00B6145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EE301E"/>
    <w:multiLevelType w:val="hybridMultilevel"/>
    <w:tmpl w:val="65A625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E3623D"/>
    <w:rsid w:val="000368C1"/>
    <w:rsid w:val="00095953"/>
    <w:rsid w:val="001547B9"/>
    <w:rsid w:val="001920E1"/>
    <w:rsid w:val="002505A8"/>
    <w:rsid w:val="002600B0"/>
    <w:rsid w:val="00276570"/>
    <w:rsid w:val="002F6130"/>
    <w:rsid w:val="003059B3"/>
    <w:rsid w:val="00381C1C"/>
    <w:rsid w:val="003E351E"/>
    <w:rsid w:val="00495698"/>
    <w:rsid w:val="004D2C83"/>
    <w:rsid w:val="00536EFB"/>
    <w:rsid w:val="006036A5"/>
    <w:rsid w:val="0067000F"/>
    <w:rsid w:val="00672B03"/>
    <w:rsid w:val="007A3F99"/>
    <w:rsid w:val="0081514F"/>
    <w:rsid w:val="00880949"/>
    <w:rsid w:val="009156FC"/>
    <w:rsid w:val="009B02E1"/>
    <w:rsid w:val="009E3547"/>
    <w:rsid w:val="00AB0505"/>
    <w:rsid w:val="00B61456"/>
    <w:rsid w:val="00C306A8"/>
    <w:rsid w:val="00C54BD1"/>
    <w:rsid w:val="00D11317"/>
    <w:rsid w:val="00D20A86"/>
    <w:rsid w:val="00DB7673"/>
    <w:rsid w:val="00DC5007"/>
    <w:rsid w:val="00E331E6"/>
    <w:rsid w:val="00E3623D"/>
    <w:rsid w:val="00E55F0A"/>
    <w:rsid w:val="00F006CF"/>
    <w:rsid w:val="00F37C56"/>
    <w:rsid w:val="00F85F7D"/>
    <w:rsid w:val="00FB2270"/>
    <w:rsid w:val="00FD36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4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623D"/>
    <w:pPr>
      <w:spacing w:after="0" w:line="240" w:lineRule="auto"/>
      <w:ind w:left="720"/>
    </w:pPr>
    <w:rPr>
      <w:rFonts w:ascii="Calibri" w:hAnsi="Calibri" w:cs="Times New Roman"/>
    </w:rPr>
  </w:style>
  <w:style w:type="paragraph" w:styleId="BalloonText">
    <w:name w:val="Balloon Text"/>
    <w:basedOn w:val="Normal"/>
    <w:link w:val="BalloonTextChar"/>
    <w:uiPriority w:val="99"/>
    <w:semiHidden/>
    <w:unhideWhenUsed/>
    <w:rsid w:val="00381C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1C1C"/>
    <w:rPr>
      <w:rFonts w:ascii="Tahoma" w:hAnsi="Tahoma" w:cs="Tahoma"/>
      <w:sz w:val="16"/>
      <w:szCs w:val="16"/>
    </w:rPr>
  </w:style>
  <w:style w:type="character" w:styleId="CommentReference">
    <w:name w:val="annotation reference"/>
    <w:basedOn w:val="DefaultParagraphFont"/>
    <w:uiPriority w:val="99"/>
    <w:semiHidden/>
    <w:unhideWhenUsed/>
    <w:rsid w:val="00276570"/>
    <w:rPr>
      <w:sz w:val="16"/>
      <w:szCs w:val="16"/>
    </w:rPr>
  </w:style>
  <w:style w:type="paragraph" w:styleId="CommentText">
    <w:name w:val="annotation text"/>
    <w:basedOn w:val="Normal"/>
    <w:link w:val="CommentTextChar"/>
    <w:uiPriority w:val="99"/>
    <w:semiHidden/>
    <w:unhideWhenUsed/>
    <w:rsid w:val="00276570"/>
    <w:pPr>
      <w:spacing w:line="240" w:lineRule="auto"/>
    </w:pPr>
    <w:rPr>
      <w:sz w:val="20"/>
      <w:szCs w:val="20"/>
    </w:rPr>
  </w:style>
  <w:style w:type="character" w:customStyle="1" w:styleId="CommentTextChar">
    <w:name w:val="Comment Text Char"/>
    <w:basedOn w:val="DefaultParagraphFont"/>
    <w:link w:val="CommentText"/>
    <w:uiPriority w:val="99"/>
    <w:semiHidden/>
    <w:rsid w:val="00276570"/>
    <w:rPr>
      <w:sz w:val="20"/>
      <w:szCs w:val="20"/>
    </w:rPr>
  </w:style>
  <w:style w:type="paragraph" w:styleId="CommentSubject">
    <w:name w:val="annotation subject"/>
    <w:basedOn w:val="CommentText"/>
    <w:next w:val="CommentText"/>
    <w:link w:val="CommentSubjectChar"/>
    <w:uiPriority w:val="99"/>
    <w:semiHidden/>
    <w:unhideWhenUsed/>
    <w:rsid w:val="00276570"/>
    <w:rPr>
      <w:b/>
      <w:bCs/>
    </w:rPr>
  </w:style>
  <w:style w:type="character" w:customStyle="1" w:styleId="CommentSubjectChar">
    <w:name w:val="Comment Subject Char"/>
    <w:basedOn w:val="CommentTextChar"/>
    <w:link w:val="CommentSubject"/>
    <w:uiPriority w:val="99"/>
    <w:semiHidden/>
    <w:rsid w:val="00276570"/>
    <w:rPr>
      <w:b/>
      <w:bCs/>
    </w:rPr>
  </w:style>
  <w:style w:type="paragraph" w:styleId="DocumentMap">
    <w:name w:val="Document Map"/>
    <w:basedOn w:val="Normal"/>
    <w:link w:val="DocumentMapChar"/>
    <w:uiPriority w:val="99"/>
    <w:semiHidden/>
    <w:unhideWhenUsed/>
    <w:rsid w:val="0081514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151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31851725">
      <w:bodyDiv w:val="1"/>
      <w:marLeft w:val="0"/>
      <w:marRight w:val="0"/>
      <w:marTop w:val="0"/>
      <w:marBottom w:val="0"/>
      <w:divBdr>
        <w:top w:val="none" w:sz="0" w:space="0" w:color="auto"/>
        <w:left w:val="none" w:sz="0" w:space="0" w:color="auto"/>
        <w:bottom w:val="none" w:sz="0" w:space="0" w:color="auto"/>
        <w:right w:val="none" w:sz="0" w:space="0" w:color="auto"/>
      </w:divBdr>
    </w:div>
    <w:div w:id="1415084191">
      <w:bodyDiv w:val="1"/>
      <w:marLeft w:val="0"/>
      <w:marRight w:val="0"/>
      <w:marTop w:val="0"/>
      <w:marBottom w:val="0"/>
      <w:divBdr>
        <w:top w:val="none" w:sz="0" w:space="0" w:color="auto"/>
        <w:left w:val="none" w:sz="0" w:space="0" w:color="auto"/>
        <w:bottom w:val="none" w:sz="0" w:space="0" w:color="auto"/>
        <w:right w:val="none" w:sz="0" w:space="0" w:color="auto"/>
      </w:divBdr>
    </w:div>
    <w:div w:id="178908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51</Words>
  <Characters>293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Keith Tucker</cp:lastModifiedBy>
  <cp:revision>4</cp:revision>
  <dcterms:created xsi:type="dcterms:W3CDTF">2012-08-02T17:15:00Z</dcterms:created>
  <dcterms:modified xsi:type="dcterms:W3CDTF">2012-08-02T17:29:00Z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1515742169</vt:i4>
  </property>
  <property fmtid="{D5CDD505-2E9C-101B-9397-08002B2CF9AE}" pid="3" name="_NewReviewCycle">
    <vt:lpwstr/>
  </property>
  <property fmtid="{D5CDD505-2E9C-101B-9397-08002B2CF9AE}" pid="4" name="_EmailSubject">
    <vt:lpwstr>OMB PRA change form</vt:lpwstr>
  </property>
  <property fmtid="{D5CDD505-2E9C-101B-9397-08002B2CF9AE}" pid="5" name="_AuthorEmail">
    <vt:lpwstr>WILLIAM.PARHAM@cms.hhs.gov</vt:lpwstr>
  </property>
  <property fmtid="{D5CDD505-2E9C-101B-9397-08002B2CF9AE}" pid="6" name="_AuthorEmailDisplayName">
    <vt:lpwstr>Parham, William N. (CMS/OSORA)</vt:lpwstr>
  </property>
  <property fmtid="{D5CDD505-2E9C-101B-9397-08002B2CF9AE}" pid="7" name="_ReviewingToolsShownOnce">
    <vt:lpwstr/>
  </property>
</Properties>
</file>