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329" w:rsidRDefault="00C65295" w:rsidP="00871692">
      <w:pPr>
        <w:framePr w:w="11448" w:h="1486" w:hRule="exact" w:wrap="auto" w:vAnchor="text" w:hAnchor="page" w:x="547" w:y="-59"/>
        <w:pBdr>
          <w:top w:val="single" w:sz="6" w:space="0" w:color="FFFFFF"/>
          <w:left w:val="single" w:sz="6" w:space="0" w:color="FFFFFF"/>
          <w:bottom w:val="single" w:sz="6" w:space="0" w:color="FFFFFF"/>
          <w:right w:val="single" w:sz="6" w:space="0" w:color="FFFFFF"/>
        </w:pBdr>
        <w:rPr>
          <w:szCs w:val="20"/>
        </w:rPr>
      </w:pPr>
      <w:r>
        <w:rPr>
          <w:noProof/>
          <w:szCs w:val="20"/>
        </w:rPr>
        <w:drawing>
          <wp:inline distT="0" distB="0" distL="0" distR="0">
            <wp:extent cx="7267575" cy="942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491" t="-465" r="-491" b="-465"/>
                    <a:stretch>
                      <a:fillRect/>
                    </a:stretch>
                  </pic:blipFill>
                  <pic:spPr bwMode="auto">
                    <a:xfrm>
                      <a:off x="0" y="0"/>
                      <a:ext cx="7267575" cy="942975"/>
                    </a:xfrm>
                    <a:prstGeom prst="rect">
                      <a:avLst/>
                    </a:prstGeom>
                    <a:noFill/>
                    <a:ln w="9525">
                      <a:noFill/>
                      <a:miter lim="800000"/>
                      <a:headEnd/>
                      <a:tailEnd/>
                    </a:ln>
                  </pic:spPr>
                </pic:pic>
              </a:graphicData>
            </a:graphic>
          </wp:inline>
        </w:drawing>
      </w:r>
    </w:p>
    <w:p w:rsidR="009F75F5" w:rsidRDefault="009F75F5" w:rsidP="00FB106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p>
    <w:p w:rsidR="00BA5CE2" w:rsidRDefault="00BA5CE2" w:rsidP="00FB106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p>
    <w:p w:rsidR="00DE7329" w:rsidRDefault="00DE7329" w:rsidP="00FB106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bCs/>
          <w:sz w:val="24"/>
        </w:rPr>
        <w:t>DATE:</w:t>
      </w:r>
      <w:r>
        <w:rPr>
          <w:rFonts w:ascii="Times New Roman" w:hAnsi="Times New Roman"/>
          <w:sz w:val="24"/>
        </w:rPr>
        <w:tab/>
      </w:r>
      <w:r w:rsidR="00FD6A77">
        <w:rPr>
          <w:rFonts w:ascii="Times New Roman" w:hAnsi="Times New Roman"/>
          <w:sz w:val="24"/>
        </w:rPr>
        <w:t xml:space="preserve">June 14, </w:t>
      </w:r>
      <w:r w:rsidR="00A11783">
        <w:rPr>
          <w:rFonts w:ascii="Times New Roman" w:hAnsi="Times New Roman"/>
          <w:sz w:val="24"/>
        </w:rPr>
        <w:t>2012</w:t>
      </w:r>
    </w:p>
    <w:p w:rsidR="00DE7329" w:rsidRDefault="00DE7329">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DE7329" w:rsidRPr="00393A1C" w:rsidRDefault="00DE7329" w:rsidP="007D5A6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jc w:val="both"/>
        <w:rPr>
          <w:rFonts w:ascii="Times New Roman" w:hAnsi="Times New Roman"/>
          <w:sz w:val="24"/>
        </w:rPr>
      </w:pPr>
      <w:r>
        <w:rPr>
          <w:rFonts w:ascii="Times New Roman" w:hAnsi="Times New Roman"/>
          <w:b/>
          <w:bCs/>
          <w:sz w:val="24"/>
        </w:rPr>
        <w:t>TO:</w:t>
      </w:r>
      <w:r>
        <w:rPr>
          <w:rFonts w:ascii="Times New Roman" w:hAnsi="Times New Roman"/>
          <w:sz w:val="24"/>
        </w:rPr>
        <w:tab/>
      </w:r>
      <w:r w:rsidR="00393A1C" w:rsidRPr="00393A1C">
        <w:rPr>
          <w:rFonts w:ascii="Times New Roman" w:hAnsi="Times New Roman"/>
          <w:sz w:val="24"/>
        </w:rPr>
        <w:t>Mary Anne Bright, Associate Director</w:t>
      </w:r>
    </w:p>
    <w:p w:rsidR="00393A1C" w:rsidRPr="00393A1C" w:rsidRDefault="00393A1C" w:rsidP="007D5A6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jc w:val="both"/>
        <w:rPr>
          <w:rFonts w:ascii="Times New Roman" w:hAnsi="Times New Roman"/>
          <w:bCs/>
          <w:sz w:val="24"/>
        </w:rPr>
      </w:pPr>
      <w:r w:rsidRPr="00393A1C">
        <w:rPr>
          <w:rFonts w:ascii="Times New Roman" w:hAnsi="Times New Roman"/>
          <w:bCs/>
          <w:sz w:val="24"/>
        </w:rPr>
        <w:tab/>
        <w:t>Office of Public Information and Resource Management</w:t>
      </w:r>
    </w:p>
    <w:p w:rsidR="00393A1C" w:rsidRPr="00393A1C" w:rsidRDefault="00393A1C" w:rsidP="007D5A6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jc w:val="both"/>
        <w:rPr>
          <w:rFonts w:ascii="Times New Roman" w:hAnsi="Times New Roman"/>
          <w:sz w:val="24"/>
        </w:rPr>
      </w:pPr>
      <w:r w:rsidRPr="00393A1C">
        <w:rPr>
          <w:rFonts w:ascii="Times New Roman" w:hAnsi="Times New Roman"/>
          <w:bCs/>
          <w:sz w:val="24"/>
        </w:rPr>
        <w:tab/>
        <w:t>Office of Communications and Education, NCI</w:t>
      </w:r>
    </w:p>
    <w:p w:rsidR="00812FFA" w:rsidRDefault="00CC2FC8" w:rsidP="00393A1C">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jc w:val="both"/>
        <w:rPr>
          <w:rFonts w:ascii="Times New Roman" w:hAnsi="Times New Roman"/>
          <w:b/>
          <w:bCs/>
          <w:sz w:val="24"/>
        </w:rPr>
      </w:pPr>
      <w:r>
        <w:rPr>
          <w:rFonts w:ascii="Times New Roman" w:hAnsi="Times New Roman"/>
          <w:sz w:val="24"/>
        </w:rPr>
        <w:tab/>
      </w:r>
    </w:p>
    <w:p w:rsidR="00DE7329" w:rsidRDefault="00DE7329">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FROM:</w:t>
      </w:r>
      <w:r>
        <w:rPr>
          <w:rFonts w:ascii="Times New Roman" w:hAnsi="Times New Roman"/>
          <w:sz w:val="24"/>
        </w:rPr>
        <w:t xml:space="preserve"> </w:t>
      </w:r>
      <w:r>
        <w:rPr>
          <w:rFonts w:ascii="Times New Roman" w:hAnsi="Times New Roman"/>
          <w:sz w:val="24"/>
        </w:rPr>
        <w:tab/>
        <w:t>NIH Privacy Act Officer</w:t>
      </w:r>
    </w:p>
    <w:p w:rsidR="00DE7329" w:rsidRDefault="00DE7329">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b/>
          <w:bCs/>
          <w:sz w:val="24"/>
        </w:rPr>
      </w:pPr>
    </w:p>
    <w:p w:rsidR="00DE7329" w:rsidRDefault="00DE7329">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cs="Times New Roman TUR"/>
          <w:sz w:val="24"/>
        </w:rPr>
      </w:pPr>
      <w:r>
        <w:rPr>
          <w:rFonts w:cs="Times New Roman TUR"/>
          <w:b/>
          <w:bCs/>
          <w:sz w:val="24"/>
        </w:rPr>
        <w:t>SUBJECT:</w:t>
      </w:r>
      <w:r>
        <w:rPr>
          <w:rFonts w:cs="Times New Roman TUR"/>
          <w:b/>
          <w:bCs/>
          <w:sz w:val="24"/>
        </w:rPr>
        <w:tab/>
      </w:r>
      <w:r>
        <w:rPr>
          <w:rFonts w:cs="Times New Roman TUR"/>
          <w:sz w:val="24"/>
        </w:rPr>
        <w:t xml:space="preserve">Applicability of the Privacy Act: </w:t>
      </w:r>
      <w:r w:rsidR="00FB106D">
        <w:rPr>
          <w:rFonts w:cs="Times New Roman TUR"/>
          <w:sz w:val="24"/>
        </w:rPr>
        <w:t>“</w:t>
      </w:r>
      <w:r w:rsidR="00A00B6E">
        <w:rPr>
          <w:rFonts w:cs="Times New Roman TUR"/>
          <w:sz w:val="24"/>
        </w:rPr>
        <w:t>Cancer Information Service (CIS)”</w:t>
      </w:r>
      <w:r w:rsidR="00FD6A77">
        <w:rPr>
          <w:rFonts w:cs="Times New Roman TUR"/>
          <w:sz w:val="24"/>
        </w:rPr>
        <w:t xml:space="preserve"> </w:t>
      </w:r>
    </w:p>
    <w:p w:rsidR="003C6D83" w:rsidRDefault="003C6D83" w:rsidP="007D5A6E">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TUR"/>
          <w:sz w:val="24"/>
        </w:rPr>
      </w:pPr>
    </w:p>
    <w:p w:rsidR="002A009D" w:rsidRDefault="00DE7329" w:rsidP="00BF6532">
      <w:pPr>
        <w:jc w:val="both"/>
        <w:rPr>
          <w:rFonts w:cs="Times New Roman TUR"/>
          <w:sz w:val="24"/>
        </w:rPr>
      </w:pPr>
      <w:r>
        <w:rPr>
          <w:rFonts w:cs="Times New Roman TUR"/>
          <w:sz w:val="24"/>
        </w:rPr>
        <w:t xml:space="preserve">I have reviewed the </w:t>
      </w:r>
      <w:r w:rsidR="00A00B6E">
        <w:rPr>
          <w:rFonts w:cs="Times New Roman TUR"/>
          <w:sz w:val="24"/>
        </w:rPr>
        <w:t xml:space="preserve">NCI </w:t>
      </w:r>
      <w:r w:rsidR="00AF58D3">
        <w:rPr>
          <w:rFonts w:cs="Times New Roman TUR"/>
          <w:sz w:val="24"/>
        </w:rPr>
        <w:t>submission to</w:t>
      </w:r>
      <w:r w:rsidR="004425B3">
        <w:rPr>
          <w:rFonts w:cs="Times New Roman TUR"/>
          <w:sz w:val="24"/>
        </w:rPr>
        <w:t xml:space="preserve"> OMB </w:t>
      </w:r>
      <w:r w:rsidR="00A00B6E">
        <w:rPr>
          <w:rFonts w:cs="Times New Roman TUR"/>
          <w:sz w:val="24"/>
        </w:rPr>
        <w:t xml:space="preserve">requesting approval for the revision to the “Collection of Customer Service, Demographic, Smoking/Tobacco Use Information From the National Cancer Institute’s Cancer Information Service (CIS) Clients (NCI)”.  </w:t>
      </w:r>
      <w:r w:rsidR="002A009D">
        <w:rPr>
          <w:rFonts w:cs="Times New Roman TUR"/>
          <w:sz w:val="24"/>
        </w:rPr>
        <w:t xml:space="preserve">The CIS provides cancer information to cancer patients, family members and friends of patients, health professionals and the general public, in both English and Spanish.  This information is provided through a toll-free number, instant messaging, email services, Facebook, and a </w:t>
      </w:r>
      <w:r w:rsidR="00355352">
        <w:rPr>
          <w:rFonts w:cs="Times New Roman TUR"/>
          <w:sz w:val="24"/>
        </w:rPr>
        <w:t>Smartphone</w:t>
      </w:r>
      <w:r w:rsidR="002A009D">
        <w:rPr>
          <w:rFonts w:cs="Times New Roman TUR"/>
          <w:sz w:val="24"/>
        </w:rPr>
        <w:t xml:space="preserve"> application.</w:t>
      </w:r>
    </w:p>
    <w:p w:rsidR="002A009D" w:rsidRDefault="002A009D" w:rsidP="00BF6532">
      <w:pPr>
        <w:jc w:val="both"/>
        <w:rPr>
          <w:rFonts w:cs="Times New Roman TUR"/>
          <w:sz w:val="24"/>
        </w:rPr>
      </w:pPr>
    </w:p>
    <w:p w:rsidR="00A00B6E" w:rsidRDefault="00A00B6E" w:rsidP="00BF6532">
      <w:pPr>
        <w:jc w:val="both"/>
        <w:rPr>
          <w:rFonts w:cs="Times New Roman TUR"/>
          <w:sz w:val="24"/>
        </w:rPr>
      </w:pPr>
      <w:r>
        <w:rPr>
          <w:rFonts w:cs="Times New Roman TUR"/>
          <w:sz w:val="24"/>
        </w:rPr>
        <w:t>I have determined the Privacy Act will apply to this data collection (OMB No. 0925-0208).</w:t>
      </w:r>
      <w:r w:rsidR="00FD6A77">
        <w:rPr>
          <w:rFonts w:cs="Times New Roman TUR"/>
          <w:sz w:val="24"/>
        </w:rPr>
        <w:t xml:space="preserve">  </w:t>
      </w:r>
      <w:r>
        <w:rPr>
          <w:rFonts w:cs="Times New Roman TUR"/>
          <w:sz w:val="24"/>
        </w:rPr>
        <w:t>Although the proposed methodologies will require the collection of customer service</w:t>
      </w:r>
      <w:r w:rsidR="002A009D">
        <w:rPr>
          <w:rFonts w:cs="Times New Roman TUR"/>
          <w:sz w:val="24"/>
        </w:rPr>
        <w:t xml:space="preserve"> </w:t>
      </w:r>
      <w:r w:rsidR="00355352">
        <w:rPr>
          <w:rFonts w:cs="Times New Roman TUR"/>
          <w:sz w:val="24"/>
        </w:rPr>
        <w:t xml:space="preserve">information </w:t>
      </w:r>
      <w:r w:rsidR="002A009D">
        <w:rPr>
          <w:rFonts w:cs="Times New Roman TUR"/>
          <w:sz w:val="24"/>
        </w:rPr>
        <w:t xml:space="preserve">(i.e., past use of CIS, </w:t>
      </w:r>
      <w:r w:rsidR="00355352">
        <w:rPr>
          <w:rFonts w:cs="Times New Roman TUR"/>
          <w:sz w:val="24"/>
        </w:rPr>
        <w:t>caller’s zip code)</w:t>
      </w:r>
      <w:r>
        <w:rPr>
          <w:rFonts w:cs="Times New Roman TUR"/>
          <w:sz w:val="24"/>
        </w:rPr>
        <w:t>, demographic</w:t>
      </w:r>
      <w:r w:rsidR="00355352">
        <w:rPr>
          <w:rFonts w:cs="Times New Roman TUR"/>
          <w:sz w:val="24"/>
        </w:rPr>
        <w:t xml:space="preserve"> information</w:t>
      </w:r>
      <w:r w:rsidR="002A009D">
        <w:rPr>
          <w:rFonts w:cs="Times New Roman TUR"/>
          <w:sz w:val="24"/>
        </w:rPr>
        <w:t xml:space="preserve"> (i.e., age, education, ethnicity, race, sex, income, number of household members, health insurance coverage, source of health care, client category)</w:t>
      </w:r>
      <w:r>
        <w:rPr>
          <w:rFonts w:cs="Times New Roman TUR"/>
          <w:sz w:val="24"/>
        </w:rPr>
        <w:t xml:space="preserve">, </w:t>
      </w:r>
      <w:r w:rsidR="002A009D">
        <w:rPr>
          <w:rFonts w:cs="Times New Roman TUR"/>
          <w:sz w:val="24"/>
        </w:rPr>
        <w:t xml:space="preserve">and </w:t>
      </w:r>
      <w:r>
        <w:rPr>
          <w:rFonts w:cs="Times New Roman TUR"/>
          <w:sz w:val="24"/>
        </w:rPr>
        <w:t xml:space="preserve">smoking </w:t>
      </w:r>
      <w:r w:rsidR="002A009D">
        <w:rPr>
          <w:rFonts w:cs="Times New Roman TUR"/>
          <w:sz w:val="24"/>
        </w:rPr>
        <w:t xml:space="preserve">intake </w:t>
      </w:r>
      <w:r>
        <w:rPr>
          <w:rFonts w:cs="Times New Roman TUR"/>
          <w:sz w:val="24"/>
        </w:rPr>
        <w:t>information</w:t>
      </w:r>
      <w:r w:rsidR="002A009D">
        <w:rPr>
          <w:rFonts w:cs="Times New Roman TUR"/>
          <w:sz w:val="24"/>
        </w:rPr>
        <w:t xml:space="preserve"> (i.e., use </w:t>
      </w:r>
      <w:r w:rsidR="00355352">
        <w:rPr>
          <w:rFonts w:cs="Times New Roman TUR"/>
          <w:sz w:val="24"/>
        </w:rPr>
        <w:t xml:space="preserve">history, </w:t>
      </w:r>
      <w:r w:rsidR="002A009D">
        <w:rPr>
          <w:rFonts w:cs="Times New Roman TUR"/>
          <w:sz w:val="24"/>
        </w:rPr>
        <w:t>behaviors, outside influences, household exposure)</w:t>
      </w:r>
      <w:r>
        <w:rPr>
          <w:rFonts w:cs="Times New Roman TUR"/>
          <w:sz w:val="24"/>
        </w:rPr>
        <w:t xml:space="preserve">, data will not be retrieved by personal identifiers except when information is to be sent or clients have agreed to smoking cessation call backs.  In these cases, personally identifiable information will be collected and retrieved by name, mailing address, e-mail address, and/or telephone number.  Raw data from data collections that include personal information will not be retained once the data have been aggregated.  </w:t>
      </w:r>
    </w:p>
    <w:p w:rsidR="00A00B6E" w:rsidRDefault="00A00B6E" w:rsidP="00BF6532">
      <w:pPr>
        <w:jc w:val="both"/>
        <w:rPr>
          <w:rFonts w:cs="Times New Roman TUR"/>
          <w:sz w:val="24"/>
        </w:rPr>
      </w:pPr>
    </w:p>
    <w:p w:rsidR="00A00B6E" w:rsidRDefault="00A00B6E" w:rsidP="00BF6532">
      <w:pPr>
        <w:jc w:val="both"/>
        <w:rPr>
          <w:rFonts w:cs="Times New Roman TUR"/>
          <w:sz w:val="24"/>
        </w:rPr>
      </w:pPr>
      <w:r>
        <w:rPr>
          <w:rFonts w:cs="Times New Roman TUR"/>
          <w:sz w:val="24"/>
        </w:rPr>
        <w:t>Th</w:t>
      </w:r>
      <w:r w:rsidR="00355352">
        <w:rPr>
          <w:rFonts w:cs="Times New Roman TUR"/>
          <w:sz w:val="24"/>
        </w:rPr>
        <w:t xml:space="preserve">e data collection is designed to obtain information about individuals who contact the CIS for cancer information or smoking cessation.  The </w:t>
      </w:r>
      <w:r w:rsidR="001C75DF">
        <w:rPr>
          <w:rFonts w:cs="Times New Roman TUR"/>
          <w:sz w:val="24"/>
        </w:rPr>
        <w:t xml:space="preserve">study </w:t>
      </w:r>
      <w:r w:rsidR="00355352">
        <w:rPr>
          <w:rFonts w:cs="Times New Roman TUR"/>
          <w:sz w:val="24"/>
        </w:rPr>
        <w:t>will</w:t>
      </w:r>
      <w:r w:rsidR="001C75DF">
        <w:rPr>
          <w:rFonts w:cs="Times New Roman TUR"/>
          <w:sz w:val="24"/>
        </w:rPr>
        <w:t xml:space="preserve"> survey a </w:t>
      </w:r>
      <w:r>
        <w:rPr>
          <w:rFonts w:cs="Times New Roman TUR"/>
          <w:sz w:val="24"/>
        </w:rPr>
        <w:t>sample</w:t>
      </w:r>
      <w:r w:rsidR="001C75DF">
        <w:rPr>
          <w:rFonts w:cs="Times New Roman TUR"/>
          <w:sz w:val="24"/>
        </w:rPr>
        <w:t xml:space="preserve"> of </w:t>
      </w:r>
      <w:r>
        <w:rPr>
          <w:rFonts w:cs="Times New Roman TUR"/>
          <w:sz w:val="24"/>
        </w:rPr>
        <w:t xml:space="preserve">CIS telephone clients, </w:t>
      </w:r>
      <w:r w:rsidR="001C75DF">
        <w:rPr>
          <w:rFonts w:cs="Times New Roman TUR"/>
          <w:sz w:val="24"/>
        </w:rPr>
        <w:t>Smoking Cessation “</w:t>
      </w:r>
      <w:r w:rsidRPr="00355352">
        <w:rPr>
          <w:rFonts w:cs="Times New Roman TUR"/>
          <w:i/>
          <w:sz w:val="24"/>
        </w:rPr>
        <w:t>Quit</w:t>
      </w:r>
      <w:r w:rsidR="001C75DF">
        <w:rPr>
          <w:rFonts w:cs="Times New Roman TUR"/>
          <w:i/>
          <w:sz w:val="24"/>
        </w:rPr>
        <w:t>l</w:t>
      </w:r>
      <w:r w:rsidRPr="00355352">
        <w:rPr>
          <w:rFonts w:cs="Times New Roman TUR"/>
          <w:i/>
          <w:sz w:val="24"/>
        </w:rPr>
        <w:t>ine</w:t>
      </w:r>
      <w:r w:rsidR="001C75DF">
        <w:rPr>
          <w:rFonts w:cs="Times New Roman TUR"/>
          <w:i/>
          <w:sz w:val="24"/>
        </w:rPr>
        <w:t>”</w:t>
      </w:r>
      <w:r>
        <w:rPr>
          <w:rFonts w:cs="Times New Roman TUR"/>
          <w:sz w:val="24"/>
        </w:rPr>
        <w:t xml:space="preserve"> clients</w:t>
      </w:r>
      <w:r w:rsidR="001C75DF">
        <w:rPr>
          <w:rFonts w:cs="Times New Roman TUR"/>
          <w:sz w:val="24"/>
        </w:rPr>
        <w:t xml:space="preserve">, </w:t>
      </w:r>
      <w:r w:rsidRPr="00355352">
        <w:rPr>
          <w:rFonts w:cs="Times New Roman TUR"/>
          <w:i/>
          <w:sz w:val="24"/>
        </w:rPr>
        <w:t>LiveHelp</w:t>
      </w:r>
      <w:r>
        <w:rPr>
          <w:rFonts w:cs="Times New Roman TUR"/>
          <w:sz w:val="24"/>
        </w:rPr>
        <w:t xml:space="preserve"> </w:t>
      </w:r>
      <w:r w:rsidR="002A009D">
        <w:rPr>
          <w:rFonts w:cs="Times New Roman TUR"/>
          <w:sz w:val="24"/>
        </w:rPr>
        <w:t xml:space="preserve">(instant messaging) </w:t>
      </w:r>
      <w:r>
        <w:rPr>
          <w:rFonts w:cs="Times New Roman TUR"/>
          <w:sz w:val="24"/>
        </w:rPr>
        <w:t>clients</w:t>
      </w:r>
      <w:r w:rsidR="001C75DF">
        <w:rPr>
          <w:rFonts w:cs="Times New Roman TUR"/>
          <w:sz w:val="24"/>
        </w:rPr>
        <w:t xml:space="preserve"> and e-mail clients</w:t>
      </w:r>
      <w:r>
        <w:rPr>
          <w:rFonts w:cs="Times New Roman TUR"/>
          <w:sz w:val="24"/>
        </w:rPr>
        <w:t xml:space="preserve">.  The evaluation results will help CIS improve its program, products, and services.  </w:t>
      </w:r>
    </w:p>
    <w:p w:rsidR="00A00B6E" w:rsidRDefault="00A00B6E" w:rsidP="00BF6532">
      <w:pPr>
        <w:jc w:val="both"/>
        <w:rPr>
          <w:rFonts w:cs="Times New Roman TUR"/>
          <w:sz w:val="24"/>
        </w:rPr>
      </w:pPr>
    </w:p>
    <w:p w:rsidR="00DE7329" w:rsidRPr="00355352" w:rsidRDefault="00A00B6E" w:rsidP="00355352">
      <w:pPr>
        <w:jc w:val="both"/>
        <w:rPr>
          <w:rFonts w:ascii="Times New Roman" w:hAnsi="Times New Roman"/>
          <w:sz w:val="24"/>
        </w:rPr>
      </w:pPr>
      <w:r>
        <w:rPr>
          <w:rFonts w:cs="Times New Roman TUR"/>
          <w:sz w:val="24"/>
        </w:rPr>
        <w:t>The data collection is covered by NIH Privacy Act Systems of Record 09-25-0156, “Records of Participants in Programs and Respondents in Surveys Used to Evaluate Programs of the Public Health Service, HHS/PHS/NIH/OD”.</w:t>
      </w:r>
      <w:r w:rsidR="00355352">
        <w:rPr>
          <w:rFonts w:cs="Times New Roman TUR"/>
          <w:sz w:val="24"/>
        </w:rPr>
        <w:t xml:space="preserve">  </w:t>
      </w:r>
      <w:r w:rsidR="003C6D83" w:rsidRPr="00355352">
        <w:rPr>
          <w:rFonts w:ascii="Times New Roman" w:hAnsi="Times New Roman"/>
          <w:sz w:val="24"/>
        </w:rPr>
        <w:t>I</w:t>
      </w:r>
      <w:r w:rsidR="00DE7329" w:rsidRPr="00355352">
        <w:rPr>
          <w:rFonts w:ascii="Times New Roman" w:hAnsi="Times New Roman"/>
          <w:sz w:val="24"/>
        </w:rPr>
        <w:t>f you have any questions, please con</w:t>
      </w:r>
      <w:r w:rsidR="00C95A12" w:rsidRPr="00355352">
        <w:rPr>
          <w:rFonts w:ascii="Times New Roman" w:hAnsi="Times New Roman"/>
          <w:sz w:val="24"/>
        </w:rPr>
        <w:t>tact my office at (301) 402-6201</w:t>
      </w:r>
      <w:r w:rsidR="00DE7329" w:rsidRPr="00355352">
        <w:rPr>
          <w:rFonts w:ascii="Times New Roman" w:hAnsi="Times New Roman"/>
          <w:sz w:val="24"/>
        </w:rPr>
        <w:t>.</w:t>
      </w:r>
    </w:p>
    <w:p w:rsidR="00DC661A" w:rsidRDefault="00DC661A" w:rsidP="007D5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4"/>
        </w:rPr>
      </w:pPr>
    </w:p>
    <w:p w:rsidR="00355352" w:rsidRDefault="00355352" w:rsidP="007D5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4"/>
        </w:rPr>
      </w:pPr>
    </w:p>
    <w:p w:rsidR="00355352" w:rsidRDefault="00355352" w:rsidP="007D5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4"/>
        </w:rPr>
      </w:pPr>
    </w:p>
    <w:p w:rsidR="00355352" w:rsidRDefault="00355352" w:rsidP="007D5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4"/>
        </w:rPr>
      </w:pPr>
    </w:p>
    <w:p w:rsidR="00DE7329" w:rsidRDefault="00871692" w:rsidP="007D5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4"/>
        </w:rPr>
      </w:pPr>
      <w:r>
        <w:rPr>
          <w:rFonts w:cs="Times New Roman TUR"/>
          <w:sz w:val="24"/>
        </w:rPr>
        <w:t>Karen M. Plá</w:t>
      </w:r>
    </w:p>
    <w:p w:rsidR="00A00B6E" w:rsidRDefault="00A00B6E" w:rsidP="00A00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TUR"/>
          <w:sz w:val="24"/>
        </w:rPr>
      </w:pPr>
    </w:p>
    <w:p w:rsidR="00A00B6E" w:rsidRDefault="00A00B6E" w:rsidP="00A00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TUR"/>
          <w:sz w:val="24"/>
        </w:rPr>
      </w:pPr>
      <w:r>
        <w:rPr>
          <w:rFonts w:cs="Times New Roman TUR"/>
          <w:sz w:val="24"/>
        </w:rPr>
        <w:t>Enclosure</w:t>
      </w:r>
    </w:p>
    <w:p w:rsidR="00A00B6E" w:rsidRDefault="00A00B6E" w:rsidP="00A00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TUR"/>
          <w:sz w:val="24"/>
        </w:rPr>
      </w:pPr>
    </w:p>
    <w:p w:rsidR="00D57A1A" w:rsidRPr="008C7189" w:rsidRDefault="00DC6AD4" w:rsidP="007D5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TUR"/>
          <w:sz w:val="24"/>
        </w:rPr>
      </w:pPr>
      <w:r>
        <w:rPr>
          <w:rFonts w:cs="Times New Roman TUR"/>
          <w:sz w:val="24"/>
        </w:rPr>
        <w:t xml:space="preserve">cc: </w:t>
      </w:r>
      <w:r w:rsidR="00C863C5">
        <w:rPr>
          <w:rFonts w:cs="Times New Roman TUR"/>
          <w:sz w:val="24"/>
        </w:rPr>
        <w:t xml:space="preserve"> </w:t>
      </w:r>
      <w:r w:rsidR="00A00B6E">
        <w:rPr>
          <w:rFonts w:cs="Times New Roman TUR"/>
          <w:sz w:val="24"/>
        </w:rPr>
        <w:t xml:space="preserve">Vivian Horovitch-Kelley, NCI </w:t>
      </w:r>
      <w:r>
        <w:rPr>
          <w:rFonts w:cs="Times New Roman TUR"/>
          <w:sz w:val="24"/>
        </w:rPr>
        <w:t>PRA Liaison</w:t>
      </w:r>
    </w:p>
    <w:sectPr w:rsidR="00D57A1A" w:rsidRPr="008C7189" w:rsidSect="00A666CF">
      <w:endnotePr>
        <w:numFmt w:val="decimal"/>
      </w:endnotePr>
      <w:pgSz w:w="12240" w:h="15840"/>
      <w:pgMar w:top="360" w:right="1008" w:bottom="1008" w:left="1008" w:header="36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352" w:rsidRDefault="00355352">
      <w:r>
        <w:separator/>
      </w:r>
    </w:p>
  </w:endnote>
  <w:endnote w:type="continuationSeparator" w:id="0">
    <w:p w:rsidR="00355352" w:rsidRDefault="00355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New Roman TU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352" w:rsidRDefault="00355352">
      <w:r>
        <w:separator/>
      </w:r>
    </w:p>
  </w:footnote>
  <w:footnote w:type="continuationSeparator" w:id="0">
    <w:p w:rsidR="00355352" w:rsidRDefault="003553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871692"/>
    <w:rsid w:val="000209FD"/>
    <w:rsid w:val="000342FE"/>
    <w:rsid w:val="000432E3"/>
    <w:rsid w:val="000560B0"/>
    <w:rsid w:val="00070979"/>
    <w:rsid w:val="00074FCE"/>
    <w:rsid w:val="000775EA"/>
    <w:rsid w:val="000A38D0"/>
    <w:rsid w:val="00100F30"/>
    <w:rsid w:val="00106FF5"/>
    <w:rsid w:val="00113BB9"/>
    <w:rsid w:val="00131BB1"/>
    <w:rsid w:val="00132961"/>
    <w:rsid w:val="00154190"/>
    <w:rsid w:val="0017474F"/>
    <w:rsid w:val="00175731"/>
    <w:rsid w:val="001B1F81"/>
    <w:rsid w:val="001C26A6"/>
    <w:rsid w:val="001C75DF"/>
    <w:rsid w:val="001D6796"/>
    <w:rsid w:val="001D7DF2"/>
    <w:rsid w:val="001E5880"/>
    <w:rsid w:val="00201751"/>
    <w:rsid w:val="00255567"/>
    <w:rsid w:val="002738E4"/>
    <w:rsid w:val="002816C6"/>
    <w:rsid w:val="002844A4"/>
    <w:rsid w:val="002915CD"/>
    <w:rsid w:val="002A009D"/>
    <w:rsid w:val="002A2BF0"/>
    <w:rsid w:val="002A3AF8"/>
    <w:rsid w:val="002C60D3"/>
    <w:rsid w:val="002D2932"/>
    <w:rsid w:val="002D6237"/>
    <w:rsid w:val="002E71D3"/>
    <w:rsid w:val="002F2E22"/>
    <w:rsid w:val="00310DE5"/>
    <w:rsid w:val="0031667D"/>
    <w:rsid w:val="00327B68"/>
    <w:rsid w:val="00355352"/>
    <w:rsid w:val="00355819"/>
    <w:rsid w:val="00380FEA"/>
    <w:rsid w:val="0038750A"/>
    <w:rsid w:val="00393A1C"/>
    <w:rsid w:val="00395457"/>
    <w:rsid w:val="003A31E0"/>
    <w:rsid w:val="003A4A6B"/>
    <w:rsid w:val="003B3151"/>
    <w:rsid w:val="003C0ADE"/>
    <w:rsid w:val="003C6D83"/>
    <w:rsid w:val="003F17BA"/>
    <w:rsid w:val="00405C5F"/>
    <w:rsid w:val="004074E9"/>
    <w:rsid w:val="00420A8D"/>
    <w:rsid w:val="00420B04"/>
    <w:rsid w:val="0042253C"/>
    <w:rsid w:val="00434B3B"/>
    <w:rsid w:val="00437EAB"/>
    <w:rsid w:val="00441371"/>
    <w:rsid w:val="004425B3"/>
    <w:rsid w:val="00467609"/>
    <w:rsid w:val="004B0A26"/>
    <w:rsid w:val="004B1525"/>
    <w:rsid w:val="004B3166"/>
    <w:rsid w:val="004C0214"/>
    <w:rsid w:val="004F5545"/>
    <w:rsid w:val="004F633E"/>
    <w:rsid w:val="00500872"/>
    <w:rsid w:val="005057A0"/>
    <w:rsid w:val="00521F17"/>
    <w:rsid w:val="00524A99"/>
    <w:rsid w:val="00526349"/>
    <w:rsid w:val="00531B8C"/>
    <w:rsid w:val="00532068"/>
    <w:rsid w:val="0054274B"/>
    <w:rsid w:val="00547811"/>
    <w:rsid w:val="00585CEE"/>
    <w:rsid w:val="0058782C"/>
    <w:rsid w:val="005A1069"/>
    <w:rsid w:val="005A7DD0"/>
    <w:rsid w:val="005B3064"/>
    <w:rsid w:val="005C3060"/>
    <w:rsid w:val="005C7168"/>
    <w:rsid w:val="005C743B"/>
    <w:rsid w:val="005E17BE"/>
    <w:rsid w:val="005E670F"/>
    <w:rsid w:val="005F75D1"/>
    <w:rsid w:val="00612E23"/>
    <w:rsid w:val="00616F02"/>
    <w:rsid w:val="006306AB"/>
    <w:rsid w:val="00664ECB"/>
    <w:rsid w:val="00692C22"/>
    <w:rsid w:val="00693215"/>
    <w:rsid w:val="006C7141"/>
    <w:rsid w:val="006D395E"/>
    <w:rsid w:val="006E23D4"/>
    <w:rsid w:val="006F002D"/>
    <w:rsid w:val="007034EA"/>
    <w:rsid w:val="00706225"/>
    <w:rsid w:val="007174C0"/>
    <w:rsid w:val="0075310C"/>
    <w:rsid w:val="007566F9"/>
    <w:rsid w:val="00766786"/>
    <w:rsid w:val="00784123"/>
    <w:rsid w:val="007919B1"/>
    <w:rsid w:val="007A07AD"/>
    <w:rsid w:val="007A4388"/>
    <w:rsid w:val="007B4BF5"/>
    <w:rsid w:val="007D5A6E"/>
    <w:rsid w:val="00802EEF"/>
    <w:rsid w:val="00812FFA"/>
    <w:rsid w:val="00844F72"/>
    <w:rsid w:val="00852B8C"/>
    <w:rsid w:val="00853355"/>
    <w:rsid w:val="00862ECA"/>
    <w:rsid w:val="0086315F"/>
    <w:rsid w:val="00871692"/>
    <w:rsid w:val="00875EA9"/>
    <w:rsid w:val="00881BA7"/>
    <w:rsid w:val="008A266A"/>
    <w:rsid w:val="008A71AA"/>
    <w:rsid w:val="008B5D96"/>
    <w:rsid w:val="008C7189"/>
    <w:rsid w:val="008D3418"/>
    <w:rsid w:val="008E58BE"/>
    <w:rsid w:val="00902DAF"/>
    <w:rsid w:val="00910219"/>
    <w:rsid w:val="00921DB2"/>
    <w:rsid w:val="0093310B"/>
    <w:rsid w:val="00937006"/>
    <w:rsid w:val="00963421"/>
    <w:rsid w:val="00973FE5"/>
    <w:rsid w:val="009815A7"/>
    <w:rsid w:val="00990C10"/>
    <w:rsid w:val="009912CE"/>
    <w:rsid w:val="009A246E"/>
    <w:rsid w:val="009B2099"/>
    <w:rsid w:val="009C031B"/>
    <w:rsid w:val="009C3366"/>
    <w:rsid w:val="009D055C"/>
    <w:rsid w:val="009D4124"/>
    <w:rsid w:val="009F75F5"/>
    <w:rsid w:val="00A00B6E"/>
    <w:rsid w:val="00A03571"/>
    <w:rsid w:val="00A11783"/>
    <w:rsid w:val="00A22EAD"/>
    <w:rsid w:val="00A52E53"/>
    <w:rsid w:val="00A57AB7"/>
    <w:rsid w:val="00A65B9C"/>
    <w:rsid w:val="00A666CF"/>
    <w:rsid w:val="00A77A52"/>
    <w:rsid w:val="00A806E0"/>
    <w:rsid w:val="00A82F84"/>
    <w:rsid w:val="00A83DA7"/>
    <w:rsid w:val="00A857E2"/>
    <w:rsid w:val="00A950B2"/>
    <w:rsid w:val="00A95EF9"/>
    <w:rsid w:val="00A969B0"/>
    <w:rsid w:val="00AA26A0"/>
    <w:rsid w:val="00AF58D3"/>
    <w:rsid w:val="00B06D8B"/>
    <w:rsid w:val="00B1714D"/>
    <w:rsid w:val="00B51FFD"/>
    <w:rsid w:val="00B55602"/>
    <w:rsid w:val="00B86020"/>
    <w:rsid w:val="00BA5CE2"/>
    <w:rsid w:val="00BD7E92"/>
    <w:rsid w:val="00BF3B4A"/>
    <w:rsid w:val="00BF6532"/>
    <w:rsid w:val="00C1522F"/>
    <w:rsid w:val="00C161D3"/>
    <w:rsid w:val="00C21F76"/>
    <w:rsid w:val="00C40052"/>
    <w:rsid w:val="00C6157B"/>
    <w:rsid w:val="00C65295"/>
    <w:rsid w:val="00C70809"/>
    <w:rsid w:val="00C73DB0"/>
    <w:rsid w:val="00C7710E"/>
    <w:rsid w:val="00C863C5"/>
    <w:rsid w:val="00C95A12"/>
    <w:rsid w:val="00CB1EB1"/>
    <w:rsid w:val="00CC2FC8"/>
    <w:rsid w:val="00CC3B75"/>
    <w:rsid w:val="00CC73C2"/>
    <w:rsid w:val="00CD0E91"/>
    <w:rsid w:val="00CE509A"/>
    <w:rsid w:val="00CF0D09"/>
    <w:rsid w:val="00CF3149"/>
    <w:rsid w:val="00D55A0C"/>
    <w:rsid w:val="00D5765F"/>
    <w:rsid w:val="00D57A1A"/>
    <w:rsid w:val="00DC661A"/>
    <w:rsid w:val="00DC6AD4"/>
    <w:rsid w:val="00DC7361"/>
    <w:rsid w:val="00DD327E"/>
    <w:rsid w:val="00DE7329"/>
    <w:rsid w:val="00DF5467"/>
    <w:rsid w:val="00E05723"/>
    <w:rsid w:val="00E23D5B"/>
    <w:rsid w:val="00E454E9"/>
    <w:rsid w:val="00E4700A"/>
    <w:rsid w:val="00E54CA5"/>
    <w:rsid w:val="00E5668F"/>
    <w:rsid w:val="00E57C2D"/>
    <w:rsid w:val="00E6026A"/>
    <w:rsid w:val="00E62D3A"/>
    <w:rsid w:val="00E72642"/>
    <w:rsid w:val="00EA058B"/>
    <w:rsid w:val="00EE50C8"/>
    <w:rsid w:val="00EF008D"/>
    <w:rsid w:val="00EF4EDA"/>
    <w:rsid w:val="00F83503"/>
    <w:rsid w:val="00FA44ED"/>
    <w:rsid w:val="00FA6CC8"/>
    <w:rsid w:val="00FB0DBB"/>
    <w:rsid w:val="00FB106D"/>
    <w:rsid w:val="00FB4FBC"/>
    <w:rsid w:val="00FC78A4"/>
    <w:rsid w:val="00FD6A77"/>
    <w:rsid w:val="00FF0D05"/>
    <w:rsid w:val="00FF0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FE5"/>
    <w:pPr>
      <w:widowControl w:val="0"/>
      <w:autoSpaceDE w:val="0"/>
      <w:autoSpaceDN w:val="0"/>
      <w:adjustRightInd w:val="0"/>
    </w:pPr>
    <w:rPr>
      <w:rFonts w:ascii="Times New Roman TUR" w:hAnsi="Times New Roman TU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73FE5"/>
  </w:style>
  <w:style w:type="character" w:styleId="Hyperlink">
    <w:name w:val="Hyperlink"/>
    <w:basedOn w:val="DefaultParagraphFont"/>
    <w:rsid w:val="00973FE5"/>
    <w:rPr>
      <w:color w:val="0000FF"/>
      <w:u w:val="single"/>
    </w:rPr>
  </w:style>
  <w:style w:type="paragraph" w:styleId="FootnoteText">
    <w:name w:val="footnote text"/>
    <w:basedOn w:val="Normal"/>
    <w:semiHidden/>
    <w:rsid w:val="006D395E"/>
    <w:rPr>
      <w:szCs w:val="20"/>
    </w:rPr>
  </w:style>
  <w:style w:type="paragraph" w:styleId="EndnoteText">
    <w:name w:val="endnote text"/>
    <w:basedOn w:val="Normal"/>
    <w:semiHidden/>
    <w:rsid w:val="00B86020"/>
    <w:rPr>
      <w:szCs w:val="20"/>
    </w:rPr>
  </w:style>
  <w:style w:type="character" w:styleId="EndnoteReference">
    <w:name w:val="endnote reference"/>
    <w:basedOn w:val="DefaultParagraphFont"/>
    <w:semiHidden/>
    <w:rsid w:val="00B86020"/>
    <w:rPr>
      <w:vertAlign w:val="superscript"/>
    </w:rPr>
  </w:style>
  <w:style w:type="character" w:styleId="CommentReference">
    <w:name w:val="annotation reference"/>
    <w:basedOn w:val="DefaultParagraphFont"/>
    <w:semiHidden/>
    <w:rsid w:val="006306AB"/>
    <w:rPr>
      <w:sz w:val="16"/>
      <w:szCs w:val="16"/>
    </w:rPr>
  </w:style>
  <w:style w:type="paragraph" w:styleId="CommentText">
    <w:name w:val="annotation text"/>
    <w:basedOn w:val="Normal"/>
    <w:semiHidden/>
    <w:rsid w:val="006306AB"/>
    <w:rPr>
      <w:szCs w:val="20"/>
    </w:rPr>
  </w:style>
  <w:style w:type="paragraph" w:styleId="CommentSubject">
    <w:name w:val="annotation subject"/>
    <w:basedOn w:val="CommentText"/>
    <w:next w:val="CommentText"/>
    <w:semiHidden/>
    <w:rsid w:val="006306AB"/>
    <w:rPr>
      <w:b/>
      <w:bCs/>
    </w:rPr>
  </w:style>
  <w:style w:type="paragraph" w:styleId="BalloonText">
    <w:name w:val="Balloon Text"/>
    <w:basedOn w:val="Normal"/>
    <w:semiHidden/>
    <w:rsid w:val="006306AB"/>
    <w:rPr>
      <w:rFonts w:ascii="Tahoma" w:hAnsi="Tahoma" w:cs="Tahoma"/>
      <w:sz w:val="16"/>
      <w:szCs w:val="16"/>
    </w:rPr>
  </w:style>
  <w:style w:type="paragraph" w:styleId="Header">
    <w:name w:val="header"/>
    <w:basedOn w:val="Normal"/>
    <w:link w:val="HeaderChar"/>
    <w:rsid w:val="0042253C"/>
    <w:pPr>
      <w:tabs>
        <w:tab w:val="center" w:pos="4680"/>
        <w:tab w:val="right" w:pos="9360"/>
      </w:tabs>
    </w:pPr>
  </w:style>
  <w:style w:type="character" w:customStyle="1" w:styleId="HeaderChar">
    <w:name w:val="Header Char"/>
    <w:basedOn w:val="DefaultParagraphFont"/>
    <w:link w:val="Header"/>
    <w:rsid w:val="0042253C"/>
    <w:rPr>
      <w:rFonts w:ascii="Times New Roman TUR" w:hAnsi="Times New Roman TUR"/>
      <w:szCs w:val="24"/>
    </w:rPr>
  </w:style>
  <w:style w:type="paragraph" w:styleId="Footer">
    <w:name w:val="footer"/>
    <w:basedOn w:val="Normal"/>
    <w:link w:val="FooterChar"/>
    <w:rsid w:val="0042253C"/>
    <w:pPr>
      <w:tabs>
        <w:tab w:val="center" w:pos="4680"/>
        <w:tab w:val="right" w:pos="9360"/>
      </w:tabs>
    </w:pPr>
  </w:style>
  <w:style w:type="character" w:customStyle="1" w:styleId="FooterChar">
    <w:name w:val="Footer Char"/>
    <w:basedOn w:val="DefaultParagraphFont"/>
    <w:link w:val="Footer"/>
    <w:rsid w:val="0042253C"/>
    <w:rPr>
      <w:rFonts w:ascii="Times New Roman TUR" w:hAnsi="Times New Roman TUR"/>
      <w:szCs w:val="24"/>
    </w:rPr>
  </w:style>
  <w:style w:type="paragraph" w:styleId="NormalWeb">
    <w:name w:val="Normal (Web)"/>
    <w:basedOn w:val="Normal"/>
    <w:uiPriority w:val="99"/>
    <w:unhideWhenUsed/>
    <w:rsid w:val="00FA44ED"/>
    <w:pPr>
      <w:widowControl/>
      <w:autoSpaceDE/>
      <w:autoSpaceDN/>
      <w:adjustRightInd/>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FE5"/>
    <w:pPr>
      <w:widowControl w:val="0"/>
      <w:autoSpaceDE w:val="0"/>
      <w:autoSpaceDN w:val="0"/>
      <w:adjustRightInd w:val="0"/>
    </w:pPr>
    <w:rPr>
      <w:rFonts w:ascii="Times New Roman TUR" w:hAnsi="Times New Roman TU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73FE5"/>
  </w:style>
  <w:style w:type="character" w:styleId="Hyperlink">
    <w:name w:val="Hyperlink"/>
    <w:basedOn w:val="DefaultParagraphFont"/>
    <w:rsid w:val="00973FE5"/>
    <w:rPr>
      <w:color w:val="0000FF"/>
      <w:u w:val="single"/>
    </w:rPr>
  </w:style>
  <w:style w:type="paragraph" w:styleId="FootnoteText">
    <w:name w:val="footnote text"/>
    <w:basedOn w:val="Normal"/>
    <w:semiHidden/>
    <w:rsid w:val="006D395E"/>
    <w:rPr>
      <w:szCs w:val="20"/>
    </w:rPr>
  </w:style>
  <w:style w:type="paragraph" w:styleId="EndnoteText">
    <w:name w:val="endnote text"/>
    <w:basedOn w:val="Normal"/>
    <w:semiHidden/>
    <w:rsid w:val="00B86020"/>
    <w:rPr>
      <w:szCs w:val="20"/>
    </w:rPr>
  </w:style>
  <w:style w:type="character" w:styleId="EndnoteReference">
    <w:name w:val="endnote reference"/>
    <w:basedOn w:val="DefaultParagraphFont"/>
    <w:semiHidden/>
    <w:rsid w:val="00B86020"/>
    <w:rPr>
      <w:vertAlign w:val="superscript"/>
    </w:rPr>
  </w:style>
  <w:style w:type="character" w:styleId="CommentReference">
    <w:name w:val="annotation reference"/>
    <w:basedOn w:val="DefaultParagraphFont"/>
    <w:semiHidden/>
    <w:rsid w:val="006306AB"/>
    <w:rPr>
      <w:sz w:val="16"/>
      <w:szCs w:val="16"/>
    </w:rPr>
  </w:style>
  <w:style w:type="paragraph" w:styleId="CommentText">
    <w:name w:val="annotation text"/>
    <w:basedOn w:val="Normal"/>
    <w:semiHidden/>
    <w:rsid w:val="006306AB"/>
    <w:rPr>
      <w:szCs w:val="20"/>
    </w:rPr>
  </w:style>
  <w:style w:type="paragraph" w:styleId="CommentSubject">
    <w:name w:val="annotation subject"/>
    <w:basedOn w:val="CommentText"/>
    <w:next w:val="CommentText"/>
    <w:semiHidden/>
    <w:rsid w:val="006306AB"/>
    <w:rPr>
      <w:b/>
      <w:bCs/>
    </w:rPr>
  </w:style>
  <w:style w:type="paragraph" w:styleId="BalloonText">
    <w:name w:val="Balloon Text"/>
    <w:basedOn w:val="Normal"/>
    <w:semiHidden/>
    <w:rsid w:val="006306AB"/>
    <w:rPr>
      <w:rFonts w:ascii="Tahoma" w:hAnsi="Tahoma" w:cs="Tahoma"/>
      <w:sz w:val="16"/>
      <w:szCs w:val="16"/>
    </w:rPr>
  </w:style>
  <w:style w:type="paragraph" w:styleId="Header">
    <w:name w:val="header"/>
    <w:basedOn w:val="Normal"/>
    <w:link w:val="HeaderChar"/>
    <w:rsid w:val="0042253C"/>
    <w:pPr>
      <w:tabs>
        <w:tab w:val="center" w:pos="4680"/>
        <w:tab w:val="right" w:pos="9360"/>
      </w:tabs>
    </w:pPr>
  </w:style>
  <w:style w:type="character" w:customStyle="1" w:styleId="HeaderChar">
    <w:name w:val="Header Char"/>
    <w:basedOn w:val="DefaultParagraphFont"/>
    <w:link w:val="Header"/>
    <w:rsid w:val="0042253C"/>
    <w:rPr>
      <w:rFonts w:ascii="Times New Roman TUR" w:hAnsi="Times New Roman TUR"/>
      <w:szCs w:val="24"/>
    </w:rPr>
  </w:style>
  <w:style w:type="paragraph" w:styleId="Footer">
    <w:name w:val="footer"/>
    <w:basedOn w:val="Normal"/>
    <w:link w:val="FooterChar"/>
    <w:rsid w:val="0042253C"/>
    <w:pPr>
      <w:tabs>
        <w:tab w:val="center" w:pos="4680"/>
        <w:tab w:val="right" w:pos="9360"/>
      </w:tabs>
    </w:pPr>
  </w:style>
  <w:style w:type="character" w:customStyle="1" w:styleId="FooterChar">
    <w:name w:val="Footer Char"/>
    <w:basedOn w:val="DefaultParagraphFont"/>
    <w:link w:val="Footer"/>
    <w:rsid w:val="0042253C"/>
    <w:rPr>
      <w:rFonts w:ascii="Times New Roman TUR" w:hAnsi="Times New Roman TUR"/>
      <w:szCs w:val="24"/>
    </w:rPr>
  </w:style>
  <w:style w:type="paragraph" w:styleId="NormalWeb">
    <w:name w:val="Normal (Web)"/>
    <w:basedOn w:val="Normal"/>
    <w:uiPriority w:val="99"/>
    <w:unhideWhenUsed/>
    <w:rsid w:val="00FA44ED"/>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91576-1DD9-4C17-BC0A-87750928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353</Words>
  <Characters>2152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OD/NIH</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SikesK</dc:creator>
  <cp:lastModifiedBy>plak</cp:lastModifiedBy>
  <cp:revision>2</cp:revision>
  <cp:lastPrinted>2011-09-01T18:51:00Z</cp:lastPrinted>
  <dcterms:created xsi:type="dcterms:W3CDTF">2012-06-14T14:07:00Z</dcterms:created>
  <dcterms:modified xsi:type="dcterms:W3CDTF">2012-06-14T14:07:00Z</dcterms:modified>
</cp:coreProperties>
</file>