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23AE" w:rsidRPr="007464DB" w:rsidRDefault="006623AE" w:rsidP="006623AE">
      <w:pPr>
        <w:rPr>
          <w:color w:val="000000" w:themeColor="text1"/>
        </w:rPr>
      </w:pPr>
    </w:p>
    <w:p w:rsidR="006623AE" w:rsidRDefault="006623AE" w:rsidP="006623AE">
      <w:pPr>
        <w:widowControl w:val="0"/>
        <w:autoSpaceDE w:val="0"/>
        <w:autoSpaceDN w:val="0"/>
        <w:adjustRightInd w:val="0"/>
        <w:jc w:val="center"/>
        <w:rPr>
          <w:b/>
          <w:sz w:val="26"/>
          <w:szCs w:val="26"/>
        </w:rPr>
      </w:pPr>
      <w:r w:rsidRPr="00165D6E">
        <w:rPr>
          <w:b/>
          <w:sz w:val="26"/>
          <w:szCs w:val="26"/>
        </w:rPr>
        <w:t xml:space="preserve">Attachment </w:t>
      </w:r>
      <w:r>
        <w:rPr>
          <w:b/>
          <w:sz w:val="26"/>
          <w:szCs w:val="26"/>
        </w:rPr>
        <w:t>9: Summary of Federal Register 60 Day Notice Public Comments Received</w:t>
      </w:r>
    </w:p>
    <w:p w:rsidR="006623AE" w:rsidRDefault="006623AE" w:rsidP="006623AE">
      <w:pPr>
        <w:widowControl w:val="0"/>
        <w:adjustRightInd w:val="0"/>
        <w:snapToGrid w:val="0"/>
        <w:jc w:val="center"/>
        <w:rPr>
          <w:b/>
        </w:rPr>
      </w:pPr>
      <w:r>
        <w:rPr>
          <w:b/>
        </w:rPr>
        <w:t>OMB Number: TBD</w:t>
      </w:r>
    </w:p>
    <w:p w:rsidR="006623AE" w:rsidRDefault="006623AE" w:rsidP="008A6B57">
      <w:pPr>
        <w:rPr>
          <w:rFonts w:ascii="Times New Roman" w:hAnsi="Times New Roman" w:cs="Times New Roman"/>
          <w:sz w:val="24"/>
          <w:szCs w:val="24"/>
        </w:rPr>
      </w:pPr>
    </w:p>
    <w:p w:rsidR="00BB59E6" w:rsidRPr="00BB59E6" w:rsidRDefault="00BB59E6" w:rsidP="00BB59E6">
      <w:pPr>
        <w:rPr>
          <w:rFonts w:ascii="Times New Roman" w:hAnsi="Times New Roman" w:cs="Times New Roman"/>
          <w:sz w:val="24"/>
          <w:szCs w:val="24"/>
        </w:rPr>
      </w:pPr>
      <w:r w:rsidRPr="00BB59E6">
        <w:rPr>
          <w:rFonts w:ascii="Times New Roman" w:hAnsi="Times New Roman" w:cs="Times New Roman"/>
          <w:sz w:val="24"/>
          <w:szCs w:val="24"/>
        </w:rPr>
        <w:t xml:space="preserve">The 60-day Federal Register Notice requesting comments was published on pages 10756-10758 in Volume 77 of the Federal Register on January 23, 2012.  Six written comments were received, one of which was shared by two signatories. </w:t>
      </w:r>
      <w:r w:rsidR="00B9743A" w:rsidRPr="00B9743A">
        <w:rPr>
          <w:rFonts w:ascii="Times New Roman" w:hAnsi="Times New Roman" w:cs="Times New Roman"/>
          <w:sz w:val="24"/>
          <w:szCs w:val="24"/>
        </w:rPr>
        <w:t xml:space="preserve">One comment was a personal opinion regarding the current federal blood donation policy for men who have sex with men. </w:t>
      </w:r>
      <w:r w:rsidRPr="00BB59E6">
        <w:rPr>
          <w:rFonts w:ascii="Times New Roman" w:hAnsi="Times New Roman" w:cs="Times New Roman"/>
          <w:sz w:val="24"/>
          <w:szCs w:val="24"/>
        </w:rPr>
        <w:t>Two of the written comments supported the study goals and design as proposed.  Three comments asked if the scope of the study could be expanded and/or suggested changes to the wording of some of the survey questions.  As a result, content pertaining to the sexual histories of survey respondents was expanded to inform the broader context for the current policy for men who have sex with men (MSM).  In addition, language was clarified in Supporting Statement A regarding transfusion-transmissible infections among donor populations.</w:t>
      </w:r>
    </w:p>
    <w:p w:rsidR="002B71A4" w:rsidRDefault="002B71A4" w:rsidP="00300B77">
      <w:pPr>
        <w:rPr>
          <w:rFonts w:ascii="Times New Roman" w:hAnsi="Times New Roman" w:cs="Times New Roman"/>
          <w:sz w:val="24"/>
          <w:szCs w:val="24"/>
        </w:rPr>
      </w:pPr>
    </w:p>
    <w:sectPr w:rsidR="002B71A4" w:rsidSect="00FE6131">
      <w:footerReference w:type="default" r:id="rId7"/>
      <w:pgSz w:w="12240" w:h="15840"/>
      <w:pgMar w:top="1260" w:right="1440" w:bottom="126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0B77" w:rsidRDefault="00300B77" w:rsidP="00AA41CC">
      <w:r>
        <w:separator/>
      </w:r>
    </w:p>
  </w:endnote>
  <w:endnote w:type="continuationSeparator" w:id="0">
    <w:p w:rsidR="00300B77" w:rsidRDefault="00300B77" w:rsidP="00AA41C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611547"/>
      <w:docPartObj>
        <w:docPartGallery w:val="Page Numbers (Bottom of Page)"/>
        <w:docPartUnique/>
      </w:docPartObj>
    </w:sdtPr>
    <w:sdtContent>
      <w:p w:rsidR="00300B77" w:rsidRDefault="00C549BF">
        <w:pPr>
          <w:pStyle w:val="Footer"/>
          <w:jc w:val="center"/>
        </w:pPr>
        <w:fldSimple w:instr=" PAGE   \* MERGEFORMAT ">
          <w:r w:rsidR="008A72BC">
            <w:rPr>
              <w:noProof/>
            </w:rPr>
            <w:t>1</w:t>
          </w:r>
        </w:fldSimple>
      </w:p>
    </w:sdtContent>
  </w:sdt>
  <w:p w:rsidR="00300B77" w:rsidRDefault="00300B7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0B77" w:rsidRDefault="00300B77" w:rsidP="00AA41CC">
      <w:r>
        <w:separator/>
      </w:r>
    </w:p>
  </w:footnote>
  <w:footnote w:type="continuationSeparator" w:id="0">
    <w:p w:rsidR="00300B77" w:rsidRDefault="00300B77" w:rsidP="00AA41C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C439F9"/>
    <w:multiLevelType w:val="hybridMultilevel"/>
    <w:tmpl w:val="E710F9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22529"/>
  </w:hdrShapeDefaults>
  <w:footnotePr>
    <w:footnote w:id="-1"/>
    <w:footnote w:id="0"/>
  </w:footnotePr>
  <w:endnotePr>
    <w:endnote w:id="-1"/>
    <w:endnote w:id="0"/>
  </w:endnotePr>
  <w:compat/>
  <w:rsids>
    <w:rsidRoot w:val="0032071A"/>
    <w:rsid w:val="0002757B"/>
    <w:rsid w:val="0005529B"/>
    <w:rsid w:val="00121687"/>
    <w:rsid w:val="00124BCE"/>
    <w:rsid w:val="00135C30"/>
    <w:rsid w:val="0028468A"/>
    <w:rsid w:val="002B36EC"/>
    <w:rsid w:val="002B71A4"/>
    <w:rsid w:val="00300B77"/>
    <w:rsid w:val="0032071A"/>
    <w:rsid w:val="00461A14"/>
    <w:rsid w:val="00477CC6"/>
    <w:rsid w:val="004C574A"/>
    <w:rsid w:val="00504594"/>
    <w:rsid w:val="005556CA"/>
    <w:rsid w:val="00573D1D"/>
    <w:rsid w:val="005864E9"/>
    <w:rsid w:val="005F54D9"/>
    <w:rsid w:val="006623AE"/>
    <w:rsid w:val="00681A3B"/>
    <w:rsid w:val="006A6B83"/>
    <w:rsid w:val="00734525"/>
    <w:rsid w:val="00746631"/>
    <w:rsid w:val="007B587E"/>
    <w:rsid w:val="00887E7D"/>
    <w:rsid w:val="00890FE4"/>
    <w:rsid w:val="008A6B57"/>
    <w:rsid w:val="008A72BC"/>
    <w:rsid w:val="009649A6"/>
    <w:rsid w:val="00981820"/>
    <w:rsid w:val="009A5E06"/>
    <w:rsid w:val="009C2A76"/>
    <w:rsid w:val="00A06F3A"/>
    <w:rsid w:val="00A109F3"/>
    <w:rsid w:val="00A145FF"/>
    <w:rsid w:val="00A273EA"/>
    <w:rsid w:val="00AA41CC"/>
    <w:rsid w:val="00B17414"/>
    <w:rsid w:val="00B37918"/>
    <w:rsid w:val="00B659AD"/>
    <w:rsid w:val="00B76AE8"/>
    <w:rsid w:val="00B9027E"/>
    <w:rsid w:val="00B9743A"/>
    <w:rsid w:val="00BB59E6"/>
    <w:rsid w:val="00BE5031"/>
    <w:rsid w:val="00C27EB3"/>
    <w:rsid w:val="00C42EFD"/>
    <w:rsid w:val="00C549BF"/>
    <w:rsid w:val="00C9587D"/>
    <w:rsid w:val="00D06200"/>
    <w:rsid w:val="00D23371"/>
    <w:rsid w:val="00D468EC"/>
    <w:rsid w:val="00DA44CC"/>
    <w:rsid w:val="00E24D6A"/>
    <w:rsid w:val="00E37023"/>
    <w:rsid w:val="00E76279"/>
    <w:rsid w:val="00E942C8"/>
    <w:rsid w:val="00EC07A3"/>
    <w:rsid w:val="00EF09FB"/>
    <w:rsid w:val="00F1248F"/>
    <w:rsid w:val="00F36DAD"/>
    <w:rsid w:val="00F9416D"/>
    <w:rsid w:val="00FB162D"/>
    <w:rsid w:val="00FE613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color w:val="FF0000"/>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73EA"/>
    <w:rPr>
      <w:rFonts w:ascii="Calibri" w:eastAsia="Times New Roman" w:hAnsi="Calibri" w:cs="Arial"/>
      <w:color w:val="auto"/>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273EA"/>
    <w:rPr>
      <w:rFonts w:ascii="Times New Roman" w:hAnsi="Times New Roman" w:cs="Times New Roman" w:hint="default"/>
      <w:color w:val="0000FF"/>
      <w:u w:val="single"/>
    </w:rPr>
  </w:style>
  <w:style w:type="paragraph" w:customStyle="1" w:styleId="Default">
    <w:name w:val="Default"/>
    <w:rsid w:val="00A273EA"/>
    <w:pPr>
      <w:autoSpaceDE w:val="0"/>
      <w:autoSpaceDN w:val="0"/>
      <w:adjustRightInd w:val="0"/>
    </w:pPr>
    <w:rPr>
      <w:rFonts w:ascii="Calibri" w:hAnsi="Calibri" w:cs="Calibri"/>
      <w:color w:val="000000"/>
      <w:szCs w:val="24"/>
    </w:rPr>
  </w:style>
  <w:style w:type="paragraph" w:styleId="ListParagraph">
    <w:name w:val="List Paragraph"/>
    <w:basedOn w:val="Normal"/>
    <w:uiPriority w:val="34"/>
    <w:qFormat/>
    <w:rsid w:val="00A273EA"/>
    <w:pPr>
      <w:ind w:left="720"/>
      <w:contextualSpacing/>
    </w:pPr>
  </w:style>
  <w:style w:type="paragraph" w:styleId="NormalWeb">
    <w:name w:val="Normal (Web)"/>
    <w:basedOn w:val="Normal"/>
    <w:uiPriority w:val="99"/>
    <w:semiHidden/>
    <w:unhideWhenUsed/>
    <w:rsid w:val="00AA41CC"/>
    <w:pPr>
      <w:spacing w:after="180"/>
    </w:pPr>
    <w:rPr>
      <w:rFonts w:ascii="Times New Roman" w:hAnsi="Times New Roman" w:cs="Times New Roman"/>
      <w:sz w:val="24"/>
      <w:szCs w:val="24"/>
    </w:rPr>
  </w:style>
  <w:style w:type="paragraph" w:styleId="Header">
    <w:name w:val="header"/>
    <w:basedOn w:val="Normal"/>
    <w:link w:val="HeaderChar"/>
    <w:uiPriority w:val="99"/>
    <w:unhideWhenUsed/>
    <w:rsid w:val="00AA41CC"/>
    <w:pPr>
      <w:tabs>
        <w:tab w:val="center" w:pos="4680"/>
        <w:tab w:val="right" w:pos="9360"/>
      </w:tabs>
    </w:pPr>
  </w:style>
  <w:style w:type="character" w:customStyle="1" w:styleId="HeaderChar">
    <w:name w:val="Header Char"/>
    <w:basedOn w:val="DefaultParagraphFont"/>
    <w:link w:val="Header"/>
    <w:uiPriority w:val="99"/>
    <w:rsid w:val="00AA41CC"/>
    <w:rPr>
      <w:rFonts w:ascii="Calibri" w:eastAsia="Times New Roman" w:hAnsi="Calibri" w:cs="Arial"/>
      <w:color w:val="auto"/>
      <w:sz w:val="22"/>
    </w:rPr>
  </w:style>
  <w:style w:type="paragraph" w:styleId="Footer">
    <w:name w:val="footer"/>
    <w:basedOn w:val="Normal"/>
    <w:link w:val="FooterChar"/>
    <w:uiPriority w:val="99"/>
    <w:unhideWhenUsed/>
    <w:rsid w:val="00AA41CC"/>
    <w:pPr>
      <w:tabs>
        <w:tab w:val="center" w:pos="4680"/>
        <w:tab w:val="right" w:pos="9360"/>
      </w:tabs>
    </w:pPr>
  </w:style>
  <w:style w:type="character" w:customStyle="1" w:styleId="FooterChar">
    <w:name w:val="Footer Char"/>
    <w:basedOn w:val="DefaultParagraphFont"/>
    <w:link w:val="Footer"/>
    <w:uiPriority w:val="99"/>
    <w:rsid w:val="00AA41CC"/>
    <w:rPr>
      <w:rFonts w:ascii="Calibri" w:eastAsia="Times New Roman" w:hAnsi="Calibri" w:cs="Arial"/>
      <w:color w:val="auto"/>
      <w:sz w:val="22"/>
    </w:rPr>
  </w:style>
  <w:style w:type="paragraph" w:styleId="BalloonText">
    <w:name w:val="Balloon Text"/>
    <w:basedOn w:val="Normal"/>
    <w:link w:val="BalloonTextChar"/>
    <w:uiPriority w:val="99"/>
    <w:semiHidden/>
    <w:unhideWhenUsed/>
    <w:rsid w:val="00890FE4"/>
    <w:rPr>
      <w:rFonts w:ascii="Tahoma" w:hAnsi="Tahoma" w:cs="Tahoma"/>
      <w:sz w:val="16"/>
      <w:szCs w:val="16"/>
    </w:rPr>
  </w:style>
  <w:style w:type="character" w:customStyle="1" w:styleId="BalloonTextChar">
    <w:name w:val="Balloon Text Char"/>
    <w:basedOn w:val="DefaultParagraphFont"/>
    <w:link w:val="BalloonText"/>
    <w:uiPriority w:val="99"/>
    <w:semiHidden/>
    <w:rsid w:val="00890FE4"/>
    <w:rPr>
      <w:rFonts w:ascii="Tahoma" w:eastAsia="Times New Roman" w:hAnsi="Tahoma" w:cs="Tahoma"/>
      <w:color w:val="auto"/>
      <w:sz w:val="16"/>
      <w:szCs w:val="16"/>
    </w:rPr>
  </w:style>
</w:styles>
</file>

<file path=word/webSettings.xml><?xml version="1.0" encoding="utf-8"?>
<w:webSettings xmlns:r="http://schemas.openxmlformats.org/officeDocument/2006/relationships" xmlns:w="http://schemas.openxmlformats.org/wordprocessingml/2006/main">
  <w:divs>
    <w:div w:id="25562807">
      <w:bodyDiv w:val="1"/>
      <w:marLeft w:val="0"/>
      <w:marRight w:val="0"/>
      <w:marTop w:val="0"/>
      <w:marBottom w:val="0"/>
      <w:divBdr>
        <w:top w:val="none" w:sz="0" w:space="0" w:color="auto"/>
        <w:left w:val="none" w:sz="0" w:space="0" w:color="auto"/>
        <w:bottom w:val="none" w:sz="0" w:space="0" w:color="auto"/>
        <w:right w:val="none" w:sz="0" w:space="0" w:color="auto"/>
      </w:divBdr>
    </w:div>
    <w:div w:id="115566583">
      <w:bodyDiv w:val="1"/>
      <w:marLeft w:val="0"/>
      <w:marRight w:val="0"/>
      <w:marTop w:val="0"/>
      <w:marBottom w:val="0"/>
      <w:divBdr>
        <w:top w:val="none" w:sz="0" w:space="0" w:color="auto"/>
        <w:left w:val="none" w:sz="0" w:space="0" w:color="auto"/>
        <w:bottom w:val="none" w:sz="0" w:space="0" w:color="auto"/>
        <w:right w:val="none" w:sz="0" w:space="0" w:color="auto"/>
      </w:divBdr>
    </w:div>
    <w:div w:id="138497927">
      <w:bodyDiv w:val="1"/>
      <w:marLeft w:val="0"/>
      <w:marRight w:val="0"/>
      <w:marTop w:val="0"/>
      <w:marBottom w:val="0"/>
      <w:divBdr>
        <w:top w:val="none" w:sz="0" w:space="0" w:color="auto"/>
        <w:left w:val="none" w:sz="0" w:space="0" w:color="auto"/>
        <w:bottom w:val="none" w:sz="0" w:space="0" w:color="auto"/>
        <w:right w:val="none" w:sz="0" w:space="0" w:color="auto"/>
      </w:divBdr>
    </w:div>
    <w:div w:id="353042747">
      <w:bodyDiv w:val="1"/>
      <w:marLeft w:val="0"/>
      <w:marRight w:val="0"/>
      <w:marTop w:val="0"/>
      <w:marBottom w:val="0"/>
      <w:divBdr>
        <w:top w:val="none" w:sz="0" w:space="0" w:color="auto"/>
        <w:left w:val="none" w:sz="0" w:space="0" w:color="auto"/>
        <w:bottom w:val="none" w:sz="0" w:space="0" w:color="auto"/>
        <w:right w:val="none" w:sz="0" w:space="0" w:color="auto"/>
      </w:divBdr>
    </w:div>
    <w:div w:id="698359246">
      <w:bodyDiv w:val="1"/>
      <w:marLeft w:val="0"/>
      <w:marRight w:val="0"/>
      <w:marTop w:val="0"/>
      <w:marBottom w:val="0"/>
      <w:divBdr>
        <w:top w:val="none" w:sz="0" w:space="0" w:color="auto"/>
        <w:left w:val="none" w:sz="0" w:space="0" w:color="auto"/>
        <w:bottom w:val="none" w:sz="0" w:space="0" w:color="auto"/>
        <w:right w:val="none" w:sz="0" w:space="0" w:color="auto"/>
      </w:divBdr>
    </w:div>
    <w:div w:id="738329853">
      <w:bodyDiv w:val="1"/>
      <w:marLeft w:val="0"/>
      <w:marRight w:val="0"/>
      <w:marTop w:val="0"/>
      <w:marBottom w:val="0"/>
      <w:divBdr>
        <w:top w:val="none" w:sz="0" w:space="0" w:color="auto"/>
        <w:left w:val="none" w:sz="0" w:space="0" w:color="auto"/>
        <w:bottom w:val="none" w:sz="0" w:space="0" w:color="auto"/>
        <w:right w:val="none" w:sz="0" w:space="0" w:color="auto"/>
      </w:divBdr>
    </w:div>
    <w:div w:id="853880373">
      <w:bodyDiv w:val="1"/>
      <w:marLeft w:val="0"/>
      <w:marRight w:val="0"/>
      <w:marTop w:val="0"/>
      <w:marBottom w:val="0"/>
      <w:divBdr>
        <w:top w:val="none" w:sz="0" w:space="0" w:color="auto"/>
        <w:left w:val="none" w:sz="0" w:space="0" w:color="auto"/>
        <w:bottom w:val="none" w:sz="0" w:space="0" w:color="auto"/>
        <w:right w:val="none" w:sz="0" w:space="0" w:color="auto"/>
      </w:divBdr>
    </w:div>
    <w:div w:id="1347514674">
      <w:bodyDiv w:val="1"/>
      <w:marLeft w:val="0"/>
      <w:marRight w:val="0"/>
      <w:marTop w:val="0"/>
      <w:marBottom w:val="0"/>
      <w:divBdr>
        <w:top w:val="none" w:sz="0" w:space="0" w:color="auto"/>
        <w:left w:val="none" w:sz="0" w:space="0" w:color="auto"/>
        <w:bottom w:val="none" w:sz="0" w:space="0" w:color="auto"/>
        <w:right w:val="none" w:sz="0" w:space="0" w:color="auto"/>
      </w:divBdr>
    </w:div>
    <w:div w:id="1593470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146</Words>
  <Characters>835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980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thornburg</dc:creator>
  <cp:keywords/>
  <dc:description/>
  <cp:lastModifiedBy>thornburg</cp:lastModifiedBy>
  <cp:revision>4</cp:revision>
  <dcterms:created xsi:type="dcterms:W3CDTF">2012-05-23T20:41:00Z</dcterms:created>
  <dcterms:modified xsi:type="dcterms:W3CDTF">2012-05-23T21:16:00Z</dcterms:modified>
</cp:coreProperties>
</file>