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66" w:rsidRDefault="00D34C66" w:rsidP="00D34C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Attachment C</w:t>
      </w:r>
    </w:p>
    <w:p w:rsidR="00D34C66" w:rsidRDefault="00D34C66" w:rsidP="00D52E5A">
      <w:pPr>
        <w:rPr>
          <w:rFonts w:ascii="Times" w:hAnsi="Times"/>
          <w:b/>
          <w:bCs/>
          <w:sz w:val="24"/>
          <w:szCs w:val="24"/>
        </w:rPr>
      </w:pPr>
    </w:p>
    <w:p w:rsidR="00D52E5A" w:rsidRPr="00D34C66" w:rsidRDefault="00D34C66" w:rsidP="00D52E5A">
      <w:pPr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Agency </w:t>
      </w:r>
      <w:r w:rsidR="00D52E5A" w:rsidRPr="00D34C66">
        <w:rPr>
          <w:rFonts w:ascii="Times" w:hAnsi="Times"/>
          <w:b/>
          <w:bCs/>
          <w:sz w:val="24"/>
          <w:szCs w:val="24"/>
        </w:rPr>
        <w:t>L</w:t>
      </w:r>
      <w:r>
        <w:rPr>
          <w:rFonts w:ascii="Times" w:hAnsi="Times"/>
          <w:b/>
          <w:bCs/>
          <w:sz w:val="24"/>
          <w:szCs w:val="24"/>
        </w:rPr>
        <w:t xml:space="preserve">abor </w:t>
      </w:r>
      <w:r w:rsidR="00D52E5A" w:rsidRPr="00D34C66">
        <w:rPr>
          <w:rFonts w:ascii="Times" w:hAnsi="Times"/>
          <w:b/>
          <w:bCs/>
          <w:sz w:val="24"/>
          <w:szCs w:val="24"/>
        </w:rPr>
        <w:t>C</w:t>
      </w:r>
      <w:r>
        <w:rPr>
          <w:rFonts w:ascii="Times" w:hAnsi="Times"/>
          <w:b/>
          <w:bCs/>
          <w:sz w:val="24"/>
          <w:szCs w:val="24"/>
        </w:rPr>
        <w:t>osts</w:t>
      </w:r>
      <w:r w:rsidRPr="00D34C66">
        <w:rPr>
          <w:rFonts w:ascii="Times" w:hAnsi="Times"/>
          <w:b/>
          <w:bCs/>
          <w:sz w:val="24"/>
          <w:szCs w:val="24"/>
        </w:rPr>
        <w:t xml:space="preserve"> - 200</w:t>
      </w:r>
      <w:r w:rsidR="004048B3">
        <w:rPr>
          <w:rFonts w:ascii="Times" w:hAnsi="Times"/>
          <w:b/>
          <w:bCs/>
          <w:sz w:val="24"/>
          <w:szCs w:val="24"/>
        </w:rPr>
        <w:t>9</w:t>
      </w:r>
      <w:r w:rsidRPr="00D34C66">
        <w:rPr>
          <w:rFonts w:ascii="Times" w:hAnsi="Times"/>
          <w:b/>
          <w:bCs/>
          <w:sz w:val="24"/>
          <w:szCs w:val="24"/>
        </w:rPr>
        <w:t xml:space="preserve"> </w:t>
      </w:r>
      <w:r>
        <w:rPr>
          <w:rFonts w:ascii="Times" w:hAnsi="Times"/>
          <w:b/>
          <w:bCs/>
          <w:sz w:val="24"/>
          <w:szCs w:val="24"/>
        </w:rPr>
        <w:t>D</w:t>
      </w:r>
      <w:r w:rsidRPr="00D34C66">
        <w:rPr>
          <w:rFonts w:ascii="Times" w:hAnsi="Times"/>
          <w:b/>
          <w:bCs/>
          <w:sz w:val="24"/>
          <w:szCs w:val="24"/>
        </w:rPr>
        <w:t xml:space="preserve">ata </w:t>
      </w: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700"/>
        <w:gridCol w:w="1980"/>
        <w:gridCol w:w="1530"/>
        <w:gridCol w:w="1530"/>
        <w:gridCol w:w="1710"/>
      </w:tblGrid>
      <w:tr w:rsidR="00D52E5A" w:rsidRPr="00507792" w:rsidTr="00D52E5A">
        <w:trPr>
          <w:tblHeader/>
        </w:trPr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Labor </w:t>
            </w:r>
            <w:r w:rsidRPr="00D34C66">
              <w:rPr>
                <w:rFonts w:ascii="Times" w:hAnsi="Times"/>
                <w:sz w:val="24"/>
                <w:szCs w:val="24"/>
              </w:rPr>
              <w:t>Category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Formula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Managerial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Technical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Clerical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Unloaded Hourly Rate</w:t>
            </w:r>
            <w:r w:rsidRPr="0050779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= W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B25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B257F">
              <w:rPr>
                <w:sz w:val="24"/>
                <w:szCs w:val="24"/>
              </w:rPr>
              <w:t>52.19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C75A4">
              <w:rPr>
                <w:sz w:val="24"/>
                <w:szCs w:val="24"/>
              </w:rPr>
              <w:t>34.59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C75A4">
              <w:rPr>
                <w:sz w:val="24"/>
                <w:szCs w:val="24"/>
              </w:rPr>
              <w:t>19.70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Benefits Percentage</w:t>
            </w:r>
            <w:r w:rsidRPr="0050779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Lb = B/W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7C75A4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43%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7C75A4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43%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7C75A4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43%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Benefits per hour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B = W*Lb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B257F">
              <w:rPr>
                <w:sz w:val="24"/>
                <w:szCs w:val="24"/>
              </w:rPr>
              <w:t>22.</w:t>
            </w:r>
            <w:r w:rsidR="00061A02">
              <w:rPr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61A02">
              <w:rPr>
                <w:sz w:val="24"/>
                <w:szCs w:val="24"/>
              </w:rPr>
              <w:t>15.08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$8.</w:t>
            </w:r>
            <w:r w:rsidR="00061A02">
              <w:rPr>
                <w:sz w:val="24"/>
                <w:szCs w:val="24"/>
              </w:rPr>
              <w:t>59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Loaded Hourly Rate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proofErr w:type="spellStart"/>
            <w:r w:rsidRPr="00507792">
              <w:rPr>
                <w:sz w:val="24"/>
                <w:szCs w:val="24"/>
              </w:rPr>
              <w:t>Wb</w:t>
            </w:r>
            <w:proofErr w:type="spellEnd"/>
            <w:r w:rsidRPr="00507792">
              <w:rPr>
                <w:sz w:val="24"/>
                <w:szCs w:val="24"/>
              </w:rPr>
              <w:t xml:space="preserve"> = W + B </w:t>
            </w: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       = W(1+Lb)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B257F">
              <w:rPr>
                <w:sz w:val="24"/>
                <w:szCs w:val="24"/>
              </w:rPr>
              <w:t>74.</w:t>
            </w:r>
            <w:r w:rsidR="00061A02">
              <w:rPr>
                <w:sz w:val="24"/>
                <w:szCs w:val="24"/>
              </w:rPr>
              <w:t>94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C75A4">
              <w:rPr>
                <w:sz w:val="24"/>
                <w:szCs w:val="24"/>
              </w:rPr>
              <w:t>49.</w:t>
            </w:r>
            <w:r w:rsidR="00061A02">
              <w:rPr>
                <w:sz w:val="24"/>
                <w:szCs w:val="24"/>
              </w:rPr>
              <w:t>67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$28.</w:t>
            </w:r>
            <w:r w:rsidR="00061A02">
              <w:rPr>
                <w:sz w:val="24"/>
                <w:szCs w:val="24"/>
              </w:rPr>
              <w:t>29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Overhead Percentage</w:t>
            </w:r>
            <w:r w:rsidRPr="0050779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Lo = OH/</w:t>
            </w:r>
            <w:proofErr w:type="spellStart"/>
            <w:r w:rsidRPr="00507792">
              <w:rPr>
                <w:sz w:val="24"/>
                <w:szCs w:val="24"/>
              </w:rPr>
              <w:t>Wb</w:t>
            </w:r>
            <w:proofErr w:type="spellEnd"/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7C75A4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7C75A4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7C75A4" w:rsidP="00D5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Overhead per hour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OH = </w:t>
            </w:r>
            <w:proofErr w:type="spellStart"/>
            <w:r w:rsidRPr="00507792">
              <w:rPr>
                <w:sz w:val="24"/>
                <w:szCs w:val="24"/>
              </w:rPr>
              <w:t>Wb</w:t>
            </w:r>
            <w:proofErr w:type="spellEnd"/>
            <w:r w:rsidRPr="00507792">
              <w:rPr>
                <w:sz w:val="24"/>
                <w:szCs w:val="24"/>
              </w:rPr>
              <w:t>*Lo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B257F">
              <w:rPr>
                <w:sz w:val="24"/>
                <w:szCs w:val="24"/>
              </w:rPr>
              <w:t>37.</w:t>
            </w:r>
            <w:r w:rsidR="00061A02">
              <w:rPr>
                <w:sz w:val="24"/>
                <w:szCs w:val="24"/>
              </w:rPr>
              <w:t>47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C75A4">
              <w:rPr>
                <w:sz w:val="24"/>
                <w:szCs w:val="24"/>
              </w:rPr>
              <w:t>24.</w:t>
            </w:r>
            <w:r w:rsidR="00061A02">
              <w:rPr>
                <w:sz w:val="24"/>
                <w:szCs w:val="24"/>
              </w:rPr>
              <w:t>84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$14.</w:t>
            </w:r>
            <w:r w:rsidR="00061A02">
              <w:rPr>
                <w:sz w:val="24"/>
                <w:szCs w:val="24"/>
              </w:rPr>
              <w:t>14</w:t>
            </w:r>
          </w:p>
        </w:tc>
      </w:tr>
      <w:tr w:rsidR="00D52E5A" w:rsidRPr="00507792" w:rsidTr="00D52E5A"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Fully Loaded Hourly Rate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proofErr w:type="spellStart"/>
            <w:r w:rsidRPr="00507792">
              <w:rPr>
                <w:sz w:val="24"/>
                <w:szCs w:val="24"/>
              </w:rPr>
              <w:t>Wf</w:t>
            </w:r>
            <w:proofErr w:type="spellEnd"/>
            <w:r w:rsidRPr="00507792">
              <w:rPr>
                <w:sz w:val="24"/>
                <w:szCs w:val="24"/>
              </w:rPr>
              <w:t xml:space="preserve"> = </w:t>
            </w:r>
            <w:proofErr w:type="spellStart"/>
            <w:r w:rsidRPr="00507792">
              <w:rPr>
                <w:sz w:val="24"/>
                <w:szCs w:val="24"/>
              </w:rPr>
              <w:t>Wb</w:t>
            </w:r>
            <w:proofErr w:type="spellEnd"/>
            <w:r w:rsidRPr="00507792">
              <w:rPr>
                <w:sz w:val="24"/>
                <w:szCs w:val="24"/>
              </w:rPr>
              <w:t xml:space="preserve"> + OH</w:t>
            </w: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=  W + B + OH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0B257F">
              <w:rPr>
                <w:sz w:val="24"/>
                <w:szCs w:val="24"/>
              </w:rPr>
              <w:t>11</w:t>
            </w:r>
            <w:r w:rsidR="00061A02">
              <w:rPr>
                <w:sz w:val="24"/>
                <w:szCs w:val="24"/>
              </w:rPr>
              <w:t>2</w:t>
            </w:r>
            <w:r w:rsidR="000B257F">
              <w:rPr>
                <w:sz w:val="24"/>
                <w:szCs w:val="24"/>
              </w:rPr>
              <w:t>.</w:t>
            </w:r>
            <w:r w:rsidR="00061A02">
              <w:rPr>
                <w:sz w:val="24"/>
                <w:szCs w:val="24"/>
              </w:rPr>
              <w:t>42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$74.</w:t>
            </w:r>
            <w:r w:rsidR="00061A02">
              <w:rPr>
                <w:sz w:val="24"/>
                <w:szCs w:val="24"/>
              </w:rPr>
              <w:t>51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D52E5A" w:rsidRPr="00812872" w:rsidRDefault="004048B3" w:rsidP="00061A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$42.</w:t>
            </w:r>
            <w:r w:rsidR="00061A02">
              <w:rPr>
                <w:sz w:val="24"/>
                <w:szCs w:val="24"/>
              </w:rPr>
              <w:t>43</w:t>
            </w:r>
          </w:p>
        </w:tc>
      </w:tr>
      <w:tr w:rsidR="00D52E5A" w:rsidRPr="00507792" w:rsidTr="00D52E5A">
        <w:tc>
          <w:tcPr>
            <w:tcW w:w="945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2E5A" w:rsidRPr="00507792" w:rsidRDefault="00D52E5A" w:rsidP="00D52E5A">
            <w:pPr>
              <w:spacing w:line="120" w:lineRule="exact"/>
              <w:rPr>
                <w:sz w:val="24"/>
                <w:szCs w:val="24"/>
              </w:rPr>
            </w:pP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1.  Data Source:  </w:t>
            </w:r>
            <w:hyperlink r:id="rId4" w:history="1">
              <w:r w:rsidR="00AA6FE6" w:rsidRPr="00F771DC">
                <w:rPr>
                  <w:rStyle w:val="Hyperlink"/>
                  <w:sz w:val="24"/>
                  <w:szCs w:val="24"/>
                </w:rPr>
                <w:t>http://www.bls.gov/oes/2009/may/naics4_999100.htm</w:t>
              </w:r>
            </w:hyperlink>
            <w:r w:rsidR="00AA6FE6">
              <w:rPr>
                <w:sz w:val="24"/>
                <w:szCs w:val="24"/>
              </w:rPr>
              <w:t xml:space="preserve"> </w:t>
            </w: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     Management:   11-0000, Management Occupations</w:t>
            </w: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     Technical:   19-0000, Life, Physical, and Social Science Occupations</w:t>
            </w:r>
          </w:p>
          <w:p w:rsidR="00D52E5A" w:rsidRDefault="00D52E5A" w:rsidP="00D52E5A">
            <w:pPr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     Clerical:    43-0000, Office and Administrative Support Occupations</w:t>
            </w:r>
          </w:p>
          <w:p w:rsidR="00D52E5A" w:rsidRPr="00B37284" w:rsidRDefault="004048B3" w:rsidP="00D52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May 2009</w:t>
            </w:r>
            <w:r w:rsidR="00D52E5A">
              <w:rPr>
                <w:sz w:val="24"/>
                <w:szCs w:val="24"/>
              </w:rPr>
              <w:t xml:space="preserve"> data</w:t>
            </w:r>
          </w:p>
          <w:p w:rsidR="00D52E5A" w:rsidRPr="00507792" w:rsidRDefault="00D52E5A" w:rsidP="00D52E5A">
            <w:pPr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>2. Fringe benefits/wage per hour.</w:t>
            </w:r>
          </w:p>
          <w:p w:rsidR="00D52E5A" w:rsidRPr="00507792" w:rsidRDefault="00D52E5A" w:rsidP="00D52E5A">
            <w:pPr>
              <w:spacing w:after="58"/>
              <w:rPr>
                <w:sz w:val="24"/>
                <w:szCs w:val="24"/>
              </w:rPr>
            </w:pPr>
            <w:r w:rsidRPr="00507792">
              <w:rPr>
                <w:sz w:val="24"/>
                <w:szCs w:val="24"/>
              </w:rPr>
              <w:t xml:space="preserve">3. </w:t>
            </w:r>
            <w:smartTag w:uri="urn:schemas-microsoft-com:office:smarttags" w:element="country-region">
              <w:smartTag w:uri="urn:schemas-microsoft-com:office:smarttags" w:element="place">
                <w:r w:rsidRPr="00507792">
                  <w:rPr>
                    <w:sz w:val="24"/>
                    <w:szCs w:val="24"/>
                  </w:rPr>
                  <w:t>U. S.</w:t>
                </w:r>
              </w:smartTag>
            </w:smartTag>
            <w:r w:rsidRPr="00507792">
              <w:rPr>
                <w:sz w:val="24"/>
                <w:szCs w:val="24"/>
              </w:rPr>
              <w:t xml:space="preserve"> Environmental Protection Agency, </w:t>
            </w:r>
            <w:r w:rsidRPr="00507792">
              <w:rPr>
                <w:i/>
                <w:iCs/>
                <w:sz w:val="24"/>
                <w:szCs w:val="24"/>
              </w:rPr>
              <w:t>EPA Air Pollution Control Cost Manual, Sixth Edition</w:t>
            </w:r>
            <w:r w:rsidRPr="00507792">
              <w:rPr>
                <w:sz w:val="24"/>
                <w:szCs w:val="24"/>
              </w:rPr>
              <w:t xml:space="preserve">, EPA-452-02-001, January 2002, pg. 2-34.  The loading for indirect costs is within the range of 20-70% of the load labor rate (wage + benefits) suggested in EPA guidance. </w:t>
            </w:r>
          </w:p>
        </w:tc>
      </w:tr>
    </w:tbl>
    <w:p w:rsidR="0096733C" w:rsidRDefault="0096733C"/>
    <w:sectPr w:rsidR="0096733C" w:rsidSect="00523B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D52E5A"/>
    <w:rsid w:val="00016F5E"/>
    <w:rsid w:val="00061A02"/>
    <w:rsid w:val="00092DF6"/>
    <w:rsid w:val="000A3BEF"/>
    <w:rsid w:val="000B257F"/>
    <w:rsid w:val="000D0DE6"/>
    <w:rsid w:val="000D66EB"/>
    <w:rsid w:val="00102EB1"/>
    <w:rsid w:val="0015081C"/>
    <w:rsid w:val="001738A0"/>
    <w:rsid w:val="002E6732"/>
    <w:rsid w:val="002F6815"/>
    <w:rsid w:val="00382529"/>
    <w:rsid w:val="00382D20"/>
    <w:rsid w:val="003F5942"/>
    <w:rsid w:val="004048B3"/>
    <w:rsid w:val="004546E5"/>
    <w:rsid w:val="00486029"/>
    <w:rsid w:val="00523BA9"/>
    <w:rsid w:val="00572F2B"/>
    <w:rsid w:val="005734CA"/>
    <w:rsid w:val="005E33AA"/>
    <w:rsid w:val="005F3A29"/>
    <w:rsid w:val="00632199"/>
    <w:rsid w:val="00671516"/>
    <w:rsid w:val="0068195A"/>
    <w:rsid w:val="006A30A9"/>
    <w:rsid w:val="007C1C16"/>
    <w:rsid w:val="007C75A4"/>
    <w:rsid w:val="00872A05"/>
    <w:rsid w:val="0088264B"/>
    <w:rsid w:val="008D0E77"/>
    <w:rsid w:val="00907CD8"/>
    <w:rsid w:val="00913B22"/>
    <w:rsid w:val="009152F1"/>
    <w:rsid w:val="0096733C"/>
    <w:rsid w:val="0097035A"/>
    <w:rsid w:val="009F317E"/>
    <w:rsid w:val="00A6375A"/>
    <w:rsid w:val="00AA57B9"/>
    <w:rsid w:val="00AA6FE6"/>
    <w:rsid w:val="00AC5B6E"/>
    <w:rsid w:val="00AE574D"/>
    <w:rsid w:val="00B04C16"/>
    <w:rsid w:val="00BA2CFA"/>
    <w:rsid w:val="00C53AAD"/>
    <w:rsid w:val="00D34C66"/>
    <w:rsid w:val="00D52E5A"/>
    <w:rsid w:val="00E257D6"/>
    <w:rsid w:val="00E848FA"/>
    <w:rsid w:val="00E94C4B"/>
    <w:rsid w:val="00EE631A"/>
    <w:rsid w:val="00F842BE"/>
    <w:rsid w:val="00FA75F2"/>
    <w:rsid w:val="00FE5552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E5A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2E5A"/>
    <w:rPr>
      <w:color w:val="0000FF"/>
      <w:u w:val="single"/>
    </w:rPr>
  </w:style>
  <w:style w:type="character" w:styleId="FollowedHyperlink">
    <w:name w:val="FollowedHyperlink"/>
    <w:basedOn w:val="DefaultParagraphFont"/>
    <w:rsid w:val="000B25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s.gov/oes/2009/may/naics4_9991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EPA</Company>
  <LinksUpToDate>false</LinksUpToDate>
  <CharactersWithSpaces>1152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CSMOOT</dc:creator>
  <cp:keywords/>
  <dc:description/>
  <cp:lastModifiedBy>Ryne Yarger</cp:lastModifiedBy>
  <cp:revision>5</cp:revision>
  <dcterms:created xsi:type="dcterms:W3CDTF">2012-03-15T17:59:00Z</dcterms:created>
  <dcterms:modified xsi:type="dcterms:W3CDTF">2012-03-27T16:33:00Z</dcterms:modified>
</cp:coreProperties>
</file>