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72" w:rsidRPr="00B07170" w:rsidRDefault="00C34372" w:rsidP="00C34372">
      <w:pPr>
        <w:tabs>
          <w:tab w:val="clear" w:pos="720"/>
          <w:tab w:val="clear" w:pos="1080"/>
          <w:tab w:val="clear" w:pos="1440"/>
          <w:tab w:val="clear" w:pos="1800"/>
        </w:tabs>
        <w:spacing w:line="240" w:lineRule="auto"/>
        <w:rPr>
          <w:rFonts w:asciiTheme="minorHAnsi" w:eastAsia="SimSun" w:hAnsiTheme="minorHAnsi" w:cstheme="minorHAnsi"/>
          <w:szCs w:val="24"/>
        </w:rPr>
      </w:pPr>
      <w:bookmarkStart w:id="0" w:name="_GoBack"/>
      <w:bookmarkEnd w:id="0"/>
    </w:p>
    <w:p w:rsidR="007D6F05" w:rsidRPr="00824566" w:rsidRDefault="007D6F05" w:rsidP="007D6F05">
      <w:pPr>
        <w:spacing w:before="680"/>
        <w:jc w:val="center"/>
        <w:rPr>
          <w:rFonts w:asciiTheme="minorHAnsi" w:hAnsiTheme="minorHAnsi" w:cstheme="minorHAnsi"/>
          <w:b/>
          <w:sz w:val="32"/>
          <w:szCs w:val="32"/>
        </w:rPr>
      </w:pPr>
      <w:r w:rsidRPr="00824566">
        <w:rPr>
          <w:rFonts w:asciiTheme="minorHAnsi" w:hAnsiTheme="minorHAnsi" w:cstheme="minorHAnsi"/>
          <w:b/>
          <w:bCs/>
          <w:sz w:val="32"/>
          <w:szCs w:val="32"/>
        </w:rPr>
        <w:t>Exploratory Study on the Identification of English Learners with Disabilities</w:t>
      </w: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 w:val="28"/>
          <w:szCs w:val="28"/>
        </w:rPr>
      </w:pPr>
      <w:r w:rsidRPr="00824566">
        <w:rPr>
          <w:rFonts w:asciiTheme="minorHAnsi" w:hAnsiTheme="minorHAnsi" w:cstheme="minorHAnsi"/>
          <w:b/>
          <w:sz w:val="28"/>
          <w:szCs w:val="28"/>
        </w:rPr>
        <w:t>Supporting Statement for Paperwork Reduction Act Submission</w:t>
      </w:r>
    </w:p>
    <w:p w:rsidR="007D6F05" w:rsidRPr="00824566" w:rsidRDefault="007D6F05" w:rsidP="007D6F05">
      <w:pPr>
        <w:jc w:val="center"/>
        <w:rPr>
          <w:rFonts w:asciiTheme="minorHAnsi" w:hAnsiTheme="minorHAnsi" w:cstheme="minorHAnsi"/>
          <w:b/>
          <w:sz w:val="28"/>
          <w:szCs w:val="28"/>
        </w:rPr>
      </w:pPr>
    </w:p>
    <w:p w:rsidR="007D6F05" w:rsidRPr="00824566" w:rsidRDefault="007D6F05" w:rsidP="007D6F05">
      <w:pPr>
        <w:jc w:val="center"/>
        <w:rPr>
          <w:rFonts w:asciiTheme="minorHAnsi" w:hAnsiTheme="minorHAnsi" w:cstheme="minorHAnsi"/>
          <w:b/>
          <w:sz w:val="28"/>
          <w:szCs w:val="28"/>
        </w:rPr>
      </w:pPr>
      <w:r w:rsidRPr="00824566">
        <w:rPr>
          <w:rFonts w:asciiTheme="minorHAnsi" w:hAnsiTheme="minorHAnsi" w:cstheme="minorHAnsi"/>
          <w:b/>
          <w:sz w:val="28"/>
          <w:szCs w:val="28"/>
        </w:rPr>
        <w:t>PART B: Description of Statistical Methods</w:t>
      </w:r>
    </w:p>
    <w:p w:rsidR="007D6F05" w:rsidRPr="00824566" w:rsidRDefault="007D6F05" w:rsidP="007D6F05">
      <w:pPr>
        <w:jc w:val="center"/>
        <w:rPr>
          <w:rFonts w:asciiTheme="minorHAnsi" w:hAnsiTheme="minorHAnsi" w:cstheme="minorHAnsi"/>
          <w:b/>
          <w:sz w:val="28"/>
          <w:szCs w:val="28"/>
        </w:rPr>
      </w:pPr>
    </w:p>
    <w:p w:rsidR="007D6F05" w:rsidRPr="00824566" w:rsidRDefault="007D6F05" w:rsidP="007D6F05">
      <w:pPr>
        <w:keepNext/>
        <w:jc w:val="center"/>
        <w:outlineLvl w:val="7"/>
        <w:rPr>
          <w:rFonts w:asciiTheme="minorHAnsi" w:hAnsiTheme="minorHAnsi" w:cstheme="minorHAnsi"/>
          <w:b/>
          <w:sz w:val="28"/>
          <w:szCs w:val="28"/>
        </w:rPr>
      </w:pPr>
      <w:r w:rsidRPr="00824566">
        <w:rPr>
          <w:rFonts w:asciiTheme="minorHAnsi" w:hAnsiTheme="minorHAnsi" w:cstheme="minorHAnsi"/>
          <w:b/>
          <w:sz w:val="28"/>
          <w:szCs w:val="28"/>
        </w:rPr>
        <w:t xml:space="preserve">Contract </w:t>
      </w:r>
      <w:r w:rsidRPr="00824566">
        <w:rPr>
          <w:rFonts w:asciiTheme="minorHAnsi" w:hAnsiTheme="minorHAnsi" w:cstheme="minorHAnsi"/>
          <w:b/>
          <w:bCs/>
          <w:sz w:val="28"/>
          <w:szCs w:val="28"/>
        </w:rPr>
        <w:t>ED-PEP-11-O-0088, Task Order 2</w:t>
      </w: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rPr>
      </w:pPr>
      <w:r w:rsidRPr="00824566">
        <w:rPr>
          <w:rFonts w:asciiTheme="minorHAnsi" w:hAnsiTheme="minorHAnsi" w:cstheme="minorHAnsi"/>
        </w:rPr>
        <w:t xml:space="preserve">EDICS Tracking Number 4831 </w:t>
      </w:r>
    </w:p>
    <w:p w:rsidR="007D6F05" w:rsidRPr="00824566" w:rsidRDefault="007D6F05" w:rsidP="007D6F05">
      <w:pPr>
        <w:jc w:val="center"/>
        <w:rPr>
          <w:rFonts w:asciiTheme="minorHAnsi" w:hAnsiTheme="minorHAnsi" w:cstheme="minorHAnsi"/>
        </w:rPr>
      </w:pPr>
      <w:r w:rsidRPr="00824566">
        <w:rPr>
          <w:rFonts w:asciiTheme="minorHAnsi" w:hAnsiTheme="minorHAnsi" w:cstheme="minorHAnsi"/>
        </w:rPr>
        <w:t>OMB Number: (1875) New-XXXX</w:t>
      </w:r>
    </w:p>
    <w:p w:rsidR="007D6F05" w:rsidRPr="00824566" w:rsidRDefault="007D6F05" w:rsidP="007D6F05">
      <w:pPr>
        <w:jc w:val="center"/>
        <w:rPr>
          <w:rFonts w:asciiTheme="minorHAnsi" w:hAnsiTheme="minorHAnsi" w:cstheme="minorHAnsi"/>
        </w:rPr>
      </w:pPr>
      <w:r w:rsidRPr="00824566">
        <w:rPr>
          <w:rFonts w:asciiTheme="minorHAnsi" w:hAnsiTheme="minorHAnsi" w:cstheme="minorHAnsi"/>
        </w:rPr>
        <w:t>Revised XX/XX/XXXX</w:t>
      </w: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b/>
          <w:szCs w:val="24"/>
        </w:rPr>
      </w:pPr>
    </w:p>
    <w:p w:rsidR="007D6F05" w:rsidRPr="00824566" w:rsidRDefault="007D6F05" w:rsidP="007D6F05">
      <w:pPr>
        <w:jc w:val="center"/>
        <w:rPr>
          <w:rFonts w:asciiTheme="minorHAnsi" w:hAnsiTheme="minorHAnsi" w:cstheme="minorHAnsi"/>
          <w:szCs w:val="24"/>
        </w:rPr>
      </w:pPr>
      <w:r>
        <w:rPr>
          <w:rFonts w:asciiTheme="minorHAnsi" w:hAnsiTheme="minorHAnsi" w:cstheme="minorHAnsi"/>
          <w:szCs w:val="24"/>
        </w:rPr>
        <w:t>September</w:t>
      </w:r>
      <w:r w:rsidRPr="00824566">
        <w:rPr>
          <w:rFonts w:asciiTheme="minorHAnsi" w:hAnsiTheme="minorHAnsi" w:cstheme="minorHAnsi"/>
          <w:szCs w:val="24"/>
        </w:rPr>
        <w:t xml:space="preserve"> 2012</w:t>
      </w:r>
    </w:p>
    <w:p w:rsidR="007D6F05" w:rsidRPr="00824566" w:rsidRDefault="007D6F05" w:rsidP="007D6F05">
      <w:pPr>
        <w:rPr>
          <w:rFonts w:asciiTheme="minorHAnsi" w:hAnsiTheme="minorHAnsi" w:cstheme="minorHAnsi"/>
          <w:szCs w:val="24"/>
        </w:rPr>
      </w:pPr>
    </w:p>
    <w:p w:rsidR="007D6F05" w:rsidRPr="00824566" w:rsidRDefault="007D6F05" w:rsidP="007D6F05">
      <w:pPr>
        <w:jc w:val="center"/>
        <w:rPr>
          <w:rFonts w:asciiTheme="minorHAnsi" w:hAnsiTheme="minorHAnsi" w:cstheme="minorHAnsi"/>
          <w:szCs w:val="24"/>
        </w:rPr>
      </w:pPr>
    </w:p>
    <w:p w:rsidR="007D6F05" w:rsidRPr="00824566" w:rsidRDefault="007D6F05" w:rsidP="007D6F05">
      <w:pPr>
        <w:jc w:val="center"/>
        <w:rPr>
          <w:rFonts w:asciiTheme="minorHAnsi" w:hAnsiTheme="minorHAnsi" w:cstheme="minorHAnsi"/>
          <w:szCs w:val="24"/>
        </w:rPr>
      </w:pPr>
    </w:p>
    <w:p w:rsidR="007D6F05" w:rsidRPr="00824566" w:rsidRDefault="007D6F05" w:rsidP="007D6F05">
      <w:pPr>
        <w:jc w:val="center"/>
        <w:rPr>
          <w:rFonts w:asciiTheme="minorHAnsi" w:hAnsiTheme="minorHAnsi" w:cstheme="minorHAnsi"/>
          <w:szCs w:val="24"/>
        </w:rPr>
      </w:pPr>
    </w:p>
    <w:p w:rsidR="007D6F05" w:rsidRPr="00824566" w:rsidRDefault="007D6F05" w:rsidP="007D6F05">
      <w:pPr>
        <w:jc w:val="center"/>
        <w:rPr>
          <w:rFonts w:asciiTheme="minorHAnsi" w:hAnsiTheme="minorHAnsi" w:cstheme="minorHAnsi"/>
          <w:szCs w:val="24"/>
        </w:rPr>
      </w:pPr>
    </w:p>
    <w:p w:rsidR="007D6F05" w:rsidRPr="00824566" w:rsidRDefault="007D6F05" w:rsidP="007D6F05">
      <w:pPr>
        <w:jc w:val="center"/>
        <w:rPr>
          <w:rFonts w:asciiTheme="minorHAnsi" w:hAnsiTheme="minorHAnsi" w:cstheme="minorHAnsi"/>
          <w:szCs w:val="24"/>
        </w:rPr>
      </w:pPr>
      <w:r w:rsidRPr="00824566">
        <w:rPr>
          <w:rFonts w:asciiTheme="minorHAnsi" w:hAnsiTheme="minorHAnsi" w:cstheme="minorHAnsi"/>
          <w:i/>
          <w:szCs w:val="24"/>
        </w:rPr>
        <w:t>Prepared for</w:t>
      </w:r>
    </w:p>
    <w:p w:rsidR="007D6F05" w:rsidRPr="00824566" w:rsidRDefault="007D6F05" w:rsidP="007D6F05">
      <w:pPr>
        <w:jc w:val="center"/>
        <w:rPr>
          <w:rFonts w:asciiTheme="minorHAnsi" w:hAnsiTheme="minorHAnsi" w:cstheme="minorHAnsi"/>
          <w:szCs w:val="24"/>
        </w:rPr>
      </w:pPr>
      <w:r w:rsidRPr="00824566">
        <w:rPr>
          <w:rFonts w:asciiTheme="minorHAnsi" w:hAnsiTheme="minorHAnsi" w:cstheme="minorHAnsi"/>
          <w:szCs w:val="24"/>
        </w:rPr>
        <w:t>Policy and Program Studies Service</w:t>
      </w:r>
    </w:p>
    <w:p w:rsidR="007D6F05" w:rsidRPr="00824566" w:rsidRDefault="007D6F05" w:rsidP="007D6F05">
      <w:pPr>
        <w:jc w:val="center"/>
        <w:rPr>
          <w:rFonts w:asciiTheme="minorHAnsi" w:hAnsiTheme="minorHAnsi" w:cstheme="minorHAnsi"/>
          <w:szCs w:val="24"/>
        </w:rPr>
      </w:pPr>
      <w:r w:rsidRPr="00824566">
        <w:rPr>
          <w:rFonts w:asciiTheme="minorHAnsi" w:hAnsiTheme="minorHAnsi" w:cstheme="minorHAnsi"/>
          <w:szCs w:val="24"/>
        </w:rPr>
        <w:t>U.S. Department of Education</w:t>
      </w:r>
    </w:p>
    <w:p w:rsidR="007D6F05" w:rsidRPr="00824566" w:rsidRDefault="007D6F05" w:rsidP="007D6F05">
      <w:pPr>
        <w:jc w:val="center"/>
        <w:rPr>
          <w:rFonts w:asciiTheme="minorHAnsi" w:hAnsiTheme="minorHAnsi" w:cstheme="minorHAnsi"/>
          <w:szCs w:val="24"/>
        </w:rPr>
      </w:pPr>
    </w:p>
    <w:p w:rsidR="007D6F05" w:rsidRPr="00824566" w:rsidRDefault="007D6F05" w:rsidP="007D6F05">
      <w:pPr>
        <w:jc w:val="center"/>
        <w:rPr>
          <w:rFonts w:asciiTheme="minorHAnsi" w:hAnsiTheme="minorHAnsi" w:cstheme="minorHAnsi"/>
          <w:i/>
          <w:szCs w:val="24"/>
        </w:rPr>
      </w:pPr>
      <w:r w:rsidRPr="00824566">
        <w:rPr>
          <w:rFonts w:asciiTheme="minorHAnsi" w:hAnsiTheme="minorHAnsi" w:cstheme="minorHAnsi"/>
          <w:i/>
          <w:szCs w:val="24"/>
        </w:rPr>
        <w:t>Prepared by</w:t>
      </w:r>
    </w:p>
    <w:p w:rsidR="00C34372" w:rsidRPr="00B07170" w:rsidRDefault="007D6F05" w:rsidP="007D6F05">
      <w:pPr>
        <w:spacing w:line="240" w:lineRule="auto"/>
        <w:jc w:val="center"/>
        <w:rPr>
          <w:rFonts w:asciiTheme="minorHAnsi" w:hAnsiTheme="minorHAnsi" w:cstheme="minorHAnsi"/>
          <w:szCs w:val="22"/>
        </w:rPr>
      </w:pPr>
      <w:proofErr w:type="spellStart"/>
      <w:r w:rsidRPr="00824566">
        <w:rPr>
          <w:rFonts w:asciiTheme="minorHAnsi" w:hAnsiTheme="minorHAnsi" w:cstheme="minorHAnsi"/>
          <w:szCs w:val="24"/>
        </w:rPr>
        <w:t>Westat</w:t>
      </w:r>
      <w:proofErr w:type="spellEnd"/>
    </w:p>
    <w:p w:rsidR="002D6877" w:rsidRPr="00B07170" w:rsidRDefault="002D6877" w:rsidP="00C34372">
      <w:pPr>
        <w:spacing w:line="240" w:lineRule="auto"/>
        <w:rPr>
          <w:rFonts w:asciiTheme="minorHAnsi" w:hAnsiTheme="minorHAnsi" w:cstheme="minorHAnsi"/>
          <w:szCs w:val="22"/>
        </w:rPr>
      </w:pPr>
    </w:p>
    <w:p w:rsidR="00C34372" w:rsidRPr="00B07170" w:rsidRDefault="00C34372" w:rsidP="00C34372">
      <w:pPr>
        <w:tabs>
          <w:tab w:val="clear" w:pos="720"/>
          <w:tab w:val="clear" w:pos="1080"/>
          <w:tab w:val="clear" w:pos="1440"/>
          <w:tab w:val="clear" w:pos="1800"/>
        </w:tabs>
        <w:spacing w:line="240" w:lineRule="auto"/>
        <w:rPr>
          <w:rFonts w:asciiTheme="minorHAnsi" w:eastAsia="SimSun" w:hAnsiTheme="minorHAnsi" w:cstheme="minorHAnsi"/>
          <w:szCs w:val="22"/>
        </w:rPr>
      </w:pPr>
    </w:p>
    <w:p w:rsidR="00C34372" w:rsidRPr="00B07170" w:rsidRDefault="00C34372" w:rsidP="00C34372">
      <w:pPr>
        <w:tabs>
          <w:tab w:val="clear" w:pos="720"/>
          <w:tab w:val="clear" w:pos="1080"/>
          <w:tab w:val="clear" w:pos="1440"/>
          <w:tab w:val="clear" w:pos="1800"/>
        </w:tabs>
        <w:spacing w:line="240" w:lineRule="auto"/>
        <w:rPr>
          <w:rFonts w:asciiTheme="minorHAnsi" w:eastAsia="SimSun" w:hAnsiTheme="minorHAnsi" w:cstheme="minorHAnsi"/>
          <w:b/>
          <w:szCs w:val="24"/>
        </w:rPr>
      </w:pPr>
    </w:p>
    <w:p w:rsidR="00C34372" w:rsidRPr="00B07170" w:rsidRDefault="00C34372" w:rsidP="00C34372">
      <w:pPr>
        <w:tabs>
          <w:tab w:val="clear" w:pos="720"/>
          <w:tab w:val="clear" w:pos="1080"/>
          <w:tab w:val="clear" w:pos="1440"/>
          <w:tab w:val="clear" w:pos="1800"/>
        </w:tabs>
        <w:spacing w:line="240" w:lineRule="auto"/>
        <w:rPr>
          <w:rFonts w:asciiTheme="minorHAnsi" w:eastAsia="SimSun" w:hAnsiTheme="minorHAnsi" w:cstheme="minorHAnsi"/>
          <w:b/>
          <w:szCs w:val="24"/>
        </w:rPr>
      </w:pPr>
    </w:p>
    <w:p w:rsidR="00AD0B25" w:rsidRPr="00B07170" w:rsidRDefault="00AD0B25" w:rsidP="00E962E3">
      <w:pPr>
        <w:spacing w:line="240" w:lineRule="auto"/>
        <w:rPr>
          <w:rFonts w:asciiTheme="minorHAnsi" w:hAnsiTheme="minorHAnsi" w:cstheme="minorHAnsi"/>
        </w:rPr>
      </w:pPr>
    </w:p>
    <w:p w:rsidR="00C34372" w:rsidRPr="00B07170" w:rsidRDefault="00C34372" w:rsidP="00E962E3">
      <w:pPr>
        <w:spacing w:line="240" w:lineRule="auto"/>
        <w:rPr>
          <w:rFonts w:asciiTheme="minorHAnsi" w:hAnsiTheme="minorHAnsi" w:cstheme="minorHAnsi"/>
        </w:rPr>
      </w:pPr>
    </w:p>
    <w:p w:rsidR="00AD0B25" w:rsidRPr="00B07170" w:rsidRDefault="00AD0B25" w:rsidP="00E962E3">
      <w:pPr>
        <w:spacing w:line="240" w:lineRule="auto"/>
        <w:rPr>
          <w:rFonts w:asciiTheme="minorHAnsi" w:hAnsiTheme="minorHAnsi" w:cstheme="minorHAnsi"/>
        </w:rPr>
        <w:sectPr w:rsidR="00AD0B25" w:rsidRPr="00B07170" w:rsidSect="0036786A">
          <w:headerReference w:type="default" r:id="rId9"/>
          <w:footerReference w:type="even" r:id="rId10"/>
          <w:footerReference w:type="default" r:id="rId11"/>
          <w:footerReference w:type="first" r:id="rId12"/>
          <w:pgSz w:w="12240" w:h="15840" w:code="1"/>
          <w:pgMar w:top="540" w:right="1440" w:bottom="1440" w:left="1440" w:header="720" w:footer="720" w:gutter="0"/>
          <w:cols w:space="720"/>
          <w:titlePg/>
          <w:docGrid w:linePitch="299"/>
        </w:sectPr>
      </w:pPr>
    </w:p>
    <w:p w:rsidR="00AD0B25" w:rsidRPr="00B07170" w:rsidRDefault="00AD0B25" w:rsidP="00DD629A">
      <w:pPr>
        <w:spacing w:line="240" w:lineRule="auto"/>
        <w:jc w:val="center"/>
        <w:rPr>
          <w:rFonts w:asciiTheme="minorHAnsi" w:hAnsiTheme="minorHAnsi" w:cstheme="minorHAnsi"/>
          <w:b/>
          <w:sz w:val="28"/>
        </w:rPr>
      </w:pPr>
      <w:r w:rsidRPr="00B07170">
        <w:rPr>
          <w:rFonts w:asciiTheme="minorHAnsi" w:hAnsiTheme="minorHAnsi" w:cstheme="minorHAnsi"/>
          <w:b/>
          <w:sz w:val="28"/>
        </w:rPr>
        <w:lastRenderedPageBreak/>
        <w:t>Contents</w:t>
      </w:r>
    </w:p>
    <w:p w:rsidR="00DD629A" w:rsidRDefault="00DD629A" w:rsidP="00545F1E">
      <w:pPr>
        <w:jc w:val="right"/>
        <w:rPr>
          <w:rFonts w:asciiTheme="minorHAnsi" w:hAnsiTheme="minorHAnsi" w:cstheme="minorHAnsi"/>
        </w:rPr>
      </w:pPr>
    </w:p>
    <w:p w:rsidR="00545F1E" w:rsidRPr="00B07170" w:rsidRDefault="00545F1E" w:rsidP="00545F1E">
      <w:pPr>
        <w:jc w:val="right"/>
        <w:rPr>
          <w:rFonts w:asciiTheme="minorHAnsi" w:hAnsiTheme="minorHAnsi" w:cstheme="minorHAnsi"/>
        </w:rPr>
      </w:pPr>
      <w:r w:rsidRPr="00B07170">
        <w:rPr>
          <w:rFonts w:asciiTheme="minorHAnsi" w:hAnsiTheme="minorHAnsi" w:cstheme="minorHAnsi"/>
        </w:rPr>
        <w:tab/>
        <w:t>Page</w:t>
      </w:r>
    </w:p>
    <w:p w:rsidR="00545F1E" w:rsidRPr="00B07170" w:rsidRDefault="00545F1E" w:rsidP="00545F1E">
      <w:pPr>
        <w:rPr>
          <w:rFonts w:asciiTheme="minorHAnsi" w:hAnsiTheme="minorHAnsi" w:cstheme="minorHAnsi"/>
        </w:rPr>
      </w:pPr>
    </w:p>
    <w:p w:rsidR="00545F1E" w:rsidRPr="00B07170" w:rsidRDefault="00DA0E49" w:rsidP="00545F1E">
      <w:pPr>
        <w:tabs>
          <w:tab w:val="left" w:leader="dot" w:pos="9000"/>
        </w:tabs>
        <w:spacing w:line="360" w:lineRule="auto"/>
        <w:rPr>
          <w:rFonts w:asciiTheme="minorHAnsi" w:hAnsiTheme="minorHAnsi" w:cstheme="minorHAnsi"/>
          <w:b/>
        </w:rPr>
      </w:pPr>
      <w:r w:rsidRPr="00B07170">
        <w:rPr>
          <w:rFonts w:asciiTheme="minorHAnsi" w:hAnsiTheme="minorHAnsi" w:cstheme="minorHAnsi"/>
          <w:b/>
        </w:rPr>
        <w:t>Section</w:t>
      </w:r>
      <w:r w:rsidR="00545F1E" w:rsidRPr="00B07170">
        <w:rPr>
          <w:rFonts w:asciiTheme="minorHAnsi" w:hAnsiTheme="minorHAnsi" w:cstheme="minorHAnsi"/>
          <w:b/>
        </w:rPr>
        <w:t xml:space="preserve"> B: Descri</w:t>
      </w:r>
      <w:r w:rsidR="00376A26">
        <w:rPr>
          <w:rFonts w:asciiTheme="minorHAnsi" w:hAnsiTheme="minorHAnsi" w:cstheme="minorHAnsi"/>
          <w:b/>
        </w:rPr>
        <w:t xml:space="preserve">ption of Statistical Methods </w:t>
      </w:r>
      <w:r w:rsidR="00376A26">
        <w:rPr>
          <w:rFonts w:asciiTheme="minorHAnsi" w:hAnsiTheme="minorHAnsi" w:cstheme="minorHAnsi"/>
          <w:b/>
        </w:rPr>
        <w:tab/>
      </w:r>
      <w:r w:rsidR="003317C7">
        <w:rPr>
          <w:rFonts w:asciiTheme="minorHAnsi" w:hAnsiTheme="minorHAnsi" w:cstheme="minorHAnsi"/>
          <w:b/>
        </w:rPr>
        <w:t>1</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B.1. </w:t>
      </w:r>
      <w:r w:rsidR="00DA0E49" w:rsidRPr="00B07170">
        <w:rPr>
          <w:rFonts w:asciiTheme="minorHAnsi" w:hAnsiTheme="minorHAnsi" w:cstheme="minorHAnsi"/>
        </w:rPr>
        <w:tab/>
      </w:r>
      <w:r w:rsidR="00376A26">
        <w:rPr>
          <w:rFonts w:asciiTheme="minorHAnsi" w:hAnsiTheme="minorHAnsi" w:cstheme="minorHAnsi"/>
        </w:rPr>
        <w:t>Case Study Sampling Criteria</w:t>
      </w:r>
      <w:r w:rsidR="00376A26">
        <w:rPr>
          <w:rFonts w:asciiTheme="minorHAnsi" w:hAnsiTheme="minorHAnsi" w:cstheme="minorHAnsi"/>
        </w:rPr>
        <w:tab/>
      </w:r>
      <w:r w:rsidR="003317C7">
        <w:rPr>
          <w:rFonts w:asciiTheme="minorHAnsi" w:hAnsiTheme="minorHAnsi" w:cstheme="minorHAnsi"/>
        </w:rPr>
        <w:t>1</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B.2. </w:t>
      </w:r>
      <w:r w:rsidR="00DA0E49" w:rsidRPr="00B07170">
        <w:rPr>
          <w:rFonts w:asciiTheme="minorHAnsi" w:hAnsiTheme="minorHAnsi" w:cstheme="minorHAnsi"/>
        </w:rPr>
        <w:tab/>
      </w:r>
      <w:r w:rsidRPr="00B07170">
        <w:rPr>
          <w:rFonts w:asciiTheme="minorHAnsi" w:hAnsiTheme="minorHAnsi" w:cstheme="minorHAnsi"/>
        </w:rPr>
        <w:t>Info</w:t>
      </w:r>
      <w:r w:rsidR="00376A26">
        <w:rPr>
          <w:rFonts w:asciiTheme="minorHAnsi" w:hAnsiTheme="minorHAnsi" w:cstheme="minorHAnsi"/>
        </w:rPr>
        <w:t>rmation Collection Procedures</w:t>
      </w:r>
      <w:r w:rsidR="00376A26">
        <w:rPr>
          <w:rFonts w:asciiTheme="minorHAnsi" w:hAnsiTheme="minorHAnsi" w:cstheme="minorHAnsi"/>
        </w:rPr>
        <w:tab/>
      </w:r>
      <w:r w:rsidR="003317C7">
        <w:rPr>
          <w:rFonts w:asciiTheme="minorHAnsi" w:hAnsiTheme="minorHAnsi" w:cstheme="minorHAnsi"/>
        </w:rPr>
        <w:t>3</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B.3. </w:t>
      </w:r>
      <w:r w:rsidR="00DA0E49" w:rsidRPr="00B07170">
        <w:rPr>
          <w:rFonts w:asciiTheme="minorHAnsi" w:hAnsiTheme="minorHAnsi" w:cstheme="minorHAnsi"/>
        </w:rPr>
        <w:tab/>
      </w:r>
      <w:r w:rsidRPr="00B07170">
        <w:rPr>
          <w:rFonts w:asciiTheme="minorHAnsi" w:hAnsiTheme="minorHAnsi" w:cstheme="minorHAnsi"/>
        </w:rPr>
        <w:t>Meth</w:t>
      </w:r>
      <w:r w:rsidR="00376A26">
        <w:rPr>
          <w:rFonts w:asciiTheme="minorHAnsi" w:hAnsiTheme="minorHAnsi" w:cstheme="minorHAnsi"/>
        </w:rPr>
        <w:t>ods to Maximize Participation</w:t>
      </w:r>
      <w:r w:rsidR="00376A26">
        <w:rPr>
          <w:rFonts w:asciiTheme="minorHAnsi" w:hAnsiTheme="minorHAnsi" w:cstheme="minorHAnsi"/>
        </w:rPr>
        <w:tab/>
      </w:r>
      <w:r w:rsidR="003317C7">
        <w:rPr>
          <w:rFonts w:asciiTheme="minorHAnsi" w:hAnsiTheme="minorHAnsi" w:cstheme="minorHAnsi"/>
        </w:rPr>
        <w:t>4</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B.4. </w:t>
      </w:r>
      <w:r w:rsidR="00DA0E49" w:rsidRPr="00B07170">
        <w:rPr>
          <w:rFonts w:asciiTheme="minorHAnsi" w:hAnsiTheme="minorHAnsi" w:cstheme="minorHAnsi"/>
        </w:rPr>
        <w:tab/>
      </w:r>
      <w:r w:rsidRPr="00B07170">
        <w:rPr>
          <w:rFonts w:asciiTheme="minorHAnsi" w:hAnsiTheme="minorHAnsi" w:cstheme="minorHAnsi"/>
        </w:rPr>
        <w:t>Tests of Procedure</w:t>
      </w:r>
      <w:r w:rsidR="00376A26">
        <w:rPr>
          <w:rFonts w:asciiTheme="minorHAnsi" w:hAnsiTheme="minorHAnsi" w:cstheme="minorHAnsi"/>
        </w:rPr>
        <w:t>s or Methods to be Undertaken</w:t>
      </w:r>
      <w:r w:rsidR="00376A26">
        <w:rPr>
          <w:rFonts w:asciiTheme="minorHAnsi" w:hAnsiTheme="minorHAnsi" w:cstheme="minorHAnsi"/>
        </w:rPr>
        <w:tab/>
      </w:r>
      <w:r w:rsidR="003317C7">
        <w:rPr>
          <w:rFonts w:asciiTheme="minorHAnsi" w:hAnsiTheme="minorHAnsi" w:cstheme="minorHAnsi"/>
        </w:rPr>
        <w:t>4</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B.5. </w:t>
      </w:r>
      <w:r w:rsidR="00DA0E49" w:rsidRPr="00B07170">
        <w:rPr>
          <w:rFonts w:asciiTheme="minorHAnsi" w:hAnsiTheme="minorHAnsi" w:cstheme="minorHAnsi"/>
        </w:rPr>
        <w:tab/>
      </w:r>
      <w:r w:rsidRPr="00B07170">
        <w:rPr>
          <w:rFonts w:asciiTheme="minorHAnsi" w:hAnsiTheme="minorHAnsi" w:cstheme="minorHAnsi"/>
        </w:rPr>
        <w:t>Individuals Consulted on Study D</w:t>
      </w:r>
      <w:r w:rsidR="00376A26">
        <w:rPr>
          <w:rFonts w:asciiTheme="minorHAnsi" w:hAnsiTheme="minorHAnsi" w:cstheme="minorHAnsi"/>
        </w:rPr>
        <w:t>esign and Involved in Project</w:t>
      </w:r>
      <w:r w:rsidR="00376A26">
        <w:rPr>
          <w:rFonts w:asciiTheme="minorHAnsi" w:hAnsiTheme="minorHAnsi" w:cstheme="minorHAnsi"/>
        </w:rPr>
        <w:tab/>
      </w:r>
      <w:r w:rsidR="003317C7">
        <w:rPr>
          <w:rFonts w:asciiTheme="minorHAnsi" w:hAnsiTheme="minorHAnsi" w:cstheme="minorHAnsi"/>
        </w:rPr>
        <w:t>5</w:t>
      </w:r>
    </w:p>
    <w:p w:rsidR="00545F1E" w:rsidRPr="00B07170" w:rsidRDefault="00545F1E" w:rsidP="00545F1E">
      <w:pPr>
        <w:tabs>
          <w:tab w:val="left" w:leader="dot" w:pos="9000"/>
        </w:tabs>
        <w:spacing w:line="360" w:lineRule="auto"/>
        <w:rPr>
          <w:rFonts w:asciiTheme="minorHAnsi" w:hAnsiTheme="minorHAnsi" w:cstheme="minorHAnsi"/>
          <w:b/>
        </w:rPr>
      </w:pPr>
    </w:p>
    <w:p w:rsidR="00D449AC" w:rsidRDefault="00D449AC">
      <w:pPr>
        <w:tabs>
          <w:tab w:val="clear" w:pos="720"/>
          <w:tab w:val="clear" w:pos="1080"/>
          <w:tab w:val="clear" w:pos="1440"/>
          <w:tab w:val="clear" w:pos="1800"/>
        </w:tabs>
        <w:spacing w:line="240" w:lineRule="auto"/>
        <w:rPr>
          <w:rFonts w:asciiTheme="minorHAnsi" w:hAnsiTheme="minorHAnsi" w:cstheme="minorHAnsi"/>
          <w:b/>
        </w:rPr>
      </w:pPr>
      <w:r>
        <w:rPr>
          <w:rFonts w:asciiTheme="minorHAnsi" w:hAnsiTheme="minorHAnsi" w:cstheme="minorHAnsi"/>
          <w:b/>
        </w:rPr>
        <w:br w:type="page"/>
      </w:r>
    </w:p>
    <w:p w:rsidR="00D449AC" w:rsidRPr="00D449AC" w:rsidRDefault="00D449AC" w:rsidP="00545F1E">
      <w:pPr>
        <w:tabs>
          <w:tab w:val="left" w:leader="dot" w:pos="9000"/>
        </w:tabs>
        <w:spacing w:line="360" w:lineRule="auto"/>
        <w:rPr>
          <w:rFonts w:asciiTheme="minorHAnsi" w:hAnsiTheme="minorHAnsi" w:cstheme="minorHAnsi"/>
          <w:b/>
        </w:rPr>
      </w:pPr>
      <w:r w:rsidRPr="00D449AC">
        <w:rPr>
          <w:rFonts w:asciiTheme="minorHAnsi" w:hAnsiTheme="minorHAnsi" w:cstheme="minorHAnsi"/>
          <w:b/>
        </w:rPr>
        <w:lastRenderedPageBreak/>
        <w:t>List of Appendices</w:t>
      </w:r>
    </w:p>
    <w:p w:rsidR="00545F1E" w:rsidRPr="00B07170" w:rsidRDefault="00545F1E" w:rsidP="00545F1E">
      <w:pPr>
        <w:tabs>
          <w:tab w:val="left" w:leader="dot" w:pos="9000"/>
        </w:tabs>
        <w:spacing w:line="360" w:lineRule="auto"/>
        <w:rPr>
          <w:rFonts w:asciiTheme="minorHAnsi" w:hAnsiTheme="minorHAnsi" w:cstheme="minorHAnsi"/>
        </w:rPr>
      </w:pPr>
      <w:r w:rsidRPr="00B07170">
        <w:rPr>
          <w:rFonts w:asciiTheme="minorHAnsi" w:hAnsiTheme="minorHAnsi" w:cstheme="minorHAnsi"/>
        </w:rPr>
        <w:t>Appendix A:</w:t>
      </w:r>
      <w:r w:rsidR="00376A26">
        <w:rPr>
          <w:rFonts w:asciiTheme="minorHAnsi" w:hAnsiTheme="minorHAnsi" w:cstheme="minorHAnsi"/>
        </w:rPr>
        <w:t xml:space="preserve"> </w:t>
      </w:r>
      <w:r w:rsidR="00DE47E2">
        <w:rPr>
          <w:rFonts w:asciiTheme="minorHAnsi" w:hAnsiTheme="minorHAnsi" w:cstheme="minorHAnsi"/>
        </w:rPr>
        <w:t xml:space="preserve">School </w:t>
      </w:r>
      <w:r w:rsidR="00376A26">
        <w:rPr>
          <w:rFonts w:asciiTheme="minorHAnsi" w:hAnsiTheme="minorHAnsi" w:cstheme="minorHAnsi"/>
        </w:rPr>
        <w:t>District Introduction Letter</w:t>
      </w:r>
      <w:r w:rsidR="00376A26">
        <w:rPr>
          <w:rFonts w:asciiTheme="minorHAnsi" w:hAnsiTheme="minorHAnsi" w:cstheme="minorHAnsi"/>
        </w:rPr>
        <w:tab/>
        <w:t>A-1</w:t>
      </w:r>
    </w:p>
    <w:p w:rsidR="00545F1E" w:rsidRPr="00B07170" w:rsidRDefault="00545F1E" w:rsidP="00545F1E">
      <w:pPr>
        <w:tabs>
          <w:tab w:val="left" w:leader="dot" w:pos="9000"/>
        </w:tabs>
        <w:spacing w:line="360" w:lineRule="auto"/>
        <w:rPr>
          <w:rFonts w:asciiTheme="minorHAnsi" w:hAnsiTheme="minorHAnsi" w:cstheme="minorHAnsi"/>
        </w:rPr>
      </w:pPr>
      <w:r w:rsidRPr="00B07170">
        <w:rPr>
          <w:rFonts w:asciiTheme="minorHAnsi" w:hAnsiTheme="minorHAnsi" w:cstheme="minorHAnsi"/>
        </w:rPr>
        <w:t>Appendix B-1: Case Study Interview</w:t>
      </w:r>
      <w:r w:rsidR="00376A26">
        <w:rPr>
          <w:rFonts w:asciiTheme="minorHAnsi" w:hAnsiTheme="minorHAnsi" w:cstheme="minorHAnsi"/>
        </w:rPr>
        <w:t xml:space="preserve"> Protocol for Administrators</w:t>
      </w:r>
      <w:r w:rsidR="00376A26">
        <w:rPr>
          <w:rFonts w:asciiTheme="minorHAnsi" w:hAnsiTheme="minorHAnsi" w:cstheme="minorHAnsi"/>
        </w:rPr>
        <w:tab/>
        <w:t>B-1</w:t>
      </w:r>
    </w:p>
    <w:p w:rsidR="00545F1E" w:rsidRPr="00B07170" w:rsidRDefault="00545F1E" w:rsidP="00545F1E">
      <w:pPr>
        <w:tabs>
          <w:tab w:val="left" w:leader="dot" w:pos="9000"/>
        </w:tabs>
        <w:spacing w:line="360" w:lineRule="auto"/>
        <w:rPr>
          <w:rFonts w:asciiTheme="minorHAnsi" w:hAnsiTheme="minorHAnsi" w:cstheme="minorHAnsi"/>
        </w:rPr>
      </w:pPr>
      <w:r w:rsidRPr="00B07170">
        <w:rPr>
          <w:rFonts w:asciiTheme="minorHAnsi" w:hAnsiTheme="minorHAnsi" w:cstheme="minorHAnsi"/>
        </w:rPr>
        <w:t>Appendix B-2: Case Study Interview Pr</w:t>
      </w:r>
      <w:r w:rsidR="00376A26">
        <w:rPr>
          <w:rFonts w:asciiTheme="minorHAnsi" w:hAnsiTheme="minorHAnsi" w:cstheme="minorHAnsi"/>
        </w:rPr>
        <w:t>otocol for Service</w:t>
      </w:r>
      <w:r w:rsidR="00EA34E7">
        <w:rPr>
          <w:rFonts w:asciiTheme="minorHAnsi" w:hAnsiTheme="minorHAnsi" w:cstheme="minorHAnsi"/>
        </w:rPr>
        <w:t xml:space="preserve"> </w:t>
      </w:r>
      <w:r w:rsidR="00376A26">
        <w:rPr>
          <w:rFonts w:asciiTheme="minorHAnsi" w:hAnsiTheme="minorHAnsi" w:cstheme="minorHAnsi"/>
        </w:rPr>
        <w:t>Providers</w:t>
      </w:r>
      <w:r w:rsidR="00376A26">
        <w:rPr>
          <w:rFonts w:asciiTheme="minorHAnsi" w:hAnsiTheme="minorHAnsi" w:cstheme="minorHAnsi"/>
        </w:rPr>
        <w:tab/>
        <w:t>B-7</w:t>
      </w:r>
    </w:p>
    <w:p w:rsidR="00545F1E" w:rsidRPr="00B07170" w:rsidRDefault="00545F1E" w:rsidP="00545F1E">
      <w:pPr>
        <w:tabs>
          <w:tab w:val="left" w:leader="dot" w:pos="9000"/>
        </w:tabs>
        <w:spacing w:line="360" w:lineRule="auto"/>
        <w:rPr>
          <w:rFonts w:asciiTheme="minorHAnsi" w:hAnsiTheme="minorHAnsi" w:cstheme="minorHAnsi"/>
        </w:rPr>
      </w:pPr>
      <w:r w:rsidRPr="00B07170">
        <w:rPr>
          <w:rFonts w:asciiTheme="minorHAnsi" w:hAnsiTheme="minorHAnsi" w:cstheme="minorHAnsi"/>
        </w:rPr>
        <w:t>Appendix C</w:t>
      </w:r>
      <w:r w:rsidR="00376A26">
        <w:rPr>
          <w:rFonts w:asciiTheme="minorHAnsi" w:hAnsiTheme="minorHAnsi" w:cstheme="minorHAnsi"/>
        </w:rPr>
        <w:t>: Interview Information Sheet</w:t>
      </w:r>
      <w:r w:rsidR="00376A26">
        <w:rPr>
          <w:rFonts w:asciiTheme="minorHAnsi" w:hAnsiTheme="minorHAnsi" w:cstheme="minorHAnsi"/>
        </w:rPr>
        <w:tab/>
        <w:t>C-1</w:t>
      </w:r>
    </w:p>
    <w:p w:rsidR="00545F1E" w:rsidRDefault="00545F1E" w:rsidP="00DA0E49">
      <w:pPr>
        <w:tabs>
          <w:tab w:val="left" w:leader="dot" w:pos="9000"/>
        </w:tabs>
        <w:spacing w:line="360" w:lineRule="auto"/>
        <w:rPr>
          <w:rFonts w:asciiTheme="minorHAnsi" w:hAnsiTheme="minorHAnsi" w:cstheme="minorHAnsi"/>
        </w:rPr>
      </w:pPr>
      <w:r w:rsidRPr="00B07170">
        <w:rPr>
          <w:rFonts w:asciiTheme="minorHAnsi" w:hAnsiTheme="minorHAnsi" w:cstheme="minorHAnsi"/>
        </w:rPr>
        <w:t xml:space="preserve">Appendix D: </w:t>
      </w:r>
      <w:r w:rsidR="00376A26">
        <w:rPr>
          <w:rFonts w:asciiTheme="minorHAnsi" w:hAnsiTheme="minorHAnsi" w:cstheme="minorHAnsi"/>
        </w:rPr>
        <w:t>Q &amp; A about Exploratory Study</w:t>
      </w:r>
      <w:r w:rsidR="00376A26">
        <w:rPr>
          <w:rFonts w:asciiTheme="minorHAnsi" w:hAnsiTheme="minorHAnsi" w:cstheme="minorHAnsi"/>
        </w:rPr>
        <w:tab/>
        <w:t>D-1</w:t>
      </w:r>
    </w:p>
    <w:p w:rsidR="00953B63" w:rsidRDefault="00953B63" w:rsidP="00DA0E49">
      <w:pPr>
        <w:tabs>
          <w:tab w:val="left" w:leader="dot" w:pos="9000"/>
        </w:tabs>
        <w:spacing w:line="360" w:lineRule="auto"/>
        <w:rPr>
          <w:rFonts w:asciiTheme="minorHAnsi" w:hAnsiTheme="minorHAnsi" w:cstheme="minorHAnsi"/>
        </w:rPr>
      </w:pPr>
      <w:r>
        <w:rPr>
          <w:rFonts w:asciiTheme="minorHAnsi" w:hAnsiTheme="minorHAnsi" w:cstheme="minorHAnsi"/>
        </w:rPr>
        <w:t>Appendix E: Informed Consent</w:t>
      </w:r>
      <w:r>
        <w:rPr>
          <w:rFonts w:asciiTheme="minorHAnsi" w:hAnsiTheme="minorHAnsi" w:cstheme="minorHAnsi"/>
        </w:rPr>
        <w:tab/>
        <w:t>E-1</w:t>
      </w:r>
    </w:p>
    <w:p w:rsidR="00A208A2" w:rsidRDefault="00A208A2" w:rsidP="00A208A2">
      <w:pPr>
        <w:tabs>
          <w:tab w:val="left" w:leader="dot" w:pos="9000"/>
        </w:tabs>
        <w:spacing w:line="360" w:lineRule="auto"/>
        <w:rPr>
          <w:rFonts w:asciiTheme="minorHAnsi" w:hAnsiTheme="minorHAnsi" w:cstheme="minorHAnsi"/>
        </w:rPr>
      </w:pPr>
      <w:r>
        <w:rPr>
          <w:rFonts w:asciiTheme="minorHAnsi" w:hAnsiTheme="minorHAnsi" w:cstheme="minorHAnsi"/>
        </w:rPr>
        <w:t>Appendix F: Public Comments and the Department Responses</w:t>
      </w:r>
      <w:r>
        <w:rPr>
          <w:rFonts w:asciiTheme="minorHAnsi" w:hAnsiTheme="minorHAnsi" w:cstheme="minorHAnsi"/>
        </w:rPr>
        <w:tab/>
        <w:t>F-1</w:t>
      </w:r>
    </w:p>
    <w:p w:rsidR="00A208A2" w:rsidRDefault="00A208A2" w:rsidP="00DA0E49">
      <w:pPr>
        <w:tabs>
          <w:tab w:val="left" w:leader="dot" w:pos="9000"/>
        </w:tabs>
        <w:spacing w:line="360" w:lineRule="auto"/>
        <w:rPr>
          <w:rFonts w:asciiTheme="minorHAnsi" w:hAnsiTheme="minorHAnsi" w:cstheme="minorHAnsi"/>
        </w:rPr>
      </w:pPr>
    </w:p>
    <w:p w:rsidR="00D449AC" w:rsidRDefault="00D449AC">
      <w:pPr>
        <w:tabs>
          <w:tab w:val="clear" w:pos="720"/>
          <w:tab w:val="clear" w:pos="1080"/>
          <w:tab w:val="clear" w:pos="1440"/>
          <w:tab w:val="clear" w:pos="1800"/>
        </w:tabs>
        <w:spacing w:line="240" w:lineRule="auto"/>
        <w:rPr>
          <w:rFonts w:asciiTheme="minorHAnsi" w:hAnsiTheme="minorHAnsi" w:cstheme="minorHAnsi"/>
          <w:b/>
        </w:rPr>
      </w:pPr>
      <w:r>
        <w:rPr>
          <w:rFonts w:asciiTheme="minorHAnsi" w:hAnsiTheme="minorHAnsi" w:cstheme="minorHAnsi"/>
          <w:b/>
        </w:rPr>
        <w:br w:type="page"/>
      </w:r>
    </w:p>
    <w:p w:rsidR="009954D8" w:rsidRPr="00D449AC" w:rsidRDefault="00D449AC" w:rsidP="00DA0E49">
      <w:pPr>
        <w:tabs>
          <w:tab w:val="left" w:leader="dot" w:pos="9000"/>
        </w:tabs>
        <w:spacing w:line="360" w:lineRule="auto"/>
        <w:rPr>
          <w:rFonts w:asciiTheme="minorHAnsi" w:hAnsiTheme="minorHAnsi" w:cstheme="minorHAnsi"/>
          <w:b/>
        </w:rPr>
      </w:pPr>
      <w:r w:rsidRPr="00D449AC">
        <w:rPr>
          <w:rFonts w:asciiTheme="minorHAnsi" w:hAnsiTheme="minorHAnsi" w:cstheme="minorHAnsi"/>
          <w:b/>
        </w:rPr>
        <w:lastRenderedPageBreak/>
        <w:t>List of Exhibits</w:t>
      </w:r>
    </w:p>
    <w:p w:rsidR="009954D8" w:rsidRPr="009954D8" w:rsidRDefault="009954D8" w:rsidP="00DA0E49">
      <w:pPr>
        <w:tabs>
          <w:tab w:val="left" w:leader="dot" w:pos="9000"/>
        </w:tabs>
        <w:spacing w:line="360" w:lineRule="auto"/>
        <w:rPr>
          <w:rFonts w:asciiTheme="minorHAnsi" w:hAnsiTheme="minorHAnsi" w:cstheme="minorHAnsi"/>
        </w:rPr>
      </w:pPr>
      <w:r w:rsidRPr="009954D8">
        <w:rPr>
          <w:rFonts w:asciiTheme="minorHAnsi" w:hAnsiTheme="minorHAnsi" w:cstheme="minorHAnsi"/>
        </w:rPr>
        <w:t xml:space="preserve">Exhibit B-1. </w:t>
      </w:r>
      <w:r w:rsidR="007135DD">
        <w:rPr>
          <w:rFonts w:asciiTheme="minorHAnsi" w:hAnsiTheme="minorHAnsi" w:cstheme="minorHAnsi"/>
        </w:rPr>
        <w:t>Sample distribution</w:t>
      </w:r>
      <w:r w:rsidR="007135DD" w:rsidRPr="009954D8">
        <w:rPr>
          <w:rFonts w:asciiTheme="minorHAnsi" w:hAnsiTheme="minorHAnsi" w:cstheme="minorHAnsi"/>
        </w:rPr>
        <w:t xml:space="preserve"> </w:t>
      </w:r>
      <w:r w:rsidRPr="009954D8">
        <w:rPr>
          <w:rFonts w:asciiTheme="minorHAnsi" w:hAnsiTheme="minorHAnsi" w:cstheme="minorHAnsi"/>
        </w:rPr>
        <w:t xml:space="preserve">of </w:t>
      </w:r>
      <w:r w:rsidR="00DE47E2">
        <w:rPr>
          <w:rFonts w:asciiTheme="minorHAnsi" w:hAnsiTheme="minorHAnsi" w:cstheme="minorHAnsi"/>
        </w:rPr>
        <w:t xml:space="preserve">school </w:t>
      </w:r>
      <w:r w:rsidRPr="009954D8">
        <w:rPr>
          <w:rFonts w:asciiTheme="minorHAnsi" w:hAnsiTheme="minorHAnsi" w:cstheme="minorHAnsi"/>
        </w:rPr>
        <w:t>districts</w:t>
      </w:r>
      <w:r w:rsidRPr="009954D8">
        <w:rPr>
          <w:rFonts w:asciiTheme="minorHAnsi" w:hAnsiTheme="minorHAnsi" w:cstheme="minorHAnsi"/>
        </w:rPr>
        <w:tab/>
      </w:r>
      <w:r w:rsidR="002E541A" w:rsidRPr="009954D8">
        <w:rPr>
          <w:rFonts w:asciiTheme="minorHAnsi" w:hAnsiTheme="minorHAnsi" w:cstheme="minorHAnsi"/>
        </w:rPr>
        <w:t>1</w:t>
      </w:r>
      <w:r w:rsidR="003317C7">
        <w:rPr>
          <w:rFonts w:asciiTheme="minorHAnsi" w:hAnsiTheme="minorHAnsi" w:cstheme="minorHAnsi"/>
        </w:rPr>
        <w:t>2</w:t>
      </w:r>
    </w:p>
    <w:p w:rsidR="009954D8" w:rsidRPr="009954D8" w:rsidRDefault="009954D8" w:rsidP="00DA0E49">
      <w:pPr>
        <w:tabs>
          <w:tab w:val="left" w:leader="dot" w:pos="9000"/>
        </w:tabs>
        <w:spacing w:line="360" w:lineRule="auto"/>
        <w:rPr>
          <w:rFonts w:asciiTheme="minorHAnsi" w:hAnsiTheme="minorHAnsi" w:cstheme="minorHAnsi"/>
        </w:rPr>
      </w:pPr>
      <w:r w:rsidRPr="009954D8">
        <w:rPr>
          <w:rFonts w:asciiTheme="minorHAnsi" w:hAnsiTheme="minorHAnsi" w:cstheme="minorHAnsi"/>
        </w:rPr>
        <w:t xml:space="preserve">Exhibit B-2. Organizations and individuals involved in the project </w:t>
      </w:r>
      <w:r w:rsidRPr="009954D8">
        <w:rPr>
          <w:rFonts w:asciiTheme="minorHAnsi" w:hAnsiTheme="minorHAnsi" w:cstheme="minorHAnsi"/>
        </w:rPr>
        <w:tab/>
      </w:r>
      <w:r w:rsidR="003317C7">
        <w:rPr>
          <w:rFonts w:asciiTheme="minorHAnsi" w:hAnsiTheme="minorHAnsi" w:cstheme="minorHAnsi"/>
        </w:rPr>
        <w:t>15</w:t>
      </w:r>
    </w:p>
    <w:p w:rsidR="009954D8" w:rsidRDefault="009954D8" w:rsidP="00DA0E49">
      <w:pPr>
        <w:tabs>
          <w:tab w:val="left" w:leader="dot" w:pos="9000"/>
        </w:tabs>
        <w:spacing w:line="360" w:lineRule="auto"/>
        <w:rPr>
          <w:rFonts w:asciiTheme="minorHAnsi" w:hAnsiTheme="minorHAnsi" w:cstheme="minorHAnsi"/>
        </w:rPr>
      </w:pPr>
    </w:p>
    <w:p w:rsidR="009954D8" w:rsidRDefault="009954D8" w:rsidP="00DA0E49">
      <w:pPr>
        <w:tabs>
          <w:tab w:val="left" w:leader="dot" w:pos="9000"/>
        </w:tabs>
        <w:spacing w:line="360" w:lineRule="auto"/>
        <w:rPr>
          <w:rFonts w:asciiTheme="minorHAnsi" w:hAnsiTheme="minorHAnsi" w:cstheme="minorHAnsi"/>
        </w:rPr>
      </w:pPr>
    </w:p>
    <w:p w:rsidR="009954D8" w:rsidRPr="00B07170" w:rsidRDefault="009954D8" w:rsidP="00DA0E49">
      <w:pPr>
        <w:tabs>
          <w:tab w:val="left" w:leader="dot" w:pos="9000"/>
        </w:tabs>
        <w:spacing w:line="360" w:lineRule="auto"/>
        <w:rPr>
          <w:rFonts w:asciiTheme="minorHAnsi" w:hAnsiTheme="minorHAnsi" w:cstheme="minorHAnsi"/>
          <w:bCs/>
          <w:sz w:val="32"/>
          <w:szCs w:val="32"/>
        </w:rPr>
        <w:sectPr w:rsidR="009954D8" w:rsidRPr="00B07170" w:rsidSect="00DA0E49">
          <w:footerReference w:type="first" r:id="rId13"/>
          <w:pgSz w:w="12240" w:h="15840" w:code="1"/>
          <w:pgMar w:top="1440" w:right="1440" w:bottom="1440" w:left="1440" w:header="720" w:footer="720" w:gutter="0"/>
          <w:pgNumType w:fmt="lowerRoman" w:start="1"/>
          <w:cols w:space="720"/>
          <w:titlePg/>
          <w:docGrid w:linePitch="326"/>
        </w:sectPr>
      </w:pPr>
      <w:r>
        <w:rPr>
          <w:rFonts w:asciiTheme="minorHAnsi" w:hAnsiTheme="minorHAnsi" w:cstheme="minorHAnsi"/>
        </w:rPr>
        <w:t xml:space="preserve"> </w:t>
      </w:r>
    </w:p>
    <w:p w:rsidR="00B55C8D" w:rsidRPr="00B07170" w:rsidRDefault="00B55C8D" w:rsidP="00E43A4E">
      <w:pPr>
        <w:pStyle w:val="PPSSTOTitle"/>
      </w:pPr>
      <w:bookmarkStart w:id="1" w:name="_Toc262633987"/>
      <w:bookmarkStart w:id="2" w:name="_Toc262634078"/>
      <w:bookmarkStart w:id="3" w:name="_Toc262640193"/>
      <w:bookmarkStart w:id="4" w:name="_Toc262663084"/>
      <w:bookmarkStart w:id="5" w:name="_Toc311647514"/>
      <w:r w:rsidRPr="00B07170">
        <w:lastRenderedPageBreak/>
        <w:t>Section B</w:t>
      </w:r>
      <w:bookmarkEnd w:id="1"/>
      <w:bookmarkEnd w:id="2"/>
      <w:bookmarkEnd w:id="3"/>
      <w:bookmarkEnd w:id="4"/>
      <w:r w:rsidR="00FF79FF" w:rsidRPr="00B07170">
        <w:t>.</w:t>
      </w:r>
      <w:r w:rsidR="00FF79FF" w:rsidRPr="00B07170">
        <w:tab/>
      </w:r>
      <w:r w:rsidRPr="00B07170">
        <w:t>Collection of Information Employing Statistical Methods</w:t>
      </w:r>
      <w:bookmarkEnd w:id="5"/>
    </w:p>
    <w:p w:rsidR="00C57926" w:rsidRPr="00B07170" w:rsidRDefault="00C57926" w:rsidP="00A352B1">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This study is exploratory and descriptive in nature and consists of personnel interviews in six </w:t>
      </w:r>
      <w:r w:rsidR="007A61A2">
        <w:rPr>
          <w:rFonts w:asciiTheme="minorHAnsi" w:hAnsiTheme="minorHAnsi" w:cstheme="minorHAnsi"/>
          <w:sz w:val="22"/>
          <w:szCs w:val="22"/>
        </w:rPr>
        <w:t xml:space="preserve">school </w:t>
      </w:r>
      <w:r w:rsidRPr="00B07170">
        <w:rPr>
          <w:rFonts w:asciiTheme="minorHAnsi" w:hAnsiTheme="minorHAnsi" w:cstheme="minorHAnsi"/>
          <w:sz w:val="22"/>
          <w:szCs w:val="22"/>
        </w:rPr>
        <w:t xml:space="preserve">districts across the U.S., and three schools within each district.  The study is not a program evaluation and does not purport to assess program outcomes. The sample for this study will be purposively selected. </w:t>
      </w:r>
      <w:r w:rsidR="0017039E">
        <w:rPr>
          <w:rFonts w:asciiTheme="minorHAnsi" w:hAnsiTheme="minorHAnsi" w:cstheme="minorHAnsi"/>
          <w:sz w:val="22"/>
          <w:szCs w:val="22"/>
        </w:rPr>
        <w:t>Findings from the s</w:t>
      </w:r>
      <w:r w:rsidRPr="00B07170">
        <w:rPr>
          <w:rFonts w:asciiTheme="minorHAnsi" w:hAnsiTheme="minorHAnsi" w:cstheme="minorHAnsi"/>
          <w:sz w:val="22"/>
          <w:szCs w:val="22"/>
        </w:rPr>
        <w:t>ite</w:t>
      </w:r>
      <w:r w:rsidR="0017039E">
        <w:rPr>
          <w:rFonts w:asciiTheme="minorHAnsi" w:hAnsiTheme="minorHAnsi" w:cstheme="minorHAnsi"/>
          <w:sz w:val="22"/>
          <w:szCs w:val="22"/>
        </w:rPr>
        <w:t xml:space="preserve"> visit</w:t>
      </w:r>
      <w:r w:rsidRPr="00B07170">
        <w:rPr>
          <w:rFonts w:asciiTheme="minorHAnsi" w:hAnsiTheme="minorHAnsi" w:cstheme="minorHAnsi"/>
          <w:sz w:val="22"/>
          <w:szCs w:val="22"/>
        </w:rPr>
        <w:t xml:space="preserve">s </w:t>
      </w:r>
      <w:r w:rsidR="0017039E">
        <w:rPr>
          <w:rFonts w:asciiTheme="minorHAnsi" w:hAnsiTheme="minorHAnsi" w:cstheme="minorHAnsi"/>
          <w:sz w:val="22"/>
          <w:szCs w:val="22"/>
        </w:rPr>
        <w:t>will</w:t>
      </w:r>
      <w:r w:rsidRPr="00B07170">
        <w:rPr>
          <w:rFonts w:asciiTheme="minorHAnsi" w:hAnsiTheme="minorHAnsi" w:cstheme="minorHAnsi"/>
          <w:sz w:val="22"/>
          <w:szCs w:val="22"/>
        </w:rPr>
        <w:t xml:space="preserve"> not </w:t>
      </w:r>
      <w:r w:rsidR="0017039E">
        <w:rPr>
          <w:rFonts w:asciiTheme="minorHAnsi" w:hAnsiTheme="minorHAnsi" w:cstheme="minorHAnsi"/>
          <w:sz w:val="22"/>
          <w:szCs w:val="22"/>
        </w:rPr>
        <w:t>yield</w:t>
      </w:r>
      <w:r w:rsidR="0017039E" w:rsidRPr="00B07170">
        <w:rPr>
          <w:rFonts w:asciiTheme="minorHAnsi" w:hAnsiTheme="minorHAnsi" w:cstheme="minorHAnsi"/>
          <w:sz w:val="22"/>
          <w:szCs w:val="22"/>
        </w:rPr>
        <w:t xml:space="preserve"> </w:t>
      </w:r>
      <w:r w:rsidRPr="00B07170">
        <w:rPr>
          <w:rFonts w:asciiTheme="minorHAnsi" w:hAnsiTheme="minorHAnsi" w:cstheme="minorHAnsi"/>
          <w:sz w:val="22"/>
          <w:szCs w:val="22"/>
        </w:rPr>
        <w:t xml:space="preserve">any generalizable </w:t>
      </w:r>
      <w:r w:rsidR="0017039E">
        <w:rPr>
          <w:rFonts w:asciiTheme="minorHAnsi" w:hAnsiTheme="minorHAnsi" w:cstheme="minorHAnsi"/>
          <w:sz w:val="22"/>
          <w:szCs w:val="22"/>
        </w:rPr>
        <w:t>outcome</w:t>
      </w:r>
      <w:r w:rsidRPr="00B07170">
        <w:rPr>
          <w:rFonts w:asciiTheme="minorHAnsi" w:hAnsiTheme="minorHAnsi" w:cstheme="minorHAnsi"/>
          <w:sz w:val="22"/>
          <w:szCs w:val="22"/>
        </w:rPr>
        <w:t xml:space="preserve"> since the sample is not representative.  </w:t>
      </w:r>
    </w:p>
    <w:p w:rsidR="00C57926" w:rsidRPr="00B07170" w:rsidRDefault="00C57926" w:rsidP="00C57926">
      <w:pPr>
        <w:pStyle w:val="L1-FlLfSp12"/>
        <w:tabs>
          <w:tab w:val="left" w:pos="720"/>
        </w:tabs>
        <w:jc w:val="left"/>
        <w:rPr>
          <w:rFonts w:asciiTheme="minorHAnsi" w:hAnsiTheme="minorHAnsi" w:cstheme="minorHAnsi"/>
          <w:sz w:val="22"/>
          <w:szCs w:val="22"/>
        </w:rPr>
      </w:pPr>
    </w:p>
    <w:p w:rsidR="00B55C8D" w:rsidRPr="00B07170" w:rsidRDefault="00C57926" w:rsidP="00A352B1">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We will use data from the Common Core of Data (CCD) Local Education Agency (LEA) Universe Survey academic years 2008–09 through 2010–11 to establish an initial sample. First, we will trim the 2010-11 data by eliminating </w:t>
      </w:r>
      <w:r w:rsidR="007A61A2">
        <w:rPr>
          <w:rFonts w:asciiTheme="minorHAnsi" w:hAnsiTheme="minorHAnsi" w:cstheme="minorHAnsi"/>
          <w:sz w:val="22"/>
          <w:szCs w:val="22"/>
        </w:rPr>
        <w:t xml:space="preserve">school </w:t>
      </w:r>
      <w:r w:rsidRPr="00B07170">
        <w:rPr>
          <w:rFonts w:asciiTheme="minorHAnsi" w:hAnsiTheme="minorHAnsi" w:cstheme="minorHAnsi"/>
          <w:sz w:val="22"/>
          <w:szCs w:val="22"/>
        </w:rPr>
        <w:t>districts with the following characteristics: missing or no total students, fewer than 20 English learner (EL) students, no data for EL students, a reported number of EL students that is more than 100</w:t>
      </w:r>
      <w:r w:rsidR="003E4D30">
        <w:rPr>
          <w:rFonts w:asciiTheme="minorHAnsi" w:hAnsiTheme="minorHAnsi" w:cstheme="minorHAnsi"/>
          <w:sz w:val="22"/>
          <w:szCs w:val="22"/>
        </w:rPr>
        <w:t xml:space="preserve"> percent</w:t>
      </w:r>
      <w:r w:rsidRPr="00B07170">
        <w:rPr>
          <w:rFonts w:asciiTheme="minorHAnsi" w:hAnsiTheme="minorHAnsi" w:cstheme="minorHAnsi"/>
          <w:sz w:val="22"/>
          <w:szCs w:val="22"/>
        </w:rPr>
        <w:t xml:space="preserve"> of total student population, or a reported number of students with IEPs that is more than 100</w:t>
      </w:r>
      <w:r w:rsidR="003E4D30">
        <w:rPr>
          <w:rFonts w:asciiTheme="minorHAnsi" w:hAnsiTheme="minorHAnsi" w:cstheme="minorHAnsi"/>
          <w:sz w:val="22"/>
          <w:szCs w:val="22"/>
        </w:rPr>
        <w:t xml:space="preserve"> percent</w:t>
      </w:r>
      <w:r w:rsidRPr="00B07170">
        <w:rPr>
          <w:rFonts w:asciiTheme="minorHAnsi" w:hAnsiTheme="minorHAnsi" w:cstheme="minorHAnsi"/>
          <w:sz w:val="22"/>
          <w:szCs w:val="22"/>
        </w:rPr>
        <w:t xml:space="preserve"> of total student population. In addition, we will cross-reference 2010–11 data from the LEA Survey with 2010–11 data from the Public Elementary/Secondary School Universe Survey to identify and eliminate districts with fewer than three schools. Applying the above procedures to CCD LEA data from 2007–08 through 2009–10 resulted in 4,943 districts in the initial sample pool. We can expect comparable results when 2008–09 through 2010–11 data are used. </w:t>
      </w:r>
    </w:p>
    <w:p w:rsidR="00B55C8D" w:rsidRPr="00B07170" w:rsidRDefault="00B55C8D" w:rsidP="00E43A4E">
      <w:pPr>
        <w:pStyle w:val="PPSSTOHeading1"/>
      </w:pPr>
      <w:bookmarkStart w:id="6" w:name="_Toc311647515"/>
      <w:r w:rsidRPr="00B07170">
        <w:t>B.1.</w:t>
      </w:r>
      <w:r w:rsidR="002D3285" w:rsidRPr="00B07170">
        <w:tab/>
      </w:r>
      <w:bookmarkEnd w:id="6"/>
      <w:r w:rsidR="00C57926" w:rsidRPr="00B07170">
        <w:t>Case Study Sampling Criteria</w:t>
      </w:r>
    </w:p>
    <w:p w:rsidR="00C57926" w:rsidRPr="00B07170" w:rsidRDefault="00C57926" w:rsidP="00A352B1">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The initial sampling pool will be coded using criteria intended to ensure diversity among case study </w:t>
      </w:r>
      <w:r w:rsidR="007A61A2">
        <w:rPr>
          <w:rFonts w:asciiTheme="minorHAnsi" w:hAnsiTheme="minorHAnsi" w:cstheme="minorHAnsi"/>
          <w:sz w:val="22"/>
          <w:szCs w:val="22"/>
        </w:rPr>
        <w:t xml:space="preserve">school </w:t>
      </w:r>
      <w:r w:rsidRPr="00B07170">
        <w:rPr>
          <w:rFonts w:asciiTheme="minorHAnsi" w:hAnsiTheme="minorHAnsi" w:cstheme="minorHAnsi"/>
          <w:sz w:val="22"/>
          <w:szCs w:val="22"/>
        </w:rPr>
        <w:t>districts with regard to the percentage of students classified as EL, the percentage of students with IEPs, and the rate of EL population growth in the district.</w:t>
      </w:r>
      <w:r w:rsidR="00667A08">
        <w:rPr>
          <w:rFonts w:asciiTheme="minorHAnsi" w:hAnsiTheme="minorHAnsi" w:cstheme="minorHAnsi"/>
          <w:sz w:val="22"/>
          <w:szCs w:val="22"/>
        </w:rPr>
        <w:t xml:space="preserve">  Specifically, we will use the following </w:t>
      </w:r>
      <w:r w:rsidR="00D42F69">
        <w:rPr>
          <w:rFonts w:asciiTheme="minorHAnsi" w:hAnsiTheme="minorHAnsi" w:cstheme="minorHAnsi"/>
          <w:sz w:val="22"/>
          <w:szCs w:val="22"/>
        </w:rPr>
        <w:t>9</w:t>
      </w:r>
      <w:r w:rsidR="00667A08">
        <w:rPr>
          <w:rFonts w:asciiTheme="minorHAnsi" w:hAnsiTheme="minorHAnsi" w:cstheme="minorHAnsi"/>
          <w:sz w:val="22"/>
          <w:szCs w:val="22"/>
        </w:rPr>
        <w:t xml:space="preserve"> sampling criteria:</w:t>
      </w:r>
    </w:p>
    <w:p w:rsidR="00C57926" w:rsidRPr="00B07170" w:rsidRDefault="00C57926" w:rsidP="00C57926">
      <w:pPr>
        <w:rPr>
          <w:rFonts w:asciiTheme="minorHAnsi" w:hAnsiTheme="minorHAnsi" w:cstheme="minorHAnsi"/>
        </w:rPr>
      </w:pPr>
    </w:p>
    <w:p w:rsidR="00C57926" w:rsidRPr="008E06F3" w:rsidRDefault="00C57926" w:rsidP="00A352B1">
      <w:pPr>
        <w:pStyle w:val="ListParagraph"/>
        <w:numPr>
          <w:ilvl w:val="0"/>
          <w:numId w:val="43"/>
        </w:numPr>
        <w:rPr>
          <w:rFonts w:asciiTheme="minorHAnsi" w:hAnsiTheme="minorHAnsi" w:cstheme="minorHAnsi"/>
        </w:rPr>
      </w:pPr>
      <w:r w:rsidRPr="008E06F3">
        <w:rPr>
          <w:rFonts w:asciiTheme="minorHAnsi" w:hAnsiTheme="minorHAnsi" w:cstheme="minorHAnsi"/>
        </w:rPr>
        <w:t xml:space="preserve">Include a diversity of districts in terms of </w:t>
      </w:r>
      <w:r w:rsidR="00405A75" w:rsidRPr="008E06F3">
        <w:rPr>
          <w:rFonts w:asciiTheme="minorHAnsi" w:hAnsiTheme="minorHAnsi" w:cstheme="minorHAnsi"/>
        </w:rPr>
        <w:t xml:space="preserve">percentage </w:t>
      </w:r>
      <w:r w:rsidRPr="008E06F3">
        <w:rPr>
          <w:rFonts w:asciiTheme="minorHAnsi" w:hAnsiTheme="minorHAnsi" w:cstheme="minorHAnsi"/>
        </w:rPr>
        <w:t xml:space="preserve">of </w:t>
      </w:r>
      <w:r w:rsidR="00405A75" w:rsidRPr="008E06F3">
        <w:rPr>
          <w:rFonts w:asciiTheme="minorHAnsi" w:hAnsiTheme="minorHAnsi" w:cstheme="minorHAnsi"/>
        </w:rPr>
        <w:t>students that are ELs</w:t>
      </w:r>
      <w:r w:rsidRPr="008E06F3">
        <w:rPr>
          <w:rFonts w:asciiTheme="minorHAnsi" w:hAnsiTheme="minorHAnsi" w:cstheme="minorHAnsi"/>
        </w:rPr>
        <w:t xml:space="preserve">, excluding districts with EL populations that are too small </w:t>
      </w:r>
      <w:r w:rsidR="00D56180" w:rsidRPr="008E06F3">
        <w:rPr>
          <w:rFonts w:asciiTheme="minorHAnsi" w:hAnsiTheme="minorHAnsi" w:cstheme="minorHAnsi"/>
        </w:rPr>
        <w:t xml:space="preserve">to provide meaningful </w:t>
      </w:r>
      <w:r w:rsidRPr="008E06F3">
        <w:rPr>
          <w:rFonts w:asciiTheme="minorHAnsi" w:hAnsiTheme="minorHAnsi" w:cstheme="minorHAnsi"/>
        </w:rPr>
        <w:t>information on policies and procedures.</w:t>
      </w:r>
    </w:p>
    <w:p w:rsidR="00667A08" w:rsidRPr="008E06F3" w:rsidRDefault="00667A08" w:rsidP="00A352B1">
      <w:pPr>
        <w:pStyle w:val="ListParagraph"/>
        <w:keepNext/>
        <w:numPr>
          <w:ilvl w:val="0"/>
          <w:numId w:val="43"/>
        </w:numPr>
        <w:rPr>
          <w:rFonts w:asciiTheme="minorHAnsi" w:hAnsiTheme="minorHAnsi" w:cstheme="minorHAnsi"/>
        </w:rPr>
      </w:pPr>
      <w:r w:rsidRPr="008E06F3">
        <w:rPr>
          <w:rFonts w:asciiTheme="minorHAnsi" w:hAnsiTheme="minorHAnsi" w:cstheme="minorHAnsi"/>
        </w:rPr>
        <w:t>Include diversity of districts in terms of percentage of students with IEPs.</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Include districts that have experienced substantial growth in EL population.</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 xml:space="preserve">Include two districts that have underrepresentation of ELs in general or within particular grades or </w:t>
      </w:r>
      <w:r w:rsidR="00A352B1" w:rsidRPr="008E06F3">
        <w:rPr>
          <w:rFonts w:asciiTheme="minorHAnsi" w:hAnsiTheme="minorHAnsi" w:cstheme="minorHAnsi"/>
        </w:rPr>
        <w:t xml:space="preserve">disability </w:t>
      </w:r>
      <w:r w:rsidRPr="008E06F3">
        <w:rPr>
          <w:rFonts w:asciiTheme="minorHAnsi" w:hAnsiTheme="minorHAnsi" w:cstheme="minorHAnsi"/>
        </w:rPr>
        <w:t xml:space="preserve">categories, two districts that have overrepresentation of ELs in general or within particular grades or </w:t>
      </w:r>
      <w:r w:rsidR="00A352B1" w:rsidRPr="008E06F3">
        <w:rPr>
          <w:rFonts w:asciiTheme="minorHAnsi" w:hAnsiTheme="minorHAnsi" w:cstheme="minorHAnsi"/>
        </w:rPr>
        <w:t xml:space="preserve">disability </w:t>
      </w:r>
      <w:r w:rsidRPr="008E06F3">
        <w:rPr>
          <w:rFonts w:asciiTheme="minorHAnsi" w:hAnsiTheme="minorHAnsi" w:cstheme="minorHAnsi"/>
        </w:rPr>
        <w:t xml:space="preserve">categories, and two districts that have proportional rates </w:t>
      </w:r>
      <w:r w:rsidR="00A352B1" w:rsidRPr="008E06F3">
        <w:rPr>
          <w:rFonts w:asciiTheme="minorHAnsi" w:hAnsiTheme="minorHAnsi" w:cstheme="minorHAnsi"/>
        </w:rPr>
        <w:t xml:space="preserve">of </w:t>
      </w:r>
      <w:r w:rsidRPr="008E06F3">
        <w:rPr>
          <w:rFonts w:asciiTheme="minorHAnsi" w:hAnsiTheme="minorHAnsi" w:cstheme="minorHAnsi"/>
        </w:rPr>
        <w:t>identification of ELs for special education.</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Include at least two relatively large districts with a long history of serving EL students, and at least three districts with a relatively small, but rapidly growing population of EL students.</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Include at least two districts that use English-only language instructional models, and at least two districts that use native language instructional models.</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 xml:space="preserve">Include at least two districts that require use of </w:t>
      </w:r>
      <w:proofErr w:type="spellStart"/>
      <w:r w:rsidRPr="008E06F3">
        <w:rPr>
          <w:rFonts w:asciiTheme="minorHAnsi" w:hAnsiTheme="minorHAnsi" w:cstheme="minorHAnsi"/>
        </w:rPr>
        <w:t>RtI</w:t>
      </w:r>
      <w:proofErr w:type="spellEnd"/>
      <w:r w:rsidRPr="008E06F3">
        <w:rPr>
          <w:rFonts w:asciiTheme="minorHAnsi" w:hAnsiTheme="minorHAnsi" w:cstheme="minorHAnsi"/>
        </w:rPr>
        <w:t xml:space="preserve"> in the identification of specific learning disabilities, and at least two districts that use a discrepancy model.</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Include at least three districts that enroll EL students from multiple language groups.</w:t>
      </w:r>
    </w:p>
    <w:p w:rsidR="00667A08" w:rsidRPr="008E06F3" w:rsidRDefault="00667A08" w:rsidP="00A352B1">
      <w:pPr>
        <w:pStyle w:val="ListParagraph"/>
        <w:numPr>
          <w:ilvl w:val="0"/>
          <w:numId w:val="43"/>
        </w:numPr>
        <w:rPr>
          <w:rFonts w:asciiTheme="minorHAnsi" w:hAnsiTheme="minorHAnsi" w:cstheme="minorHAnsi"/>
        </w:rPr>
      </w:pPr>
      <w:r w:rsidRPr="008E06F3">
        <w:rPr>
          <w:rFonts w:asciiTheme="minorHAnsi" w:hAnsiTheme="minorHAnsi" w:cstheme="minorHAnsi"/>
        </w:rPr>
        <w:t>Include two urban districts, two suburban districts, and two rural districts.</w:t>
      </w:r>
    </w:p>
    <w:p w:rsidR="00667A08" w:rsidRPr="00B07170" w:rsidRDefault="00667A08" w:rsidP="00C57926">
      <w:pPr>
        <w:rPr>
          <w:rFonts w:asciiTheme="minorHAnsi" w:hAnsiTheme="minorHAnsi" w:cstheme="minorHAnsi"/>
        </w:rPr>
      </w:pPr>
    </w:p>
    <w:p w:rsidR="00C57926" w:rsidRPr="00B07170" w:rsidRDefault="00C57926" w:rsidP="00C57926">
      <w:pPr>
        <w:rPr>
          <w:rFonts w:asciiTheme="minorHAnsi" w:hAnsiTheme="minorHAnsi" w:cstheme="minorHAnsi"/>
        </w:rPr>
      </w:pPr>
      <w:r w:rsidRPr="00B07170">
        <w:rPr>
          <w:rFonts w:asciiTheme="minorHAnsi" w:hAnsiTheme="minorHAnsi" w:cstheme="minorHAnsi"/>
        </w:rPr>
        <w:tab/>
      </w:r>
      <w:r w:rsidR="00D42F69">
        <w:rPr>
          <w:rFonts w:asciiTheme="minorHAnsi" w:hAnsiTheme="minorHAnsi" w:cstheme="minorHAnsi"/>
        </w:rPr>
        <w:t>First w</w:t>
      </w:r>
      <w:r w:rsidRPr="00B07170">
        <w:rPr>
          <w:rFonts w:asciiTheme="minorHAnsi" w:hAnsiTheme="minorHAnsi" w:cstheme="minorHAnsi"/>
        </w:rPr>
        <w:t xml:space="preserve">e will divide districts into quartiles using the CCD </w:t>
      </w:r>
      <w:r w:rsidR="0012540D">
        <w:rPr>
          <w:rFonts w:asciiTheme="minorHAnsi" w:hAnsiTheme="minorHAnsi" w:cstheme="minorHAnsi"/>
        </w:rPr>
        <w:t xml:space="preserve">2010-2011 </w:t>
      </w:r>
      <w:r w:rsidRPr="00B07170">
        <w:rPr>
          <w:rFonts w:asciiTheme="minorHAnsi" w:hAnsiTheme="minorHAnsi" w:cstheme="minorHAnsi"/>
        </w:rPr>
        <w:t xml:space="preserve">variable representing the percent of students in the district </w:t>
      </w:r>
      <w:r w:rsidR="00494DD7" w:rsidRPr="00B07170">
        <w:rPr>
          <w:rFonts w:asciiTheme="minorHAnsi" w:hAnsiTheme="minorHAnsi" w:cstheme="minorHAnsi"/>
        </w:rPr>
        <w:t>classified as English learners</w:t>
      </w:r>
      <w:r w:rsidRPr="00B07170">
        <w:rPr>
          <w:rFonts w:asciiTheme="minorHAnsi" w:hAnsiTheme="minorHAnsi" w:cstheme="minorHAnsi"/>
        </w:rPr>
        <w:t xml:space="preserve">. We will then eliminate the lowest quartile. </w:t>
      </w:r>
      <w:r w:rsidR="00D56180">
        <w:rPr>
          <w:rFonts w:asciiTheme="minorHAnsi" w:hAnsiTheme="minorHAnsi" w:cstheme="minorHAnsi"/>
        </w:rPr>
        <w:t>As an example, a</w:t>
      </w:r>
      <w:r w:rsidR="00D56180" w:rsidRPr="00B07170">
        <w:rPr>
          <w:rFonts w:asciiTheme="minorHAnsi" w:hAnsiTheme="minorHAnsi" w:cstheme="minorHAnsi"/>
        </w:rPr>
        <w:t xml:space="preserve">pplying </w:t>
      </w:r>
      <w:r w:rsidRPr="00B07170">
        <w:rPr>
          <w:rFonts w:asciiTheme="minorHAnsi" w:hAnsiTheme="minorHAnsi" w:cstheme="minorHAnsi"/>
        </w:rPr>
        <w:t>that procedure to 2009–10 CCD data</w:t>
      </w:r>
      <w:r w:rsidRPr="00B07170">
        <w:rPr>
          <w:rFonts w:asciiTheme="minorHAnsi" w:hAnsiTheme="minorHAnsi" w:cstheme="minorHAnsi"/>
          <w:i/>
        </w:rPr>
        <w:t xml:space="preserve"> </w:t>
      </w:r>
      <w:r w:rsidRPr="00B07170">
        <w:rPr>
          <w:rFonts w:asciiTheme="minorHAnsi" w:hAnsiTheme="minorHAnsi" w:cstheme="minorHAnsi"/>
        </w:rPr>
        <w:t>(range = 0.17 – 98.61%, mean= 9.59%), result</w:t>
      </w:r>
      <w:r w:rsidR="00D56180">
        <w:rPr>
          <w:rFonts w:asciiTheme="minorHAnsi" w:hAnsiTheme="minorHAnsi" w:cstheme="minorHAnsi"/>
        </w:rPr>
        <w:t>s</w:t>
      </w:r>
      <w:r w:rsidRPr="00B07170">
        <w:rPr>
          <w:rFonts w:asciiTheme="minorHAnsi" w:hAnsiTheme="minorHAnsi" w:cstheme="minorHAnsi"/>
        </w:rPr>
        <w:t xml:space="preserve"> in:</w:t>
      </w:r>
    </w:p>
    <w:p w:rsidR="00C57926" w:rsidRPr="00B07170" w:rsidRDefault="00C57926" w:rsidP="00C57926">
      <w:pPr>
        <w:rPr>
          <w:rFonts w:asciiTheme="minorHAnsi" w:hAnsiTheme="minorHAnsi" w:cstheme="minorHAnsi"/>
        </w:rPr>
      </w:pPr>
    </w:p>
    <w:p w:rsidR="00C57926" w:rsidRPr="00B07170" w:rsidRDefault="00C57926" w:rsidP="00D01ECD">
      <w:pPr>
        <w:pStyle w:val="ListParagraph"/>
        <w:numPr>
          <w:ilvl w:val="0"/>
          <w:numId w:val="14"/>
        </w:numPr>
        <w:tabs>
          <w:tab w:val="left" w:pos="720"/>
        </w:tabs>
        <w:spacing w:after="0" w:line="240" w:lineRule="auto"/>
        <w:rPr>
          <w:rFonts w:asciiTheme="minorHAnsi" w:hAnsiTheme="minorHAnsi" w:cstheme="minorHAnsi"/>
        </w:rPr>
      </w:pPr>
      <w:r w:rsidRPr="00B07170">
        <w:rPr>
          <w:rFonts w:asciiTheme="minorHAnsi" w:hAnsiTheme="minorHAnsi" w:cstheme="minorHAnsi"/>
        </w:rPr>
        <w:t>EL quartile A= 0.17 – 2.02% (n=1,236)</w:t>
      </w:r>
    </w:p>
    <w:p w:rsidR="00C57926" w:rsidRPr="00B07170" w:rsidRDefault="00C57926" w:rsidP="00D01ECD">
      <w:pPr>
        <w:pStyle w:val="ListParagraph"/>
        <w:numPr>
          <w:ilvl w:val="0"/>
          <w:numId w:val="14"/>
        </w:numPr>
        <w:tabs>
          <w:tab w:val="left" w:pos="720"/>
        </w:tabs>
        <w:spacing w:after="0" w:line="240" w:lineRule="auto"/>
        <w:rPr>
          <w:rFonts w:asciiTheme="minorHAnsi" w:hAnsiTheme="minorHAnsi" w:cstheme="minorHAnsi"/>
        </w:rPr>
      </w:pPr>
      <w:r w:rsidRPr="00B07170">
        <w:rPr>
          <w:rFonts w:asciiTheme="minorHAnsi" w:hAnsiTheme="minorHAnsi" w:cstheme="minorHAnsi"/>
        </w:rPr>
        <w:t>EL quartile B= 2.03 – 4.56% (n=1,236)</w:t>
      </w:r>
    </w:p>
    <w:p w:rsidR="00C57926" w:rsidRPr="00B07170" w:rsidRDefault="00C57926" w:rsidP="00D01ECD">
      <w:pPr>
        <w:pStyle w:val="ListParagraph"/>
        <w:numPr>
          <w:ilvl w:val="0"/>
          <w:numId w:val="14"/>
        </w:numPr>
        <w:tabs>
          <w:tab w:val="left" w:pos="720"/>
        </w:tabs>
        <w:spacing w:after="0" w:line="240" w:lineRule="auto"/>
        <w:rPr>
          <w:rFonts w:asciiTheme="minorHAnsi" w:hAnsiTheme="minorHAnsi" w:cstheme="minorHAnsi"/>
        </w:rPr>
      </w:pPr>
      <w:r w:rsidRPr="00B07170">
        <w:rPr>
          <w:rFonts w:asciiTheme="minorHAnsi" w:hAnsiTheme="minorHAnsi" w:cstheme="minorHAnsi"/>
        </w:rPr>
        <w:t>EL quartile C= 4.57 – 11.64% (n=1,236)</w:t>
      </w:r>
    </w:p>
    <w:p w:rsidR="00C57926" w:rsidRPr="00B07170" w:rsidRDefault="00C57926" w:rsidP="00D01ECD">
      <w:pPr>
        <w:pStyle w:val="ListParagraph"/>
        <w:numPr>
          <w:ilvl w:val="0"/>
          <w:numId w:val="14"/>
        </w:numPr>
        <w:tabs>
          <w:tab w:val="left" w:pos="720"/>
        </w:tabs>
        <w:spacing w:after="0" w:line="240" w:lineRule="auto"/>
        <w:rPr>
          <w:rFonts w:asciiTheme="minorHAnsi" w:hAnsiTheme="minorHAnsi" w:cstheme="minorHAnsi"/>
        </w:rPr>
      </w:pPr>
      <w:r w:rsidRPr="00B07170">
        <w:rPr>
          <w:rFonts w:asciiTheme="minorHAnsi" w:hAnsiTheme="minorHAnsi" w:cstheme="minorHAnsi"/>
        </w:rPr>
        <w:t>EL quartile</w:t>
      </w:r>
      <w:r w:rsidRPr="00B07170" w:rsidDel="00D964E8">
        <w:rPr>
          <w:rFonts w:asciiTheme="minorHAnsi" w:hAnsiTheme="minorHAnsi" w:cstheme="minorHAnsi"/>
        </w:rPr>
        <w:t xml:space="preserve"> </w:t>
      </w:r>
      <w:r w:rsidRPr="00B07170">
        <w:rPr>
          <w:rFonts w:asciiTheme="minorHAnsi" w:hAnsiTheme="minorHAnsi" w:cstheme="minorHAnsi"/>
        </w:rPr>
        <w:t>D= 11.65 – 99.35% (n=1,235)</w:t>
      </w:r>
    </w:p>
    <w:p w:rsidR="00C57926" w:rsidRPr="00B07170" w:rsidRDefault="00C57926" w:rsidP="00C57926">
      <w:pPr>
        <w:rPr>
          <w:rFonts w:asciiTheme="minorHAnsi" w:hAnsiTheme="minorHAnsi" w:cstheme="minorHAnsi"/>
        </w:rPr>
      </w:pPr>
    </w:p>
    <w:p w:rsidR="00C57926" w:rsidRPr="00B07170" w:rsidRDefault="00C57926" w:rsidP="00C57926">
      <w:pPr>
        <w:keepNext/>
        <w:rPr>
          <w:rFonts w:asciiTheme="minorHAnsi" w:hAnsiTheme="minorHAnsi" w:cstheme="minorHAnsi"/>
          <w:highlight w:val="yellow"/>
        </w:rPr>
      </w:pPr>
      <w:r w:rsidRPr="00B07170">
        <w:rPr>
          <w:rFonts w:asciiTheme="minorHAnsi" w:hAnsiTheme="minorHAnsi" w:cstheme="minorHAnsi"/>
        </w:rPr>
        <w:tab/>
        <w:t xml:space="preserve">We will </w:t>
      </w:r>
      <w:r w:rsidR="002F596B">
        <w:rPr>
          <w:rFonts w:asciiTheme="minorHAnsi" w:hAnsiTheme="minorHAnsi" w:cstheme="minorHAnsi"/>
        </w:rPr>
        <w:t xml:space="preserve">then </w:t>
      </w:r>
      <w:r w:rsidRPr="00B07170">
        <w:rPr>
          <w:rFonts w:asciiTheme="minorHAnsi" w:hAnsiTheme="minorHAnsi" w:cstheme="minorHAnsi"/>
        </w:rPr>
        <w:t xml:space="preserve">divide the districts </w:t>
      </w:r>
      <w:r w:rsidR="0012540D">
        <w:rPr>
          <w:rFonts w:asciiTheme="minorHAnsi" w:hAnsiTheme="minorHAnsi" w:cstheme="minorHAnsi"/>
        </w:rPr>
        <w:t xml:space="preserve">in EL quartiles B, C, and D </w:t>
      </w:r>
      <w:r w:rsidRPr="00B07170">
        <w:rPr>
          <w:rFonts w:asciiTheme="minorHAnsi" w:hAnsiTheme="minorHAnsi" w:cstheme="minorHAnsi"/>
        </w:rPr>
        <w:t>into three approximately equal groups using the CCD variable representing the percentage of all students in the district in 2010</w:t>
      </w:r>
      <w:r w:rsidR="00895FD0" w:rsidRPr="00B07170">
        <w:rPr>
          <w:rFonts w:asciiTheme="minorHAnsi" w:hAnsiTheme="minorHAnsi" w:cstheme="minorHAnsi"/>
        </w:rPr>
        <w:t>–</w:t>
      </w:r>
      <w:r w:rsidRPr="00B07170">
        <w:rPr>
          <w:rFonts w:asciiTheme="minorHAnsi" w:hAnsiTheme="minorHAnsi" w:cstheme="minorHAnsi"/>
        </w:rPr>
        <w:t xml:space="preserve">11 that have IEPs. Applying that procedure to 2009-10 CCD data (range = 0.00 – 99.62%, mean = 13.05%), </w:t>
      </w:r>
      <w:r w:rsidR="00D56180" w:rsidRPr="00B07170">
        <w:rPr>
          <w:rFonts w:asciiTheme="minorHAnsi" w:hAnsiTheme="minorHAnsi" w:cstheme="minorHAnsi"/>
        </w:rPr>
        <w:t>result</w:t>
      </w:r>
      <w:r w:rsidR="00D56180">
        <w:rPr>
          <w:rFonts w:asciiTheme="minorHAnsi" w:hAnsiTheme="minorHAnsi" w:cstheme="minorHAnsi"/>
        </w:rPr>
        <w:t>s</w:t>
      </w:r>
      <w:r w:rsidR="00D56180" w:rsidRPr="00B07170">
        <w:rPr>
          <w:rFonts w:asciiTheme="minorHAnsi" w:hAnsiTheme="minorHAnsi" w:cstheme="minorHAnsi"/>
        </w:rPr>
        <w:t xml:space="preserve"> </w:t>
      </w:r>
      <w:r w:rsidRPr="00B07170">
        <w:rPr>
          <w:rFonts w:asciiTheme="minorHAnsi" w:hAnsiTheme="minorHAnsi" w:cstheme="minorHAnsi"/>
        </w:rPr>
        <w:t>in:</w:t>
      </w:r>
    </w:p>
    <w:p w:rsidR="00C57926" w:rsidRPr="00B07170" w:rsidRDefault="00C57926" w:rsidP="00C57926">
      <w:pPr>
        <w:rPr>
          <w:rFonts w:asciiTheme="minorHAnsi" w:hAnsiTheme="minorHAnsi" w:cstheme="minorHAnsi"/>
          <w:highlight w:val="yellow"/>
        </w:rPr>
      </w:pPr>
    </w:p>
    <w:p w:rsidR="00C57926" w:rsidRPr="00B07170" w:rsidRDefault="00C57926" w:rsidP="00D01ECD">
      <w:pPr>
        <w:pStyle w:val="ListParagraph"/>
        <w:numPr>
          <w:ilvl w:val="0"/>
          <w:numId w:val="15"/>
        </w:numPr>
        <w:tabs>
          <w:tab w:val="left" w:pos="720"/>
        </w:tabs>
        <w:spacing w:after="0" w:line="240" w:lineRule="auto"/>
        <w:rPr>
          <w:rFonts w:asciiTheme="minorHAnsi" w:hAnsiTheme="minorHAnsi" w:cstheme="minorHAnsi"/>
        </w:rPr>
      </w:pPr>
      <w:r w:rsidRPr="00B07170">
        <w:rPr>
          <w:rFonts w:asciiTheme="minorHAnsi" w:hAnsiTheme="minorHAnsi" w:cstheme="minorHAnsi"/>
        </w:rPr>
        <w:t>IEP group 1= 0.00 – 10.75% (n=1,237)</w:t>
      </w:r>
    </w:p>
    <w:p w:rsidR="00C57926" w:rsidRPr="00B07170" w:rsidRDefault="00C57926" w:rsidP="00D01ECD">
      <w:pPr>
        <w:pStyle w:val="ListParagraph"/>
        <w:numPr>
          <w:ilvl w:val="0"/>
          <w:numId w:val="15"/>
        </w:numPr>
        <w:tabs>
          <w:tab w:val="left" w:pos="720"/>
        </w:tabs>
        <w:spacing w:after="0" w:line="240" w:lineRule="auto"/>
        <w:rPr>
          <w:rFonts w:asciiTheme="minorHAnsi" w:hAnsiTheme="minorHAnsi" w:cstheme="minorHAnsi"/>
        </w:rPr>
      </w:pPr>
      <w:r w:rsidRPr="00B07170">
        <w:rPr>
          <w:rFonts w:asciiTheme="minorHAnsi" w:hAnsiTheme="minorHAnsi" w:cstheme="minorHAnsi"/>
        </w:rPr>
        <w:t>IEP group 2= 10.76 – 14.08% (n=1,236)</w:t>
      </w:r>
    </w:p>
    <w:p w:rsidR="00C57926" w:rsidRPr="00B07170" w:rsidRDefault="00C57926" w:rsidP="00D01ECD">
      <w:pPr>
        <w:pStyle w:val="ListParagraph"/>
        <w:numPr>
          <w:ilvl w:val="0"/>
          <w:numId w:val="15"/>
        </w:numPr>
        <w:tabs>
          <w:tab w:val="left" w:pos="720"/>
        </w:tabs>
        <w:spacing w:after="0" w:line="240" w:lineRule="auto"/>
        <w:rPr>
          <w:rFonts w:asciiTheme="minorHAnsi" w:hAnsiTheme="minorHAnsi" w:cstheme="minorHAnsi"/>
        </w:rPr>
      </w:pPr>
      <w:r w:rsidRPr="00B07170">
        <w:rPr>
          <w:rFonts w:asciiTheme="minorHAnsi" w:hAnsiTheme="minorHAnsi" w:cstheme="minorHAnsi"/>
        </w:rPr>
        <w:t>IEP group 3= 14.09 – 99.62% (n=1,234)</w:t>
      </w:r>
    </w:p>
    <w:p w:rsidR="00C57926" w:rsidRPr="00B07170" w:rsidRDefault="00C57926" w:rsidP="00C57926">
      <w:pPr>
        <w:rPr>
          <w:rFonts w:asciiTheme="minorHAnsi" w:hAnsiTheme="minorHAnsi" w:cstheme="minorHAnsi"/>
        </w:rPr>
      </w:pPr>
    </w:p>
    <w:p w:rsidR="00C57926" w:rsidRPr="00B07170" w:rsidRDefault="00C57926" w:rsidP="00AE5EB5">
      <w:pPr>
        <w:rPr>
          <w:rFonts w:asciiTheme="minorHAnsi" w:hAnsiTheme="minorHAnsi" w:cstheme="minorHAnsi"/>
        </w:rPr>
      </w:pPr>
      <w:r w:rsidRPr="00B07170">
        <w:rPr>
          <w:rFonts w:asciiTheme="minorHAnsi" w:hAnsiTheme="minorHAnsi" w:cstheme="minorHAnsi"/>
        </w:rPr>
        <w:tab/>
        <w:t xml:space="preserve">We will </w:t>
      </w:r>
      <w:r w:rsidR="002F596B">
        <w:rPr>
          <w:rFonts w:asciiTheme="minorHAnsi" w:hAnsiTheme="minorHAnsi" w:cstheme="minorHAnsi"/>
        </w:rPr>
        <w:t xml:space="preserve">then </w:t>
      </w:r>
      <w:r w:rsidRPr="00B07170">
        <w:rPr>
          <w:rFonts w:asciiTheme="minorHAnsi" w:hAnsiTheme="minorHAnsi" w:cstheme="minorHAnsi"/>
        </w:rPr>
        <w:t>identify districts that have experienced 20</w:t>
      </w:r>
      <w:r w:rsidR="003E4D30">
        <w:rPr>
          <w:rFonts w:asciiTheme="minorHAnsi" w:hAnsiTheme="minorHAnsi" w:cstheme="minorHAnsi"/>
        </w:rPr>
        <w:t xml:space="preserve"> percent</w:t>
      </w:r>
      <w:r w:rsidRPr="00B07170">
        <w:rPr>
          <w:rFonts w:asciiTheme="minorHAnsi" w:hAnsiTheme="minorHAnsi" w:cstheme="minorHAnsi"/>
        </w:rPr>
        <w:t xml:space="preserve"> or more growth </w:t>
      </w:r>
      <w:r w:rsidR="00494DD7">
        <w:rPr>
          <w:rFonts w:asciiTheme="minorHAnsi" w:hAnsiTheme="minorHAnsi" w:cstheme="minorHAnsi"/>
        </w:rPr>
        <w:t xml:space="preserve">in their EL populations </w:t>
      </w:r>
      <w:r w:rsidRPr="00B07170">
        <w:rPr>
          <w:rFonts w:asciiTheme="minorHAnsi" w:hAnsiTheme="minorHAnsi" w:cstheme="minorHAnsi"/>
        </w:rPr>
        <w:t>in both 2008–09 to 2009–10 and 2009–10 to 2010–11 using CCD variables that represent the number of students in a district that are identified as English learners in 2008</w:t>
      </w:r>
      <w:r w:rsidR="00895FD0" w:rsidRPr="00B07170">
        <w:rPr>
          <w:rFonts w:asciiTheme="minorHAnsi" w:hAnsiTheme="minorHAnsi" w:cstheme="minorHAnsi"/>
        </w:rPr>
        <w:t>–</w:t>
      </w:r>
      <w:r w:rsidRPr="00B07170">
        <w:rPr>
          <w:rFonts w:asciiTheme="minorHAnsi" w:hAnsiTheme="minorHAnsi" w:cstheme="minorHAnsi"/>
        </w:rPr>
        <w:t>09, 2009</w:t>
      </w:r>
      <w:r w:rsidR="00895FD0" w:rsidRPr="00B07170">
        <w:rPr>
          <w:rFonts w:asciiTheme="minorHAnsi" w:hAnsiTheme="minorHAnsi" w:cstheme="minorHAnsi"/>
        </w:rPr>
        <w:t>–</w:t>
      </w:r>
      <w:r w:rsidRPr="00B07170">
        <w:rPr>
          <w:rFonts w:asciiTheme="minorHAnsi" w:hAnsiTheme="minorHAnsi" w:cstheme="minorHAnsi"/>
        </w:rPr>
        <w:t>10, and 2010</w:t>
      </w:r>
      <w:r w:rsidR="00895FD0" w:rsidRPr="00B07170">
        <w:rPr>
          <w:rFonts w:asciiTheme="minorHAnsi" w:hAnsiTheme="minorHAnsi" w:cstheme="minorHAnsi"/>
        </w:rPr>
        <w:t>–</w:t>
      </w:r>
      <w:r w:rsidRPr="00B07170">
        <w:rPr>
          <w:rFonts w:asciiTheme="minorHAnsi" w:hAnsiTheme="minorHAnsi" w:cstheme="minorHAnsi"/>
        </w:rPr>
        <w:t xml:space="preserve">11. </w:t>
      </w:r>
      <w:r w:rsidR="002F596B" w:rsidRPr="00B07170">
        <w:rPr>
          <w:rFonts w:asciiTheme="minorHAnsi" w:hAnsiTheme="minorHAnsi" w:cstheme="minorHAnsi"/>
        </w:rPr>
        <w:t>Applying tha</w:t>
      </w:r>
      <w:r w:rsidR="002F596B">
        <w:rPr>
          <w:rFonts w:asciiTheme="minorHAnsi" w:hAnsiTheme="minorHAnsi" w:cstheme="minorHAnsi"/>
        </w:rPr>
        <w:t xml:space="preserve">t procedure to 2009-10 CCD data, </w:t>
      </w:r>
      <w:r w:rsidRPr="00B07170">
        <w:rPr>
          <w:rFonts w:asciiTheme="minorHAnsi" w:hAnsiTheme="minorHAnsi" w:cstheme="minorHAnsi"/>
        </w:rPr>
        <w:t>a total of 65 districts experienced 20</w:t>
      </w:r>
      <w:r w:rsidR="00895FD0">
        <w:rPr>
          <w:rFonts w:asciiTheme="minorHAnsi" w:hAnsiTheme="minorHAnsi" w:cstheme="minorHAnsi"/>
        </w:rPr>
        <w:t xml:space="preserve"> percent</w:t>
      </w:r>
      <w:r w:rsidRPr="00B07170">
        <w:rPr>
          <w:rFonts w:asciiTheme="minorHAnsi" w:hAnsiTheme="minorHAnsi" w:cstheme="minorHAnsi"/>
        </w:rPr>
        <w:t xml:space="preserve"> or more growth in </w:t>
      </w:r>
      <w:r w:rsidR="002F596B">
        <w:rPr>
          <w:rFonts w:asciiTheme="minorHAnsi" w:hAnsiTheme="minorHAnsi" w:cstheme="minorHAnsi"/>
        </w:rPr>
        <w:t>relevant years</w:t>
      </w:r>
      <w:r w:rsidRPr="00B07170">
        <w:rPr>
          <w:rFonts w:asciiTheme="minorHAnsi" w:hAnsiTheme="minorHAnsi" w:cstheme="minorHAnsi"/>
        </w:rPr>
        <w:t xml:space="preserve">. </w:t>
      </w:r>
    </w:p>
    <w:p w:rsidR="00C57926" w:rsidRPr="00B07170" w:rsidRDefault="00C57926" w:rsidP="00C57926">
      <w:pPr>
        <w:rPr>
          <w:rFonts w:asciiTheme="minorHAnsi" w:hAnsiTheme="minorHAnsi" w:cstheme="minorHAnsi"/>
        </w:rPr>
      </w:pPr>
    </w:p>
    <w:p w:rsidR="00C57926" w:rsidRPr="00A352B1" w:rsidRDefault="00C57926" w:rsidP="00A352B1">
      <w:pPr>
        <w:pStyle w:val="L1-FlLfSp12"/>
        <w:tabs>
          <w:tab w:val="left" w:pos="720"/>
        </w:tabs>
        <w:spacing w:line="264" w:lineRule="auto"/>
        <w:jc w:val="left"/>
        <w:rPr>
          <w:rFonts w:asciiTheme="minorHAnsi" w:hAnsiTheme="minorHAnsi" w:cstheme="minorHAnsi"/>
          <w:sz w:val="22"/>
          <w:szCs w:val="22"/>
        </w:rPr>
      </w:pPr>
      <w:r w:rsidRPr="00A352B1">
        <w:rPr>
          <w:rFonts w:asciiTheme="minorHAnsi" w:hAnsiTheme="minorHAnsi" w:cstheme="minorHAnsi"/>
          <w:sz w:val="22"/>
          <w:szCs w:val="22"/>
        </w:rPr>
        <w:tab/>
        <w:t xml:space="preserve">Exhibit B-1 shows </w:t>
      </w:r>
      <w:r w:rsidR="002F596B">
        <w:rPr>
          <w:rFonts w:asciiTheme="minorHAnsi" w:hAnsiTheme="minorHAnsi" w:cstheme="minorHAnsi"/>
          <w:sz w:val="22"/>
          <w:szCs w:val="22"/>
        </w:rPr>
        <w:t>a sample</w:t>
      </w:r>
      <w:r w:rsidR="002F596B" w:rsidRPr="00A352B1">
        <w:rPr>
          <w:rFonts w:asciiTheme="minorHAnsi" w:hAnsiTheme="minorHAnsi" w:cstheme="minorHAnsi"/>
          <w:sz w:val="22"/>
          <w:szCs w:val="22"/>
        </w:rPr>
        <w:t xml:space="preserve"> </w:t>
      </w:r>
      <w:r w:rsidRPr="00A352B1">
        <w:rPr>
          <w:rFonts w:asciiTheme="minorHAnsi" w:hAnsiTheme="minorHAnsi" w:cstheme="minorHAnsi"/>
          <w:sz w:val="22"/>
          <w:szCs w:val="22"/>
        </w:rPr>
        <w:t xml:space="preserve">distribution of districts across cells for criteria 1 (EL % of population) and 2 (IEP % of population), along with the subset of districts that are flagged for criteria 3 [20% or more growth in two consecutive years] based on </w:t>
      </w:r>
      <w:r w:rsidR="007135DD">
        <w:rPr>
          <w:rFonts w:asciiTheme="minorHAnsi" w:hAnsiTheme="minorHAnsi" w:cstheme="minorHAnsi"/>
          <w:sz w:val="22"/>
          <w:szCs w:val="22"/>
        </w:rPr>
        <w:t>2007</w:t>
      </w:r>
      <w:r w:rsidR="007135DD" w:rsidRPr="00A352B1">
        <w:rPr>
          <w:rFonts w:asciiTheme="minorHAnsi" w:hAnsiTheme="minorHAnsi" w:cstheme="minorHAnsi"/>
          <w:sz w:val="22"/>
          <w:szCs w:val="22"/>
        </w:rPr>
        <w:t>–</w:t>
      </w:r>
      <w:r w:rsidR="007135DD">
        <w:rPr>
          <w:rFonts w:asciiTheme="minorHAnsi" w:hAnsiTheme="minorHAnsi" w:cstheme="minorHAnsi"/>
          <w:sz w:val="22"/>
          <w:szCs w:val="22"/>
        </w:rPr>
        <w:t>08 through</w:t>
      </w:r>
      <w:r w:rsidRPr="00A352B1">
        <w:rPr>
          <w:rFonts w:asciiTheme="minorHAnsi" w:hAnsiTheme="minorHAnsi" w:cstheme="minorHAnsi"/>
          <w:sz w:val="22"/>
          <w:szCs w:val="22"/>
        </w:rPr>
        <w:t xml:space="preserve"> 2009–10</w:t>
      </w:r>
      <w:r w:rsidR="007135DD">
        <w:rPr>
          <w:rFonts w:asciiTheme="minorHAnsi" w:hAnsiTheme="minorHAnsi" w:cstheme="minorHAnsi"/>
          <w:sz w:val="22"/>
          <w:szCs w:val="22"/>
        </w:rPr>
        <w:t xml:space="preserve"> data</w:t>
      </w:r>
      <w:r w:rsidRPr="00A352B1">
        <w:rPr>
          <w:rFonts w:asciiTheme="minorHAnsi" w:hAnsiTheme="minorHAnsi" w:cstheme="minorHAnsi"/>
          <w:sz w:val="22"/>
          <w:szCs w:val="22"/>
        </w:rPr>
        <w:t xml:space="preserve">. </w:t>
      </w:r>
    </w:p>
    <w:p w:rsidR="00C57926" w:rsidRPr="00B07170" w:rsidRDefault="00C57926" w:rsidP="00C57926">
      <w:pPr>
        <w:rPr>
          <w:rFonts w:asciiTheme="minorHAnsi" w:hAnsiTheme="minorHAnsi" w:cstheme="minorHAnsi"/>
        </w:rPr>
      </w:pPr>
    </w:p>
    <w:p w:rsidR="00C57926" w:rsidRPr="00B07170" w:rsidRDefault="00C57926" w:rsidP="00C57926">
      <w:pPr>
        <w:keepNext/>
        <w:rPr>
          <w:rFonts w:asciiTheme="minorHAnsi" w:hAnsiTheme="minorHAnsi" w:cstheme="minorHAnsi"/>
        </w:rPr>
      </w:pPr>
      <w:r w:rsidRPr="009954D8">
        <w:rPr>
          <w:rFonts w:asciiTheme="minorHAnsi" w:hAnsiTheme="minorHAnsi" w:cstheme="minorHAnsi"/>
          <w:b/>
        </w:rPr>
        <w:t>Exhibit B-1.</w:t>
      </w:r>
      <w:r w:rsidRPr="00B07170">
        <w:rPr>
          <w:rFonts w:asciiTheme="minorHAnsi" w:hAnsiTheme="minorHAnsi" w:cstheme="minorHAnsi"/>
        </w:rPr>
        <w:t xml:space="preserve"> </w:t>
      </w:r>
      <w:r w:rsidR="002F596B">
        <w:rPr>
          <w:rFonts w:asciiTheme="minorHAnsi" w:hAnsiTheme="minorHAnsi" w:cstheme="minorHAnsi"/>
          <w:b/>
        </w:rPr>
        <w:t xml:space="preserve">Sample Distribution </w:t>
      </w:r>
      <w:r w:rsidRPr="009954D8">
        <w:rPr>
          <w:rFonts w:asciiTheme="minorHAnsi" w:hAnsiTheme="minorHAnsi" w:cstheme="minorHAnsi"/>
          <w:b/>
        </w:rPr>
        <w:t xml:space="preserve">of </w:t>
      </w:r>
      <w:r w:rsidR="007A61A2">
        <w:rPr>
          <w:rFonts w:asciiTheme="minorHAnsi" w:hAnsiTheme="minorHAnsi" w:cstheme="minorHAnsi"/>
          <w:b/>
        </w:rPr>
        <w:t xml:space="preserve">school </w:t>
      </w:r>
      <w:r w:rsidRPr="009954D8">
        <w:rPr>
          <w:rFonts w:asciiTheme="minorHAnsi" w:hAnsiTheme="minorHAnsi" w:cstheme="minorHAnsi"/>
          <w:b/>
        </w:rPr>
        <w:t xml:space="preserve">districts </w:t>
      </w:r>
    </w:p>
    <w:p w:rsidR="00C57926" w:rsidRPr="00B07170" w:rsidRDefault="00C57926" w:rsidP="00C57926">
      <w:pPr>
        <w:keepNext/>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1872"/>
        <w:gridCol w:w="2016"/>
        <w:gridCol w:w="2016"/>
        <w:gridCol w:w="2016"/>
      </w:tblGrid>
      <w:tr w:rsidR="00C57926" w:rsidRPr="00B07170" w:rsidTr="007135DD">
        <w:trPr>
          <w:trHeight w:val="530"/>
        </w:trPr>
        <w:tc>
          <w:tcPr>
            <w:tcW w:w="1872" w:type="dxa"/>
            <w:shd w:val="clear" w:color="auto" w:fill="DAEEF3" w:themeFill="accent5" w:themeFillTint="33"/>
            <w:vAlign w:val="bottom"/>
          </w:tcPr>
          <w:p w:rsidR="00C57926" w:rsidRPr="00B07170" w:rsidRDefault="00C57926" w:rsidP="00C57926">
            <w:pPr>
              <w:keepNext/>
              <w:jc w:val="center"/>
              <w:rPr>
                <w:rFonts w:asciiTheme="minorHAnsi" w:hAnsiTheme="minorHAnsi" w:cstheme="minorHAnsi"/>
                <w:szCs w:val="24"/>
              </w:rPr>
            </w:pPr>
          </w:p>
        </w:tc>
        <w:tc>
          <w:tcPr>
            <w:tcW w:w="2016" w:type="dxa"/>
            <w:shd w:val="clear" w:color="auto" w:fill="DAEEF3" w:themeFill="accent5" w:themeFillTint="33"/>
            <w:vAlign w:val="bottom"/>
          </w:tcPr>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b/>
                <w:szCs w:val="24"/>
              </w:rPr>
              <w:t>IEP Group</w:t>
            </w:r>
            <w:r w:rsidRPr="00B07170">
              <w:rPr>
                <w:rFonts w:asciiTheme="minorHAnsi" w:hAnsiTheme="minorHAnsi" w:cstheme="minorHAnsi"/>
                <w:szCs w:val="24"/>
              </w:rPr>
              <w:t xml:space="preserve">  </w:t>
            </w:r>
            <w:r w:rsidRPr="00B07170">
              <w:rPr>
                <w:rFonts w:asciiTheme="minorHAnsi" w:hAnsiTheme="minorHAnsi" w:cstheme="minorHAnsi"/>
                <w:b/>
                <w:szCs w:val="24"/>
              </w:rPr>
              <w:t>1</w:t>
            </w:r>
          </w:p>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szCs w:val="24"/>
              </w:rPr>
              <w:t>(0.00 – 10.75%)</w:t>
            </w:r>
          </w:p>
        </w:tc>
        <w:tc>
          <w:tcPr>
            <w:tcW w:w="2016" w:type="dxa"/>
            <w:shd w:val="clear" w:color="auto" w:fill="DAEEF3" w:themeFill="accent5" w:themeFillTint="33"/>
            <w:vAlign w:val="bottom"/>
          </w:tcPr>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b/>
                <w:szCs w:val="24"/>
              </w:rPr>
              <w:t>IEP Group 2</w:t>
            </w:r>
          </w:p>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szCs w:val="24"/>
              </w:rPr>
              <w:t>(10.76 – 14.08%)</w:t>
            </w:r>
          </w:p>
        </w:tc>
        <w:tc>
          <w:tcPr>
            <w:tcW w:w="2016" w:type="dxa"/>
            <w:shd w:val="clear" w:color="auto" w:fill="DAEEF3" w:themeFill="accent5" w:themeFillTint="33"/>
            <w:vAlign w:val="bottom"/>
          </w:tcPr>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b/>
                <w:szCs w:val="24"/>
              </w:rPr>
              <w:t>IEP Group 3</w:t>
            </w:r>
          </w:p>
          <w:p w:rsidR="00C57926" w:rsidRPr="00B07170" w:rsidRDefault="00C57926" w:rsidP="00C57926">
            <w:pPr>
              <w:keepNext/>
              <w:jc w:val="center"/>
              <w:rPr>
                <w:rFonts w:asciiTheme="minorHAnsi" w:hAnsiTheme="minorHAnsi" w:cstheme="minorHAnsi"/>
                <w:szCs w:val="24"/>
              </w:rPr>
            </w:pPr>
            <w:r w:rsidRPr="00B07170">
              <w:rPr>
                <w:rFonts w:asciiTheme="minorHAnsi" w:hAnsiTheme="minorHAnsi" w:cstheme="minorHAnsi"/>
                <w:szCs w:val="24"/>
              </w:rPr>
              <w:t>(14.09 – 99.62%)</w:t>
            </w:r>
          </w:p>
        </w:tc>
      </w:tr>
      <w:tr w:rsidR="00C57926" w:rsidRPr="00B07170" w:rsidTr="007135DD">
        <w:trPr>
          <w:trHeight w:val="720"/>
        </w:trPr>
        <w:tc>
          <w:tcPr>
            <w:tcW w:w="1872" w:type="dxa"/>
            <w:shd w:val="clear" w:color="auto" w:fill="DAEEF3" w:themeFill="accent5" w:themeFillTint="33"/>
            <w:vAlign w:val="center"/>
          </w:tcPr>
          <w:p w:rsidR="00C57926" w:rsidRPr="00B07170" w:rsidRDefault="00C57926" w:rsidP="00C57926">
            <w:pPr>
              <w:rPr>
                <w:rFonts w:asciiTheme="minorHAnsi" w:hAnsiTheme="minorHAnsi" w:cstheme="minorHAnsi"/>
                <w:szCs w:val="24"/>
              </w:rPr>
            </w:pPr>
            <w:r w:rsidRPr="00B07170">
              <w:rPr>
                <w:rFonts w:asciiTheme="minorHAnsi" w:hAnsiTheme="minorHAnsi" w:cstheme="minorHAnsi"/>
                <w:b/>
                <w:szCs w:val="24"/>
              </w:rPr>
              <w:t>EL Quartile</w:t>
            </w:r>
            <w:r w:rsidRPr="00B07170">
              <w:rPr>
                <w:rFonts w:asciiTheme="minorHAnsi" w:hAnsiTheme="minorHAnsi" w:cstheme="minorHAnsi"/>
                <w:szCs w:val="24"/>
              </w:rPr>
              <w:t xml:space="preserve"> </w:t>
            </w:r>
            <w:r w:rsidRPr="00B07170">
              <w:rPr>
                <w:rFonts w:asciiTheme="minorHAnsi" w:hAnsiTheme="minorHAnsi" w:cstheme="minorHAnsi"/>
                <w:b/>
                <w:szCs w:val="24"/>
              </w:rPr>
              <w:t>B</w:t>
            </w:r>
          </w:p>
          <w:p w:rsidR="00C57926" w:rsidRPr="00B07170" w:rsidRDefault="00C57926" w:rsidP="00C57926">
            <w:pPr>
              <w:rPr>
                <w:rFonts w:asciiTheme="minorHAnsi" w:hAnsiTheme="minorHAnsi" w:cstheme="minorHAnsi"/>
                <w:szCs w:val="24"/>
              </w:rPr>
            </w:pPr>
            <w:r w:rsidRPr="00B07170">
              <w:rPr>
                <w:rFonts w:asciiTheme="minorHAnsi" w:hAnsiTheme="minorHAnsi" w:cstheme="minorHAnsi"/>
                <w:szCs w:val="24"/>
              </w:rPr>
              <w:t>(2.03 – 4.56%)</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232</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[8]</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383</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[9]</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403</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[12]</w:t>
            </w:r>
          </w:p>
        </w:tc>
      </w:tr>
      <w:tr w:rsidR="00C57926" w:rsidRPr="00B07170" w:rsidTr="007135DD">
        <w:trPr>
          <w:trHeight w:val="720"/>
        </w:trPr>
        <w:tc>
          <w:tcPr>
            <w:tcW w:w="1872" w:type="dxa"/>
            <w:shd w:val="clear" w:color="auto" w:fill="DAEEF3" w:themeFill="accent5" w:themeFillTint="33"/>
            <w:vAlign w:val="center"/>
          </w:tcPr>
          <w:p w:rsidR="00C57926" w:rsidRPr="00B07170" w:rsidRDefault="00C57926" w:rsidP="00C57926">
            <w:pPr>
              <w:rPr>
                <w:rFonts w:asciiTheme="minorHAnsi" w:hAnsiTheme="minorHAnsi" w:cstheme="minorHAnsi"/>
                <w:szCs w:val="24"/>
              </w:rPr>
            </w:pPr>
            <w:r w:rsidRPr="00B07170">
              <w:rPr>
                <w:rFonts w:asciiTheme="minorHAnsi" w:hAnsiTheme="minorHAnsi" w:cstheme="minorHAnsi"/>
                <w:b/>
                <w:szCs w:val="24"/>
              </w:rPr>
              <w:t>EL Quartile</w:t>
            </w:r>
            <w:r w:rsidRPr="00B07170">
              <w:rPr>
                <w:rFonts w:asciiTheme="minorHAnsi" w:hAnsiTheme="minorHAnsi" w:cstheme="minorHAnsi"/>
                <w:szCs w:val="24"/>
              </w:rPr>
              <w:t xml:space="preserve"> </w:t>
            </w:r>
            <w:r w:rsidRPr="00B07170">
              <w:rPr>
                <w:rFonts w:asciiTheme="minorHAnsi" w:hAnsiTheme="minorHAnsi" w:cstheme="minorHAnsi"/>
                <w:b/>
                <w:szCs w:val="24"/>
              </w:rPr>
              <w:t>C</w:t>
            </w:r>
          </w:p>
          <w:p w:rsidR="00C57926" w:rsidRPr="00B07170" w:rsidRDefault="00C57926" w:rsidP="00C57926">
            <w:pPr>
              <w:rPr>
                <w:rFonts w:asciiTheme="minorHAnsi" w:hAnsiTheme="minorHAnsi" w:cstheme="minorHAnsi"/>
                <w:szCs w:val="24"/>
              </w:rPr>
            </w:pPr>
            <w:r w:rsidRPr="00B07170">
              <w:rPr>
                <w:rFonts w:asciiTheme="minorHAnsi" w:hAnsiTheme="minorHAnsi" w:cstheme="minorHAnsi"/>
                <w:szCs w:val="24"/>
              </w:rPr>
              <w:t>(4.57 – 11.64%)</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304</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[7]</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347</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[4]</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347</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[12]</w:t>
            </w:r>
          </w:p>
        </w:tc>
      </w:tr>
      <w:tr w:rsidR="00C57926" w:rsidRPr="00B07170" w:rsidTr="007135DD">
        <w:trPr>
          <w:trHeight w:val="720"/>
        </w:trPr>
        <w:tc>
          <w:tcPr>
            <w:tcW w:w="1872" w:type="dxa"/>
            <w:shd w:val="clear" w:color="auto" w:fill="DAEEF3" w:themeFill="accent5" w:themeFillTint="33"/>
            <w:vAlign w:val="center"/>
          </w:tcPr>
          <w:p w:rsidR="00C57926" w:rsidRPr="00B07170" w:rsidRDefault="00C57926" w:rsidP="00C57926">
            <w:pPr>
              <w:rPr>
                <w:rFonts w:asciiTheme="minorHAnsi" w:hAnsiTheme="minorHAnsi" w:cstheme="minorHAnsi"/>
                <w:szCs w:val="24"/>
              </w:rPr>
            </w:pPr>
            <w:r w:rsidRPr="00B07170">
              <w:rPr>
                <w:rFonts w:asciiTheme="minorHAnsi" w:hAnsiTheme="minorHAnsi" w:cstheme="minorHAnsi"/>
                <w:b/>
                <w:szCs w:val="24"/>
              </w:rPr>
              <w:t>EL Quartile</w:t>
            </w:r>
            <w:r w:rsidRPr="00B07170">
              <w:rPr>
                <w:rFonts w:asciiTheme="minorHAnsi" w:hAnsiTheme="minorHAnsi" w:cstheme="minorHAnsi"/>
                <w:szCs w:val="24"/>
              </w:rPr>
              <w:t xml:space="preserve"> </w:t>
            </w:r>
            <w:r w:rsidRPr="00B07170">
              <w:rPr>
                <w:rFonts w:asciiTheme="minorHAnsi" w:hAnsiTheme="minorHAnsi" w:cstheme="minorHAnsi"/>
                <w:b/>
                <w:szCs w:val="24"/>
              </w:rPr>
              <w:t>D</w:t>
            </w:r>
          </w:p>
          <w:p w:rsidR="00C57926" w:rsidRPr="00B07170" w:rsidRDefault="00C57926" w:rsidP="00C57926">
            <w:pPr>
              <w:rPr>
                <w:rFonts w:asciiTheme="minorHAnsi" w:hAnsiTheme="minorHAnsi" w:cstheme="minorHAnsi"/>
                <w:szCs w:val="24"/>
              </w:rPr>
            </w:pPr>
            <w:r w:rsidRPr="00B07170">
              <w:rPr>
                <w:rFonts w:asciiTheme="minorHAnsi" w:hAnsiTheme="minorHAnsi" w:cstheme="minorHAnsi"/>
                <w:szCs w:val="24"/>
              </w:rPr>
              <w:t>(11.65 – 99.35%)</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271</w:t>
            </w:r>
          </w:p>
          <w:p w:rsidR="00C57926" w:rsidRPr="00B07170" w:rsidRDefault="00C57926" w:rsidP="00C57926">
            <w:pPr>
              <w:jc w:val="center"/>
              <w:rPr>
                <w:rFonts w:asciiTheme="minorHAnsi" w:hAnsiTheme="minorHAnsi" w:cstheme="minorHAnsi"/>
                <w:szCs w:val="24"/>
                <w:highlight w:val="yellow"/>
              </w:rPr>
            </w:pPr>
            <w:r w:rsidRPr="00B07170">
              <w:rPr>
                <w:rFonts w:asciiTheme="minorHAnsi" w:hAnsiTheme="minorHAnsi" w:cstheme="minorHAnsi"/>
                <w:szCs w:val="24"/>
              </w:rPr>
              <w:t>[7]</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186</w:t>
            </w:r>
          </w:p>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[5]</w:t>
            </w:r>
          </w:p>
        </w:tc>
        <w:tc>
          <w:tcPr>
            <w:tcW w:w="2016" w:type="dxa"/>
            <w:vAlign w:val="center"/>
          </w:tcPr>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202</w:t>
            </w:r>
          </w:p>
          <w:p w:rsidR="00C57926" w:rsidRPr="00B07170" w:rsidRDefault="00C57926" w:rsidP="00C57926">
            <w:pPr>
              <w:jc w:val="center"/>
              <w:rPr>
                <w:rFonts w:asciiTheme="minorHAnsi" w:hAnsiTheme="minorHAnsi" w:cstheme="minorHAnsi"/>
                <w:szCs w:val="24"/>
              </w:rPr>
            </w:pPr>
            <w:r w:rsidRPr="00B07170">
              <w:rPr>
                <w:rFonts w:asciiTheme="minorHAnsi" w:hAnsiTheme="minorHAnsi" w:cstheme="minorHAnsi"/>
                <w:szCs w:val="24"/>
              </w:rPr>
              <w:t>[1]</w:t>
            </w:r>
          </w:p>
        </w:tc>
      </w:tr>
    </w:tbl>
    <w:p w:rsidR="00C57926" w:rsidRPr="00B07170" w:rsidRDefault="00C57926" w:rsidP="00C57926">
      <w:pPr>
        <w:rPr>
          <w:rFonts w:asciiTheme="minorHAnsi" w:hAnsiTheme="minorHAnsi" w:cstheme="minorHAnsi"/>
        </w:rPr>
      </w:pPr>
    </w:p>
    <w:p w:rsidR="00C57926" w:rsidRPr="00B07170" w:rsidRDefault="00C57926" w:rsidP="00590CF5">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In order to obtain an eventual sample of six districts, we will </w:t>
      </w:r>
      <w:r w:rsidR="00A57C40">
        <w:rPr>
          <w:rFonts w:asciiTheme="minorHAnsi" w:hAnsiTheme="minorHAnsi" w:cstheme="minorHAnsi"/>
          <w:sz w:val="22"/>
          <w:szCs w:val="22"/>
        </w:rPr>
        <w:t xml:space="preserve">randomly </w:t>
      </w:r>
      <w:r w:rsidRPr="00B07170">
        <w:rPr>
          <w:rFonts w:asciiTheme="minorHAnsi" w:hAnsiTheme="minorHAnsi" w:cstheme="minorHAnsi"/>
          <w:sz w:val="22"/>
          <w:szCs w:val="22"/>
        </w:rPr>
        <w:t xml:space="preserve">select </w:t>
      </w:r>
      <w:r w:rsidR="00A57C40">
        <w:rPr>
          <w:rFonts w:asciiTheme="minorHAnsi" w:hAnsiTheme="minorHAnsi" w:cstheme="minorHAnsi"/>
          <w:sz w:val="22"/>
          <w:szCs w:val="22"/>
        </w:rPr>
        <w:t xml:space="preserve">four districts from each cell </w:t>
      </w:r>
      <w:r w:rsidRPr="00B07170">
        <w:rPr>
          <w:rFonts w:asciiTheme="minorHAnsi" w:hAnsiTheme="minorHAnsi" w:cstheme="minorHAnsi"/>
          <w:sz w:val="22"/>
          <w:szCs w:val="22"/>
        </w:rPr>
        <w:t>from an initial sample comparable to Exhibit B-1</w:t>
      </w:r>
      <w:r w:rsidR="00C14B84">
        <w:rPr>
          <w:rFonts w:asciiTheme="minorHAnsi" w:hAnsiTheme="minorHAnsi" w:cstheme="minorHAnsi"/>
          <w:sz w:val="22"/>
          <w:szCs w:val="22"/>
        </w:rPr>
        <w:t xml:space="preserve">, which will </w:t>
      </w:r>
      <w:r w:rsidR="00A57C40">
        <w:rPr>
          <w:rFonts w:asciiTheme="minorHAnsi" w:hAnsiTheme="minorHAnsi" w:cstheme="minorHAnsi"/>
          <w:sz w:val="22"/>
          <w:szCs w:val="22"/>
        </w:rPr>
        <w:t xml:space="preserve">result </w:t>
      </w:r>
      <w:r w:rsidR="00A57C40" w:rsidRPr="00B07170">
        <w:rPr>
          <w:rFonts w:asciiTheme="minorHAnsi" w:hAnsiTheme="minorHAnsi" w:cstheme="minorHAnsi"/>
          <w:sz w:val="22"/>
          <w:szCs w:val="22"/>
        </w:rPr>
        <w:t>a total of 36 districts</w:t>
      </w:r>
      <w:r w:rsidRPr="00B07170">
        <w:rPr>
          <w:rFonts w:asciiTheme="minorHAnsi" w:hAnsiTheme="minorHAnsi" w:cstheme="minorHAnsi"/>
          <w:sz w:val="22"/>
          <w:szCs w:val="22"/>
        </w:rPr>
        <w:t xml:space="preserve">. </w:t>
      </w:r>
      <w:r w:rsidR="00A57C40">
        <w:rPr>
          <w:rFonts w:asciiTheme="minorHAnsi" w:hAnsiTheme="minorHAnsi" w:cstheme="minorHAnsi"/>
          <w:sz w:val="22"/>
          <w:szCs w:val="22"/>
        </w:rPr>
        <w:lastRenderedPageBreak/>
        <w:t xml:space="preserve">Further, </w:t>
      </w:r>
      <w:r w:rsidRPr="00B07170">
        <w:rPr>
          <w:rFonts w:asciiTheme="minorHAnsi" w:hAnsiTheme="minorHAnsi" w:cstheme="minorHAnsi"/>
          <w:sz w:val="22"/>
          <w:szCs w:val="22"/>
        </w:rPr>
        <w:t xml:space="preserve">to ensure the inclusion of districts that have experienced substantial growth in EL population, </w:t>
      </w:r>
      <w:r w:rsidR="00A57C40">
        <w:rPr>
          <w:rFonts w:asciiTheme="minorHAnsi" w:hAnsiTheme="minorHAnsi" w:cstheme="minorHAnsi"/>
          <w:sz w:val="22"/>
          <w:szCs w:val="22"/>
        </w:rPr>
        <w:t>o</w:t>
      </w:r>
      <w:r w:rsidR="00A57C40" w:rsidRPr="00B07170">
        <w:rPr>
          <w:rFonts w:asciiTheme="minorHAnsi" w:hAnsiTheme="minorHAnsi" w:cstheme="minorHAnsi"/>
          <w:sz w:val="22"/>
          <w:szCs w:val="22"/>
        </w:rPr>
        <w:t xml:space="preserve">ne of each four </w:t>
      </w:r>
      <w:r w:rsidR="00C14B84">
        <w:rPr>
          <w:rFonts w:asciiTheme="minorHAnsi" w:hAnsiTheme="minorHAnsi" w:cstheme="minorHAnsi"/>
          <w:sz w:val="22"/>
          <w:szCs w:val="22"/>
        </w:rPr>
        <w:t xml:space="preserve">districts </w:t>
      </w:r>
      <w:r w:rsidR="00BD5BCE" w:rsidRPr="00B07170">
        <w:rPr>
          <w:rFonts w:asciiTheme="minorHAnsi" w:hAnsiTheme="minorHAnsi" w:cstheme="minorHAnsi"/>
          <w:sz w:val="22"/>
          <w:szCs w:val="22"/>
        </w:rPr>
        <w:t xml:space="preserve">will be </w:t>
      </w:r>
      <w:r w:rsidR="00C14B84">
        <w:rPr>
          <w:rFonts w:asciiTheme="minorHAnsi" w:hAnsiTheme="minorHAnsi" w:cstheme="minorHAnsi"/>
          <w:sz w:val="22"/>
          <w:szCs w:val="22"/>
        </w:rPr>
        <w:t xml:space="preserve">randomly </w:t>
      </w:r>
      <w:r w:rsidR="00BD5BCE" w:rsidRPr="00B07170">
        <w:rPr>
          <w:rFonts w:asciiTheme="minorHAnsi" w:hAnsiTheme="minorHAnsi" w:cstheme="minorHAnsi"/>
          <w:sz w:val="22"/>
          <w:szCs w:val="22"/>
        </w:rPr>
        <w:t>selected from the subset of districts flagged for criteria 3</w:t>
      </w:r>
      <w:r w:rsidR="00BD5BCE">
        <w:rPr>
          <w:rFonts w:asciiTheme="minorHAnsi" w:hAnsiTheme="minorHAnsi" w:cstheme="minorHAnsi"/>
          <w:sz w:val="22"/>
          <w:szCs w:val="22"/>
        </w:rPr>
        <w:t xml:space="preserve"> [i.e., districts in bracket], with </w:t>
      </w:r>
      <w:r w:rsidRPr="00B07170">
        <w:rPr>
          <w:rFonts w:asciiTheme="minorHAnsi" w:hAnsiTheme="minorHAnsi" w:cstheme="minorHAnsi"/>
          <w:sz w:val="22"/>
          <w:szCs w:val="22"/>
        </w:rPr>
        <w:t>nine districts</w:t>
      </w:r>
      <w:r w:rsidR="00BD5BCE">
        <w:rPr>
          <w:rFonts w:asciiTheme="minorHAnsi" w:hAnsiTheme="minorHAnsi" w:cstheme="minorHAnsi"/>
          <w:sz w:val="22"/>
          <w:szCs w:val="22"/>
        </w:rPr>
        <w:t xml:space="preserve"> in total</w:t>
      </w:r>
      <w:r w:rsidRPr="00B07170">
        <w:rPr>
          <w:rFonts w:asciiTheme="minorHAnsi" w:hAnsiTheme="minorHAnsi" w:cstheme="minorHAnsi"/>
          <w:sz w:val="22"/>
          <w:szCs w:val="22"/>
        </w:rPr>
        <w:t>. .</w:t>
      </w:r>
      <w:r w:rsidR="00BD5BCE">
        <w:rPr>
          <w:rFonts w:asciiTheme="minorHAnsi" w:hAnsiTheme="minorHAnsi" w:cstheme="minorHAnsi"/>
          <w:sz w:val="22"/>
          <w:szCs w:val="22"/>
        </w:rPr>
        <w:t xml:space="preserve"> For example, the </w:t>
      </w:r>
      <w:r w:rsidR="00C14B84">
        <w:rPr>
          <w:rFonts w:asciiTheme="minorHAnsi" w:hAnsiTheme="minorHAnsi" w:cstheme="minorHAnsi"/>
          <w:sz w:val="22"/>
          <w:szCs w:val="22"/>
        </w:rPr>
        <w:t>cell of</w:t>
      </w:r>
      <w:r w:rsidR="00BD5BCE">
        <w:rPr>
          <w:rFonts w:asciiTheme="minorHAnsi" w:hAnsiTheme="minorHAnsi" w:cstheme="minorHAnsi"/>
          <w:sz w:val="22"/>
          <w:szCs w:val="22"/>
        </w:rPr>
        <w:t xml:space="preserve"> IEP Group 1 and EL Quartile B</w:t>
      </w:r>
      <w:r w:rsidR="00C14B84">
        <w:rPr>
          <w:rFonts w:asciiTheme="minorHAnsi" w:hAnsiTheme="minorHAnsi" w:cstheme="minorHAnsi"/>
          <w:sz w:val="22"/>
          <w:szCs w:val="22"/>
        </w:rPr>
        <w:t xml:space="preserve"> has a total of 232 districts (this includes both substantial and non-substantial growth of EL populations) and out of which eight districts have substantial growth in EL population [i.e., the number in bracket].</w:t>
      </w:r>
      <w:r w:rsidR="00BD5BCE">
        <w:rPr>
          <w:rFonts w:asciiTheme="minorHAnsi" w:hAnsiTheme="minorHAnsi" w:cstheme="minorHAnsi"/>
          <w:sz w:val="22"/>
          <w:szCs w:val="22"/>
        </w:rPr>
        <w:t xml:space="preserve"> </w:t>
      </w:r>
      <w:r w:rsidR="00C14B84">
        <w:rPr>
          <w:rFonts w:asciiTheme="minorHAnsi" w:hAnsiTheme="minorHAnsi" w:cstheme="minorHAnsi"/>
          <w:sz w:val="22"/>
          <w:szCs w:val="22"/>
        </w:rPr>
        <w:t xml:space="preserve">To </w:t>
      </w:r>
      <w:r w:rsidR="0016646D">
        <w:rPr>
          <w:rFonts w:asciiTheme="minorHAnsi" w:hAnsiTheme="minorHAnsi" w:cstheme="minorHAnsi"/>
          <w:sz w:val="22"/>
          <w:szCs w:val="22"/>
        </w:rPr>
        <w:t xml:space="preserve">conform </w:t>
      </w:r>
      <w:r w:rsidR="00C14B84">
        <w:rPr>
          <w:rFonts w:asciiTheme="minorHAnsi" w:hAnsiTheme="minorHAnsi" w:cstheme="minorHAnsi"/>
          <w:sz w:val="22"/>
          <w:szCs w:val="22"/>
        </w:rPr>
        <w:t>fou</w:t>
      </w:r>
      <w:r w:rsidR="0016646D">
        <w:rPr>
          <w:rFonts w:asciiTheme="minorHAnsi" w:hAnsiTheme="minorHAnsi" w:cstheme="minorHAnsi"/>
          <w:sz w:val="22"/>
          <w:szCs w:val="22"/>
        </w:rPr>
        <w:t>r districts,</w:t>
      </w:r>
      <w:r w:rsidR="00C14B84">
        <w:rPr>
          <w:rFonts w:asciiTheme="minorHAnsi" w:hAnsiTheme="minorHAnsi" w:cstheme="minorHAnsi"/>
          <w:sz w:val="22"/>
          <w:szCs w:val="22"/>
        </w:rPr>
        <w:t xml:space="preserve"> </w:t>
      </w:r>
      <w:r w:rsidR="00BD5BCE">
        <w:rPr>
          <w:rFonts w:asciiTheme="minorHAnsi" w:hAnsiTheme="minorHAnsi" w:cstheme="minorHAnsi"/>
          <w:sz w:val="22"/>
          <w:szCs w:val="22"/>
        </w:rPr>
        <w:t>three districts will be randomly selected from 232 districts in this subset and one district will be randomly selected from the eight districts in the bracket.</w:t>
      </w:r>
    </w:p>
    <w:p w:rsidR="00C57926" w:rsidRPr="00B07170" w:rsidRDefault="00C57926" w:rsidP="00C57926">
      <w:pPr>
        <w:rPr>
          <w:rFonts w:asciiTheme="minorHAnsi" w:hAnsiTheme="minorHAnsi" w:cstheme="minorHAnsi"/>
          <w:szCs w:val="22"/>
        </w:rPr>
      </w:pPr>
    </w:p>
    <w:p w:rsidR="00C57926" w:rsidRPr="00AE5EB5" w:rsidRDefault="00C57926" w:rsidP="00590CF5">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To the extent possible, districts will be spread across states. The initial sample of 36 districts will be examined by state. For any state that is represented by more than six of the 36 districts, we will select replacement districts from within the relevant cell(s) until the sample of 36 initial districts includes no state with more than six districts. </w:t>
      </w:r>
    </w:p>
    <w:p w:rsidR="00C57926" w:rsidRPr="00B07170" w:rsidRDefault="00C57926" w:rsidP="00C57926">
      <w:pPr>
        <w:rPr>
          <w:rFonts w:asciiTheme="minorHAnsi" w:hAnsiTheme="minorHAnsi" w:cstheme="minorHAnsi"/>
          <w:szCs w:val="22"/>
        </w:rPr>
      </w:pPr>
    </w:p>
    <w:p w:rsidR="00C57926" w:rsidRPr="00B07170" w:rsidRDefault="00C57926" w:rsidP="00590CF5">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We will then code the initial sample according to (a) </w:t>
      </w:r>
      <w:r w:rsidR="00590CF5" w:rsidRPr="00B07170">
        <w:rPr>
          <w:rFonts w:asciiTheme="minorHAnsi" w:hAnsiTheme="minorHAnsi" w:cstheme="minorHAnsi"/>
          <w:sz w:val="22"/>
          <w:szCs w:val="22"/>
        </w:rPr>
        <w:t>r</w:t>
      </w:r>
      <w:r w:rsidR="00590CF5">
        <w:rPr>
          <w:rFonts w:asciiTheme="minorHAnsi" w:hAnsiTheme="minorHAnsi" w:cstheme="minorHAnsi"/>
          <w:sz w:val="22"/>
          <w:szCs w:val="22"/>
        </w:rPr>
        <w:t>epresentation rates of ELs</w:t>
      </w:r>
      <w:r w:rsidR="00590CF5" w:rsidRPr="00B07170">
        <w:rPr>
          <w:rFonts w:asciiTheme="minorHAnsi" w:hAnsiTheme="minorHAnsi" w:cstheme="minorHAnsi"/>
          <w:sz w:val="22"/>
          <w:szCs w:val="22"/>
        </w:rPr>
        <w:t xml:space="preserve"> </w:t>
      </w:r>
      <w:r w:rsidR="00590CF5">
        <w:rPr>
          <w:rFonts w:asciiTheme="minorHAnsi" w:hAnsiTheme="minorHAnsi" w:cstheme="minorHAnsi"/>
          <w:sz w:val="22"/>
          <w:szCs w:val="22"/>
        </w:rPr>
        <w:t xml:space="preserve">in </w:t>
      </w:r>
      <w:r w:rsidRPr="00B07170">
        <w:rPr>
          <w:rFonts w:asciiTheme="minorHAnsi" w:hAnsiTheme="minorHAnsi" w:cstheme="minorHAnsi"/>
          <w:sz w:val="22"/>
          <w:szCs w:val="22"/>
        </w:rPr>
        <w:t>special education, (b) history of serving EL students, (c) language instructional education model, (d) use of Response to Intervention (</w:t>
      </w:r>
      <w:proofErr w:type="spellStart"/>
      <w:r w:rsidRPr="00B07170">
        <w:rPr>
          <w:rFonts w:asciiTheme="minorHAnsi" w:hAnsiTheme="minorHAnsi" w:cstheme="minorHAnsi"/>
          <w:sz w:val="22"/>
          <w:szCs w:val="22"/>
        </w:rPr>
        <w:t>RtI</w:t>
      </w:r>
      <w:proofErr w:type="spellEnd"/>
      <w:r w:rsidRPr="00B07170">
        <w:rPr>
          <w:rFonts w:asciiTheme="minorHAnsi" w:hAnsiTheme="minorHAnsi" w:cstheme="minorHAnsi"/>
          <w:sz w:val="22"/>
          <w:szCs w:val="22"/>
        </w:rPr>
        <w:t xml:space="preserve">) for special education eligibility, (e) enrollment of students from multiple language groups, and (f) </w:t>
      </w:r>
      <w:proofErr w:type="spellStart"/>
      <w:r w:rsidRPr="00B07170">
        <w:rPr>
          <w:rFonts w:asciiTheme="minorHAnsi" w:hAnsiTheme="minorHAnsi" w:cstheme="minorHAnsi"/>
          <w:sz w:val="22"/>
          <w:szCs w:val="22"/>
        </w:rPr>
        <w:t>urbanicity</w:t>
      </w:r>
      <w:proofErr w:type="spellEnd"/>
      <w:r w:rsidR="00590CF5">
        <w:rPr>
          <w:rFonts w:asciiTheme="minorHAnsi" w:hAnsiTheme="minorHAnsi" w:cstheme="minorHAnsi"/>
          <w:sz w:val="22"/>
          <w:szCs w:val="22"/>
        </w:rPr>
        <w:t xml:space="preserve"> of the district</w:t>
      </w:r>
      <w:r w:rsidRPr="00B07170">
        <w:rPr>
          <w:rFonts w:asciiTheme="minorHAnsi" w:hAnsiTheme="minorHAnsi" w:cstheme="minorHAnsi"/>
          <w:sz w:val="22"/>
          <w:szCs w:val="22"/>
        </w:rPr>
        <w:t>. We will obtain information on districts by reviewing district web sites, through review of 2010 data from Civil Rights Data Collection (CRDC) or, when necessary, establishing initial contact with districts.</w:t>
      </w:r>
      <w:r w:rsidR="00E60BAF">
        <w:rPr>
          <w:rFonts w:asciiTheme="minorHAnsi" w:hAnsiTheme="minorHAnsi" w:cstheme="minorHAnsi"/>
          <w:sz w:val="22"/>
          <w:szCs w:val="22"/>
        </w:rPr>
        <w:t xml:space="preserve"> </w:t>
      </w:r>
      <w:r w:rsidRPr="00B07170">
        <w:rPr>
          <w:rFonts w:asciiTheme="minorHAnsi" w:hAnsiTheme="minorHAnsi" w:cstheme="minorHAnsi"/>
          <w:sz w:val="22"/>
          <w:szCs w:val="22"/>
        </w:rPr>
        <w:t xml:space="preserve">If, during the gathering of information related to </w:t>
      </w:r>
      <w:r w:rsidR="00E60BAF">
        <w:rPr>
          <w:rFonts w:asciiTheme="minorHAnsi" w:hAnsiTheme="minorHAnsi" w:cstheme="minorHAnsi"/>
          <w:sz w:val="22"/>
          <w:szCs w:val="22"/>
        </w:rPr>
        <w:t xml:space="preserve">these </w:t>
      </w:r>
      <w:r w:rsidRPr="00B07170">
        <w:rPr>
          <w:rFonts w:asciiTheme="minorHAnsi" w:hAnsiTheme="minorHAnsi" w:cstheme="minorHAnsi"/>
          <w:sz w:val="22"/>
          <w:szCs w:val="22"/>
        </w:rPr>
        <w:t xml:space="preserve">criteria, it appears that the randomly selected districts will not yield the intended diversity across these criteria, we will select replacement districts for the initial sample.   </w:t>
      </w:r>
    </w:p>
    <w:p w:rsidR="00C57926" w:rsidRPr="00B07170" w:rsidRDefault="00C57926" w:rsidP="00C57926">
      <w:pPr>
        <w:pStyle w:val="L1-FlLfSp12"/>
        <w:tabs>
          <w:tab w:val="left" w:pos="720"/>
        </w:tabs>
        <w:jc w:val="left"/>
        <w:rPr>
          <w:rFonts w:asciiTheme="minorHAnsi" w:hAnsiTheme="minorHAnsi" w:cstheme="minorHAnsi"/>
          <w:sz w:val="22"/>
          <w:szCs w:val="22"/>
        </w:rPr>
      </w:pPr>
    </w:p>
    <w:p w:rsidR="00C57926" w:rsidRPr="00B07170" w:rsidRDefault="00C57926" w:rsidP="00590CF5">
      <w:pPr>
        <w:pStyle w:val="L1-FlLfSp12"/>
        <w:tabs>
          <w:tab w:val="left" w:pos="720"/>
        </w:tabs>
        <w:spacing w:line="264" w:lineRule="auto"/>
        <w:jc w:val="left"/>
        <w:rPr>
          <w:rFonts w:asciiTheme="minorHAnsi" w:hAnsiTheme="minorHAnsi" w:cstheme="minorHAnsi"/>
          <w:sz w:val="22"/>
          <w:szCs w:val="22"/>
        </w:rPr>
      </w:pPr>
      <w:r w:rsidRPr="00B07170">
        <w:rPr>
          <w:rFonts w:asciiTheme="minorHAnsi" w:hAnsiTheme="minorHAnsi" w:cstheme="minorHAnsi"/>
          <w:sz w:val="22"/>
          <w:szCs w:val="22"/>
        </w:rPr>
        <w:tab/>
        <w:t xml:space="preserve">To recruit districts, we will send an introductory letter on </w:t>
      </w:r>
      <w:r w:rsidR="00DB36CA">
        <w:rPr>
          <w:rFonts w:asciiTheme="minorHAnsi" w:hAnsiTheme="minorHAnsi" w:cstheme="minorHAnsi"/>
          <w:sz w:val="22"/>
          <w:szCs w:val="22"/>
        </w:rPr>
        <w:t>Department</w:t>
      </w:r>
      <w:r w:rsidR="00975FD3">
        <w:rPr>
          <w:rFonts w:asciiTheme="minorHAnsi" w:hAnsiTheme="minorHAnsi" w:cstheme="minorHAnsi"/>
          <w:sz w:val="22"/>
          <w:szCs w:val="22"/>
        </w:rPr>
        <w:t>’s</w:t>
      </w:r>
      <w:r w:rsidRPr="00B07170">
        <w:rPr>
          <w:rFonts w:asciiTheme="minorHAnsi" w:hAnsiTheme="minorHAnsi" w:cstheme="minorHAnsi"/>
          <w:sz w:val="22"/>
          <w:szCs w:val="22"/>
        </w:rPr>
        <w:t xml:space="preserve"> letterhead with follow-up telephone</w:t>
      </w:r>
      <w:r w:rsidR="00975FD3">
        <w:rPr>
          <w:rFonts w:asciiTheme="minorHAnsi" w:hAnsiTheme="minorHAnsi" w:cstheme="minorHAnsi"/>
          <w:sz w:val="22"/>
          <w:szCs w:val="22"/>
        </w:rPr>
        <w:t xml:space="preserve"> calls</w:t>
      </w:r>
      <w:r w:rsidRPr="00B07170">
        <w:rPr>
          <w:rFonts w:asciiTheme="minorHAnsi" w:hAnsiTheme="minorHAnsi" w:cstheme="minorHAnsi"/>
          <w:sz w:val="22"/>
          <w:szCs w:val="22"/>
        </w:rPr>
        <w:t xml:space="preserve"> or e-mail</w:t>
      </w:r>
      <w:r w:rsidR="00975FD3">
        <w:rPr>
          <w:rFonts w:asciiTheme="minorHAnsi" w:hAnsiTheme="minorHAnsi" w:cstheme="minorHAnsi"/>
          <w:sz w:val="22"/>
          <w:szCs w:val="22"/>
        </w:rPr>
        <w:t>s</w:t>
      </w:r>
      <w:r w:rsidRPr="00B07170">
        <w:rPr>
          <w:rFonts w:asciiTheme="minorHAnsi" w:hAnsiTheme="minorHAnsi" w:cstheme="minorHAnsi"/>
          <w:sz w:val="22"/>
          <w:szCs w:val="22"/>
        </w:rPr>
        <w:t xml:space="preserve">. Once a district agrees to participate in the study, we will work with </w:t>
      </w:r>
      <w:r w:rsidR="00975FD3">
        <w:rPr>
          <w:rFonts w:asciiTheme="minorHAnsi" w:hAnsiTheme="minorHAnsi" w:cstheme="minorHAnsi"/>
          <w:sz w:val="22"/>
          <w:szCs w:val="22"/>
        </w:rPr>
        <w:t xml:space="preserve">the </w:t>
      </w:r>
      <w:r w:rsidRPr="00B07170">
        <w:rPr>
          <w:rFonts w:asciiTheme="minorHAnsi" w:hAnsiTheme="minorHAnsi" w:cstheme="minorHAnsi"/>
          <w:sz w:val="22"/>
          <w:szCs w:val="22"/>
        </w:rPr>
        <w:t xml:space="preserve">district contact to identify schools for participation and verify school-level data. We will select schools that are aligned with the sampling criteria characteristics of the districts, such as the proportion of ELs and students with disabilities. Within each district, we will select three schools, attempting to include both an elementary school and a middle or high school, based on the premise that processes for identifying and serving ELs with disabilities may differ across education levels. </w:t>
      </w:r>
    </w:p>
    <w:p w:rsidR="00B55C8D" w:rsidRPr="00B07170" w:rsidRDefault="00B55C8D" w:rsidP="00E60BAF">
      <w:pPr>
        <w:pStyle w:val="PPSSTOHeading1"/>
        <w:keepNext/>
      </w:pPr>
      <w:bookmarkStart w:id="7" w:name="_Toc311647517"/>
      <w:r w:rsidRPr="00B07170">
        <w:t>B.2.</w:t>
      </w:r>
      <w:r w:rsidR="002D3285" w:rsidRPr="00B07170">
        <w:tab/>
      </w:r>
      <w:r w:rsidRPr="00B07170">
        <w:t>Information</w:t>
      </w:r>
      <w:bookmarkEnd w:id="7"/>
      <w:r w:rsidR="00C57926" w:rsidRPr="00B07170">
        <w:t xml:space="preserve"> Collection Procedures</w:t>
      </w:r>
    </w:p>
    <w:p w:rsidR="00C57926" w:rsidRPr="00B07170" w:rsidRDefault="00C57926" w:rsidP="00C57926">
      <w:pPr>
        <w:keepNext/>
        <w:tabs>
          <w:tab w:val="left" w:pos="0"/>
          <w:tab w:val="left" w:pos="360"/>
        </w:tabs>
        <w:suppressAutoHyphens/>
        <w:rPr>
          <w:rFonts w:asciiTheme="minorHAnsi" w:hAnsiTheme="minorHAnsi" w:cstheme="minorHAnsi"/>
        </w:rPr>
      </w:pPr>
      <w:bookmarkStart w:id="8" w:name="_Toc311647518"/>
      <w:r w:rsidRPr="00B07170">
        <w:rPr>
          <w:rFonts w:asciiTheme="minorHAnsi" w:hAnsiTheme="minorHAnsi" w:cstheme="minorHAnsi"/>
        </w:rPr>
        <w:tab/>
      </w:r>
      <w:r w:rsidR="00590CF5">
        <w:rPr>
          <w:rFonts w:asciiTheme="minorHAnsi" w:hAnsiTheme="minorHAnsi" w:cstheme="minorHAnsi"/>
        </w:rPr>
        <w:tab/>
      </w:r>
      <w:r w:rsidRPr="00B07170">
        <w:rPr>
          <w:rFonts w:asciiTheme="minorHAnsi" w:hAnsiTheme="minorHAnsi" w:cstheme="minorHAnsi"/>
        </w:rPr>
        <w:t>This study is intended to help the Department, other policy makers, and educators better understand (a) the processes and personnel involved with identifying ELs for special education services, (b) the challenges schools and districts face in making such identifications, and (c) the strategies that schools and districts use to overcome those challenges. The study team will review previous research on identifying ELs with special needs and conduct site visits within six case study school districts. The primary source of data collected during the site visits will be interviews with district and school personnel conducted during site visits</w:t>
      </w:r>
      <w:r w:rsidRPr="00B07170" w:rsidDel="0019545B">
        <w:rPr>
          <w:rFonts w:asciiTheme="minorHAnsi" w:hAnsiTheme="minorHAnsi" w:cstheme="minorHAnsi"/>
        </w:rPr>
        <w:t xml:space="preserve"> </w:t>
      </w:r>
      <w:r w:rsidRPr="00B07170">
        <w:rPr>
          <w:rFonts w:asciiTheme="minorHAnsi" w:hAnsiTheme="minorHAnsi" w:cstheme="minorHAnsi"/>
        </w:rPr>
        <w:t xml:space="preserve">of four to five days. In addition, extant data will be collected on case study districts, including demographic information, published reports, guides, and regulations. Sources will include national data repositories; state, district, and school web sites; and documents provided by district and school personnel. </w:t>
      </w:r>
    </w:p>
    <w:bookmarkEnd w:id="8"/>
    <w:p w:rsidR="00C57926" w:rsidRPr="00B07170" w:rsidRDefault="00C57926">
      <w:pPr>
        <w:tabs>
          <w:tab w:val="clear" w:pos="720"/>
          <w:tab w:val="clear" w:pos="1080"/>
          <w:tab w:val="clear" w:pos="1440"/>
          <w:tab w:val="clear" w:pos="1800"/>
        </w:tabs>
        <w:spacing w:line="240" w:lineRule="auto"/>
        <w:rPr>
          <w:rFonts w:asciiTheme="minorHAnsi" w:hAnsiTheme="minorHAnsi" w:cstheme="minorHAnsi"/>
          <w:b/>
          <w:szCs w:val="22"/>
        </w:rPr>
      </w:pPr>
    </w:p>
    <w:p w:rsidR="00C57926" w:rsidRPr="00B07170" w:rsidRDefault="006C1F34" w:rsidP="00C57926">
      <w:pPr>
        <w:rPr>
          <w:rFonts w:asciiTheme="minorHAnsi" w:hAnsiTheme="minorHAnsi" w:cstheme="minorHAnsi"/>
        </w:rPr>
      </w:pPr>
      <w:r w:rsidRPr="00B07170">
        <w:rPr>
          <w:rFonts w:asciiTheme="minorHAnsi" w:hAnsiTheme="minorHAnsi" w:cstheme="minorHAnsi"/>
        </w:rPr>
        <w:lastRenderedPageBreak/>
        <w:tab/>
      </w:r>
      <w:r w:rsidR="00CE298E">
        <w:rPr>
          <w:rFonts w:asciiTheme="minorHAnsi" w:hAnsiTheme="minorHAnsi" w:cstheme="minorHAnsi"/>
        </w:rPr>
        <w:t>Because t</w:t>
      </w:r>
      <w:r w:rsidR="00C57926" w:rsidRPr="00B07170">
        <w:rPr>
          <w:rFonts w:asciiTheme="minorHAnsi" w:hAnsiTheme="minorHAnsi" w:cstheme="minorHAnsi"/>
        </w:rPr>
        <w:t>his study involves collection of qualitative data</w:t>
      </w:r>
      <w:r w:rsidR="00CE298E">
        <w:rPr>
          <w:rFonts w:asciiTheme="minorHAnsi" w:hAnsiTheme="minorHAnsi" w:cstheme="minorHAnsi"/>
        </w:rPr>
        <w:t xml:space="preserve"> from a purposive sample,</w:t>
      </w:r>
      <w:r w:rsidR="00C57926" w:rsidRPr="00B07170">
        <w:rPr>
          <w:rFonts w:asciiTheme="minorHAnsi" w:hAnsiTheme="minorHAnsi" w:cstheme="minorHAnsi"/>
        </w:rPr>
        <w:t xml:space="preserve"> </w:t>
      </w:r>
      <w:r w:rsidR="00CE298E">
        <w:rPr>
          <w:rFonts w:asciiTheme="minorHAnsi" w:hAnsiTheme="minorHAnsi" w:cstheme="minorHAnsi"/>
        </w:rPr>
        <w:t>a</w:t>
      </w:r>
      <w:r w:rsidR="00C57926" w:rsidRPr="00B07170">
        <w:rPr>
          <w:rFonts w:asciiTheme="minorHAnsi" w:hAnsiTheme="minorHAnsi" w:cstheme="minorHAnsi"/>
        </w:rPr>
        <w:t xml:space="preserve"> discussion of statistical methodology does </w:t>
      </w:r>
      <w:r w:rsidR="00CE298E">
        <w:rPr>
          <w:rFonts w:asciiTheme="minorHAnsi" w:hAnsiTheme="minorHAnsi" w:cstheme="minorHAnsi"/>
        </w:rPr>
        <w:t>not apply.</w:t>
      </w:r>
      <w:r w:rsidR="00590CF5">
        <w:rPr>
          <w:rFonts w:asciiTheme="minorHAnsi" w:hAnsiTheme="minorHAnsi" w:cstheme="minorHAnsi"/>
        </w:rPr>
        <w:t xml:space="preserve"> </w:t>
      </w:r>
      <w:r w:rsidR="00C57926" w:rsidRPr="00B07170">
        <w:rPr>
          <w:rFonts w:asciiTheme="minorHAnsi" w:hAnsiTheme="minorHAnsi" w:cstheme="minorHAnsi"/>
        </w:rPr>
        <w:t>The study team will do everything possible to maximize the accuracy of collected qualitative data.  All site visit data collectors will attend a one-day, in-depth training that familiarizes them with the instruments and trains them on interview techniques. Site visits will be conducted with two-person teams to ensure inter-rater reliability. While on-site, interviews will be recorded with permission of interviewees, in addition to notes being taken by hand. Aspects of interview notes will be sent to respondents for validation and revised as needed.</w:t>
      </w:r>
    </w:p>
    <w:p w:rsidR="00B55C8D" w:rsidRPr="00B07170" w:rsidRDefault="00B55C8D" w:rsidP="00E43A4E">
      <w:pPr>
        <w:pStyle w:val="PPSSTOHeading1"/>
      </w:pPr>
      <w:bookmarkStart w:id="9" w:name="_Toc311647521"/>
      <w:r w:rsidRPr="00B07170">
        <w:t>B.3.</w:t>
      </w:r>
      <w:r w:rsidR="002D3285" w:rsidRPr="00B07170">
        <w:tab/>
      </w:r>
      <w:r w:rsidR="002E541A" w:rsidRPr="002E541A">
        <w:t>Methods to Maximize Participation</w:t>
      </w:r>
      <w:bookmarkEnd w:id="9"/>
    </w:p>
    <w:p w:rsidR="006C1F34" w:rsidRPr="00B07170" w:rsidRDefault="006C1F34" w:rsidP="006C1F34">
      <w:pPr>
        <w:tabs>
          <w:tab w:val="left" w:pos="0"/>
          <w:tab w:val="left" w:pos="360"/>
        </w:tabs>
        <w:suppressAutoHyphens/>
        <w:rPr>
          <w:rFonts w:asciiTheme="minorHAnsi" w:hAnsiTheme="minorHAnsi" w:cstheme="minorHAnsi"/>
        </w:rPr>
      </w:pPr>
      <w:bookmarkStart w:id="10" w:name="_Toc311647522"/>
      <w:r w:rsidRPr="00B07170">
        <w:rPr>
          <w:rFonts w:asciiTheme="minorHAnsi" w:hAnsiTheme="minorHAnsi" w:cstheme="minorHAnsi"/>
        </w:rPr>
        <w:tab/>
      </w:r>
      <w:r w:rsidRPr="00B07170">
        <w:rPr>
          <w:rFonts w:asciiTheme="minorHAnsi" w:hAnsiTheme="minorHAnsi" w:cstheme="minorHAnsi"/>
        </w:rPr>
        <w:tab/>
        <w:t xml:space="preserve">In order to maximize participation among case study districts, the U.S. Department of Education will send an introductory letter to primary contacts identified in each of the selected districts. This letter will provide information on the scope and purpose of the study and its importance for the field, what will be addressed in the interviews, issues of confidentiality, how the data will be used, who is conducting the study, and how to learn more about the study.  A draft version of the introductory letter to districts with accompanying information is provided </w:t>
      </w:r>
      <w:r w:rsidR="00FF0B57">
        <w:rPr>
          <w:rFonts w:asciiTheme="minorHAnsi" w:hAnsiTheme="minorHAnsi" w:cstheme="minorHAnsi"/>
        </w:rPr>
        <w:t>in</w:t>
      </w:r>
      <w:r w:rsidRPr="00B07170">
        <w:rPr>
          <w:rFonts w:asciiTheme="minorHAnsi" w:hAnsiTheme="minorHAnsi" w:cstheme="minorHAnsi"/>
        </w:rPr>
        <w:t xml:space="preserve"> </w:t>
      </w:r>
      <w:r w:rsidR="004A29E9">
        <w:rPr>
          <w:rFonts w:asciiTheme="minorHAnsi" w:hAnsiTheme="minorHAnsi" w:cstheme="minorHAnsi"/>
        </w:rPr>
        <w:t>A</w:t>
      </w:r>
      <w:r w:rsidR="004A29E9" w:rsidRPr="00B07170">
        <w:rPr>
          <w:rFonts w:asciiTheme="minorHAnsi" w:hAnsiTheme="minorHAnsi" w:cstheme="minorHAnsi"/>
        </w:rPr>
        <w:t xml:space="preserve">ppendix </w:t>
      </w:r>
      <w:r w:rsidRPr="00B07170">
        <w:rPr>
          <w:rFonts w:asciiTheme="minorHAnsi" w:hAnsiTheme="minorHAnsi" w:cstheme="minorHAnsi"/>
        </w:rPr>
        <w:t>A. In order to obtain an eventual sample of six districts, we will select a total of 36 districts for recruitment.</w:t>
      </w:r>
    </w:p>
    <w:p w:rsidR="006C1F34" w:rsidRPr="00B07170" w:rsidRDefault="006C1F34" w:rsidP="006C1F34">
      <w:pPr>
        <w:tabs>
          <w:tab w:val="left" w:pos="0"/>
          <w:tab w:val="left" w:pos="360"/>
        </w:tabs>
        <w:suppressAutoHyphens/>
        <w:rPr>
          <w:rFonts w:asciiTheme="minorHAnsi" w:hAnsiTheme="minorHAnsi" w:cstheme="minorHAnsi"/>
        </w:rPr>
      </w:pPr>
    </w:p>
    <w:p w:rsidR="006C1F34" w:rsidRPr="00B07170" w:rsidRDefault="006C1F34" w:rsidP="006C1F34">
      <w:pPr>
        <w:tabs>
          <w:tab w:val="left" w:pos="0"/>
          <w:tab w:val="left" w:pos="360"/>
        </w:tabs>
        <w:suppressAutoHyphens/>
        <w:rPr>
          <w:rFonts w:asciiTheme="minorHAnsi" w:hAnsiTheme="minorHAnsi" w:cstheme="minorHAnsi"/>
        </w:rPr>
      </w:pPr>
      <w:r w:rsidRPr="00B07170">
        <w:rPr>
          <w:rFonts w:asciiTheme="minorHAnsi" w:hAnsiTheme="minorHAnsi" w:cstheme="minorHAnsi"/>
        </w:rPr>
        <w:tab/>
      </w:r>
      <w:r w:rsidRPr="00B07170">
        <w:rPr>
          <w:rFonts w:asciiTheme="minorHAnsi" w:hAnsiTheme="minorHAnsi" w:cstheme="minorHAnsi"/>
        </w:rPr>
        <w:tab/>
        <w:t xml:space="preserve">To recruit districts, we will send an introductory letter on </w:t>
      </w:r>
      <w:r w:rsidR="00DB36CA">
        <w:rPr>
          <w:rFonts w:asciiTheme="minorHAnsi" w:hAnsiTheme="minorHAnsi" w:cstheme="minorHAnsi"/>
        </w:rPr>
        <w:t>Department</w:t>
      </w:r>
      <w:r w:rsidRPr="00B07170">
        <w:rPr>
          <w:rFonts w:asciiTheme="minorHAnsi" w:hAnsiTheme="minorHAnsi" w:cstheme="minorHAnsi"/>
        </w:rPr>
        <w:t xml:space="preserve"> letterhead with follow-up by telephone or e-mail. Once a district agrees to participate in the study, we will work with district contacts to identify schools for participation, verify school-level data, and identify the specific respondents within the district and schools most appropriate for participation in interviews. We will work with this individual to make certain that our visit is as efficient and non-disruptive as possible. Prior to the visit, a reminder email and/or calls will be made to the site to confirm all arrangements.</w:t>
      </w:r>
    </w:p>
    <w:p w:rsidR="006C1F34" w:rsidRPr="00B07170" w:rsidRDefault="006C1F34" w:rsidP="006C1F34">
      <w:pPr>
        <w:tabs>
          <w:tab w:val="left" w:pos="0"/>
          <w:tab w:val="left" w:pos="360"/>
        </w:tabs>
        <w:suppressAutoHyphens/>
        <w:rPr>
          <w:rFonts w:asciiTheme="minorHAnsi" w:hAnsiTheme="minorHAnsi" w:cstheme="minorHAnsi"/>
        </w:rPr>
      </w:pPr>
    </w:p>
    <w:p w:rsidR="006C1F34" w:rsidRPr="00B07170" w:rsidRDefault="006C1F34" w:rsidP="006C1F34">
      <w:pPr>
        <w:tabs>
          <w:tab w:val="left" w:pos="0"/>
          <w:tab w:val="left" w:pos="360"/>
        </w:tabs>
        <w:suppressAutoHyphens/>
        <w:rPr>
          <w:rFonts w:asciiTheme="minorHAnsi" w:hAnsiTheme="minorHAnsi" w:cstheme="minorHAnsi"/>
        </w:rPr>
      </w:pPr>
      <w:r w:rsidRPr="00B07170">
        <w:rPr>
          <w:rFonts w:asciiTheme="minorHAnsi" w:hAnsiTheme="minorHAnsi" w:cstheme="minorHAnsi"/>
        </w:rPr>
        <w:tab/>
      </w:r>
      <w:r w:rsidRPr="00B07170">
        <w:rPr>
          <w:rFonts w:asciiTheme="minorHAnsi" w:hAnsiTheme="minorHAnsi" w:cstheme="minorHAnsi"/>
        </w:rPr>
        <w:tab/>
        <w:t xml:space="preserve">There will be one interview per respondent with minimal follow-up. Each interview should take no more than 90 minutes.  No </w:t>
      </w:r>
      <w:r w:rsidR="001142B4">
        <w:rPr>
          <w:rFonts w:asciiTheme="minorHAnsi" w:hAnsiTheme="minorHAnsi" w:cstheme="minorHAnsi"/>
        </w:rPr>
        <w:t xml:space="preserve">prior </w:t>
      </w:r>
      <w:r w:rsidRPr="00B07170">
        <w:rPr>
          <w:rFonts w:asciiTheme="minorHAnsi" w:hAnsiTheme="minorHAnsi" w:cstheme="minorHAnsi"/>
        </w:rPr>
        <w:t xml:space="preserve">preparation will be needed.  Questions will focus on participants’ daily work experiences. Draft versions of the case study interview protocols are provided </w:t>
      </w:r>
      <w:r w:rsidR="00FF0B57">
        <w:rPr>
          <w:rFonts w:asciiTheme="minorHAnsi" w:hAnsiTheme="minorHAnsi" w:cstheme="minorHAnsi"/>
        </w:rPr>
        <w:t>in</w:t>
      </w:r>
      <w:r w:rsidRPr="00B07170">
        <w:rPr>
          <w:rFonts w:asciiTheme="minorHAnsi" w:hAnsiTheme="minorHAnsi" w:cstheme="minorHAnsi"/>
        </w:rPr>
        <w:t xml:space="preserve"> </w:t>
      </w:r>
      <w:r w:rsidR="004A29E9">
        <w:rPr>
          <w:rFonts w:asciiTheme="minorHAnsi" w:hAnsiTheme="minorHAnsi" w:cstheme="minorHAnsi"/>
        </w:rPr>
        <w:t>A</w:t>
      </w:r>
      <w:r w:rsidR="004A29E9" w:rsidRPr="00B07170">
        <w:rPr>
          <w:rFonts w:asciiTheme="minorHAnsi" w:hAnsiTheme="minorHAnsi" w:cstheme="minorHAnsi"/>
        </w:rPr>
        <w:t xml:space="preserve">ppendix </w:t>
      </w:r>
      <w:r w:rsidRPr="00B07170">
        <w:rPr>
          <w:rFonts w:asciiTheme="minorHAnsi" w:hAnsiTheme="minorHAnsi" w:cstheme="minorHAnsi"/>
        </w:rPr>
        <w:t>B.</w:t>
      </w:r>
    </w:p>
    <w:p w:rsidR="006C1F34" w:rsidRPr="00B07170" w:rsidRDefault="006C1F34" w:rsidP="006C1F34">
      <w:pPr>
        <w:tabs>
          <w:tab w:val="left" w:pos="-720"/>
        </w:tabs>
        <w:suppressAutoHyphens/>
        <w:rPr>
          <w:rFonts w:asciiTheme="minorHAnsi" w:hAnsiTheme="minorHAnsi" w:cstheme="minorHAnsi"/>
        </w:rPr>
      </w:pPr>
    </w:p>
    <w:p w:rsidR="006C1F34" w:rsidRPr="00B07170" w:rsidRDefault="006C1F34" w:rsidP="006C1F34">
      <w:pPr>
        <w:tabs>
          <w:tab w:val="left" w:pos="-720"/>
        </w:tabs>
        <w:suppressAutoHyphens/>
        <w:rPr>
          <w:rFonts w:asciiTheme="minorHAnsi" w:hAnsiTheme="minorHAnsi" w:cstheme="minorHAnsi"/>
        </w:rPr>
      </w:pPr>
      <w:r w:rsidRPr="00B07170">
        <w:rPr>
          <w:rFonts w:asciiTheme="minorHAnsi" w:hAnsiTheme="minorHAnsi" w:cstheme="minorHAnsi"/>
        </w:rPr>
        <w:tab/>
        <w:t xml:space="preserve">Prior to each interview, </w:t>
      </w:r>
      <w:r w:rsidR="001142B4">
        <w:rPr>
          <w:rFonts w:asciiTheme="minorHAnsi" w:hAnsiTheme="minorHAnsi" w:cstheme="minorHAnsi"/>
        </w:rPr>
        <w:t xml:space="preserve">we will send </w:t>
      </w:r>
      <w:r w:rsidRPr="00B07170">
        <w:rPr>
          <w:rFonts w:asciiTheme="minorHAnsi" w:hAnsiTheme="minorHAnsi" w:cstheme="minorHAnsi"/>
        </w:rPr>
        <w:t>respondents an interview information sheet</w:t>
      </w:r>
      <w:r w:rsidR="001142B4">
        <w:rPr>
          <w:rFonts w:asciiTheme="minorHAnsi" w:hAnsiTheme="minorHAnsi" w:cstheme="minorHAnsi"/>
        </w:rPr>
        <w:t xml:space="preserve"> that</w:t>
      </w:r>
      <w:r w:rsidRPr="00B07170">
        <w:rPr>
          <w:rFonts w:asciiTheme="minorHAnsi" w:hAnsiTheme="minorHAnsi" w:cstheme="minorHAnsi"/>
        </w:rPr>
        <w:t xml:space="preserve"> provide</w:t>
      </w:r>
      <w:r w:rsidR="001142B4">
        <w:rPr>
          <w:rFonts w:asciiTheme="minorHAnsi" w:hAnsiTheme="minorHAnsi" w:cstheme="minorHAnsi"/>
        </w:rPr>
        <w:t>s</w:t>
      </w:r>
      <w:r w:rsidRPr="00B07170">
        <w:rPr>
          <w:rFonts w:asciiTheme="minorHAnsi" w:hAnsiTheme="minorHAnsi" w:cstheme="minorHAnsi"/>
        </w:rPr>
        <w:t xml:space="preserve"> the scope and purpose of the study, who is conducting the study, what will be addressed in the interviews, how interview data will be used, assurances of confidentiality, and contact information of the project director for questions or more information on the study.  A draft version of the interview information sheet is provided </w:t>
      </w:r>
      <w:r w:rsidR="001142B4">
        <w:rPr>
          <w:rFonts w:asciiTheme="minorHAnsi" w:hAnsiTheme="minorHAnsi" w:cstheme="minorHAnsi"/>
        </w:rPr>
        <w:t>in</w:t>
      </w:r>
      <w:r w:rsidR="001142B4" w:rsidRPr="00B07170">
        <w:rPr>
          <w:rFonts w:asciiTheme="minorHAnsi" w:hAnsiTheme="minorHAnsi" w:cstheme="minorHAnsi"/>
        </w:rPr>
        <w:t xml:space="preserve"> </w:t>
      </w:r>
      <w:r w:rsidRPr="00B07170">
        <w:rPr>
          <w:rFonts w:asciiTheme="minorHAnsi" w:hAnsiTheme="minorHAnsi" w:cstheme="minorHAnsi"/>
        </w:rPr>
        <w:t>Appendix C.</w:t>
      </w:r>
    </w:p>
    <w:p w:rsidR="00B55C8D" w:rsidRPr="00B07170" w:rsidRDefault="00B85F22" w:rsidP="00E43A4E">
      <w:pPr>
        <w:pStyle w:val="PPSSTOHeading1"/>
      </w:pPr>
      <w:r w:rsidRPr="00B07170">
        <w:t>B.4.</w:t>
      </w:r>
      <w:r w:rsidRPr="00B07170">
        <w:tab/>
      </w:r>
      <w:r w:rsidR="002E541A" w:rsidRPr="002E541A">
        <w:t>Tests of Procedures or Methods to be Undertaken</w:t>
      </w:r>
      <w:bookmarkEnd w:id="10"/>
    </w:p>
    <w:p w:rsidR="006C1F34" w:rsidRPr="00B07170" w:rsidRDefault="008A282F" w:rsidP="006C1F34">
      <w:pPr>
        <w:ind w:firstLine="720"/>
        <w:rPr>
          <w:rFonts w:asciiTheme="minorHAnsi" w:hAnsiTheme="minorHAnsi" w:cstheme="minorHAnsi"/>
        </w:rPr>
      </w:pPr>
      <w:bookmarkStart w:id="11" w:name="_Toc311647523"/>
      <w:r>
        <w:rPr>
          <w:rFonts w:asciiTheme="minorHAnsi" w:hAnsiTheme="minorHAnsi" w:cstheme="minorHAnsi"/>
        </w:rPr>
        <w:t xml:space="preserve">In the spring and summer of 2012, the </w:t>
      </w:r>
      <w:r w:rsidR="008969C0">
        <w:rPr>
          <w:rFonts w:asciiTheme="minorHAnsi" w:hAnsiTheme="minorHAnsi" w:cstheme="minorHAnsi"/>
        </w:rPr>
        <w:t>study tea</w:t>
      </w:r>
      <w:r w:rsidR="00C72AD9">
        <w:rPr>
          <w:rFonts w:asciiTheme="minorHAnsi" w:hAnsiTheme="minorHAnsi" w:cstheme="minorHAnsi"/>
        </w:rPr>
        <w:t xml:space="preserve">m conducted pilot tests of the interview </w:t>
      </w:r>
      <w:r>
        <w:rPr>
          <w:rFonts w:asciiTheme="minorHAnsi" w:hAnsiTheme="minorHAnsi" w:cstheme="minorHAnsi"/>
        </w:rPr>
        <w:t>protocols</w:t>
      </w:r>
      <w:r w:rsidR="008969C0">
        <w:rPr>
          <w:rFonts w:asciiTheme="minorHAnsi" w:hAnsiTheme="minorHAnsi" w:cstheme="minorHAnsi"/>
        </w:rPr>
        <w:t xml:space="preserve">. </w:t>
      </w:r>
      <w:r w:rsidR="00A85EB8">
        <w:rPr>
          <w:rFonts w:asciiTheme="minorHAnsi" w:hAnsiTheme="minorHAnsi" w:cstheme="minorHAnsi"/>
        </w:rPr>
        <w:t>Six</w:t>
      </w:r>
      <w:r w:rsidR="006C1F34" w:rsidRPr="00B07170">
        <w:rPr>
          <w:rFonts w:asciiTheme="minorHAnsi" w:hAnsiTheme="minorHAnsi" w:cstheme="minorHAnsi"/>
        </w:rPr>
        <w:t xml:space="preserve"> pilot </w:t>
      </w:r>
      <w:r w:rsidR="00D871B5">
        <w:rPr>
          <w:rFonts w:asciiTheme="minorHAnsi" w:hAnsiTheme="minorHAnsi" w:cstheme="minorHAnsi"/>
        </w:rPr>
        <w:t>tests</w:t>
      </w:r>
      <w:r w:rsidR="00D871B5" w:rsidRPr="00B07170">
        <w:rPr>
          <w:rFonts w:asciiTheme="minorHAnsi" w:hAnsiTheme="minorHAnsi" w:cstheme="minorHAnsi"/>
        </w:rPr>
        <w:t xml:space="preserve"> </w:t>
      </w:r>
      <w:r>
        <w:rPr>
          <w:rFonts w:asciiTheme="minorHAnsi" w:hAnsiTheme="minorHAnsi" w:cstheme="minorHAnsi"/>
        </w:rPr>
        <w:t xml:space="preserve">were conducted </w:t>
      </w:r>
      <w:r w:rsidR="00A85EB8">
        <w:rPr>
          <w:rFonts w:asciiTheme="minorHAnsi" w:hAnsiTheme="minorHAnsi" w:cstheme="minorHAnsi"/>
        </w:rPr>
        <w:t>across</w:t>
      </w:r>
      <w:r>
        <w:rPr>
          <w:rFonts w:asciiTheme="minorHAnsi" w:hAnsiTheme="minorHAnsi" w:cstheme="minorHAnsi"/>
        </w:rPr>
        <w:t xml:space="preserve"> the service-provider</w:t>
      </w:r>
      <w:r w:rsidR="00A85EB8">
        <w:rPr>
          <w:rFonts w:asciiTheme="minorHAnsi" w:hAnsiTheme="minorHAnsi" w:cstheme="minorHAnsi"/>
        </w:rPr>
        <w:t xml:space="preserve"> </w:t>
      </w:r>
      <w:r>
        <w:rPr>
          <w:rFonts w:asciiTheme="minorHAnsi" w:hAnsiTheme="minorHAnsi" w:cstheme="minorHAnsi"/>
        </w:rPr>
        <w:t>and</w:t>
      </w:r>
      <w:r w:rsidR="00A85EB8">
        <w:rPr>
          <w:rFonts w:asciiTheme="minorHAnsi" w:hAnsiTheme="minorHAnsi" w:cstheme="minorHAnsi"/>
        </w:rPr>
        <w:t xml:space="preserve"> the</w:t>
      </w:r>
      <w:r>
        <w:rPr>
          <w:rFonts w:asciiTheme="minorHAnsi" w:hAnsiTheme="minorHAnsi" w:cstheme="minorHAnsi"/>
        </w:rPr>
        <w:t xml:space="preserve"> administrator protocols. Pilot respondents included two special education teachers, a bilingual school psychologist, a district instructional coordinator, a principal, and an assistant principal. Based on results of the pilot tests, wording adjustments were made and the instruments were finalized</w:t>
      </w:r>
      <w:r w:rsidR="006C1F34" w:rsidRPr="00B07170">
        <w:rPr>
          <w:rFonts w:asciiTheme="minorHAnsi" w:hAnsiTheme="minorHAnsi" w:cstheme="minorHAnsi"/>
        </w:rPr>
        <w:t xml:space="preserve">. </w:t>
      </w:r>
      <w:r w:rsidR="00A85EB8">
        <w:rPr>
          <w:rFonts w:asciiTheme="minorHAnsi" w:hAnsiTheme="minorHAnsi" w:cstheme="minorHAnsi"/>
        </w:rPr>
        <w:t>Following</w:t>
      </w:r>
      <w:r w:rsidR="006C1F34" w:rsidRPr="00B07170">
        <w:rPr>
          <w:rFonts w:asciiTheme="minorHAnsi" w:hAnsiTheme="minorHAnsi" w:cstheme="minorHAnsi"/>
        </w:rPr>
        <w:t xml:space="preserve"> the first case study site visit, </w:t>
      </w:r>
      <w:r w:rsidR="00D01DBC">
        <w:rPr>
          <w:rFonts w:asciiTheme="minorHAnsi" w:hAnsiTheme="minorHAnsi" w:cstheme="minorHAnsi"/>
        </w:rPr>
        <w:t xml:space="preserve">minor </w:t>
      </w:r>
      <w:r w:rsidR="00E6461B">
        <w:rPr>
          <w:rFonts w:asciiTheme="minorHAnsi" w:hAnsiTheme="minorHAnsi" w:cstheme="minorHAnsi"/>
        </w:rPr>
        <w:t>additional</w:t>
      </w:r>
      <w:r w:rsidR="00E6461B" w:rsidRPr="00B07170">
        <w:rPr>
          <w:rFonts w:asciiTheme="minorHAnsi" w:hAnsiTheme="minorHAnsi" w:cstheme="minorHAnsi"/>
        </w:rPr>
        <w:t xml:space="preserve"> </w:t>
      </w:r>
      <w:r w:rsidR="006C1F34" w:rsidRPr="00B07170">
        <w:rPr>
          <w:rFonts w:asciiTheme="minorHAnsi" w:hAnsiTheme="minorHAnsi" w:cstheme="minorHAnsi"/>
        </w:rPr>
        <w:t>adjustments may be made to the protocols</w:t>
      </w:r>
      <w:r w:rsidR="00A85EB8">
        <w:rPr>
          <w:rFonts w:asciiTheme="minorHAnsi" w:hAnsiTheme="minorHAnsi" w:cstheme="minorHAnsi"/>
        </w:rPr>
        <w:t xml:space="preserve"> if</w:t>
      </w:r>
      <w:r w:rsidR="00E6461B">
        <w:rPr>
          <w:rFonts w:asciiTheme="minorHAnsi" w:hAnsiTheme="minorHAnsi" w:cstheme="minorHAnsi"/>
        </w:rPr>
        <w:t xml:space="preserve"> necessary </w:t>
      </w:r>
      <w:r w:rsidR="006C1F34" w:rsidRPr="00B07170">
        <w:rPr>
          <w:rFonts w:asciiTheme="minorHAnsi" w:hAnsiTheme="minorHAnsi" w:cstheme="minorHAnsi"/>
        </w:rPr>
        <w:t xml:space="preserve">to ensure that they facilitate the acquisition of necessary information while limiting burden on respondents. </w:t>
      </w:r>
    </w:p>
    <w:p w:rsidR="00B55C8D" w:rsidRPr="00B07170" w:rsidRDefault="00B55C8D" w:rsidP="0012540D">
      <w:pPr>
        <w:pStyle w:val="PPSSTOHeading1"/>
        <w:keepNext/>
      </w:pPr>
      <w:r w:rsidRPr="00B07170">
        <w:lastRenderedPageBreak/>
        <w:t>B.5.</w:t>
      </w:r>
      <w:r w:rsidR="00B85F22" w:rsidRPr="00B07170">
        <w:tab/>
      </w:r>
      <w:r w:rsidR="002E541A" w:rsidRPr="002E541A">
        <w:t>Individuals Consulted on Study Design and Involved in Project</w:t>
      </w:r>
      <w:bookmarkEnd w:id="11"/>
    </w:p>
    <w:p w:rsidR="00985B6C" w:rsidRPr="00B07170" w:rsidRDefault="00985B6C" w:rsidP="00985B6C">
      <w:pPr>
        <w:tabs>
          <w:tab w:val="left" w:pos="0"/>
          <w:tab w:val="left" w:pos="360"/>
        </w:tabs>
        <w:suppressAutoHyphens/>
        <w:rPr>
          <w:rFonts w:asciiTheme="minorHAnsi" w:hAnsiTheme="minorHAnsi" w:cstheme="minorHAnsi"/>
        </w:rPr>
      </w:pPr>
      <w:r w:rsidRPr="00B07170">
        <w:rPr>
          <w:rFonts w:asciiTheme="minorHAnsi" w:hAnsiTheme="minorHAnsi" w:cstheme="minorHAnsi"/>
        </w:rPr>
        <w:tab/>
      </w:r>
      <w:r w:rsidRPr="00B07170">
        <w:rPr>
          <w:rFonts w:asciiTheme="minorHAnsi" w:hAnsiTheme="minorHAnsi" w:cstheme="minorHAnsi"/>
        </w:rPr>
        <w:tab/>
        <w:t>A Technical Work</w:t>
      </w:r>
      <w:r w:rsidR="000E3FDF">
        <w:rPr>
          <w:rFonts w:asciiTheme="minorHAnsi" w:hAnsiTheme="minorHAnsi" w:cstheme="minorHAnsi"/>
        </w:rPr>
        <w:t>ing</w:t>
      </w:r>
      <w:r w:rsidRPr="00B07170">
        <w:rPr>
          <w:rFonts w:asciiTheme="minorHAnsi" w:hAnsiTheme="minorHAnsi" w:cstheme="minorHAnsi"/>
        </w:rPr>
        <w:t xml:space="preserve"> Group was convened for this study to provide input on the study design, sample selection, instrumentation, data collection, and plans for data analysis. Members of this expert group included:</w:t>
      </w:r>
    </w:p>
    <w:p w:rsidR="00985B6C" w:rsidRPr="00B07170" w:rsidRDefault="00985B6C" w:rsidP="00985B6C">
      <w:pPr>
        <w:tabs>
          <w:tab w:val="left" w:pos="0"/>
          <w:tab w:val="left" w:pos="360"/>
        </w:tabs>
        <w:suppressAutoHyphens/>
        <w:rPr>
          <w:rFonts w:asciiTheme="minorHAnsi" w:hAnsiTheme="minorHAnsi" w:cstheme="minorHAnsi"/>
        </w:rPr>
      </w:pPr>
    </w:p>
    <w:p w:rsidR="00985B6C" w:rsidRPr="00B07170" w:rsidRDefault="00985B6C" w:rsidP="00D01ECD">
      <w:pPr>
        <w:pStyle w:val="N1-1stBullet"/>
        <w:numPr>
          <w:ilvl w:val="0"/>
          <w:numId w:val="11"/>
        </w:numPr>
        <w:spacing w:after="120" w:line="240" w:lineRule="auto"/>
        <w:ind w:left="720"/>
        <w:rPr>
          <w:rFonts w:asciiTheme="minorHAnsi" w:hAnsiTheme="minorHAnsi" w:cstheme="minorHAnsi"/>
        </w:rPr>
      </w:pPr>
      <w:r w:rsidRPr="00B07170">
        <w:rPr>
          <w:rFonts w:asciiTheme="minorHAnsi" w:hAnsiTheme="minorHAnsi" w:cstheme="minorHAnsi"/>
          <w:b/>
        </w:rPr>
        <w:t>Sharyn Howell</w:t>
      </w:r>
      <w:r w:rsidRPr="00B07170">
        <w:rPr>
          <w:rFonts w:asciiTheme="minorHAnsi" w:hAnsiTheme="minorHAnsi" w:cstheme="minorHAnsi"/>
        </w:rPr>
        <w:t>, Executive Director, Division of Special Education, Los Angeles Unified School District</w:t>
      </w:r>
    </w:p>
    <w:p w:rsidR="00985B6C" w:rsidRPr="00B07170" w:rsidRDefault="00985B6C" w:rsidP="00D01ECD">
      <w:pPr>
        <w:pStyle w:val="N1-1stBullet"/>
        <w:numPr>
          <w:ilvl w:val="0"/>
          <w:numId w:val="11"/>
        </w:numPr>
        <w:spacing w:after="120" w:line="240" w:lineRule="auto"/>
        <w:ind w:left="720"/>
        <w:rPr>
          <w:rFonts w:asciiTheme="minorHAnsi" w:hAnsiTheme="minorHAnsi" w:cstheme="minorHAnsi"/>
        </w:rPr>
      </w:pPr>
      <w:r w:rsidRPr="00B07170">
        <w:rPr>
          <w:rFonts w:asciiTheme="minorHAnsi" w:hAnsiTheme="minorHAnsi" w:cstheme="minorHAnsi"/>
          <w:b/>
        </w:rPr>
        <w:t>Angelica Infante</w:t>
      </w:r>
      <w:r w:rsidRPr="00B07170">
        <w:rPr>
          <w:rFonts w:asciiTheme="minorHAnsi" w:hAnsiTheme="minorHAnsi" w:cstheme="minorHAnsi"/>
        </w:rPr>
        <w:t>, Executive Director, Office of English Language Learners, New York City Public Schools</w:t>
      </w:r>
    </w:p>
    <w:p w:rsidR="00985B6C" w:rsidRPr="00B07170" w:rsidRDefault="00985B6C" w:rsidP="00D01ECD">
      <w:pPr>
        <w:pStyle w:val="N1-1stBullet"/>
        <w:numPr>
          <w:ilvl w:val="0"/>
          <w:numId w:val="11"/>
        </w:numPr>
        <w:spacing w:after="120" w:line="240" w:lineRule="auto"/>
        <w:ind w:left="720"/>
        <w:rPr>
          <w:rFonts w:asciiTheme="minorHAnsi" w:hAnsiTheme="minorHAnsi" w:cstheme="minorHAnsi"/>
        </w:rPr>
      </w:pPr>
      <w:r w:rsidRPr="00B07170">
        <w:rPr>
          <w:rFonts w:asciiTheme="minorHAnsi" w:hAnsiTheme="minorHAnsi" w:cstheme="minorHAnsi"/>
          <w:b/>
        </w:rPr>
        <w:t>Janette Klingner</w:t>
      </w:r>
      <w:r w:rsidRPr="00B07170">
        <w:rPr>
          <w:rFonts w:asciiTheme="minorHAnsi" w:hAnsiTheme="minorHAnsi" w:cstheme="minorHAnsi"/>
        </w:rPr>
        <w:t>, Professor, School of Education, University of Colorado at Boulder</w:t>
      </w:r>
    </w:p>
    <w:p w:rsidR="00985B6C" w:rsidRPr="00B07170" w:rsidRDefault="00985B6C" w:rsidP="00D01ECD">
      <w:pPr>
        <w:pStyle w:val="N1-1stBullet"/>
        <w:numPr>
          <w:ilvl w:val="0"/>
          <w:numId w:val="11"/>
        </w:numPr>
        <w:spacing w:after="120" w:line="240" w:lineRule="auto"/>
        <w:ind w:left="720"/>
        <w:rPr>
          <w:rFonts w:asciiTheme="minorHAnsi" w:hAnsiTheme="minorHAnsi" w:cstheme="minorHAnsi"/>
        </w:rPr>
      </w:pPr>
      <w:r w:rsidRPr="00B07170">
        <w:rPr>
          <w:rFonts w:asciiTheme="minorHAnsi" w:hAnsiTheme="minorHAnsi" w:cstheme="minorHAnsi"/>
          <w:b/>
        </w:rPr>
        <w:t>Salvador Hector Ochoa</w:t>
      </w:r>
      <w:r w:rsidRPr="00B07170">
        <w:rPr>
          <w:rFonts w:asciiTheme="minorHAnsi" w:hAnsiTheme="minorHAnsi" w:cstheme="minorHAnsi"/>
        </w:rPr>
        <w:t>, Dean &amp; Professor, College of Education, University of Texas—Pan American</w:t>
      </w:r>
    </w:p>
    <w:p w:rsidR="00985B6C" w:rsidRPr="00B07170" w:rsidRDefault="00985B6C" w:rsidP="00D01ECD">
      <w:pPr>
        <w:pStyle w:val="N1-1stBullet"/>
        <w:numPr>
          <w:ilvl w:val="0"/>
          <w:numId w:val="11"/>
        </w:numPr>
        <w:spacing w:after="120" w:line="240" w:lineRule="auto"/>
        <w:ind w:left="720"/>
        <w:rPr>
          <w:rFonts w:asciiTheme="minorHAnsi" w:hAnsiTheme="minorHAnsi" w:cstheme="minorHAnsi"/>
        </w:rPr>
      </w:pPr>
      <w:r w:rsidRPr="00B07170">
        <w:rPr>
          <w:rFonts w:asciiTheme="minorHAnsi" w:hAnsiTheme="minorHAnsi" w:cstheme="minorHAnsi"/>
          <w:b/>
        </w:rPr>
        <w:t>Amanda Sullivan</w:t>
      </w:r>
      <w:r w:rsidRPr="00B07170">
        <w:rPr>
          <w:rFonts w:asciiTheme="minorHAnsi" w:hAnsiTheme="minorHAnsi" w:cstheme="minorHAnsi"/>
        </w:rPr>
        <w:t>, Assistant Professor, College of Education &amp; Human Development, University of Minnesota</w:t>
      </w:r>
    </w:p>
    <w:p w:rsidR="00985B6C" w:rsidRPr="00B07170" w:rsidRDefault="00985B6C" w:rsidP="00985B6C">
      <w:pPr>
        <w:tabs>
          <w:tab w:val="left" w:pos="0"/>
        </w:tabs>
        <w:suppressAutoHyphens/>
        <w:rPr>
          <w:rFonts w:asciiTheme="minorHAnsi" w:hAnsiTheme="minorHAnsi" w:cstheme="minorHAnsi"/>
        </w:rPr>
      </w:pPr>
      <w:r w:rsidRPr="00B07170">
        <w:rPr>
          <w:rFonts w:asciiTheme="minorHAnsi" w:hAnsiTheme="minorHAnsi" w:cstheme="minorHAnsi"/>
        </w:rPr>
        <w:tab/>
      </w:r>
    </w:p>
    <w:p w:rsidR="00985B6C" w:rsidRPr="00B07170" w:rsidRDefault="00985B6C" w:rsidP="00985B6C">
      <w:pPr>
        <w:tabs>
          <w:tab w:val="left" w:pos="0"/>
        </w:tabs>
        <w:suppressAutoHyphens/>
        <w:rPr>
          <w:rFonts w:asciiTheme="minorHAnsi" w:hAnsiTheme="minorHAnsi" w:cstheme="minorHAnsi"/>
        </w:rPr>
      </w:pPr>
      <w:r w:rsidRPr="00B07170">
        <w:rPr>
          <w:rFonts w:asciiTheme="minorHAnsi" w:hAnsiTheme="minorHAnsi" w:cstheme="minorHAnsi"/>
        </w:rPr>
        <w:tab/>
        <w:t xml:space="preserve">Westat is the </w:t>
      </w:r>
      <w:r w:rsidR="00494DD7">
        <w:rPr>
          <w:rFonts w:asciiTheme="minorHAnsi" w:hAnsiTheme="minorHAnsi" w:cstheme="minorHAnsi"/>
        </w:rPr>
        <w:t xml:space="preserve">prime </w:t>
      </w:r>
      <w:r w:rsidRPr="00B07170">
        <w:rPr>
          <w:rFonts w:asciiTheme="minorHAnsi" w:hAnsiTheme="minorHAnsi" w:cstheme="minorHAnsi"/>
        </w:rPr>
        <w:t>contractor for th</w:t>
      </w:r>
      <w:r w:rsidR="00494DD7">
        <w:rPr>
          <w:rFonts w:asciiTheme="minorHAnsi" w:hAnsiTheme="minorHAnsi" w:cstheme="minorHAnsi"/>
        </w:rPr>
        <w:t xml:space="preserve">is study </w:t>
      </w:r>
      <w:r w:rsidRPr="00B07170">
        <w:rPr>
          <w:rFonts w:asciiTheme="minorHAnsi" w:hAnsiTheme="minorHAnsi" w:cstheme="minorHAnsi"/>
        </w:rPr>
        <w:t>and</w:t>
      </w:r>
      <w:r w:rsidR="00494DD7" w:rsidRPr="00494DD7">
        <w:rPr>
          <w:rFonts w:asciiTheme="minorHAnsi" w:hAnsiTheme="minorHAnsi" w:cstheme="minorHAnsi"/>
        </w:rPr>
        <w:t xml:space="preserve"> </w:t>
      </w:r>
      <w:r w:rsidR="00494DD7" w:rsidRPr="00B07170">
        <w:rPr>
          <w:rFonts w:asciiTheme="minorHAnsi" w:hAnsiTheme="minorHAnsi" w:cstheme="minorHAnsi"/>
        </w:rPr>
        <w:t>will carry out the study activities</w:t>
      </w:r>
      <w:r w:rsidRPr="00B07170">
        <w:rPr>
          <w:rFonts w:asciiTheme="minorHAnsi" w:hAnsiTheme="minorHAnsi" w:cstheme="minorHAnsi"/>
        </w:rPr>
        <w:t xml:space="preserve"> in collaboration with Instructional Research Group</w:t>
      </w:r>
      <w:r w:rsidR="001142B4">
        <w:rPr>
          <w:rFonts w:asciiTheme="minorHAnsi" w:hAnsiTheme="minorHAnsi" w:cstheme="minorHAnsi"/>
        </w:rPr>
        <w:t xml:space="preserve"> (IRG)</w:t>
      </w:r>
      <w:r w:rsidRPr="00B07170">
        <w:rPr>
          <w:rFonts w:asciiTheme="minorHAnsi" w:hAnsiTheme="minorHAnsi" w:cstheme="minorHAnsi"/>
        </w:rPr>
        <w:t xml:space="preserve"> and Compass Evaluation and Research. Key personnel include Drs. Tamara Nimkoff (Project Director), Westat; Elaine Carlson, Westat; Russell Gersten, IRG; and Anne D’Agostino, Compass. Contact information for these individuals and organizations is presented in Exhibit B-2.</w:t>
      </w:r>
    </w:p>
    <w:p w:rsidR="00B55C8D" w:rsidRPr="00B07170" w:rsidRDefault="00B55C8D" w:rsidP="00E962E3">
      <w:pPr>
        <w:tabs>
          <w:tab w:val="left" w:pos="2880"/>
          <w:tab w:val="left" w:pos="5760"/>
        </w:tabs>
        <w:spacing w:line="240" w:lineRule="auto"/>
        <w:rPr>
          <w:rFonts w:asciiTheme="minorHAnsi" w:hAnsiTheme="minorHAnsi" w:cstheme="minorHAnsi"/>
        </w:rPr>
      </w:pPr>
    </w:p>
    <w:p w:rsidR="00985B6C" w:rsidRPr="00B07170" w:rsidRDefault="00985B6C" w:rsidP="00985B6C">
      <w:pPr>
        <w:keepNext/>
        <w:tabs>
          <w:tab w:val="left" w:pos="0"/>
        </w:tabs>
        <w:suppressAutoHyphens/>
        <w:rPr>
          <w:rFonts w:asciiTheme="minorHAnsi" w:hAnsiTheme="minorHAnsi" w:cstheme="minorHAnsi"/>
          <w:b/>
        </w:rPr>
      </w:pPr>
      <w:r w:rsidRPr="00B07170">
        <w:rPr>
          <w:rFonts w:asciiTheme="minorHAnsi" w:hAnsiTheme="minorHAnsi" w:cstheme="minorHAnsi"/>
          <w:b/>
        </w:rPr>
        <w:t>Exhibit B-2. Organizations and individuals involved in the project</w:t>
      </w:r>
    </w:p>
    <w:p w:rsidR="00985B6C" w:rsidRPr="00B07170" w:rsidRDefault="00985B6C" w:rsidP="00985B6C">
      <w:pPr>
        <w:keepNext/>
        <w:tabs>
          <w:tab w:val="left" w:pos="0"/>
        </w:tabs>
        <w:suppressAutoHyphens/>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520"/>
        <w:gridCol w:w="2340"/>
      </w:tblGrid>
      <w:tr w:rsidR="00985B6C" w:rsidRPr="00B07170" w:rsidTr="001142B4">
        <w:tc>
          <w:tcPr>
            <w:tcW w:w="3438" w:type="dxa"/>
            <w:shd w:val="clear" w:color="auto" w:fill="DAEEF3" w:themeFill="accent5" w:themeFillTint="33"/>
            <w:vAlign w:val="bottom"/>
          </w:tcPr>
          <w:p w:rsidR="00985B6C" w:rsidRPr="00B07170" w:rsidRDefault="00985B6C" w:rsidP="00985B6C">
            <w:pPr>
              <w:keepNext/>
              <w:jc w:val="center"/>
              <w:rPr>
                <w:rFonts w:asciiTheme="minorHAnsi" w:hAnsiTheme="minorHAnsi" w:cstheme="minorHAnsi"/>
                <w:b/>
              </w:rPr>
            </w:pPr>
            <w:r w:rsidRPr="00B07170">
              <w:rPr>
                <w:rFonts w:asciiTheme="minorHAnsi" w:hAnsiTheme="minorHAnsi" w:cstheme="minorHAnsi"/>
                <w:b/>
              </w:rPr>
              <w:t>Organization</w:t>
            </w:r>
          </w:p>
        </w:tc>
        <w:tc>
          <w:tcPr>
            <w:tcW w:w="2520" w:type="dxa"/>
            <w:shd w:val="clear" w:color="auto" w:fill="DAEEF3" w:themeFill="accent5" w:themeFillTint="33"/>
            <w:vAlign w:val="bottom"/>
          </w:tcPr>
          <w:p w:rsidR="00985B6C" w:rsidRPr="00B07170" w:rsidRDefault="00985B6C" w:rsidP="00985B6C">
            <w:pPr>
              <w:keepNext/>
              <w:jc w:val="center"/>
              <w:rPr>
                <w:rFonts w:asciiTheme="minorHAnsi" w:hAnsiTheme="minorHAnsi" w:cstheme="minorHAnsi"/>
                <w:b/>
              </w:rPr>
            </w:pPr>
            <w:r w:rsidRPr="00B07170">
              <w:rPr>
                <w:rFonts w:asciiTheme="minorHAnsi" w:hAnsiTheme="minorHAnsi" w:cstheme="minorHAnsi"/>
                <w:b/>
              </w:rPr>
              <w:t>Contact Name</w:t>
            </w:r>
          </w:p>
        </w:tc>
        <w:tc>
          <w:tcPr>
            <w:tcW w:w="2340" w:type="dxa"/>
            <w:shd w:val="clear" w:color="auto" w:fill="DAEEF3" w:themeFill="accent5" w:themeFillTint="33"/>
            <w:vAlign w:val="bottom"/>
          </w:tcPr>
          <w:p w:rsidR="00985B6C" w:rsidRPr="00B07170" w:rsidRDefault="00985B6C" w:rsidP="00985B6C">
            <w:pPr>
              <w:keepNext/>
              <w:jc w:val="center"/>
              <w:rPr>
                <w:rFonts w:asciiTheme="minorHAnsi" w:hAnsiTheme="minorHAnsi" w:cstheme="minorHAnsi"/>
                <w:b/>
              </w:rPr>
            </w:pPr>
            <w:r w:rsidRPr="00B07170">
              <w:rPr>
                <w:rFonts w:asciiTheme="minorHAnsi" w:hAnsiTheme="minorHAnsi" w:cstheme="minorHAnsi"/>
                <w:b/>
              </w:rPr>
              <w:t>Telephone Number</w:t>
            </w:r>
          </w:p>
        </w:tc>
      </w:tr>
      <w:tr w:rsidR="00985B6C" w:rsidRPr="00B07170" w:rsidTr="001142B4">
        <w:trPr>
          <w:trHeight w:val="432"/>
        </w:trPr>
        <w:tc>
          <w:tcPr>
            <w:tcW w:w="3438"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Westat</w:t>
            </w:r>
          </w:p>
        </w:tc>
        <w:tc>
          <w:tcPr>
            <w:tcW w:w="252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Dr. Tamara Nimkoff</w:t>
            </w:r>
          </w:p>
        </w:tc>
        <w:tc>
          <w:tcPr>
            <w:tcW w:w="234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919-474-0719</w:t>
            </w:r>
          </w:p>
        </w:tc>
      </w:tr>
      <w:tr w:rsidR="00985B6C" w:rsidRPr="00B07170" w:rsidTr="001142B4">
        <w:trPr>
          <w:trHeight w:val="432"/>
        </w:trPr>
        <w:tc>
          <w:tcPr>
            <w:tcW w:w="3438"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Westat</w:t>
            </w:r>
          </w:p>
        </w:tc>
        <w:tc>
          <w:tcPr>
            <w:tcW w:w="252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Dr. Elaine Carlson</w:t>
            </w:r>
          </w:p>
        </w:tc>
        <w:tc>
          <w:tcPr>
            <w:tcW w:w="234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757-565-4048</w:t>
            </w:r>
          </w:p>
        </w:tc>
      </w:tr>
      <w:tr w:rsidR="00985B6C" w:rsidRPr="00B07170" w:rsidTr="001142B4">
        <w:trPr>
          <w:trHeight w:val="432"/>
        </w:trPr>
        <w:tc>
          <w:tcPr>
            <w:tcW w:w="3438"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Instructional Research Group</w:t>
            </w:r>
          </w:p>
        </w:tc>
        <w:tc>
          <w:tcPr>
            <w:tcW w:w="252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Dr. Russell Gersten</w:t>
            </w:r>
          </w:p>
        </w:tc>
        <w:tc>
          <w:tcPr>
            <w:tcW w:w="234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714-826-9600</w:t>
            </w:r>
          </w:p>
        </w:tc>
      </w:tr>
      <w:tr w:rsidR="00985B6C" w:rsidRPr="00B07170" w:rsidTr="001142B4">
        <w:trPr>
          <w:trHeight w:val="432"/>
        </w:trPr>
        <w:tc>
          <w:tcPr>
            <w:tcW w:w="3438"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Compass Evaluation and Research</w:t>
            </w:r>
          </w:p>
        </w:tc>
        <w:tc>
          <w:tcPr>
            <w:tcW w:w="252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Dr. Anne D’Agostino</w:t>
            </w:r>
          </w:p>
        </w:tc>
        <w:tc>
          <w:tcPr>
            <w:tcW w:w="2340" w:type="dxa"/>
            <w:vAlign w:val="center"/>
          </w:tcPr>
          <w:p w:rsidR="00985B6C" w:rsidRPr="00B07170" w:rsidRDefault="00985B6C" w:rsidP="00985B6C">
            <w:pPr>
              <w:rPr>
                <w:rFonts w:asciiTheme="minorHAnsi" w:hAnsiTheme="minorHAnsi" w:cstheme="minorHAnsi"/>
              </w:rPr>
            </w:pPr>
            <w:r w:rsidRPr="00B07170">
              <w:rPr>
                <w:rFonts w:asciiTheme="minorHAnsi" w:hAnsiTheme="minorHAnsi" w:cstheme="minorHAnsi"/>
              </w:rPr>
              <w:t>919-544-9005</w:t>
            </w:r>
          </w:p>
        </w:tc>
      </w:tr>
    </w:tbl>
    <w:p w:rsidR="00E931F7" w:rsidRDefault="00E931F7" w:rsidP="001142B4">
      <w:pPr>
        <w:pStyle w:val="PPSSTOTitle"/>
        <w:sectPr w:rsidR="00E931F7" w:rsidSect="007D6F05">
          <w:footerReference w:type="default" r:id="rId14"/>
          <w:pgSz w:w="12240" w:h="15840" w:code="1"/>
          <w:pgMar w:top="1440" w:right="1440" w:bottom="1440" w:left="1440" w:header="720" w:footer="720" w:gutter="0"/>
          <w:pgNumType w:start="1"/>
          <w:cols w:space="720"/>
          <w:docGrid w:linePitch="299"/>
        </w:sectPr>
      </w:pPr>
      <w:bookmarkStart w:id="12" w:name="_Toc311647524"/>
    </w:p>
    <w:p w:rsidR="00253DCE" w:rsidRDefault="00253DCE" w:rsidP="001142B4">
      <w:pPr>
        <w:pStyle w:val="PPSSTOTitle"/>
      </w:pPr>
    </w:p>
    <w:p w:rsidR="00253DCE" w:rsidRDefault="00253DCE" w:rsidP="001142B4">
      <w:pPr>
        <w:pStyle w:val="PPSSTOTitle"/>
      </w:pPr>
    </w:p>
    <w:p w:rsidR="00253DCE" w:rsidRDefault="00253DCE" w:rsidP="001142B4">
      <w:pPr>
        <w:pStyle w:val="PPSSTOTitle"/>
      </w:pPr>
    </w:p>
    <w:p w:rsidR="00253DCE" w:rsidRDefault="00253DCE" w:rsidP="001142B4">
      <w:pPr>
        <w:pStyle w:val="PPSSTOTitle"/>
      </w:pPr>
    </w:p>
    <w:p w:rsidR="00253DCE" w:rsidRDefault="00253DCE" w:rsidP="001142B4">
      <w:pPr>
        <w:pStyle w:val="PPSSTOTitle"/>
      </w:pPr>
    </w:p>
    <w:p w:rsidR="003B06A5" w:rsidRPr="00B07170" w:rsidRDefault="003B06A5" w:rsidP="001142B4">
      <w:pPr>
        <w:pStyle w:val="PPSSTOTitle"/>
      </w:pPr>
      <w:r w:rsidRPr="00B07170">
        <w:lastRenderedPageBreak/>
        <w:t xml:space="preserve">Appendix A. </w:t>
      </w:r>
      <w:bookmarkStart w:id="13" w:name="_Toc301867675"/>
      <w:r w:rsidR="00E6461B">
        <w:t xml:space="preserve">School </w:t>
      </w:r>
      <w:r w:rsidR="00985B6C" w:rsidRPr="00B07170">
        <w:t>District Introduction Letter</w:t>
      </w:r>
      <w:bookmarkEnd w:id="12"/>
      <w:bookmarkEnd w:id="13"/>
    </w:p>
    <w:p w:rsidR="00985B6C" w:rsidRPr="00B07170" w:rsidRDefault="00985B6C" w:rsidP="00985B6C">
      <w:pPr>
        <w:jc w:val="center"/>
        <w:rPr>
          <w:rFonts w:asciiTheme="minorHAnsi" w:hAnsiTheme="minorHAnsi" w:cstheme="minorHAnsi"/>
          <w:b/>
        </w:rPr>
      </w:pP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 xml:space="preserve">[Date] </w:t>
      </w: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[Name of District Special Education or EL Director]</w:t>
      </w: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[Address of District Special Education or EL Director]</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[Name of District Superintendent]</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Re:  Exploratory Study on the Identification of English Learners with Disabilities</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Dear [District Special Education or EL Director],</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 xml:space="preserve">The Policy and Program Studies Service (PPSS) of the U.S. Department of Education </w:t>
      </w:r>
      <w:r w:rsidR="00FC479F">
        <w:rPr>
          <w:rFonts w:asciiTheme="minorHAnsi" w:hAnsiTheme="minorHAnsi" w:cstheme="minorHAnsi"/>
        </w:rPr>
        <w:t xml:space="preserve">(the Department) </w:t>
      </w:r>
      <w:r w:rsidRPr="00B07170">
        <w:rPr>
          <w:rFonts w:asciiTheme="minorHAnsi" w:hAnsiTheme="minorHAnsi" w:cstheme="minorHAnsi"/>
        </w:rPr>
        <w:t>would like to request your district’s participation in an important study being conducted on the identification of English learners (ELs) with disabilities.  This study is designed to provide the Department, other policymakers, and educators with important information on current processes and challenges related to the identification of ELs for special education, as well as the strategies that schools and districts are using to overcome such challenges.</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 xml:space="preserve">As part of this study, </w:t>
      </w:r>
      <w:r w:rsidR="0017300A">
        <w:rPr>
          <w:rFonts w:asciiTheme="minorHAnsi" w:hAnsiTheme="minorHAnsi" w:cstheme="minorHAnsi"/>
        </w:rPr>
        <w:t>Westat is</w:t>
      </w:r>
      <w:r w:rsidRPr="00B07170">
        <w:rPr>
          <w:rFonts w:asciiTheme="minorHAnsi" w:hAnsiTheme="minorHAnsi" w:cstheme="minorHAnsi"/>
        </w:rPr>
        <w:t xml:space="preserve"> conducting </w:t>
      </w:r>
      <w:r w:rsidR="001142B4" w:rsidRPr="00B07170">
        <w:rPr>
          <w:rFonts w:asciiTheme="minorHAnsi" w:hAnsiTheme="minorHAnsi" w:cstheme="minorHAnsi"/>
        </w:rPr>
        <w:t xml:space="preserve">site visits </w:t>
      </w:r>
      <w:r w:rsidRPr="00B07170">
        <w:rPr>
          <w:rFonts w:asciiTheme="minorHAnsi" w:hAnsiTheme="minorHAnsi" w:cstheme="minorHAnsi"/>
        </w:rPr>
        <w:t xml:space="preserve">in six </w:t>
      </w:r>
      <w:r w:rsidR="00E6461B">
        <w:rPr>
          <w:rFonts w:asciiTheme="minorHAnsi" w:hAnsiTheme="minorHAnsi" w:cstheme="minorHAnsi"/>
        </w:rPr>
        <w:t xml:space="preserve">public </w:t>
      </w:r>
      <w:r w:rsidRPr="00B07170">
        <w:rPr>
          <w:rFonts w:asciiTheme="minorHAnsi" w:hAnsiTheme="minorHAnsi" w:cstheme="minorHAnsi"/>
        </w:rPr>
        <w:t xml:space="preserve">school districts </w:t>
      </w:r>
      <w:r w:rsidR="00FC479F">
        <w:rPr>
          <w:rFonts w:asciiTheme="minorHAnsi" w:hAnsiTheme="minorHAnsi" w:cstheme="minorHAnsi"/>
        </w:rPr>
        <w:t xml:space="preserve">with three schools per district </w:t>
      </w:r>
      <w:r w:rsidRPr="00B07170">
        <w:rPr>
          <w:rFonts w:asciiTheme="minorHAnsi" w:hAnsiTheme="minorHAnsi" w:cstheme="minorHAnsi"/>
        </w:rPr>
        <w:t xml:space="preserve">across the U.S.  </w:t>
      </w:r>
      <w:r w:rsidR="00CF70DF">
        <w:rPr>
          <w:rFonts w:asciiTheme="minorHAnsi" w:hAnsiTheme="minorHAnsi" w:cstheme="minorHAnsi"/>
        </w:rPr>
        <w:t>The Department requests</w:t>
      </w:r>
      <w:r w:rsidRPr="00B07170">
        <w:rPr>
          <w:rFonts w:asciiTheme="minorHAnsi" w:hAnsiTheme="minorHAnsi" w:cstheme="minorHAnsi"/>
        </w:rPr>
        <w:t xml:space="preserve"> your participation in this study through a site visit to your district between </w:t>
      </w:r>
      <w:r w:rsidR="0017300A">
        <w:rPr>
          <w:rFonts w:asciiTheme="minorHAnsi" w:hAnsiTheme="minorHAnsi" w:cstheme="minorHAnsi"/>
        </w:rPr>
        <w:t>January</w:t>
      </w:r>
      <w:r w:rsidR="0017300A" w:rsidRPr="00B07170">
        <w:rPr>
          <w:rFonts w:asciiTheme="minorHAnsi" w:hAnsiTheme="minorHAnsi" w:cstheme="minorHAnsi"/>
        </w:rPr>
        <w:t xml:space="preserve"> </w:t>
      </w:r>
      <w:r w:rsidRPr="00B07170">
        <w:rPr>
          <w:rFonts w:asciiTheme="minorHAnsi" w:hAnsiTheme="minorHAnsi" w:cstheme="minorHAnsi"/>
        </w:rPr>
        <w:t xml:space="preserve">and </w:t>
      </w:r>
      <w:r w:rsidR="0017300A">
        <w:rPr>
          <w:rFonts w:asciiTheme="minorHAnsi" w:hAnsiTheme="minorHAnsi" w:cstheme="minorHAnsi"/>
        </w:rPr>
        <w:t>February</w:t>
      </w:r>
      <w:r w:rsidR="0017300A" w:rsidRPr="00B07170">
        <w:rPr>
          <w:rFonts w:asciiTheme="minorHAnsi" w:hAnsiTheme="minorHAnsi" w:cstheme="minorHAnsi"/>
        </w:rPr>
        <w:t xml:space="preserve"> 201</w:t>
      </w:r>
      <w:r w:rsidR="0017300A">
        <w:rPr>
          <w:rFonts w:asciiTheme="minorHAnsi" w:hAnsiTheme="minorHAnsi" w:cstheme="minorHAnsi"/>
        </w:rPr>
        <w:t>3</w:t>
      </w:r>
      <w:r w:rsidRPr="00B07170">
        <w:rPr>
          <w:rFonts w:asciiTheme="minorHAnsi" w:hAnsiTheme="minorHAnsi" w:cstheme="minorHAnsi"/>
        </w:rPr>
        <w:t xml:space="preserve">. Project director </w:t>
      </w:r>
      <w:r w:rsidR="00FC479F">
        <w:rPr>
          <w:rFonts w:asciiTheme="minorHAnsi" w:hAnsiTheme="minorHAnsi" w:cstheme="minorHAnsi"/>
        </w:rPr>
        <w:t xml:space="preserve">Dr. </w:t>
      </w:r>
      <w:r w:rsidRPr="00B07170">
        <w:rPr>
          <w:rFonts w:asciiTheme="minorHAnsi" w:hAnsiTheme="minorHAnsi" w:cstheme="minorHAnsi"/>
        </w:rPr>
        <w:t xml:space="preserve">Tamara Nimkoff will contact you shortly to explain the </w:t>
      </w:r>
      <w:r w:rsidR="00FC479F">
        <w:rPr>
          <w:rFonts w:asciiTheme="minorHAnsi" w:hAnsiTheme="minorHAnsi" w:cstheme="minorHAnsi"/>
        </w:rPr>
        <w:t>site visit</w:t>
      </w:r>
      <w:r w:rsidRPr="00B07170">
        <w:rPr>
          <w:rFonts w:asciiTheme="minorHAnsi" w:hAnsiTheme="minorHAnsi" w:cstheme="minorHAnsi"/>
        </w:rPr>
        <w:t xml:space="preserve"> in detail and discuss participation of your district. For further information about the study and its data collection procedures, please consult the attached document.</w:t>
      </w:r>
    </w:p>
    <w:p w:rsidR="00985B6C" w:rsidRPr="00B07170" w:rsidRDefault="00985B6C" w:rsidP="00985B6C">
      <w:pPr>
        <w:contextualSpacing/>
        <w:rPr>
          <w:rFonts w:asciiTheme="minorHAnsi" w:hAnsiTheme="minorHAnsi" w:cstheme="minorHAnsi"/>
          <w:highlight w:val="yellow"/>
        </w:rPr>
      </w:pPr>
    </w:p>
    <w:p w:rsidR="00985B6C" w:rsidRPr="00B07170" w:rsidRDefault="00985B6C" w:rsidP="00985B6C">
      <w:pPr>
        <w:rPr>
          <w:rFonts w:asciiTheme="minorHAnsi" w:hAnsiTheme="minorHAnsi" w:cstheme="minorHAnsi"/>
          <w:sz w:val="20"/>
        </w:rPr>
      </w:pPr>
      <w:r w:rsidRPr="00B07170">
        <w:rPr>
          <w:rFonts w:asciiTheme="minorHAnsi" w:hAnsiTheme="minorHAnsi" w:cstheme="minorHAnsi"/>
        </w:rPr>
        <w:t>Thank you very much in advance for your cooperation.  We recognize that you are busy serving the students of your community and</w:t>
      </w:r>
      <w:r w:rsidRPr="00B07170">
        <w:rPr>
          <w:rFonts w:asciiTheme="minorHAnsi" w:hAnsiTheme="minorHAnsi" w:cstheme="minorHAnsi"/>
          <w:sz w:val="20"/>
        </w:rPr>
        <w:t xml:space="preserve"> </w:t>
      </w:r>
      <w:r w:rsidRPr="00B07170">
        <w:rPr>
          <w:rFonts w:asciiTheme="minorHAnsi" w:hAnsiTheme="minorHAnsi" w:cstheme="minorHAnsi"/>
        </w:rPr>
        <w:t xml:space="preserve">we appreciate your willingness to provide the time and expertise needed for the success of this important study. Should you have any questions about the study, please contact the Department project officer for the study, </w:t>
      </w:r>
      <w:r w:rsidR="00FC479F">
        <w:rPr>
          <w:rFonts w:asciiTheme="minorHAnsi" w:hAnsiTheme="minorHAnsi" w:cstheme="minorHAnsi"/>
        </w:rPr>
        <w:t xml:space="preserve">Dr. </w:t>
      </w:r>
      <w:r w:rsidRPr="00B07170">
        <w:rPr>
          <w:rFonts w:asciiTheme="minorHAnsi" w:hAnsiTheme="minorHAnsi" w:cstheme="minorHAnsi"/>
        </w:rPr>
        <w:t>Jean Yan</w:t>
      </w:r>
      <w:r w:rsidR="00FF0B57">
        <w:rPr>
          <w:rFonts w:asciiTheme="minorHAnsi" w:hAnsiTheme="minorHAnsi" w:cstheme="minorHAnsi"/>
        </w:rPr>
        <w:t>,</w:t>
      </w:r>
      <w:r w:rsidRPr="00B07170">
        <w:rPr>
          <w:rFonts w:asciiTheme="minorHAnsi" w:hAnsiTheme="minorHAnsi" w:cstheme="minorHAnsi"/>
        </w:rPr>
        <w:t xml:space="preserve"> at </w:t>
      </w:r>
      <w:hyperlink r:id="rId15" w:history="1">
        <w:r w:rsidRPr="00B07170">
          <w:rPr>
            <w:rStyle w:val="Hyperlink"/>
            <w:rFonts w:asciiTheme="minorHAnsi" w:hAnsiTheme="minorHAnsi" w:cstheme="minorHAnsi"/>
          </w:rPr>
          <w:t>Jean.yan@ed.gov</w:t>
        </w:r>
      </w:hyperlink>
      <w:r w:rsidRPr="00B07170">
        <w:rPr>
          <w:rFonts w:asciiTheme="minorHAnsi" w:hAnsiTheme="minorHAnsi" w:cstheme="minorHAnsi"/>
        </w:rPr>
        <w:t xml:space="preserve"> or at (202) 205-6212 or </w:t>
      </w:r>
      <w:r w:rsidR="00B12314">
        <w:rPr>
          <w:rFonts w:asciiTheme="minorHAnsi" w:hAnsiTheme="minorHAnsi" w:cstheme="minorHAnsi"/>
        </w:rPr>
        <w:t>the</w:t>
      </w:r>
      <w:r w:rsidR="00B12314" w:rsidRPr="00B07170">
        <w:rPr>
          <w:rFonts w:asciiTheme="minorHAnsi" w:hAnsiTheme="minorHAnsi" w:cstheme="minorHAnsi"/>
        </w:rPr>
        <w:t xml:space="preserve"> </w:t>
      </w:r>
      <w:r w:rsidRPr="00B07170">
        <w:rPr>
          <w:rFonts w:asciiTheme="minorHAnsi" w:hAnsiTheme="minorHAnsi" w:cstheme="minorHAnsi"/>
        </w:rPr>
        <w:t xml:space="preserve">project director for the study, </w:t>
      </w:r>
      <w:r w:rsidR="00FC479F">
        <w:rPr>
          <w:rFonts w:asciiTheme="minorHAnsi" w:hAnsiTheme="minorHAnsi" w:cstheme="minorHAnsi"/>
        </w:rPr>
        <w:t xml:space="preserve">Dr. </w:t>
      </w:r>
      <w:r w:rsidRPr="00B07170">
        <w:rPr>
          <w:rFonts w:asciiTheme="minorHAnsi" w:hAnsiTheme="minorHAnsi" w:cstheme="minorHAnsi"/>
        </w:rPr>
        <w:t xml:space="preserve">Tamara Nimkoff at </w:t>
      </w:r>
      <w:r w:rsidR="00B12314">
        <w:rPr>
          <w:rFonts w:asciiTheme="minorHAnsi" w:hAnsiTheme="minorHAnsi" w:cstheme="minorHAnsi"/>
        </w:rPr>
        <w:t xml:space="preserve">Westat, at </w:t>
      </w:r>
      <w:hyperlink r:id="rId16" w:history="1">
        <w:r w:rsidRPr="00B07170">
          <w:rPr>
            <w:rStyle w:val="Hyperlink"/>
            <w:rFonts w:asciiTheme="minorHAnsi" w:hAnsiTheme="minorHAnsi" w:cstheme="minorHAnsi"/>
          </w:rPr>
          <w:t>tamaranimkoff@westat.com</w:t>
        </w:r>
      </w:hyperlink>
      <w:r w:rsidRPr="00B07170">
        <w:rPr>
          <w:rFonts w:asciiTheme="minorHAnsi" w:hAnsiTheme="minorHAnsi" w:cstheme="minorHAnsi"/>
        </w:rPr>
        <w:t xml:space="preserve"> or at (919) 474-0719.</w:t>
      </w:r>
    </w:p>
    <w:p w:rsidR="00985B6C" w:rsidRPr="00B07170" w:rsidRDefault="00985B6C" w:rsidP="00985B6C">
      <w:pPr>
        <w:contextualSpacing/>
        <w:rPr>
          <w:rFonts w:asciiTheme="minorHAnsi" w:hAnsiTheme="minorHAnsi" w:cstheme="minorHAnsi"/>
        </w:rPr>
      </w:pP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Sincerely,</w:t>
      </w:r>
    </w:p>
    <w:p w:rsidR="00985B6C" w:rsidRPr="00B07170" w:rsidRDefault="00985B6C" w:rsidP="00985B6C">
      <w:pPr>
        <w:contextualSpacing/>
        <w:rPr>
          <w:rFonts w:asciiTheme="minorHAnsi" w:hAnsiTheme="minorHAnsi" w:cstheme="minorHAnsi"/>
        </w:rPr>
      </w:pPr>
    </w:p>
    <w:p w:rsidR="00985B6C" w:rsidRPr="002C23D0" w:rsidRDefault="00985B6C" w:rsidP="00985B6C">
      <w:pPr>
        <w:contextualSpacing/>
        <w:rPr>
          <w:rFonts w:asciiTheme="minorHAnsi" w:hAnsiTheme="minorHAnsi" w:cstheme="minorHAnsi"/>
          <w:sz w:val="16"/>
          <w:szCs w:val="16"/>
        </w:rPr>
      </w:pPr>
    </w:p>
    <w:p w:rsidR="00D456B6" w:rsidRDefault="00D456B6" w:rsidP="00985B6C">
      <w:pPr>
        <w:rPr>
          <w:rFonts w:asciiTheme="minorHAnsi" w:hAnsiTheme="minorHAnsi" w:cstheme="minorHAnsi"/>
        </w:rPr>
      </w:pPr>
      <w:r w:rsidRPr="00D456B6">
        <w:rPr>
          <w:rFonts w:asciiTheme="minorHAnsi" w:hAnsiTheme="minorHAnsi" w:cstheme="minorHAnsi"/>
        </w:rPr>
        <w:t>Tom Weko</w:t>
      </w:r>
      <w:r w:rsidRPr="00D456B6" w:rsidDel="00D456B6">
        <w:rPr>
          <w:rFonts w:asciiTheme="minorHAnsi" w:hAnsiTheme="minorHAnsi" w:cstheme="minorHAnsi"/>
          <w:highlight w:val="yellow"/>
        </w:rPr>
        <w:t xml:space="preserve"> </w:t>
      </w:r>
    </w:p>
    <w:p w:rsidR="00985B6C" w:rsidRPr="00B07170" w:rsidRDefault="00985B6C" w:rsidP="00985B6C">
      <w:pPr>
        <w:rPr>
          <w:rFonts w:asciiTheme="minorHAnsi" w:hAnsiTheme="minorHAnsi" w:cstheme="minorHAnsi"/>
        </w:rPr>
      </w:pPr>
      <w:r w:rsidRPr="00B07170">
        <w:rPr>
          <w:rFonts w:asciiTheme="minorHAnsi" w:hAnsiTheme="minorHAnsi" w:cstheme="minorHAnsi"/>
        </w:rPr>
        <w:t>Director</w:t>
      </w:r>
    </w:p>
    <w:p w:rsidR="00985B6C" w:rsidRPr="00B07170" w:rsidRDefault="00985B6C" w:rsidP="00985B6C">
      <w:pPr>
        <w:rPr>
          <w:rFonts w:asciiTheme="minorHAnsi" w:hAnsiTheme="minorHAnsi" w:cstheme="minorHAnsi"/>
        </w:rPr>
      </w:pPr>
      <w:r w:rsidRPr="00B07170">
        <w:rPr>
          <w:rFonts w:asciiTheme="minorHAnsi" w:hAnsiTheme="minorHAnsi" w:cstheme="minorHAnsi"/>
        </w:rPr>
        <w:t>Policy and Program Studies Service</w:t>
      </w:r>
    </w:p>
    <w:p w:rsidR="00985B6C" w:rsidRPr="00B07170" w:rsidRDefault="00985B6C" w:rsidP="00985B6C">
      <w:pPr>
        <w:contextualSpacing/>
        <w:rPr>
          <w:rFonts w:asciiTheme="minorHAnsi" w:hAnsiTheme="minorHAnsi" w:cstheme="minorHAnsi"/>
        </w:rPr>
      </w:pP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p>
    <w:p w:rsidR="003B06A5" w:rsidRPr="00B07170" w:rsidRDefault="00985B6C" w:rsidP="00B07170">
      <w:pPr>
        <w:widowControl w:val="0"/>
        <w:tabs>
          <w:tab w:val="clear" w:pos="1080"/>
          <w:tab w:val="clear" w:pos="1440"/>
          <w:tab w:val="clear" w:pos="1800"/>
        </w:tabs>
        <w:adjustRightInd w:val="0"/>
        <w:spacing w:before="40" w:after="40" w:line="240" w:lineRule="auto"/>
        <w:textAlignment w:val="baseline"/>
        <w:rPr>
          <w:rFonts w:asciiTheme="minorHAnsi" w:hAnsiTheme="minorHAnsi" w:cstheme="minorHAnsi"/>
          <w:szCs w:val="22"/>
        </w:rPr>
      </w:pPr>
      <w:r w:rsidRPr="00B07170">
        <w:rPr>
          <w:rFonts w:asciiTheme="minorHAnsi" w:hAnsiTheme="minorHAnsi" w:cstheme="minorHAnsi"/>
        </w:rPr>
        <w:t xml:space="preserve">Enclosure:  </w:t>
      </w:r>
      <w:r w:rsidR="00EA34E7">
        <w:rPr>
          <w:rFonts w:asciiTheme="minorHAnsi" w:hAnsiTheme="minorHAnsi" w:cstheme="minorHAnsi"/>
        </w:rPr>
        <w:t>Q&amp;A about Exploratory Study</w:t>
      </w:r>
    </w:p>
    <w:p w:rsidR="003B06A5" w:rsidRPr="00B07170" w:rsidRDefault="003B06A5" w:rsidP="007C0A3D">
      <w:pPr>
        <w:pStyle w:val="AbtHeadA"/>
        <w:spacing w:line="240" w:lineRule="auto"/>
        <w:rPr>
          <w:rFonts w:asciiTheme="minorHAnsi" w:hAnsiTheme="minorHAnsi" w:cstheme="minorHAnsi"/>
        </w:rPr>
        <w:sectPr w:rsidR="003B06A5" w:rsidRPr="00B07170" w:rsidSect="00E931F7">
          <w:footerReference w:type="default" r:id="rId17"/>
          <w:type w:val="continuous"/>
          <w:pgSz w:w="12240" w:h="15840" w:code="1"/>
          <w:pgMar w:top="1440" w:right="1440" w:bottom="1440" w:left="1440" w:header="720" w:footer="720" w:gutter="0"/>
          <w:pgNumType w:start="1" w:chapStyle="1"/>
          <w:cols w:space="720"/>
          <w:docGrid w:linePitch="299"/>
        </w:sectPr>
      </w:pPr>
    </w:p>
    <w:p w:rsidR="007C0A3D" w:rsidRPr="00B07170" w:rsidRDefault="00882B1F" w:rsidP="00DF3E98">
      <w:pPr>
        <w:pStyle w:val="PPSSTOTitle"/>
      </w:pPr>
      <w:bookmarkStart w:id="14" w:name="_Toc311647525"/>
      <w:r w:rsidRPr="00B07170">
        <w:lastRenderedPageBreak/>
        <w:t xml:space="preserve">Appendix </w:t>
      </w:r>
      <w:r w:rsidR="003B06A5" w:rsidRPr="00B07170">
        <w:t>B</w:t>
      </w:r>
      <w:r w:rsidR="00985B6C" w:rsidRPr="00B07170">
        <w:t>-1</w:t>
      </w:r>
      <w:r w:rsidR="00C77DE6" w:rsidRPr="00B07170">
        <w:t>.</w:t>
      </w:r>
      <w:r w:rsidR="00C77DE6" w:rsidRPr="00B07170">
        <w:tab/>
      </w:r>
      <w:bookmarkEnd w:id="14"/>
      <w:r w:rsidR="00985B6C" w:rsidRPr="00B07170">
        <w:t>Case Study Interview Protocol for Administrator</w:t>
      </w:r>
      <w:r w:rsidR="002E541A">
        <w:t>s</w:t>
      </w:r>
      <w:r w:rsidR="004538F0" w:rsidRPr="00B07170">
        <w:t xml:space="preserve"> </w:t>
      </w: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Notes: </w:t>
      </w:r>
    </w:p>
    <w:p w:rsidR="00985B6C" w:rsidRPr="00B07170" w:rsidRDefault="00985B6C" w:rsidP="00985B6C">
      <w:pPr>
        <w:rPr>
          <w:rFonts w:asciiTheme="minorHAnsi" w:hAnsiTheme="minorHAnsi" w:cstheme="minorHAnsi"/>
        </w:rPr>
      </w:pP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 xml:space="preserve">Interviews are expected to take no more than 90 minutes. </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District Administrator respondents may include the special education director, EL director, federal programs director, assessment director, student/instructional services director, or their designees.</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School Administrator respondents may include the principal, assistant principal, or department chair.</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 xml:space="preserve">Text in [brackets] indicates instructional notes to the interviewer. Text in </w:t>
      </w:r>
      <w:r w:rsidRPr="00B07170">
        <w:rPr>
          <w:rFonts w:asciiTheme="minorHAnsi" w:hAnsiTheme="minorHAnsi" w:cstheme="minorHAnsi"/>
          <w:i/>
        </w:rPr>
        <w:t>italics</w:t>
      </w:r>
      <w:r w:rsidRPr="00B07170">
        <w:rPr>
          <w:rFonts w:asciiTheme="minorHAnsi" w:hAnsiTheme="minorHAnsi" w:cstheme="minorHAnsi"/>
        </w:rPr>
        <w:t xml:space="preserve"> indicates actual interview questions. </w:t>
      </w:r>
    </w:p>
    <w:p w:rsidR="00985B6C" w:rsidRPr="00B07170" w:rsidRDefault="00985B6C" w:rsidP="00985B6C">
      <w:pPr>
        <w:rPr>
          <w:rFonts w:asciiTheme="minorHAnsi" w:hAnsiTheme="minorHAnsi" w:cstheme="minorHAnsi"/>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Introduction</w:t>
      </w: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[Thank respondent for their time. Confirm that they received and had a chance to read the Interview Information Sheet.]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i/>
        </w:rPr>
      </w:pPr>
      <w:r w:rsidRPr="00B07170">
        <w:rPr>
          <w:rFonts w:asciiTheme="minorHAnsi" w:hAnsiTheme="minorHAnsi" w:cstheme="minorHAnsi"/>
          <w:i/>
        </w:rPr>
        <w:t xml:space="preserve">First, I want to thank you for taking the time to talk with us today. My name is [name] and this is [name of the other site visitor]. Before we get started, did you have a chance to read the Interview Information Sheet </w:t>
      </w:r>
      <w:r w:rsidR="00FC479F">
        <w:rPr>
          <w:rFonts w:asciiTheme="minorHAnsi" w:hAnsiTheme="minorHAnsi" w:cstheme="minorHAnsi"/>
          <w:i/>
        </w:rPr>
        <w:t>that</w:t>
      </w:r>
      <w:r w:rsidR="00FC479F" w:rsidRPr="00B07170">
        <w:rPr>
          <w:rFonts w:asciiTheme="minorHAnsi" w:hAnsiTheme="minorHAnsi" w:cstheme="minorHAnsi"/>
          <w:i/>
        </w:rPr>
        <w:t xml:space="preserve"> </w:t>
      </w:r>
      <w:r w:rsidRPr="00B07170">
        <w:rPr>
          <w:rFonts w:asciiTheme="minorHAnsi" w:hAnsiTheme="minorHAnsi" w:cstheme="minorHAnsi"/>
          <w:i/>
        </w:rPr>
        <w:t>provides background on this study and what we’ll be doing in the interview?</w:t>
      </w:r>
    </w:p>
    <w:p w:rsidR="00985B6C" w:rsidRPr="00B07170" w:rsidRDefault="00985B6C" w:rsidP="00985B6C">
      <w:pPr>
        <w:rPr>
          <w:rFonts w:asciiTheme="minorHAnsi" w:hAnsiTheme="minorHAnsi" w:cstheme="minorHAnsi"/>
          <w:i/>
        </w:rPr>
      </w:pPr>
      <w:r w:rsidRPr="00B07170">
        <w:rPr>
          <w:rFonts w:asciiTheme="minorHAnsi" w:hAnsiTheme="minorHAnsi" w:cstheme="minorHAnsi"/>
          <w:i/>
        </w:rPr>
        <w:t xml:space="preserve"> </w:t>
      </w:r>
    </w:p>
    <w:p w:rsidR="002C23D0" w:rsidRPr="00B07170" w:rsidRDefault="002C23D0" w:rsidP="002C23D0">
      <w:pPr>
        <w:rPr>
          <w:rFonts w:asciiTheme="minorHAnsi" w:hAnsiTheme="minorHAnsi" w:cstheme="minorHAnsi"/>
        </w:rPr>
      </w:pPr>
      <w:r w:rsidRPr="00B07170">
        <w:rPr>
          <w:rFonts w:asciiTheme="minorHAnsi" w:hAnsiTheme="minorHAnsi" w:cstheme="minorHAnsi"/>
        </w:rPr>
        <w:t>[If they did not receive/read the Interview Information Sheet, hand them a copy to keep and briefly summarize the purpose and content of the interview, and how the results will be used</w:t>
      </w:r>
      <w:r>
        <w:rPr>
          <w:rFonts w:asciiTheme="minorHAnsi" w:hAnsiTheme="minorHAnsi" w:cstheme="minorHAnsi"/>
        </w:rPr>
        <w:t>. Then define what is meant by English Leaners.]</w:t>
      </w:r>
    </w:p>
    <w:p w:rsidR="002C23D0" w:rsidRDefault="002C23D0" w:rsidP="002C23D0">
      <w:pPr>
        <w:rPr>
          <w:rFonts w:asciiTheme="minorHAnsi" w:hAnsiTheme="minorHAnsi" w:cstheme="minorHAnsi"/>
          <w:i/>
        </w:rPr>
      </w:pPr>
    </w:p>
    <w:p w:rsidR="002C23D0" w:rsidRPr="00B07170" w:rsidRDefault="002C23D0" w:rsidP="002C23D0">
      <w:pPr>
        <w:rPr>
          <w:rFonts w:asciiTheme="minorHAnsi" w:hAnsiTheme="minorHAnsi" w:cstheme="minorHAnsi"/>
          <w:i/>
        </w:rPr>
      </w:pPr>
      <w:r w:rsidRPr="009275A3">
        <w:rPr>
          <w:rFonts w:asciiTheme="minorHAnsi" w:hAnsiTheme="minorHAnsi" w:cstheme="minorHAnsi"/>
          <w:i/>
        </w:rPr>
        <w:t xml:space="preserve">For the purpose of </w:t>
      </w:r>
      <w:r>
        <w:rPr>
          <w:rFonts w:asciiTheme="minorHAnsi" w:hAnsiTheme="minorHAnsi" w:cstheme="minorHAnsi"/>
          <w:i/>
        </w:rPr>
        <w:t>our conversation today,</w:t>
      </w:r>
      <w:r w:rsidRPr="009275A3">
        <w:rPr>
          <w:rFonts w:asciiTheme="minorHAnsi" w:hAnsiTheme="minorHAnsi" w:cstheme="minorHAnsi"/>
          <w:i/>
        </w:rPr>
        <w:t xml:space="preserve"> </w:t>
      </w:r>
      <w:r>
        <w:rPr>
          <w:rFonts w:asciiTheme="minorHAnsi" w:hAnsiTheme="minorHAnsi" w:cstheme="minorHAnsi"/>
          <w:i/>
        </w:rPr>
        <w:t>when we talk about English learners, we’re referring to</w:t>
      </w:r>
      <w:r w:rsidRPr="009275A3">
        <w:rPr>
          <w:rFonts w:asciiTheme="minorHAnsi" w:hAnsiTheme="minorHAnsi" w:cstheme="minorHAnsi"/>
          <w:i/>
        </w:rPr>
        <w:t xml:space="preserve"> those students who the district has determined to be of EL status based on results of an English language proficiency (ELP) assessment</w:t>
      </w:r>
      <w:r w:rsidR="005A6FAC">
        <w:rPr>
          <w:rFonts w:asciiTheme="minorHAnsi" w:hAnsiTheme="minorHAnsi" w:cstheme="minorHAnsi"/>
          <w:i/>
        </w:rPr>
        <w:t>. This would include</w:t>
      </w:r>
      <w:r w:rsidRPr="009275A3">
        <w:rPr>
          <w:rFonts w:asciiTheme="minorHAnsi" w:hAnsiTheme="minorHAnsi" w:cstheme="minorHAnsi"/>
          <w:i/>
        </w:rPr>
        <w:t xml:space="preserve"> students eligible for English language instructional services, as well as those students who have been reclassified as former ELs within the prior two years. </w:t>
      </w:r>
      <w:r w:rsidRPr="00B07170">
        <w:rPr>
          <w:rFonts w:asciiTheme="minorHAnsi" w:hAnsiTheme="minorHAnsi" w:cstheme="minorHAnsi"/>
          <w:i/>
        </w:rPr>
        <w:t xml:space="preserve">Do you have any questions about the study or the interview? </w:t>
      </w:r>
      <w:r w:rsidRPr="00B07170">
        <w:rPr>
          <w:rFonts w:asciiTheme="minorHAnsi" w:hAnsiTheme="minorHAnsi" w:cstheme="minorHAnsi"/>
        </w:rPr>
        <w:t>[Answer any questions.]</w:t>
      </w:r>
    </w:p>
    <w:p w:rsidR="002C23D0" w:rsidRDefault="002C23D0" w:rsidP="002C23D0">
      <w:pPr>
        <w:rPr>
          <w:rFonts w:asciiTheme="minorHAnsi" w:hAnsiTheme="minorHAnsi" w:cstheme="minorHAnsi"/>
        </w:rPr>
      </w:pPr>
    </w:p>
    <w:p w:rsidR="002C23D0" w:rsidRDefault="002C23D0" w:rsidP="002C23D0">
      <w:pPr>
        <w:rPr>
          <w:rFonts w:asciiTheme="minorHAnsi" w:hAnsiTheme="minorHAnsi" w:cstheme="minorHAnsi"/>
        </w:rPr>
      </w:pPr>
      <w:r>
        <w:rPr>
          <w:rFonts w:asciiTheme="minorHAnsi" w:hAnsiTheme="minorHAnsi" w:cstheme="minorHAnsi"/>
        </w:rPr>
        <w:t>[Provide them with the Informed Consent form for their review and signature</w:t>
      </w:r>
      <w:r w:rsidRPr="00B07170">
        <w:rPr>
          <w:rFonts w:asciiTheme="minorHAnsi" w:hAnsiTheme="minorHAnsi" w:cstheme="minorHAnsi"/>
        </w:rPr>
        <w:t>.</w:t>
      </w:r>
      <w:r>
        <w:rPr>
          <w:rFonts w:asciiTheme="minorHAnsi" w:hAnsiTheme="minorHAnsi" w:cstheme="minorHAnsi"/>
        </w:rPr>
        <w:t>]</w:t>
      </w:r>
    </w:p>
    <w:p w:rsidR="002E6F33" w:rsidRDefault="002E6F33" w:rsidP="00985B6C">
      <w:pPr>
        <w:rPr>
          <w:rFonts w:asciiTheme="minorHAnsi" w:hAnsiTheme="minorHAnsi" w:cstheme="minorHAnsi"/>
        </w:rPr>
      </w:pPr>
    </w:p>
    <w:p w:rsidR="00985B6C" w:rsidRPr="00CF70DF" w:rsidRDefault="00C24EAD" w:rsidP="00985B6C">
      <w:pPr>
        <w:rPr>
          <w:rFonts w:asciiTheme="minorHAnsi" w:hAnsiTheme="minorHAnsi" w:cstheme="minorHAnsi"/>
          <w:i/>
        </w:rPr>
      </w:pPr>
      <w:r w:rsidRPr="00C24EAD">
        <w:rPr>
          <w:rFonts w:asciiTheme="minorHAnsi" w:hAnsiTheme="minorHAnsi" w:cstheme="minorHAnsi"/>
          <w:i/>
        </w:rPr>
        <w:t xml:space="preserve">Your participation in the interview </w:t>
      </w:r>
      <w:r>
        <w:rPr>
          <w:rFonts w:asciiTheme="minorHAnsi" w:hAnsiTheme="minorHAnsi" w:cstheme="minorHAnsi"/>
          <w:i/>
        </w:rPr>
        <w:t>and</w:t>
      </w:r>
      <w:r w:rsidRPr="00C24EAD">
        <w:rPr>
          <w:rFonts w:asciiTheme="minorHAnsi" w:hAnsiTheme="minorHAnsi" w:cstheme="minorHAnsi"/>
          <w:i/>
        </w:rPr>
        <w:t xml:space="preserve"> responding to individual interview questions is voluntary. You may decide not to participate or to end your participation at any time.</w:t>
      </w:r>
      <w:r>
        <w:rPr>
          <w:rFonts w:asciiTheme="minorHAnsi" w:hAnsiTheme="minorHAnsi" w:cstheme="minorHAnsi"/>
        </w:rPr>
        <w:t xml:space="preserve"> </w:t>
      </w:r>
      <w:r w:rsidR="002E6F33" w:rsidRPr="00CF70DF">
        <w:rPr>
          <w:rFonts w:asciiTheme="minorHAnsi" w:hAnsiTheme="minorHAnsi" w:cstheme="minorHAnsi"/>
          <w:i/>
        </w:rPr>
        <w:t xml:space="preserve"> </w:t>
      </w:r>
      <w:r>
        <w:rPr>
          <w:rFonts w:asciiTheme="minorHAnsi" w:hAnsiTheme="minorHAnsi" w:cstheme="minorHAnsi"/>
          <w:i/>
        </w:rPr>
        <w:t xml:space="preserve">This form </w:t>
      </w:r>
      <w:r w:rsidR="002E6F33" w:rsidRPr="00CF70DF">
        <w:rPr>
          <w:rFonts w:asciiTheme="minorHAnsi" w:hAnsiTheme="minorHAnsi" w:cstheme="minorHAnsi"/>
          <w:i/>
        </w:rPr>
        <w:t xml:space="preserve">outlines some of the issues </w:t>
      </w:r>
      <w:r w:rsidR="00B8263A">
        <w:rPr>
          <w:rFonts w:asciiTheme="minorHAnsi" w:hAnsiTheme="minorHAnsi" w:cstheme="minorHAnsi"/>
          <w:i/>
        </w:rPr>
        <w:t>in the Interview Information Sheet</w:t>
      </w:r>
      <w:r w:rsidR="002E6F33" w:rsidRPr="00CF70DF">
        <w:rPr>
          <w:rFonts w:asciiTheme="minorHAnsi" w:hAnsiTheme="minorHAnsi" w:cstheme="minorHAnsi"/>
          <w:i/>
        </w:rPr>
        <w:t xml:space="preserve"> with regard to </w:t>
      </w:r>
      <w:r w:rsidR="00B8263A">
        <w:rPr>
          <w:rFonts w:asciiTheme="minorHAnsi" w:hAnsiTheme="minorHAnsi" w:cstheme="minorHAnsi"/>
          <w:i/>
        </w:rPr>
        <w:t>potential risks, benefits, and</w:t>
      </w:r>
      <w:r w:rsidR="002E6F33" w:rsidRPr="00CF70DF">
        <w:rPr>
          <w:rFonts w:asciiTheme="minorHAnsi" w:hAnsiTheme="minorHAnsi" w:cstheme="minorHAnsi"/>
          <w:i/>
        </w:rPr>
        <w:t xml:space="preserve"> </w:t>
      </w:r>
      <w:r w:rsidR="00B8263A">
        <w:rPr>
          <w:rFonts w:asciiTheme="minorHAnsi" w:hAnsiTheme="minorHAnsi" w:cstheme="minorHAnsi"/>
          <w:i/>
        </w:rPr>
        <w:t>confidentiality</w:t>
      </w:r>
      <w:r w:rsidR="002E6F33" w:rsidRPr="00CF70DF">
        <w:rPr>
          <w:rFonts w:asciiTheme="minorHAnsi" w:hAnsiTheme="minorHAnsi" w:cstheme="minorHAnsi"/>
          <w:i/>
        </w:rPr>
        <w:t>.  Please take a minute to read it and let me know if you have any questions</w:t>
      </w:r>
      <w:r w:rsidR="002E6F33">
        <w:rPr>
          <w:rFonts w:asciiTheme="minorHAnsi" w:hAnsiTheme="minorHAnsi" w:cstheme="minorHAnsi"/>
          <w:i/>
        </w:rPr>
        <w:t>.</w:t>
      </w:r>
      <w:r w:rsidR="00FC479F" w:rsidRPr="00FC479F">
        <w:rPr>
          <w:rFonts w:asciiTheme="minorHAnsi" w:hAnsiTheme="minorHAnsi" w:cstheme="minorHAnsi"/>
          <w:i/>
        </w:rPr>
        <w:t xml:space="preserve"> </w:t>
      </w:r>
      <w:r w:rsidR="00FC479F" w:rsidRPr="00CF70DF">
        <w:rPr>
          <w:rFonts w:asciiTheme="minorHAnsi" w:hAnsiTheme="minorHAnsi" w:cstheme="minorHAnsi"/>
          <w:i/>
        </w:rPr>
        <w:t xml:space="preserve">I’d like to ask you to sign </w:t>
      </w:r>
      <w:r w:rsidR="00FC479F">
        <w:rPr>
          <w:rFonts w:asciiTheme="minorHAnsi" w:hAnsiTheme="minorHAnsi" w:cstheme="minorHAnsi"/>
          <w:i/>
        </w:rPr>
        <w:t>it</w:t>
      </w:r>
      <w:r w:rsidR="00FC479F" w:rsidRPr="00CF70DF">
        <w:rPr>
          <w:rFonts w:asciiTheme="minorHAnsi" w:hAnsiTheme="minorHAnsi" w:cstheme="minorHAnsi"/>
          <w:i/>
        </w:rPr>
        <w:t xml:space="preserve"> before we begin.  </w:t>
      </w:r>
    </w:p>
    <w:p w:rsidR="002E6F33" w:rsidRDefault="002E6F33"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w:t>
      </w:r>
      <w:r w:rsidR="002E6F33">
        <w:rPr>
          <w:rFonts w:asciiTheme="minorHAnsi" w:hAnsiTheme="minorHAnsi" w:cstheme="minorHAnsi"/>
        </w:rPr>
        <w:t xml:space="preserve">After obtaining their signed consent form, </w:t>
      </w:r>
      <w:r w:rsidRPr="00B07170">
        <w:rPr>
          <w:rFonts w:asciiTheme="minorHAnsi" w:hAnsiTheme="minorHAnsi" w:cstheme="minorHAnsi"/>
        </w:rPr>
        <w:t>request permission to record.]</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i/>
        </w:rPr>
      </w:pPr>
      <w:r w:rsidRPr="00B07170">
        <w:rPr>
          <w:rFonts w:asciiTheme="minorHAnsi" w:hAnsiTheme="minorHAnsi" w:cstheme="minorHAnsi"/>
          <w:i/>
        </w:rPr>
        <w:t xml:space="preserve">Before we begin, I want to check with you to see if it would be okay if we record our conversation today.  We will try to take careful notes as we talk, but recording the conversation will assist us making sure our </w:t>
      </w:r>
      <w:r w:rsidRPr="00B07170">
        <w:rPr>
          <w:rFonts w:asciiTheme="minorHAnsi" w:hAnsiTheme="minorHAnsi" w:cstheme="minorHAnsi"/>
          <w:i/>
        </w:rPr>
        <w:lastRenderedPageBreak/>
        <w:t xml:space="preserve">notes are accurate.  We will not </w:t>
      </w:r>
      <w:r w:rsidR="00B655F5">
        <w:rPr>
          <w:rFonts w:asciiTheme="minorHAnsi" w:hAnsiTheme="minorHAnsi" w:cstheme="minorHAnsi"/>
          <w:i/>
        </w:rPr>
        <w:t>share</w:t>
      </w:r>
      <w:r w:rsidRPr="00B07170">
        <w:rPr>
          <w:rFonts w:asciiTheme="minorHAnsi" w:hAnsiTheme="minorHAnsi" w:cstheme="minorHAnsi"/>
          <w:i/>
        </w:rPr>
        <w:t xml:space="preserve"> the recordings </w:t>
      </w:r>
      <w:r w:rsidR="00B655F5">
        <w:rPr>
          <w:rFonts w:asciiTheme="minorHAnsi" w:hAnsiTheme="minorHAnsi" w:cstheme="minorHAnsi"/>
          <w:i/>
        </w:rPr>
        <w:t xml:space="preserve">and notes </w:t>
      </w:r>
      <w:r w:rsidRPr="00B07170">
        <w:rPr>
          <w:rFonts w:asciiTheme="minorHAnsi" w:hAnsiTheme="minorHAnsi" w:cstheme="minorHAnsi"/>
          <w:i/>
        </w:rPr>
        <w:t>with anyone outside of the project.  Would that be okay with you?</w:t>
      </w:r>
    </w:p>
    <w:p w:rsidR="00985B6C" w:rsidRPr="00B07170" w:rsidRDefault="00985B6C" w:rsidP="00985B6C">
      <w:pPr>
        <w:rPr>
          <w:rFonts w:asciiTheme="minorHAnsi" w:hAnsiTheme="minorHAnsi" w:cstheme="minorHAnsi"/>
        </w:rPr>
      </w:pPr>
    </w:p>
    <w:p w:rsidR="00985B6C" w:rsidRDefault="00985B6C" w:rsidP="00985B6C">
      <w:pPr>
        <w:rPr>
          <w:rFonts w:asciiTheme="minorHAnsi" w:hAnsiTheme="minorHAnsi" w:cstheme="minorHAnsi"/>
        </w:rPr>
      </w:pPr>
      <w:r w:rsidRPr="00B07170">
        <w:rPr>
          <w:rFonts w:asciiTheme="minorHAnsi" w:hAnsiTheme="minorHAnsi" w:cstheme="minorHAnsi"/>
        </w:rPr>
        <w:t xml:space="preserve">[Once </w:t>
      </w:r>
      <w:r w:rsidR="002E6F33">
        <w:rPr>
          <w:rFonts w:asciiTheme="minorHAnsi" w:hAnsiTheme="minorHAnsi" w:cstheme="minorHAnsi"/>
        </w:rPr>
        <w:t>permission</w:t>
      </w:r>
      <w:r w:rsidR="002E6F33" w:rsidRPr="00B07170">
        <w:rPr>
          <w:rFonts w:asciiTheme="minorHAnsi" w:hAnsiTheme="minorHAnsi" w:cstheme="minorHAnsi"/>
        </w:rPr>
        <w:t xml:space="preserve"> </w:t>
      </w:r>
      <w:r w:rsidR="002E6F33">
        <w:rPr>
          <w:rFonts w:asciiTheme="minorHAnsi" w:hAnsiTheme="minorHAnsi" w:cstheme="minorHAnsi"/>
        </w:rPr>
        <w:t xml:space="preserve">to record </w:t>
      </w:r>
      <w:r w:rsidRPr="00B07170">
        <w:rPr>
          <w:rFonts w:asciiTheme="minorHAnsi" w:hAnsiTheme="minorHAnsi" w:cstheme="minorHAnsi"/>
        </w:rPr>
        <w:t>is obtained, begin recording the interview.]</w:t>
      </w:r>
    </w:p>
    <w:p w:rsidR="00B07170" w:rsidRPr="00B07170" w:rsidRDefault="00B07170" w:rsidP="00985B6C">
      <w:pPr>
        <w:rPr>
          <w:rFonts w:asciiTheme="minorHAnsi" w:hAnsiTheme="minorHAnsi" w:cstheme="minorHAnsi"/>
        </w:rPr>
      </w:pPr>
    </w:p>
    <w:p w:rsidR="00A752E8" w:rsidRDefault="00A06663" w:rsidP="00D01ECD">
      <w:pPr>
        <w:pStyle w:val="ListParagraph"/>
        <w:numPr>
          <w:ilvl w:val="0"/>
          <w:numId w:val="26"/>
        </w:numPr>
        <w:spacing w:after="120" w:line="240" w:lineRule="auto"/>
        <w:ind w:left="360"/>
        <w:rPr>
          <w:rFonts w:asciiTheme="minorHAnsi" w:hAnsiTheme="minorHAnsi" w:cstheme="minorHAnsi"/>
          <w:b/>
          <w:iCs/>
        </w:rPr>
      </w:pPr>
      <w:r>
        <w:rPr>
          <w:rFonts w:asciiTheme="minorHAnsi" w:hAnsiTheme="minorHAnsi" w:cstheme="minorHAnsi"/>
          <w:b/>
          <w:iCs/>
        </w:rPr>
        <w:t xml:space="preserve">Respondent Role </w:t>
      </w:r>
    </w:p>
    <w:p w:rsidR="00A06663" w:rsidRPr="00A06663" w:rsidRDefault="00A06663" w:rsidP="00A06663">
      <w:pPr>
        <w:spacing w:after="120" w:line="240" w:lineRule="auto"/>
        <w:rPr>
          <w:rFonts w:asciiTheme="minorHAnsi" w:hAnsiTheme="minorHAnsi" w:cstheme="minorHAnsi"/>
          <w:b/>
          <w:iCs/>
        </w:rPr>
      </w:pPr>
      <w:r w:rsidRPr="00B07170">
        <w:rPr>
          <w:rFonts w:asciiTheme="minorHAnsi" w:hAnsiTheme="minorHAnsi" w:cstheme="minorHAnsi"/>
        </w:rPr>
        <w:t>[</w:t>
      </w:r>
      <w:r>
        <w:rPr>
          <w:rFonts w:asciiTheme="minorHAnsi" w:hAnsiTheme="minorHAnsi" w:cstheme="minorHAnsi"/>
        </w:rPr>
        <w:t>The respondent’s job title will be obtained prior to interview. The question below will be asked to initiate the interview and provide context for the subsequent interview questions.]</w:t>
      </w:r>
    </w:p>
    <w:tbl>
      <w:tblPr>
        <w:tblStyle w:val="TableGrid"/>
        <w:tblW w:w="0" w:type="auto"/>
        <w:tblInd w:w="108" w:type="dxa"/>
        <w:tblLook w:val="04A0" w:firstRow="1" w:lastRow="0" w:firstColumn="1" w:lastColumn="0" w:noHBand="0" w:noVBand="1"/>
      </w:tblPr>
      <w:tblGrid>
        <w:gridCol w:w="9450"/>
      </w:tblGrid>
      <w:tr w:rsidR="00A06663" w:rsidRPr="00B07170" w:rsidTr="00364394">
        <w:trPr>
          <w:cantSplit/>
        </w:trPr>
        <w:tc>
          <w:tcPr>
            <w:tcW w:w="9450" w:type="dxa"/>
          </w:tcPr>
          <w:p w:rsidR="00A06663" w:rsidRPr="00B07170" w:rsidRDefault="00A06663" w:rsidP="00364394">
            <w:pPr>
              <w:pStyle w:val="ListParagraph"/>
              <w:numPr>
                <w:ilvl w:val="1"/>
                <w:numId w:val="20"/>
              </w:numPr>
              <w:spacing w:before="60" w:after="60" w:line="240" w:lineRule="auto"/>
              <w:ind w:left="342"/>
              <w:rPr>
                <w:rFonts w:asciiTheme="minorHAnsi" w:hAnsiTheme="minorHAnsi" w:cstheme="minorHAnsi"/>
                <w:szCs w:val="24"/>
              </w:rPr>
            </w:pPr>
            <w:r>
              <w:rPr>
                <w:rFonts w:asciiTheme="minorHAnsi" w:hAnsiTheme="minorHAnsi" w:cstheme="minorHAnsi"/>
                <w:i/>
                <w:szCs w:val="24"/>
              </w:rPr>
              <w:t>First, I’d like to get a little bit of background information on your role.</w:t>
            </w:r>
            <w:r>
              <w:t xml:space="preserve"> </w:t>
            </w:r>
            <w:r>
              <w:rPr>
                <w:rFonts w:asciiTheme="minorHAnsi" w:hAnsiTheme="minorHAnsi" w:cstheme="minorHAnsi"/>
                <w:i/>
                <w:szCs w:val="24"/>
              </w:rPr>
              <w:t>As [respondent’s job title], what</w:t>
            </w:r>
            <w:r w:rsidRPr="00A06663">
              <w:rPr>
                <w:rFonts w:asciiTheme="minorHAnsi" w:hAnsiTheme="minorHAnsi" w:cstheme="minorHAnsi"/>
                <w:i/>
                <w:szCs w:val="24"/>
              </w:rPr>
              <w:t xml:space="preserve"> are you</w:t>
            </w:r>
            <w:r>
              <w:rPr>
                <w:rFonts w:asciiTheme="minorHAnsi" w:hAnsiTheme="minorHAnsi" w:cstheme="minorHAnsi"/>
                <w:i/>
                <w:szCs w:val="24"/>
              </w:rPr>
              <w:t>r general</w:t>
            </w:r>
            <w:r w:rsidRPr="00A06663">
              <w:rPr>
                <w:rFonts w:asciiTheme="minorHAnsi" w:hAnsiTheme="minorHAnsi" w:cstheme="minorHAnsi"/>
                <w:i/>
                <w:szCs w:val="24"/>
              </w:rPr>
              <w:t xml:space="preserve"> job responsibilities</w:t>
            </w:r>
            <w:r>
              <w:rPr>
                <w:rFonts w:asciiTheme="minorHAnsi" w:hAnsiTheme="minorHAnsi" w:cstheme="minorHAnsi"/>
                <w:i/>
                <w:szCs w:val="24"/>
              </w:rPr>
              <w:t xml:space="preserve"> and how</w:t>
            </w:r>
            <w:r w:rsidRPr="00A06663">
              <w:rPr>
                <w:rFonts w:asciiTheme="minorHAnsi" w:hAnsiTheme="minorHAnsi" w:cstheme="minorHAnsi"/>
                <w:i/>
                <w:szCs w:val="24"/>
              </w:rPr>
              <w:t xml:space="preserve"> do those responsibilities put you in contact with English </w:t>
            </w:r>
            <w:r>
              <w:rPr>
                <w:rFonts w:asciiTheme="minorHAnsi" w:hAnsiTheme="minorHAnsi" w:cstheme="minorHAnsi"/>
                <w:i/>
                <w:szCs w:val="24"/>
              </w:rPr>
              <w:t>l</w:t>
            </w:r>
            <w:r w:rsidRPr="00A06663">
              <w:rPr>
                <w:rFonts w:asciiTheme="minorHAnsi" w:hAnsiTheme="minorHAnsi" w:cstheme="minorHAnsi"/>
                <w:i/>
                <w:szCs w:val="24"/>
              </w:rPr>
              <w:t xml:space="preserve">earners who have or may have disabilities?  </w:t>
            </w:r>
          </w:p>
        </w:tc>
      </w:tr>
    </w:tbl>
    <w:p w:rsidR="00A06663" w:rsidRPr="00A06663" w:rsidRDefault="00A06663" w:rsidP="00A06663">
      <w:pPr>
        <w:spacing w:after="120" w:line="240" w:lineRule="auto"/>
        <w:rPr>
          <w:rFonts w:asciiTheme="minorHAnsi" w:hAnsiTheme="minorHAnsi" w:cstheme="minorHAnsi"/>
          <w:b/>
          <w:iCs/>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English Learner Population</w:t>
      </w: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[Information on the district’s [school’s] EL population will have been obtained prior to site visit via CCD, district and school web sites, or direct request to district contact. The questions below on EL population should be asked only if necessary.]  </w:t>
      </w:r>
    </w:p>
    <w:p w:rsidR="00985B6C" w:rsidRPr="00B07170" w:rsidRDefault="00985B6C" w:rsidP="00985B6C">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9450"/>
      </w:tblGrid>
      <w:tr w:rsidR="00985B6C" w:rsidRPr="00B07170" w:rsidTr="00985B6C">
        <w:trPr>
          <w:cantSplit/>
        </w:trPr>
        <w:tc>
          <w:tcPr>
            <w:tcW w:w="9450" w:type="dxa"/>
          </w:tcPr>
          <w:p w:rsidR="00985B6C" w:rsidRPr="00B07170" w:rsidRDefault="00985B6C" w:rsidP="00364394">
            <w:pPr>
              <w:pStyle w:val="ListParagraph"/>
              <w:numPr>
                <w:ilvl w:val="1"/>
                <w:numId w:val="46"/>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I’d like to ask you for a little bit of context</w:t>
            </w:r>
            <w:r w:rsidR="00A752E8">
              <w:rPr>
                <w:rFonts w:asciiTheme="minorHAnsi" w:hAnsiTheme="minorHAnsi" w:cstheme="minorHAnsi"/>
                <w:i/>
                <w:szCs w:val="24"/>
              </w:rPr>
              <w:t xml:space="preserve"> on the EL students in your district [school]</w:t>
            </w:r>
            <w:r w:rsidRPr="00B07170">
              <w:rPr>
                <w:rFonts w:asciiTheme="minorHAnsi" w:hAnsiTheme="minorHAnsi" w:cstheme="minorHAnsi"/>
                <w:i/>
                <w:szCs w:val="24"/>
              </w:rPr>
              <w:t>. How would you describe the current EL student population in your district [school]?</w:t>
            </w:r>
          </w:p>
          <w:p w:rsidR="00985B6C" w:rsidRPr="00B07170" w:rsidRDefault="00985B6C" w:rsidP="00D01ECD">
            <w:pPr>
              <w:pStyle w:val="ListParagraph"/>
              <w:numPr>
                <w:ilvl w:val="2"/>
                <w:numId w:val="18"/>
              </w:numPr>
              <w:spacing w:before="60" w:after="60" w:line="240" w:lineRule="auto"/>
              <w:ind w:left="882"/>
              <w:rPr>
                <w:rFonts w:asciiTheme="minorHAnsi" w:hAnsiTheme="minorHAnsi" w:cstheme="minorHAnsi"/>
                <w:i/>
                <w:szCs w:val="24"/>
              </w:rPr>
            </w:pPr>
            <w:r w:rsidRPr="00B07170">
              <w:rPr>
                <w:rFonts w:asciiTheme="minorHAnsi" w:hAnsiTheme="minorHAnsi" w:cstheme="minorHAnsi"/>
                <w:i/>
                <w:szCs w:val="24"/>
              </w:rPr>
              <w:t>Languages</w:t>
            </w:r>
          </w:p>
          <w:p w:rsidR="00985B6C" w:rsidRPr="00B07170" w:rsidRDefault="00985B6C" w:rsidP="00D01ECD">
            <w:pPr>
              <w:pStyle w:val="ListParagraph"/>
              <w:numPr>
                <w:ilvl w:val="2"/>
                <w:numId w:val="18"/>
              </w:numPr>
              <w:spacing w:before="60" w:after="60" w:line="240" w:lineRule="auto"/>
              <w:ind w:left="882"/>
              <w:rPr>
                <w:rFonts w:asciiTheme="minorHAnsi" w:hAnsiTheme="minorHAnsi" w:cstheme="minorHAnsi"/>
                <w:i/>
                <w:szCs w:val="24"/>
              </w:rPr>
            </w:pPr>
            <w:r w:rsidRPr="00B07170">
              <w:rPr>
                <w:rFonts w:asciiTheme="minorHAnsi" w:hAnsiTheme="minorHAnsi" w:cstheme="minorHAnsi"/>
                <w:i/>
                <w:szCs w:val="24"/>
              </w:rPr>
              <w:t>Parent educational background</w:t>
            </w:r>
          </w:p>
          <w:p w:rsidR="00985B6C" w:rsidRPr="00B07170" w:rsidRDefault="00985B6C" w:rsidP="00D01ECD">
            <w:pPr>
              <w:pStyle w:val="ListParagraph"/>
              <w:numPr>
                <w:ilvl w:val="2"/>
                <w:numId w:val="18"/>
              </w:numPr>
              <w:spacing w:before="60" w:after="60" w:line="240" w:lineRule="auto"/>
              <w:ind w:left="882"/>
              <w:rPr>
                <w:rFonts w:asciiTheme="minorHAnsi" w:hAnsiTheme="minorHAnsi" w:cstheme="minorHAnsi"/>
                <w:i/>
                <w:szCs w:val="24"/>
              </w:rPr>
            </w:pPr>
            <w:r w:rsidRPr="00B07170">
              <w:rPr>
                <w:rFonts w:asciiTheme="minorHAnsi" w:hAnsiTheme="minorHAnsi" w:cstheme="minorHAnsi"/>
                <w:i/>
                <w:szCs w:val="24"/>
              </w:rPr>
              <w:t xml:space="preserve">Types of parent employment </w:t>
            </w:r>
          </w:p>
          <w:p w:rsidR="00985B6C" w:rsidRPr="00B07170" w:rsidRDefault="00985B6C" w:rsidP="00D01ECD">
            <w:pPr>
              <w:pStyle w:val="ListParagraph"/>
              <w:numPr>
                <w:ilvl w:val="2"/>
                <w:numId w:val="18"/>
              </w:numPr>
              <w:spacing w:before="60" w:after="60" w:line="240" w:lineRule="auto"/>
              <w:ind w:left="882"/>
              <w:rPr>
                <w:rFonts w:asciiTheme="minorHAnsi" w:hAnsiTheme="minorHAnsi" w:cstheme="minorHAnsi"/>
                <w:i/>
                <w:szCs w:val="24"/>
              </w:rPr>
            </w:pPr>
            <w:r w:rsidRPr="00B07170">
              <w:rPr>
                <w:rFonts w:asciiTheme="minorHAnsi" w:hAnsiTheme="minorHAnsi" w:cstheme="minorHAnsi"/>
                <w:i/>
                <w:szCs w:val="24"/>
              </w:rPr>
              <w:t xml:space="preserve">Students born in </w:t>
            </w:r>
            <w:r w:rsidR="00D96512">
              <w:rPr>
                <w:rFonts w:asciiTheme="minorHAnsi" w:hAnsiTheme="minorHAnsi" w:cstheme="minorHAnsi"/>
                <w:i/>
                <w:szCs w:val="24"/>
              </w:rPr>
              <w:t xml:space="preserve">the </w:t>
            </w:r>
            <w:r w:rsidRPr="00B07170">
              <w:rPr>
                <w:rFonts w:asciiTheme="minorHAnsi" w:hAnsiTheme="minorHAnsi" w:cstheme="minorHAnsi"/>
                <w:i/>
                <w:szCs w:val="24"/>
              </w:rPr>
              <w:t xml:space="preserve">U.S./Years in the U.S. </w:t>
            </w:r>
          </w:p>
          <w:p w:rsidR="00985B6C" w:rsidRPr="00B07170" w:rsidRDefault="00985B6C" w:rsidP="00985B6C">
            <w:pPr>
              <w:spacing w:before="120" w:after="60"/>
              <w:ind w:left="518"/>
              <w:rPr>
                <w:rFonts w:asciiTheme="minorHAnsi" w:hAnsiTheme="minorHAnsi" w:cstheme="minorHAnsi"/>
                <w:szCs w:val="24"/>
              </w:rPr>
            </w:pPr>
            <w:r w:rsidRPr="00B07170">
              <w:rPr>
                <w:rFonts w:asciiTheme="minorHAnsi" w:hAnsiTheme="minorHAnsi" w:cstheme="minorHAnsi"/>
                <w:szCs w:val="24"/>
              </w:rPr>
              <w:t>[Probe: Homogeneity/heterogeneity within the EL population]</w:t>
            </w:r>
          </w:p>
        </w:tc>
      </w:tr>
      <w:tr w:rsidR="00985B6C" w:rsidRPr="00B07170" w:rsidTr="00985B6C">
        <w:trPr>
          <w:cantSplit/>
        </w:trPr>
        <w:tc>
          <w:tcPr>
            <w:tcW w:w="9450" w:type="dxa"/>
          </w:tcPr>
          <w:p w:rsidR="00985B6C" w:rsidRPr="00B07170" w:rsidRDefault="00985B6C" w:rsidP="00CD173A">
            <w:pPr>
              <w:pStyle w:val="ListParagraph"/>
              <w:numPr>
                <w:ilvl w:val="1"/>
                <w:numId w:val="46"/>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How has the EL student population changed over the last 5 years? E.g., languages, parent educational background, parent employment, years in the US, etc.</w:t>
            </w:r>
          </w:p>
        </w:tc>
      </w:tr>
    </w:tbl>
    <w:p w:rsidR="00985B6C" w:rsidRPr="00B07170" w:rsidRDefault="00985B6C" w:rsidP="00985B6C">
      <w:pPr>
        <w:spacing w:after="120"/>
        <w:rPr>
          <w:rFonts w:asciiTheme="minorHAnsi" w:hAnsiTheme="minorHAnsi" w:cstheme="minorHAnsi"/>
          <w:b/>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Pre-referral/Early Intervening:  Procedures (RQ 1)</w:t>
      </w:r>
    </w:p>
    <w:p w:rsidR="00985B6C" w:rsidRPr="00B07170" w:rsidRDefault="00985B6C" w:rsidP="00985B6C">
      <w:pPr>
        <w:rPr>
          <w:rFonts w:asciiTheme="minorHAnsi" w:hAnsiTheme="minorHAnsi" w:cstheme="minorHAnsi"/>
        </w:rPr>
      </w:pPr>
      <w:r w:rsidRPr="00B07170">
        <w:rPr>
          <w:rFonts w:asciiTheme="minorHAnsi" w:hAnsiTheme="minorHAnsi" w:cstheme="minorHAnsi"/>
        </w:rPr>
        <w:t>[Any written policies of the state and district related to pre-referral/early intervening with ELs will have been obtained prior to site visit via state/district web sites or direct request to district contact. The questions below will be asked when policies/procedures are not covered in written documents or when policies/procedures require clarification.]</w:t>
      </w:r>
    </w:p>
    <w:p w:rsidR="00985B6C" w:rsidRPr="00B07170" w:rsidRDefault="00985B6C" w:rsidP="00985B6C">
      <w:pPr>
        <w:rPr>
          <w:rFonts w:asciiTheme="minorHAnsi" w:hAnsiTheme="minorHAnsi" w:cstheme="minorHAnsi"/>
          <w:i/>
        </w:rPr>
      </w:pPr>
    </w:p>
    <w:tbl>
      <w:tblPr>
        <w:tblStyle w:val="TableGrid"/>
        <w:tblW w:w="0" w:type="auto"/>
        <w:tblInd w:w="108" w:type="dxa"/>
        <w:tblLook w:val="04A0" w:firstRow="1" w:lastRow="0" w:firstColumn="1" w:lastColumn="0" w:noHBand="0" w:noVBand="1"/>
      </w:tblPr>
      <w:tblGrid>
        <w:gridCol w:w="9450"/>
      </w:tblGrid>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I’d like to ask you about interventions with ELs prior to referral to special education. What are your district’s [school’s] procedures for intervening with ELs struggling academically or behaviorally in the general education setting?</w:t>
            </w:r>
          </w:p>
          <w:p w:rsidR="00985B6C" w:rsidRPr="00B07170" w:rsidRDefault="00985B6C" w:rsidP="00364394">
            <w:pPr>
              <w:spacing w:before="120" w:after="60"/>
              <w:ind w:left="619"/>
              <w:rPr>
                <w:rFonts w:asciiTheme="minorHAnsi" w:hAnsiTheme="minorHAnsi" w:cstheme="minorHAnsi"/>
                <w:szCs w:val="24"/>
              </w:rPr>
            </w:pPr>
            <w:r w:rsidRPr="00B07170">
              <w:rPr>
                <w:rFonts w:asciiTheme="minorHAnsi" w:hAnsiTheme="minorHAnsi" w:cstheme="minorHAnsi"/>
                <w:szCs w:val="24"/>
              </w:rPr>
              <w:t xml:space="preserve">[Probe: </w:t>
            </w:r>
            <w:r w:rsidR="00364394">
              <w:rPr>
                <w:rFonts w:asciiTheme="minorHAnsi" w:hAnsiTheme="minorHAnsi" w:cstheme="minorHAnsi"/>
                <w:szCs w:val="24"/>
              </w:rPr>
              <w:t xml:space="preserve">Screening vision, hearing, other health issues; </w:t>
            </w:r>
            <w:r w:rsidRPr="00B07170">
              <w:rPr>
                <w:rFonts w:asciiTheme="minorHAnsi" w:hAnsiTheme="minorHAnsi" w:cstheme="minorHAnsi"/>
                <w:szCs w:val="24"/>
              </w:rPr>
              <w:t>Observations of classroom instruction; Consideration of EL student’s achievement in relation to true peers; Consideration of student’s opportunity to learn</w:t>
            </w:r>
            <w:r w:rsidR="00364394">
              <w:rPr>
                <w:rFonts w:asciiTheme="minorHAnsi" w:hAnsiTheme="minorHAnsi" w:cstheme="minorHAnsi"/>
                <w:szCs w:val="24"/>
              </w:rPr>
              <w:t xml:space="preserve"> the necessary content and skills</w:t>
            </w:r>
            <w:r w:rsidRPr="00B07170">
              <w:rPr>
                <w:rFonts w:asciiTheme="minorHAnsi" w:hAnsiTheme="minorHAnsi" w:cstheme="minorHAnsi"/>
                <w:szCs w:val="24"/>
              </w:rPr>
              <w:t>]</w:t>
            </w:r>
          </w:p>
        </w:tc>
      </w:tr>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lastRenderedPageBreak/>
              <w:t>Do pre-referral/early intervening procedures with ELs vary depending upon the:</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grade level,</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content area, </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szCs w:val="24"/>
              </w:rPr>
            </w:pPr>
            <w:r w:rsidRPr="00B07170">
              <w:rPr>
                <w:rFonts w:asciiTheme="minorHAnsi" w:hAnsiTheme="minorHAnsi" w:cstheme="minorHAnsi"/>
                <w:i/>
                <w:szCs w:val="24"/>
              </w:rPr>
              <w:t>language background,</w:t>
            </w:r>
            <w:r w:rsidR="00D96512">
              <w:rPr>
                <w:rFonts w:asciiTheme="minorHAnsi" w:hAnsiTheme="minorHAnsi" w:cstheme="minorHAnsi"/>
                <w:i/>
                <w:szCs w:val="24"/>
              </w:rPr>
              <w:t xml:space="preserve"> or</w:t>
            </w:r>
            <w:r w:rsidRPr="00B07170">
              <w:rPr>
                <w:rFonts w:asciiTheme="minorHAnsi" w:hAnsiTheme="minorHAnsi" w:cstheme="minorHAnsi"/>
                <w:i/>
                <w:szCs w:val="24"/>
              </w:rPr>
              <w:t xml:space="preserve"> </w:t>
            </w:r>
          </w:p>
          <w:p w:rsidR="00985B6C" w:rsidRPr="00B07170" w:rsidRDefault="00985B6C" w:rsidP="00D01ECD">
            <w:pPr>
              <w:pStyle w:val="ListParagraph"/>
              <w:numPr>
                <w:ilvl w:val="2"/>
                <w:numId w:val="19"/>
              </w:numPr>
              <w:spacing w:before="60" w:after="60" w:line="240" w:lineRule="auto"/>
              <w:rPr>
                <w:rFonts w:asciiTheme="minorHAnsi" w:hAnsiTheme="minorHAnsi" w:cstheme="minorHAnsi"/>
                <w:szCs w:val="24"/>
              </w:rPr>
            </w:pPr>
            <w:r w:rsidRPr="00B07170">
              <w:rPr>
                <w:rFonts w:asciiTheme="minorHAnsi" w:hAnsiTheme="minorHAnsi" w:cstheme="minorHAnsi"/>
                <w:i/>
                <w:szCs w:val="24"/>
              </w:rPr>
              <w:t>something else?</w:t>
            </w:r>
            <w:r w:rsidRPr="00B07170">
              <w:rPr>
                <w:rFonts w:asciiTheme="minorHAnsi" w:hAnsiTheme="minorHAnsi" w:cstheme="minorHAnsi"/>
                <w:color w:val="808080" w:themeColor="background1" w:themeShade="80"/>
                <w:szCs w:val="24"/>
              </w:rPr>
              <w:t xml:space="preserve"> </w:t>
            </w:r>
          </w:p>
        </w:tc>
      </w:tr>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personnel are involved in pre-referral/early intervening procedures with ELs?</w:t>
            </w:r>
          </w:p>
          <w:p w:rsidR="00985B6C" w:rsidRPr="00B07170" w:rsidRDefault="00985B6C" w:rsidP="00985B6C">
            <w:pPr>
              <w:spacing w:before="120" w:after="60"/>
              <w:ind w:left="619"/>
              <w:rPr>
                <w:rFonts w:asciiTheme="minorHAnsi" w:hAnsiTheme="minorHAnsi" w:cstheme="minorHAnsi"/>
                <w:szCs w:val="24"/>
              </w:rPr>
            </w:pPr>
            <w:r w:rsidRPr="00B07170">
              <w:rPr>
                <w:rFonts w:asciiTheme="minorHAnsi" w:hAnsiTheme="minorHAnsi" w:cstheme="minorHAnsi"/>
                <w:szCs w:val="24"/>
              </w:rPr>
              <w:t>[Probe: Use of specially trained personnel, e.g. bilingual educators]</w:t>
            </w:r>
          </w:p>
        </w:tc>
      </w:tr>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How are the parents of ELs involved during the pre-referral/early intervening stage?</w:t>
            </w:r>
          </w:p>
          <w:p w:rsidR="00985B6C" w:rsidRPr="00B07170" w:rsidRDefault="00985B6C" w:rsidP="00985B6C">
            <w:pPr>
              <w:spacing w:before="120" w:after="60"/>
              <w:ind w:left="522"/>
              <w:rPr>
                <w:rFonts w:asciiTheme="minorHAnsi" w:hAnsiTheme="minorHAnsi" w:cstheme="minorHAnsi"/>
                <w:i/>
                <w:szCs w:val="24"/>
              </w:rPr>
            </w:pPr>
            <w:r w:rsidRPr="00B07170">
              <w:rPr>
                <w:rFonts w:asciiTheme="minorHAnsi" w:hAnsiTheme="minorHAnsi" w:cstheme="minorHAnsi"/>
                <w:szCs w:val="24"/>
              </w:rPr>
              <w:t>[Probe: Kinds of information provided to parents; Degree of paren</w:t>
            </w:r>
            <w:r w:rsidR="006812F0">
              <w:rPr>
                <w:rFonts w:asciiTheme="minorHAnsi" w:hAnsiTheme="minorHAnsi" w:cstheme="minorHAnsi"/>
                <w:szCs w:val="24"/>
              </w:rPr>
              <w:t>t engagement in decision making;</w:t>
            </w:r>
            <w:r w:rsidRPr="00B07170">
              <w:rPr>
                <w:rFonts w:asciiTheme="minorHAnsi" w:hAnsiTheme="minorHAnsi" w:cstheme="minorHAnsi"/>
                <w:szCs w:val="24"/>
              </w:rPr>
              <w:t xml:space="preserve"> Stage at which parent is brought in]</w:t>
            </w:r>
          </w:p>
        </w:tc>
      </w:tr>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conditions must be met for an EL student to be assessed for special education eligibility?</w:t>
            </w:r>
          </w:p>
        </w:tc>
      </w:tr>
      <w:tr w:rsidR="00985B6C" w:rsidRPr="00B07170" w:rsidTr="00985B6C">
        <w:trPr>
          <w:cantSplit/>
        </w:trPr>
        <w:tc>
          <w:tcPr>
            <w:tcW w:w="9450" w:type="dxa"/>
          </w:tcPr>
          <w:p w:rsidR="00985B6C" w:rsidRPr="00B07170" w:rsidRDefault="00985B6C" w:rsidP="00D01ECD">
            <w:pPr>
              <w:pStyle w:val="ListParagraph"/>
              <w:numPr>
                <w:ilvl w:val="1"/>
                <w:numId w:val="21"/>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How are the (pre-referral/early intervening) procedures similar to or different from those used with non-EL students? </w:t>
            </w:r>
          </w:p>
          <w:p w:rsidR="00985B6C" w:rsidRPr="00B07170" w:rsidRDefault="00985B6C" w:rsidP="00985B6C">
            <w:pPr>
              <w:spacing w:before="60" w:after="60"/>
              <w:ind w:left="522"/>
              <w:rPr>
                <w:rFonts w:asciiTheme="minorHAnsi" w:hAnsiTheme="minorHAnsi" w:cstheme="minorHAnsi"/>
                <w:szCs w:val="24"/>
              </w:rPr>
            </w:pPr>
            <w:r w:rsidRPr="00B07170">
              <w:rPr>
                <w:rFonts w:asciiTheme="minorHAnsi" w:hAnsiTheme="minorHAnsi" w:cstheme="minorHAnsi"/>
                <w:szCs w:val="24"/>
              </w:rPr>
              <w:t>[Probe: Methods and process used for pre-referral decision making; Personnel involved; Involvement of parents; Time to formal special education referral; Factors to consider for ELs]</w:t>
            </w:r>
          </w:p>
        </w:tc>
      </w:tr>
    </w:tbl>
    <w:p w:rsidR="00985B6C" w:rsidRPr="00B07170" w:rsidRDefault="00985B6C" w:rsidP="00985B6C">
      <w:pPr>
        <w:keepNext/>
        <w:spacing w:after="120"/>
        <w:rPr>
          <w:rFonts w:asciiTheme="minorHAnsi" w:hAnsiTheme="minorHAnsi" w:cstheme="minorHAnsi"/>
          <w:b/>
          <w:iCs/>
        </w:rPr>
      </w:pPr>
    </w:p>
    <w:p w:rsidR="00985B6C" w:rsidRPr="00B07170" w:rsidRDefault="00985B6C" w:rsidP="00D01ECD">
      <w:pPr>
        <w:pStyle w:val="ListParagraph"/>
        <w:keepNext/>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Assessment and Identification: Procedures (RQs 1, 2, and 3)</w:t>
      </w:r>
    </w:p>
    <w:p w:rsidR="00985B6C" w:rsidRPr="00B07170" w:rsidRDefault="00985B6C" w:rsidP="00985B6C">
      <w:pPr>
        <w:keepNext/>
        <w:rPr>
          <w:rFonts w:asciiTheme="minorHAnsi" w:hAnsiTheme="minorHAnsi" w:cstheme="minorHAnsi"/>
        </w:rPr>
      </w:pPr>
      <w:r w:rsidRPr="00B07170">
        <w:rPr>
          <w:rFonts w:asciiTheme="minorHAnsi" w:hAnsiTheme="minorHAnsi" w:cstheme="minorHAnsi"/>
        </w:rPr>
        <w:t xml:space="preserve">[Any written policies of the state and district related to assessment and identification of ELs for special education will have been obtained prior to site visit via state/ district web sites or direct request to district contact. The questions below will be asked when policies/procedures are not covered in written documents or when policies/procedures require </w:t>
      </w:r>
      <w:r w:rsidR="00FC185B">
        <w:rPr>
          <w:rFonts w:asciiTheme="minorHAnsi" w:hAnsiTheme="minorHAnsi" w:cstheme="minorHAnsi"/>
        </w:rPr>
        <w:t xml:space="preserve">confirmation or </w:t>
      </w:r>
      <w:r w:rsidRPr="00B07170">
        <w:rPr>
          <w:rFonts w:asciiTheme="minorHAnsi" w:hAnsiTheme="minorHAnsi" w:cstheme="minorHAnsi"/>
        </w:rPr>
        <w:t>clarification.]</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C04097">
            <w:pPr>
              <w:pStyle w:val="ListParagraph"/>
              <w:numPr>
                <w:ilvl w:val="1"/>
                <w:numId w:val="22"/>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Let’s talk more about the assessment and identification of EL students for special education. What is </w:t>
            </w:r>
            <w:r w:rsidR="00C04097">
              <w:rPr>
                <w:rFonts w:asciiTheme="minorHAnsi" w:hAnsiTheme="minorHAnsi" w:cstheme="minorHAnsi"/>
                <w:i/>
                <w:szCs w:val="24"/>
              </w:rPr>
              <w:t>your district’s</w:t>
            </w:r>
            <w:r w:rsidR="001F7116">
              <w:rPr>
                <w:rFonts w:asciiTheme="minorHAnsi" w:hAnsiTheme="minorHAnsi" w:cstheme="minorHAnsi"/>
                <w:i/>
                <w:szCs w:val="24"/>
              </w:rPr>
              <w:t xml:space="preserve"> [</w:t>
            </w:r>
            <w:r w:rsidR="00C04097">
              <w:rPr>
                <w:rFonts w:asciiTheme="minorHAnsi" w:hAnsiTheme="minorHAnsi" w:cstheme="minorHAnsi"/>
                <w:i/>
                <w:szCs w:val="24"/>
              </w:rPr>
              <w:t>school’s</w:t>
            </w:r>
            <w:r w:rsidR="001F7116">
              <w:rPr>
                <w:rFonts w:asciiTheme="minorHAnsi" w:hAnsiTheme="minorHAnsi" w:cstheme="minorHAnsi"/>
                <w:i/>
                <w:szCs w:val="24"/>
              </w:rPr>
              <w:t>]</w:t>
            </w:r>
            <w:r w:rsidRPr="00B07170">
              <w:rPr>
                <w:rFonts w:asciiTheme="minorHAnsi" w:hAnsiTheme="minorHAnsi" w:cstheme="minorHAnsi"/>
                <w:i/>
                <w:szCs w:val="24"/>
              </w:rPr>
              <w:t xml:space="preserve"> procedure for evaluating EL students for potential disabilities and determining their eligibility for special education? </w:t>
            </w:r>
          </w:p>
        </w:tc>
      </w:tr>
      <w:tr w:rsidR="00985B6C" w:rsidRPr="00B07170" w:rsidTr="00985B6C">
        <w:trPr>
          <w:cantSplit/>
        </w:trPr>
        <w:tc>
          <w:tcPr>
            <w:tcW w:w="9558" w:type="dxa"/>
          </w:tcPr>
          <w:p w:rsidR="00985B6C" w:rsidRPr="00B07170" w:rsidRDefault="00985B6C" w:rsidP="00D01ECD">
            <w:pPr>
              <w:pStyle w:val="ListParagraph"/>
              <w:numPr>
                <w:ilvl w:val="1"/>
                <w:numId w:val="22"/>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In what ways do assessment and identification procedures with ELs vary depending upon the:</w:t>
            </w:r>
          </w:p>
          <w:p w:rsidR="00985B6C" w:rsidRPr="00B07170" w:rsidRDefault="00985B6C" w:rsidP="00D01ECD">
            <w:pPr>
              <w:pStyle w:val="ListParagraph"/>
              <w:numPr>
                <w:ilvl w:val="2"/>
                <w:numId w:val="27"/>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grade level, </w:t>
            </w:r>
          </w:p>
          <w:p w:rsidR="00985B6C" w:rsidRPr="00B07170" w:rsidRDefault="00985B6C" w:rsidP="00D01ECD">
            <w:pPr>
              <w:pStyle w:val="ListParagraph"/>
              <w:numPr>
                <w:ilvl w:val="2"/>
                <w:numId w:val="27"/>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language group, </w:t>
            </w:r>
          </w:p>
          <w:p w:rsidR="00985B6C" w:rsidRPr="00B07170" w:rsidRDefault="00985B6C" w:rsidP="00D01ECD">
            <w:pPr>
              <w:pStyle w:val="ListParagraph"/>
              <w:numPr>
                <w:ilvl w:val="2"/>
                <w:numId w:val="27"/>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extent of English language proficiency, </w:t>
            </w:r>
          </w:p>
          <w:p w:rsidR="00985B6C" w:rsidRPr="00B07170" w:rsidRDefault="00985B6C" w:rsidP="00D01ECD">
            <w:pPr>
              <w:pStyle w:val="ListParagraph"/>
              <w:numPr>
                <w:ilvl w:val="2"/>
                <w:numId w:val="27"/>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type of disability, e.g., </w:t>
            </w:r>
            <w:r w:rsidR="00D96512">
              <w:rPr>
                <w:rFonts w:asciiTheme="minorHAnsi" w:hAnsiTheme="minorHAnsi" w:cstheme="minorHAnsi"/>
                <w:i/>
                <w:szCs w:val="24"/>
              </w:rPr>
              <w:t>LD, ED, ADHD</w:t>
            </w:r>
            <w:r w:rsidR="00D96512" w:rsidRPr="00B07170">
              <w:rPr>
                <w:rFonts w:asciiTheme="minorHAnsi" w:hAnsiTheme="minorHAnsi" w:cstheme="minorHAnsi"/>
                <w:i/>
                <w:szCs w:val="24"/>
              </w:rPr>
              <w:t xml:space="preserve">,  Autism, </w:t>
            </w:r>
            <w:r w:rsidR="00D96512">
              <w:rPr>
                <w:rFonts w:asciiTheme="minorHAnsi" w:hAnsiTheme="minorHAnsi" w:cstheme="minorHAnsi"/>
                <w:i/>
                <w:szCs w:val="24"/>
              </w:rPr>
              <w:t>s</w:t>
            </w:r>
            <w:r w:rsidR="00D96512" w:rsidRPr="00B07170">
              <w:rPr>
                <w:rFonts w:asciiTheme="minorHAnsi" w:hAnsiTheme="minorHAnsi" w:cstheme="minorHAnsi"/>
                <w:i/>
                <w:szCs w:val="24"/>
              </w:rPr>
              <w:t xml:space="preserve">peech </w:t>
            </w:r>
            <w:r w:rsidR="00D96512">
              <w:rPr>
                <w:rFonts w:asciiTheme="minorHAnsi" w:hAnsiTheme="minorHAnsi" w:cstheme="minorHAnsi"/>
                <w:i/>
                <w:szCs w:val="24"/>
              </w:rPr>
              <w:t>or</w:t>
            </w:r>
            <w:r w:rsidR="00D96512" w:rsidRPr="00B07170">
              <w:rPr>
                <w:rFonts w:asciiTheme="minorHAnsi" w:hAnsiTheme="minorHAnsi" w:cstheme="minorHAnsi"/>
                <w:i/>
                <w:szCs w:val="24"/>
              </w:rPr>
              <w:t xml:space="preserve"> sensory impairments,</w:t>
            </w:r>
            <w:r w:rsidR="00D96512">
              <w:rPr>
                <w:rFonts w:asciiTheme="minorHAnsi" w:hAnsiTheme="minorHAnsi" w:cstheme="minorHAnsi"/>
                <w:i/>
                <w:szCs w:val="24"/>
              </w:rPr>
              <w:t xml:space="preserve"> mental disabilities, or</w:t>
            </w:r>
            <w:r w:rsidRPr="00B07170">
              <w:rPr>
                <w:rFonts w:asciiTheme="minorHAnsi" w:hAnsiTheme="minorHAnsi" w:cstheme="minorHAnsi"/>
                <w:i/>
                <w:szCs w:val="24"/>
              </w:rPr>
              <w:t xml:space="preserve"> </w:t>
            </w:r>
          </w:p>
          <w:p w:rsidR="00985B6C" w:rsidRPr="00B07170" w:rsidRDefault="00985B6C" w:rsidP="00D01ECD">
            <w:pPr>
              <w:pStyle w:val="ListParagraph"/>
              <w:numPr>
                <w:ilvl w:val="2"/>
                <w:numId w:val="27"/>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something else? </w:t>
            </w:r>
          </w:p>
          <w:p w:rsidR="00985B6C" w:rsidRPr="00B07170" w:rsidRDefault="00985B6C" w:rsidP="00985B6C">
            <w:pPr>
              <w:spacing w:before="120" w:after="60"/>
              <w:ind w:left="540"/>
              <w:rPr>
                <w:rFonts w:asciiTheme="minorHAnsi" w:hAnsiTheme="minorHAnsi" w:cstheme="minorHAnsi"/>
                <w:szCs w:val="24"/>
              </w:rPr>
            </w:pPr>
            <w:r w:rsidRPr="00B07170">
              <w:rPr>
                <w:rFonts w:asciiTheme="minorHAnsi" w:hAnsiTheme="minorHAnsi" w:cstheme="minorHAnsi"/>
                <w:szCs w:val="24"/>
              </w:rPr>
              <w:t>[Probe: Tools and instruments used in assessment and identification processes]</w:t>
            </w:r>
          </w:p>
        </w:tc>
      </w:tr>
      <w:tr w:rsidR="00985B6C" w:rsidRPr="00B07170" w:rsidTr="00985B6C">
        <w:trPr>
          <w:cantSplit/>
        </w:trPr>
        <w:tc>
          <w:tcPr>
            <w:tcW w:w="9558" w:type="dxa"/>
          </w:tcPr>
          <w:p w:rsidR="00985B6C" w:rsidRPr="00B07170" w:rsidRDefault="00985B6C" w:rsidP="00D01ECD">
            <w:pPr>
              <w:pStyle w:val="ListParagraph"/>
              <w:numPr>
                <w:ilvl w:val="1"/>
                <w:numId w:val="22"/>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When assessing ELs for specific learning disabilities, what procedures are used in the district</w:t>
            </w:r>
            <w:r w:rsidR="001F7116">
              <w:rPr>
                <w:rFonts w:asciiTheme="minorHAnsi" w:hAnsiTheme="minorHAnsi" w:cstheme="minorHAnsi"/>
                <w:i/>
                <w:szCs w:val="24"/>
              </w:rPr>
              <w:t xml:space="preserve"> [</w:t>
            </w:r>
            <w:r w:rsidRPr="00B07170">
              <w:rPr>
                <w:rFonts w:asciiTheme="minorHAnsi" w:hAnsiTheme="minorHAnsi" w:cstheme="minorHAnsi"/>
                <w:i/>
                <w:szCs w:val="24"/>
              </w:rPr>
              <w:t>school</w:t>
            </w:r>
            <w:r w:rsidR="001F7116">
              <w:rPr>
                <w:rFonts w:asciiTheme="minorHAnsi" w:hAnsiTheme="minorHAnsi" w:cstheme="minorHAnsi"/>
                <w:i/>
                <w:szCs w:val="24"/>
              </w:rPr>
              <w:t>]</w:t>
            </w:r>
            <w:r w:rsidRPr="00B07170">
              <w:rPr>
                <w:rFonts w:asciiTheme="minorHAnsi" w:hAnsiTheme="minorHAnsi" w:cstheme="minorHAnsi"/>
                <w:i/>
                <w:szCs w:val="24"/>
              </w:rPr>
              <w:t xml:space="preserve"> to rule out special factors such as limited English proficiency,</w:t>
            </w:r>
            <w:r w:rsidRPr="00B07170">
              <w:rPr>
                <w:rFonts w:asciiTheme="minorHAnsi" w:eastAsiaTheme="minorEastAsia" w:hAnsiTheme="minorHAnsi" w:cstheme="minorHAnsi"/>
                <w:color w:val="000000" w:themeColor="text1"/>
                <w:sz w:val="56"/>
                <w:szCs w:val="56"/>
              </w:rPr>
              <w:t xml:space="preserve"> </w:t>
            </w:r>
            <w:r w:rsidRPr="00B07170">
              <w:rPr>
                <w:rFonts w:asciiTheme="minorHAnsi" w:hAnsiTheme="minorHAnsi" w:cstheme="minorHAnsi"/>
                <w:i/>
                <w:szCs w:val="24"/>
              </w:rPr>
              <w:t>cultural factors, or environmental or economic disadvantage?</w:t>
            </w:r>
          </w:p>
          <w:p w:rsidR="00985B6C" w:rsidRPr="00B07170" w:rsidRDefault="00985B6C" w:rsidP="00985B6C">
            <w:pPr>
              <w:spacing w:before="120" w:after="60"/>
              <w:ind w:left="547"/>
              <w:rPr>
                <w:rFonts w:asciiTheme="minorHAnsi" w:hAnsiTheme="minorHAnsi" w:cstheme="minorHAnsi"/>
                <w:sz w:val="26"/>
                <w:szCs w:val="24"/>
              </w:rPr>
            </w:pPr>
            <w:r w:rsidRPr="00B07170">
              <w:rPr>
                <w:rFonts w:asciiTheme="minorHAnsi" w:hAnsiTheme="minorHAnsi" w:cstheme="minorHAnsi"/>
                <w:szCs w:val="24"/>
              </w:rPr>
              <w:t>[Probe: IDEA 2004 exclusionary clause]</w:t>
            </w:r>
          </w:p>
        </w:tc>
      </w:tr>
      <w:tr w:rsidR="00985B6C" w:rsidRPr="00B07170" w:rsidTr="00985B6C">
        <w:trPr>
          <w:cantSplit/>
        </w:trPr>
        <w:tc>
          <w:tcPr>
            <w:tcW w:w="9558" w:type="dxa"/>
          </w:tcPr>
          <w:p w:rsidR="00985B6C" w:rsidRPr="00C52241" w:rsidRDefault="006812F0" w:rsidP="00D01ECD">
            <w:pPr>
              <w:pStyle w:val="ListParagraph"/>
              <w:numPr>
                <w:ilvl w:val="1"/>
                <w:numId w:val="22"/>
              </w:numPr>
              <w:spacing w:before="60" w:after="60" w:line="240" w:lineRule="auto"/>
              <w:ind w:left="342"/>
              <w:rPr>
                <w:rFonts w:asciiTheme="minorHAnsi" w:hAnsiTheme="minorHAnsi" w:cstheme="minorHAnsi"/>
                <w:i/>
                <w:szCs w:val="24"/>
              </w:rPr>
            </w:pPr>
            <w:r w:rsidRPr="00C52241">
              <w:rPr>
                <w:rFonts w:asciiTheme="minorHAnsi" w:hAnsiTheme="minorHAnsi" w:cstheme="minorHAnsi"/>
                <w:i/>
                <w:szCs w:val="24"/>
              </w:rPr>
              <w:lastRenderedPageBreak/>
              <w:t xml:space="preserve"> </w:t>
            </w:r>
            <w:r w:rsidR="00985B6C" w:rsidRPr="00C52241">
              <w:rPr>
                <w:rFonts w:asciiTheme="minorHAnsi" w:hAnsiTheme="minorHAnsi" w:cstheme="minorHAnsi"/>
                <w:i/>
                <w:szCs w:val="24"/>
              </w:rPr>
              <w:t xml:space="preserve">If an EL student moving into the district [school] already has an IEP in place, what are your procedures for serving that student? </w:t>
            </w:r>
          </w:p>
          <w:p w:rsidR="00985B6C" w:rsidRPr="00B07170" w:rsidRDefault="00985B6C" w:rsidP="00985B6C">
            <w:pPr>
              <w:spacing w:before="120" w:after="60"/>
              <w:ind w:left="547"/>
              <w:rPr>
                <w:rFonts w:asciiTheme="minorHAnsi" w:hAnsiTheme="minorHAnsi" w:cstheme="minorHAnsi"/>
                <w:szCs w:val="24"/>
              </w:rPr>
            </w:pPr>
            <w:r w:rsidRPr="00B07170">
              <w:rPr>
                <w:rFonts w:asciiTheme="minorHAnsi" w:hAnsiTheme="minorHAnsi" w:cstheme="minorHAnsi"/>
                <w:szCs w:val="24"/>
              </w:rPr>
              <w:t>[Probe: Re-evaluation procedures]</w:t>
            </w:r>
          </w:p>
        </w:tc>
      </w:tr>
      <w:tr w:rsidR="00985B6C" w:rsidRPr="00B07170" w:rsidTr="00985B6C">
        <w:trPr>
          <w:cantSplit/>
        </w:trPr>
        <w:tc>
          <w:tcPr>
            <w:tcW w:w="9558" w:type="dxa"/>
          </w:tcPr>
          <w:p w:rsidR="00985B6C" w:rsidRPr="00B07170" w:rsidRDefault="00985B6C" w:rsidP="00D01ECD">
            <w:pPr>
              <w:pStyle w:val="ListParagraph"/>
              <w:numPr>
                <w:ilvl w:val="1"/>
                <w:numId w:val="22"/>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How are the parents of ELs involved during assessment and identification procedures?</w:t>
            </w:r>
          </w:p>
          <w:p w:rsidR="00985B6C" w:rsidRPr="00B07170" w:rsidRDefault="00985B6C" w:rsidP="00985B6C">
            <w:pPr>
              <w:spacing w:before="120" w:after="60"/>
              <w:ind w:left="547"/>
              <w:rPr>
                <w:rFonts w:asciiTheme="minorHAnsi" w:hAnsiTheme="minorHAnsi" w:cstheme="minorHAnsi"/>
                <w: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985B6C" w:rsidRPr="00B07170" w:rsidTr="00985B6C">
        <w:trPr>
          <w:cantSplit/>
        </w:trPr>
        <w:tc>
          <w:tcPr>
            <w:tcW w:w="9558" w:type="dxa"/>
          </w:tcPr>
          <w:p w:rsidR="00985B6C" w:rsidRPr="00B07170" w:rsidRDefault="00985B6C" w:rsidP="00D01ECD">
            <w:pPr>
              <w:pStyle w:val="ListParagraph"/>
              <w:numPr>
                <w:ilvl w:val="1"/>
                <w:numId w:val="22"/>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How are assessment and identification procedures similar to or different from those used with non-EL students? </w:t>
            </w:r>
          </w:p>
          <w:p w:rsidR="00985B6C" w:rsidRPr="00B07170" w:rsidRDefault="00985B6C" w:rsidP="00DB40F0">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 xml:space="preserve">[Probe: Methods and processes used; Tools and assessment instruments used; </w:t>
            </w:r>
            <w:r w:rsidR="00DB40F0">
              <w:rPr>
                <w:rFonts w:asciiTheme="minorHAnsi" w:hAnsiTheme="minorHAnsi" w:cstheme="minorHAnsi"/>
                <w:szCs w:val="24"/>
              </w:rPr>
              <w:t xml:space="preserve">Accommodations; Language of assessment; </w:t>
            </w:r>
            <w:r w:rsidRPr="00B07170">
              <w:rPr>
                <w:rFonts w:asciiTheme="minorHAnsi" w:hAnsiTheme="minorHAnsi" w:cstheme="minorHAnsi"/>
                <w:szCs w:val="24"/>
              </w:rPr>
              <w:t>Involvement of parents; Factors to consider for ELs]</w:t>
            </w:r>
          </w:p>
        </w:tc>
      </w:tr>
      <w:tr w:rsidR="00985B6C" w:rsidRPr="00AA4213" w:rsidTr="00985B6C">
        <w:trPr>
          <w:cantSplit/>
        </w:trPr>
        <w:tc>
          <w:tcPr>
            <w:tcW w:w="9558" w:type="dxa"/>
          </w:tcPr>
          <w:p w:rsidR="00985B6C" w:rsidRPr="00B07170" w:rsidRDefault="00985B6C" w:rsidP="00AA4213">
            <w:pPr>
              <w:pStyle w:val="ListParagraph"/>
              <w:numPr>
                <w:ilvl w:val="1"/>
                <w:numId w:val="22"/>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personnel are involved in assessment and identification processes for both non-EL and EL students? Which personnel are only involved in assessment and identification of ELs?</w:t>
            </w:r>
            <w:r w:rsidR="00DB40F0" w:rsidRPr="00AA4213">
              <w:rPr>
                <w:rFonts w:asciiTheme="minorHAnsi" w:hAnsiTheme="minorHAnsi" w:cstheme="minorHAnsi"/>
                <w:i/>
                <w:szCs w:val="24"/>
              </w:rPr>
              <w:t xml:space="preserve"> </w:t>
            </w:r>
            <w:r w:rsidR="00DB40F0" w:rsidRPr="00DB40F0">
              <w:rPr>
                <w:rFonts w:asciiTheme="minorHAnsi" w:hAnsiTheme="minorHAnsi" w:cstheme="minorHAnsi"/>
                <w:i/>
                <w:szCs w:val="24"/>
              </w:rPr>
              <w:t>Are there certain credentials</w:t>
            </w:r>
            <w:r w:rsidR="00DB40F0">
              <w:rPr>
                <w:rFonts w:asciiTheme="minorHAnsi" w:hAnsiTheme="minorHAnsi" w:cstheme="minorHAnsi"/>
                <w:i/>
                <w:szCs w:val="24"/>
              </w:rPr>
              <w:t xml:space="preserve"> and/or background</w:t>
            </w:r>
            <w:r w:rsidR="00DB40F0" w:rsidRPr="00DB40F0">
              <w:rPr>
                <w:rFonts w:asciiTheme="minorHAnsi" w:hAnsiTheme="minorHAnsi" w:cstheme="minorHAnsi"/>
                <w:i/>
                <w:szCs w:val="24"/>
              </w:rPr>
              <w:t xml:space="preserve"> required of any or all of the personnel when an EL </w:t>
            </w:r>
            <w:r w:rsidR="00DB40F0">
              <w:rPr>
                <w:rFonts w:asciiTheme="minorHAnsi" w:hAnsiTheme="minorHAnsi" w:cstheme="minorHAnsi"/>
                <w:i/>
                <w:szCs w:val="24"/>
              </w:rPr>
              <w:t xml:space="preserve">student </w:t>
            </w:r>
            <w:r w:rsidR="00DB40F0" w:rsidRPr="00DB40F0">
              <w:rPr>
                <w:rFonts w:asciiTheme="minorHAnsi" w:hAnsiTheme="minorHAnsi" w:cstheme="minorHAnsi"/>
                <w:i/>
                <w:szCs w:val="24"/>
              </w:rPr>
              <w:t>is being assessed?</w:t>
            </w:r>
          </w:p>
          <w:p w:rsidR="00985B6C" w:rsidRPr="00AA4213" w:rsidRDefault="00985B6C" w:rsidP="00AA4213">
            <w:pPr>
              <w:pStyle w:val="ListParagraph"/>
              <w:spacing w:before="120" w:after="60"/>
              <w:ind w:left="518"/>
              <w:contextualSpacing w:val="0"/>
              <w:rPr>
                <w:rFonts w:asciiTheme="minorHAnsi" w:hAnsiTheme="minorHAnsi" w:cstheme="minorHAnsi"/>
                <w:i/>
                <w:szCs w:val="24"/>
              </w:rPr>
            </w:pPr>
            <w:r w:rsidRPr="00AA4213">
              <w:rPr>
                <w:rFonts w:asciiTheme="minorHAnsi" w:hAnsiTheme="minorHAnsi" w:cstheme="minorHAnsi"/>
                <w:i/>
                <w:szCs w:val="24"/>
              </w:rPr>
              <w:t>[Probe: Specially trained personnel, e.g., interpreters and bilingual assessors]</w:t>
            </w:r>
          </w:p>
        </w:tc>
      </w:tr>
      <w:tr w:rsidR="001B6921" w:rsidRPr="00AA4213" w:rsidTr="00985B6C">
        <w:trPr>
          <w:cantSplit/>
        </w:trPr>
        <w:tc>
          <w:tcPr>
            <w:tcW w:w="9558" w:type="dxa"/>
          </w:tcPr>
          <w:p w:rsidR="001B6921" w:rsidRPr="00B07170" w:rsidRDefault="001B6921" w:rsidP="00AA4213">
            <w:pPr>
              <w:pStyle w:val="ListParagraph"/>
              <w:numPr>
                <w:ilvl w:val="1"/>
                <w:numId w:val="22"/>
              </w:numPr>
              <w:spacing w:before="60" w:after="60" w:line="240" w:lineRule="auto"/>
              <w:ind w:left="342"/>
              <w:rPr>
                <w:rFonts w:asciiTheme="minorHAnsi" w:hAnsiTheme="minorHAnsi" w:cstheme="minorHAnsi"/>
                <w:i/>
                <w:szCs w:val="24"/>
              </w:rPr>
            </w:pPr>
            <w:r w:rsidRPr="001B6921">
              <w:rPr>
                <w:rFonts w:asciiTheme="minorHAnsi" w:hAnsiTheme="minorHAnsi" w:cstheme="minorHAnsi"/>
                <w:i/>
                <w:szCs w:val="24"/>
              </w:rPr>
              <w:t>How many specialists</w:t>
            </w:r>
            <w:r w:rsidR="005D5D1A">
              <w:rPr>
                <w:rFonts w:asciiTheme="minorHAnsi" w:hAnsiTheme="minorHAnsi" w:cstheme="minorHAnsi"/>
                <w:i/>
                <w:szCs w:val="24"/>
              </w:rPr>
              <w:t>, if any,</w:t>
            </w:r>
            <w:r w:rsidRPr="001B6921">
              <w:rPr>
                <w:rFonts w:asciiTheme="minorHAnsi" w:hAnsiTheme="minorHAnsi" w:cstheme="minorHAnsi"/>
                <w:i/>
                <w:szCs w:val="24"/>
              </w:rPr>
              <w:t xml:space="preserve"> </w:t>
            </w:r>
            <w:r>
              <w:rPr>
                <w:rFonts w:asciiTheme="minorHAnsi" w:hAnsiTheme="minorHAnsi" w:cstheme="minorHAnsi"/>
                <w:i/>
                <w:szCs w:val="24"/>
              </w:rPr>
              <w:t xml:space="preserve">are </w:t>
            </w:r>
            <w:r w:rsidRPr="001B6921">
              <w:rPr>
                <w:rFonts w:asciiTheme="minorHAnsi" w:hAnsiTheme="minorHAnsi" w:cstheme="minorHAnsi"/>
                <w:i/>
                <w:szCs w:val="24"/>
              </w:rPr>
              <w:t xml:space="preserve">in your district with credentialing and/or teaching degrees in both </w:t>
            </w:r>
            <w:r w:rsidR="005D5D1A" w:rsidRPr="001B6921">
              <w:rPr>
                <w:rFonts w:asciiTheme="minorHAnsi" w:hAnsiTheme="minorHAnsi" w:cstheme="minorHAnsi"/>
                <w:i/>
                <w:szCs w:val="24"/>
              </w:rPr>
              <w:t xml:space="preserve">special education </w:t>
            </w:r>
            <w:r w:rsidR="005D5D1A">
              <w:rPr>
                <w:rFonts w:asciiTheme="minorHAnsi" w:hAnsiTheme="minorHAnsi" w:cstheme="minorHAnsi"/>
                <w:i/>
                <w:szCs w:val="24"/>
              </w:rPr>
              <w:t xml:space="preserve">and </w:t>
            </w:r>
            <w:r w:rsidRPr="001B6921">
              <w:rPr>
                <w:rFonts w:asciiTheme="minorHAnsi" w:hAnsiTheme="minorHAnsi" w:cstheme="minorHAnsi"/>
                <w:i/>
                <w:szCs w:val="24"/>
              </w:rPr>
              <w:t>English-as-a-second-language (ESL)</w:t>
            </w:r>
            <w:r w:rsidR="005D5D1A">
              <w:rPr>
                <w:rFonts w:asciiTheme="minorHAnsi" w:hAnsiTheme="minorHAnsi" w:cstheme="minorHAnsi"/>
                <w:i/>
                <w:szCs w:val="24"/>
              </w:rPr>
              <w:t>,</w:t>
            </w:r>
            <w:r w:rsidRPr="001B6921">
              <w:rPr>
                <w:rFonts w:asciiTheme="minorHAnsi" w:hAnsiTheme="minorHAnsi" w:cstheme="minorHAnsi"/>
                <w:i/>
                <w:szCs w:val="24"/>
              </w:rPr>
              <w:t xml:space="preserve"> English for speakers of other languages (ESOL), or bilingual education?</w:t>
            </w:r>
          </w:p>
        </w:tc>
      </w:tr>
    </w:tbl>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p>
    <w:p w:rsidR="00985B6C" w:rsidRPr="00B07170" w:rsidRDefault="00985B6C" w:rsidP="00D01ECD">
      <w:pPr>
        <w:pStyle w:val="ListParagraph"/>
        <w:numPr>
          <w:ilvl w:val="0"/>
          <w:numId w:val="26"/>
        </w:numPr>
        <w:spacing w:after="0" w:line="240" w:lineRule="auto"/>
        <w:ind w:left="360"/>
        <w:rPr>
          <w:rFonts w:asciiTheme="minorHAnsi" w:hAnsiTheme="minorHAnsi" w:cstheme="minorHAnsi"/>
          <w:b/>
          <w:iCs/>
        </w:rPr>
      </w:pPr>
      <w:r w:rsidRPr="00B07170">
        <w:rPr>
          <w:rFonts w:asciiTheme="minorHAnsi" w:hAnsiTheme="minorHAnsi" w:cstheme="minorHAnsi"/>
          <w:b/>
          <w:iCs/>
        </w:rPr>
        <w:t>Assessment and Identification: Administrator Perceptions (RQs 1, 2, and 3)</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challenges does your district [school] encounter in the assessment and identification of ELs with disabilities?</w:t>
            </w:r>
            <w:r w:rsidR="001F7116">
              <w:rPr>
                <w:rFonts w:asciiTheme="minorHAnsi" w:hAnsiTheme="minorHAnsi" w:cstheme="minorHAnsi"/>
                <w:i/>
                <w:szCs w:val="24"/>
              </w:rPr>
              <w:t xml:space="preserve"> In which way?</w:t>
            </w:r>
            <w:r w:rsidRPr="00B07170">
              <w:rPr>
                <w:rFonts w:asciiTheme="minorHAnsi" w:hAnsiTheme="minorHAnsi" w:cstheme="minorHAnsi"/>
                <w:i/>
                <w:szCs w:val="24"/>
              </w:rPr>
              <w:t xml:space="preserve">  </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How do the challenges vary across:</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language background, </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grade level, </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type of disability, e.g., </w:t>
            </w:r>
            <w:r w:rsidR="00D96512">
              <w:rPr>
                <w:rFonts w:asciiTheme="minorHAnsi" w:hAnsiTheme="minorHAnsi" w:cstheme="minorHAnsi"/>
                <w:i/>
                <w:szCs w:val="24"/>
              </w:rPr>
              <w:t>LD, ED, ADHD</w:t>
            </w:r>
            <w:r w:rsidR="00D96512" w:rsidRPr="00B07170">
              <w:rPr>
                <w:rFonts w:asciiTheme="minorHAnsi" w:hAnsiTheme="minorHAnsi" w:cstheme="minorHAnsi"/>
                <w:i/>
                <w:szCs w:val="24"/>
              </w:rPr>
              <w:t xml:space="preserve">,  Autism, </w:t>
            </w:r>
            <w:r w:rsidR="00D96512">
              <w:rPr>
                <w:rFonts w:asciiTheme="minorHAnsi" w:hAnsiTheme="minorHAnsi" w:cstheme="minorHAnsi"/>
                <w:i/>
                <w:szCs w:val="24"/>
              </w:rPr>
              <w:t>s</w:t>
            </w:r>
            <w:r w:rsidR="00D96512" w:rsidRPr="00B07170">
              <w:rPr>
                <w:rFonts w:asciiTheme="minorHAnsi" w:hAnsiTheme="minorHAnsi" w:cstheme="minorHAnsi"/>
                <w:i/>
                <w:szCs w:val="24"/>
              </w:rPr>
              <w:t xml:space="preserve">peech </w:t>
            </w:r>
            <w:r w:rsidR="00D96512">
              <w:rPr>
                <w:rFonts w:asciiTheme="minorHAnsi" w:hAnsiTheme="minorHAnsi" w:cstheme="minorHAnsi"/>
                <w:i/>
                <w:szCs w:val="24"/>
              </w:rPr>
              <w:t>or</w:t>
            </w:r>
            <w:r w:rsidR="00D96512" w:rsidRPr="00B07170">
              <w:rPr>
                <w:rFonts w:asciiTheme="minorHAnsi" w:hAnsiTheme="minorHAnsi" w:cstheme="minorHAnsi"/>
                <w:i/>
                <w:szCs w:val="24"/>
              </w:rPr>
              <w:t xml:space="preserve"> sensory impairments,</w:t>
            </w:r>
            <w:r w:rsidR="00D96512">
              <w:rPr>
                <w:rFonts w:asciiTheme="minorHAnsi" w:hAnsiTheme="minorHAnsi" w:cstheme="minorHAnsi"/>
                <w:i/>
                <w:szCs w:val="24"/>
              </w:rPr>
              <w:t xml:space="preserve"> mental disabilities, or</w:t>
            </w:r>
          </w:p>
          <w:p w:rsidR="00985B6C" w:rsidRPr="00B07170" w:rsidRDefault="00985B6C" w:rsidP="00D01ECD">
            <w:pPr>
              <w:pStyle w:val="ListParagraph"/>
              <w:numPr>
                <w:ilvl w:val="2"/>
                <w:numId w:val="2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something else?  </w:t>
            </w:r>
          </w:p>
        </w:tc>
      </w:tr>
      <w:tr w:rsidR="0009289F" w:rsidRPr="00B07170" w:rsidTr="00985B6C">
        <w:trPr>
          <w:cantSplit/>
        </w:trPr>
        <w:tc>
          <w:tcPr>
            <w:tcW w:w="9558" w:type="dxa"/>
          </w:tcPr>
          <w:p w:rsidR="0009289F" w:rsidRPr="00B07170" w:rsidRDefault="0009289F"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strategies ha</w:t>
            </w:r>
            <w:r>
              <w:rPr>
                <w:rFonts w:asciiTheme="minorHAnsi" w:hAnsiTheme="minorHAnsi" w:cstheme="minorHAnsi"/>
                <w:i/>
                <w:szCs w:val="24"/>
              </w:rPr>
              <w:t xml:space="preserve">s your district [school] </w:t>
            </w:r>
            <w:r w:rsidRPr="00B07170">
              <w:rPr>
                <w:rFonts w:asciiTheme="minorHAnsi" w:hAnsiTheme="minorHAnsi" w:cstheme="minorHAnsi"/>
                <w:i/>
                <w:szCs w:val="24"/>
              </w:rPr>
              <w:t>adopted for handling the challenges related to the assessment and identification of ELs for special education?</w:t>
            </w:r>
            <w:r w:rsidR="00B83294">
              <w:rPr>
                <w:rFonts w:asciiTheme="minorHAnsi" w:hAnsiTheme="minorHAnsi" w:cstheme="minorHAnsi"/>
                <w:i/>
                <w:szCs w:val="24"/>
              </w:rPr>
              <w:t xml:space="preserve"> Are they effective?</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Are there policies, procedures, or practices that you believe hasten or delay the identification of ELs with disabilities? What are they? </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In your district [school], what is your sense of the overall knowledge personnel have of the differences between learning issues and second language issues? </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lastRenderedPageBreak/>
              <w:t>What professional development has your district [school] provided to staff over the past two years related to ELs with special needs?  How effective are these activities? What is the plan for this year</w:t>
            </w:r>
            <w:r w:rsidR="00115D92">
              <w:rPr>
                <w:rFonts w:asciiTheme="minorHAnsi" w:hAnsiTheme="minorHAnsi" w:cstheme="minorHAnsi"/>
                <w:i/>
                <w:szCs w:val="24"/>
              </w:rPr>
              <w:t xml:space="preserve"> [and next three years if information is available]</w:t>
            </w:r>
            <w:r w:rsidRPr="00B07170">
              <w:rPr>
                <w:rFonts w:asciiTheme="minorHAnsi" w:hAnsiTheme="minorHAnsi" w:cstheme="minorHAnsi"/>
                <w:i/>
                <w:szCs w:val="24"/>
              </w:rPr>
              <w:t>?</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What are your district’s [school’s] strengths related to assessing and identifying ELs with disabilities?  </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additional resources or tools would help you in your efforts?</w:t>
            </w:r>
          </w:p>
        </w:tc>
      </w:tr>
      <w:tr w:rsidR="00985B6C" w:rsidRPr="00B07170" w:rsidTr="00985B6C">
        <w:trPr>
          <w:cantSplit/>
        </w:trPr>
        <w:tc>
          <w:tcPr>
            <w:tcW w:w="9558" w:type="dxa"/>
          </w:tcPr>
          <w:p w:rsidR="00985B6C" w:rsidRPr="00B07170" w:rsidRDefault="00985B6C" w:rsidP="00D01ECD">
            <w:pPr>
              <w:pStyle w:val="ListParagraph"/>
              <w:numPr>
                <w:ilvl w:val="1"/>
                <w:numId w:val="2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Are there any policies, procedures, practices, or staff qualifications that you believe are linked to the appropriate identification of ELs with disabilities? What are they?</w:t>
            </w:r>
          </w:p>
        </w:tc>
      </w:tr>
    </w:tbl>
    <w:p w:rsidR="00985B6C" w:rsidRPr="00B07170" w:rsidRDefault="00985B6C" w:rsidP="00985B6C">
      <w:pPr>
        <w:spacing w:after="120"/>
        <w:rPr>
          <w:rFonts w:asciiTheme="minorHAnsi" w:hAnsiTheme="minorHAnsi" w:cstheme="minorHAnsi"/>
          <w:b/>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Patterns of Special Education Identification: Administrator Perceptions (RQ 4)</w:t>
      </w:r>
    </w:p>
    <w:p w:rsidR="00985B6C" w:rsidRPr="00B07170" w:rsidRDefault="00985B6C" w:rsidP="00985B6C">
      <w:pPr>
        <w:rPr>
          <w:rFonts w:asciiTheme="minorHAnsi" w:hAnsiTheme="minorHAnsi" w:cstheme="minorHAnsi"/>
          <w:iCs/>
        </w:rPr>
      </w:pPr>
      <w:r w:rsidRPr="00B07170">
        <w:rPr>
          <w:rFonts w:asciiTheme="minorHAnsi" w:hAnsiTheme="minorHAnsi" w:cstheme="minorHAnsi"/>
        </w:rPr>
        <w:t>[District</w:t>
      </w:r>
      <w:r w:rsidR="006A5DBB">
        <w:rPr>
          <w:rFonts w:asciiTheme="minorHAnsi" w:hAnsiTheme="minorHAnsi" w:cstheme="minorHAnsi"/>
        </w:rPr>
        <w:t>-</w:t>
      </w:r>
      <w:r w:rsidRPr="00B07170">
        <w:rPr>
          <w:rFonts w:asciiTheme="minorHAnsi" w:hAnsiTheme="minorHAnsi" w:cstheme="minorHAnsi"/>
        </w:rPr>
        <w:t xml:space="preserve"> </w:t>
      </w:r>
      <w:r w:rsidR="006A5DBB">
        <w:rPr>
          <w:rFonts w:asciiTheme="minorHAnsi" w:hAnsiTheme="minorHAnsi" w:cstheme="minorHAnsi"/>
        </w:rPr>
        <w:t xml:space="preserve">and school-level </w:t>
      </w:r>
      <w:r w:rsidRPr="00B07170">
        <w:rPr>
          <w:rFonts w:asciiTheme="minorHAnsi" w:hAnsiTheme="minorHAnsi" w:cstheme="minorHAnsi"/>
        </w:rPr>
        <w:t>data on special education identification of ELs and non-ELs will have been obtained prior to site visit via district/school web sites or direct request to district contact. These will be used during the questions below.]</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812D13">
            <w:pPr>
              <w:pStyle w:val="ListParagraph"/>
              <w:numPr>
                <w:ilvl w:val="1"/>
                <w:numId w:val="17"/>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The data on special education placement of ELs in your district</w:t>
            </w:r>
            <w:r w:rsidR="00812D13">
              <w:rPr>
                <w:rFonts w:asciiTheme="minorHAnsi" w:hAnsiTheme="minorHAnsi" w:cstheme="minorHAnsi"/>
                <w:i/>
                <w:szCs w:val="24"/>
              </w:rPr>
              <w:t xml:space="preserve"> [</w:t>
            </w:r>
            <w:r w:rsidR="00EF0641">
              <w:rPr>
                <w:rFonts w:asciiTheme="minorHAnsi" w:hAnsiTheme="minorHAnsi" w:cstheme="minorHAnsi"/>
                <w:i/>
                <w:szCs w:val="24"/>
              </w:rPr>
              <w:t>school</w:t>
            </w:r>
            <w:r w:rsidR="00812D13">
              <w:rPr>
                <w:rFonts w:asciiTheme="minorHAnsi" w:hAnsiTheme="minorHAnsi" w:cstheme="minorHAnsi"/>
                <w:i/>
                <w:szCs w:val="24"/>
              </w:rPr>
              <w:t>]</w:t>
            </w:r>
            <w:r w:rsidRPr="00B07170">
              <w:rPr>
                <w:rFonts w:asciiTheme="minorHAnsi" w:hAnsiTheme="minorHAnsi" w:cstheme="minorHAnsi"/>
                <w:i/>
                <w:szCs w:val="24"/>
              </w:rPr>
              <w:t xml:space="preserve"> shows </w:t>
            </w:r>
            <w:r w:rsidRPr="00B07170">
              <w:rPr>
                <w:rFonts w:asciiTheme="minorHAnsi" w:hAnsiTheme="minorHAnsi" w:cstheme="minorHAnsi"/>
                <w:szCs w:val="24"/>
              </w:rPr>
              <w:t>[share data on EL special education placement by grade level and by disability as available].</w:t>
            </w:r>
            <w:r w:rsidRPr="00B07170">
              <w:rPr>
                <w:rFonts w:asciiTheme="minorHAnsi" w:hAnsiTheme="minorHAnsi" w:cstheme="minorHAnsi"/>
                <w:i/>
                <w:szCs w:val="24"/>
              </w:rPr>
              <w:t xml:space="preserve"> How do you interpret these patterns in your district? </w:t>
            </w:r>
            <w:r w:rsidR="00CE5C0F">
              <w:rPr>
                <w:rFonts w:asciiTheme="minorHAnsi" w:hAnsiTheme="minorHAnsi" w:cstheme="minorHAnsi"/>
                <w:i/>
                <w:szCs w:val="24"/>
              </w:rPr>
              <w:t>What factors</w:t>
            </w:r>
            <w:r w:rsidR="00115D92">
              <w:rPr>
                <w:rFonts w:asciiTheme="minorHAnsi" w:hAnsiTheme="minorHAnsi" w:cstheme="minorHAnsi"/>
                <w:i/>
                <w:szCs w:val="24"/>
              </w:rPr>
              <w:t xml:space="preserve"> do you think would have</w:t>
            </w:r>
            <w:r w:rsidR="00CE5C0F">
              <w:rPr>
                <w:rFonts w:asciiTheme="minorHAnsi" w:hAnsiTheme="minorHAnsi" w:cstheme="minorHAnsi"/>
                <w:i/>
                <w:szCs w:val="24"/>
              </w:rPr>
              <w:t xml:space="preserve"> contribute</w:t>
            </w:r>
            <w:r w:rsidR="00115D92">
              <w:rPr>
                <w:rFonts w:asciiTheme="minorHAnsi" w:hAnsiTheme="minorHAnsi" w:cstheme="minorHAnsi"/>
                <w:i/>
                <w:szCs w:val="24"/>
              </w:rPr>
              <w:t>d</w:t>
            </w:r>
            <w:r w:rsidR="00CE5C0F">
              <w:rPr>
                <w:rFonts w:asciiTheme="minorHAnsi" w:hAnsiTheme="minorHAnsi" w:cstheme="minorHAnsi"/>
                <w:i/>
                <w:szCs w:val="24"/>
              </w:rPr>
              <w:t xml:space="preserve"> to</w:t>
            </w:r>
            <w:r w:rsidRPr="00B07170">
              <w:rPr>
                <w:rFonts w:asciiTheme="minorHAnsi" w:hAnsiTheme="minorHAnsi" w:cstheme="minorHAnsi"/>
                <w:i/>
                <w:szCs w:val="24"/>
              </w:rPr>
              <w:t xml:space="preserve"> the pattern of special education identification for ELs in the district?</w:t>
            </w:r>
          </w:p>
        </w:tc>
      </w:tr>
      <w:tr w:rsidR="00985B6C" w:rsidRPr="00B07170" w:rsidTr="00985B6C">
        <w:trPr>
          <w:cantSplit/>
        </w:trPr>
        <w:tc>
          <w:tcPr>
            <w:tcW w:w="9558" w:type="dxa"/>
          </w:tcPr>
          <w:p w:rsidR="00985B6C" w:rsidRPr="00B07170" w:rsidRDefault="00985B6C" w:rsidP="00D01ECD">
            <w:pPr>
              <w:pStyle w:val="ListParagraph"/>
              <w:numPr>
                <w:ilvl w:val="1"/>
                <w:numId w:val="17"/>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Are there subgroups in the population of ELs with disabilities that have unique patterns that you think are masked by the summary data, for example, by language background, level of English proficiency? </w:t>
            </w:r>
            <w:r w:rsidRPr="00B07170">
              <w:rPr>
                <w:rFonts w:asciiTheme="minorHAnsi" w:hAnsiTheme="minorHAnsi" w:cstheme="minorHAnsi"/>
                <w:szCs w:val="24"/>
              </w:rPr>
              <w:t>[include grade level and type of disability if not shown in data]</w:t>
            </w:r>
            <w:r w:rsidRPr="00B07170">
              <w:rPr>
                <w:rFonts w:asciiTheme="minorHAnsi" w:hAnsiTheme="minorHAnsi" w:cstheme="minorHAnsi"/>
                <w:i/>
                <w:szCs w:val="24"/>
              </w:rPr>
              <w:t xml:space="preserve"> If so, please describe the pattern. </w:t>
            </w:r>
          </w:p>
        </w:tc>
      </w:tr>
      <w:tr w:rsidR="00985B6C" w:rsidRPr="00B07170" w:rsidTr="00985B6C">
        <w:trPr>
          <w:cantSplit/>
        </w:trPr>
        <w:tc>
          <w:tcPr>
            <w:tcW w:w="9558" w:type="dxa"/>
          </w:tcPr>
          <w:p w:rsidR="00985B6C" w:rsidRPr="00B07170" w:rsidRDefault="004E7883" w:rsidP="00D01ECD">
            <w:pPr>
              <w:pStyle w:val="ListParagraph"/>
              <w:numPr>
                <w:ilvl w:val="1"/>
                <w:numId w:val="17"/>
              </w:numPr>
              <w:spacing w:before="60" w:after="60" w:line="240" w:lineRule="auto"/>
              <w:ind w:left="360"/>
              <w:rPr>
                <w:rFonts w:asciiTheme="minorHAnsi" w:hAnsiTheme="minorHAnsi" w:cstheme="minorHAnsi"/>
                <w:i/>
                <w:szCs w:val="24"/>
              </w:rPr>
            </w:pPr>
            <w:r>
              <w:rPr>
                <w:rFonts w:asciiTheme="minorHAnsi" w:hAnsiTheme="minorHAnsi" w:cstheme="minorHAnsi"/>
                <w:i/>
                <w:szCs w:val="24"/>
              </w:rPr>
              <w:t xml:space="preserve">Do you think </w:t>
            </w:r>
            <w:r w:rsidR="00985B6C" w:rsidRPr="00B07170">
              <w:rPr>
                <w:rFonts w:asciiTheme="minorHAnsi" w:hAnsiTheme="minorHAnsi" w:cstheme="minorHAnsi"/>
                <w:i/>
                <w:szCs w:val="24"/>
              </w:rPr>
              <w:t xml:space="preserve">the pattern </w:t>
            </w:r>
            <w:r>
              <w:rPr>
                <w:rFonts w:asciiTheme="minorHAnsi" w:hAnsiTheme="minorHAnsi" w:cstheme="minorHAnsi"/>
                <w:i/>
                <w:szCs w:val="24"/>
              </w:rPr>
              <w:t xml:space="preserve">has </w:t>
            </w:r>
            <w:r w:rsidR="00985B6C" w:rsidRPr="00B07170">
              <w:rPr>
                <w:rFonts w:asciiTheme="minorHAnsi" w:hAnsiTheme="minorHAnsi" w:cstheme="minorHAnsi"/>
                <w:i/>
                <w:szCs w:val="24"/>
              </w:rPr>
              <w:t xml:space="preserve">changed over time and, if so, </w:t>
            </w:r>
            <w:r w:rsidR="006A35D9" w:rsidRPr="00B07170">
              <w:rPr>
                <w:rFonts w:asciiTheme="minorHAnsi" w:hAnsiTheme="minorHAnsi" w:cstheme="minorHAnsi"/>
                <w:i/>
                <w:szCs w:val="24"/>
              </w:rPr>
              <w:t>what</w:t>
            </w:r>
            <w:r w:rsidR="006A35D9">
              <w:rPr>
                <w:rFonts w:asciiTheme="minorHAnsi" w:hAnsiTheme="minorHAnsi" w:cstheme="minorHAnsi"/>
                <w:i/>
                <w:szCs w:val="24"/>
              </w:rPr>
              <w:t xml:space="preserve"> fa</w:t>
            </w:r>
            <w:r w:rsidR="00CE5C0F">
              <w:rPr>
                <w:rFonts w:asciiTheme="minorHAnsi" w:hAnsiTheme="minorHAnsi" w:cstheme="minorHAnsi"/>
                <w:i/>
                <w:szCs w:val="24"/>
              </w:rPr>
              <w:t>ctors have contributed to the change</w:t>
            </w:r>
            <w:r w:rsidR="00985B6C" w:rsidRPr="00B07170">
              <w:rPr>
                <w:rFonts w:asciiTheme="minorHAnsi" w:hAnsiTheme="minorHAnsi" w:cstheme="minorHAnsi"/>
                <w:i/>
                <w:szCs w:val="24"/>
              </w:rPr>
              <w:t>?</w:t>
            </w:r>
          </w:p>
        </w:tc>
      </w:tr>
    </w:tbl>
    <w:p w:rsidR="00985B6C" w:rsidRPr="00B07170" w:rsidRDefault="00985B6C" w:rsidP="00985B6C">
      <w:pPr>
        <w:spacing w:after="120"/>
        <w:rPr>
          <w:rFonts w:asciiTheme="minorHAnsi" w:hAnsiTheme="minorHAnsi" w:cstheme="minorHAnsi"/>
          <w:b/>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Exit from Language Instruction Education Programs: Procedures (RQ 5)</w:t>
      </w:r>
    </w:p>
    <w:p w:rsidR="00985B6C" w:rsidRPr="00B07170" w:rsidRDefault="00985B6C" w:rsidP="00985B6C">
      <w:pPr>
        <w:rPr>
          <w:rFonts w:asciiTheme="minorHAnsi" w:hAnsiTheme="minorHAnsi" w:cstheme="minorHAnsi"/>
          <w:iCs/>
        </w:rPr>
      </w:pPr>
      <w:r w:rsidRPr="00B07170">
        <w:rPr>
          <w:rFonts w:asciiTheme="minorHAnsi" w:hAnsiTheme="minorHAnsi" w:cstheme="minorHAnsi"/>
        </w:rPr>
        <w:t xml:space="preserve">[Any written policies of the state and district related to the exiting of EL students from LIEPs as well as information on district LIEP models will have been obtained via state/district web sites or request of district contact prior to site visit. The questions below will be asked when information is not covered in written documents or requires </w:t>
      </w:r>
      <w:r w:rsidR="00FC185B">
        <w:rPr>
          <w:rFonts w:asciiTheme="minorHAnsi" w:hAnsiTheme="minorHAnsi" w:cstheme="minorHAnsi"/>
        </w:rPr>
        <w:t xml:space="preserve">confirmation or </w:t>
      </w:r>
      <w:r w:rsidRPr="00B07170">
        <w:rPr>
          <w:rFonts w:asciiTheme="minorHAnsi" w:hAnsiTheme="minorHAnsi" w:cstheme="minorHAnsi"/>
        </w:rPr>
        <w:t>clarification.]</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8148A0" w:rsidRPr="00B07170" w:rsidTr="00985B6C">
        <w:trPr>
          <w:cantSplit/>
        </w:trPr>
        <w:tc>
          <w:tcPr>
            <w:tcW w:w="9558" w:type="dxa"/>
          </w:tcPr>
          <w:p w:rsidR="008148A0" w:rsidRPr="00B07170" w:rsidRDefault="0073160C" w:rsidP="008148A0">
            <w:pPr>
              <w:pStyle w:val="ListParagraph"/>
              <w:numPr>
                <w:ilvl w:val="1"/>
                <w:numId w:val="23"/>
              </w:numPr>
              <w:spacing w:before="60" w:after="60" w:line="240" w:lineRule="auto"/>
              <w:ind w:left="360"/>
              <w:rPr>
                <w:rFonts w:asciiTheme="minorHAnsi" w:hAnsiTheme="minorHAnsi" w:cstheme="minorHAnsi"/>
                <w:i/>
                <w:szCs w:val="24"/>
              </w:rPr>
            </w:pPr>
            <w:r>
              <w:rPr>
                <w:rFonts w:asciiTheme="minorHAnsi" w:hAnsiTheme="minorHAnsi" w:cstheme="minorHAnsi"/>
                <w:i/>
                <w:szCs w:val="24"/>
              </w:rPr>
              <w:t>In your district, what</w:t>
            </w:r>
            <w:r w:rsidR="008148A0" w:rsidRPr="008148A0">
              <w:rPr>
                <w:rFonts w:asciiTheme="minorHAnsi" w:hAnsiTheme="minorHAnsi" w:cstheme="minorHAnsi"/>
                <w:i/>
                <w:szCs w:val="24"/>
              </w:rPr>
              <w:t xml:space="preserve"> are the criteria that must be met in order for a student to be exited from English language instruction?  </w:t>
            </w:r>
          </w:p>
        </w:tc>
      </w:tr>
      <w:tr w:rsidR="00985B6C" w:rsidRPr="00B07170" w:rsidTr="00985B6C">
        <w:trPr>
          <w:cantSplit/>
        </w:trPr>
        <w:tc>
          <w:tcPr>
            <w:tcW w:w="9558" w:type="dxa"/>
          </w:tcPr>
          <w:p w:rsidR="00985B6C" w:rsidRPr="00B07170" w:rsidRDefault="00985B6C" w:rsidP="00D01ECD">
            <w:pPr>
              <w:pStyle w:val="ListParagraph"/>
              <w:numPr>
                <w:ilvl w:val="1"/>
                <w:numId w:val="23"/>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What is the district [school] procedure for exiting students from English language instruction? </w:t>
            </w:r>
          </w:p>
        </w:tc>
      </w:tr>
      <w:tr w:rsidR="00985B6C" w:rsidRPr="00B07170" w:rsidTr="00985B6C">
        <w:trPr>
          <w:cantSplit/>
        </w:trPr>
        <w:tc>
          <w:tcPr>
            <w:tcW w:w="9558" w:type="dxa"/>
          </w:tcPr>
          <w:p w:rsidR="00985B6C" w:rsidRPr="00B07170" w:rsidRDefault="00985B6C" w:rsidP="00D01ECD">
            <w:pPr>
              <w:pStyle w:val="ListParagraph"/>
              <w:numPr>
                <w:ilvl w:val="1"/>
                <w:numId w:val="23"/>
              </w:numPr>
              <w:spacing w:before="60" w:after="60" w:line="240" w:lineRule="auto"/>
              <w:ind w:left="346"/>
              <w:rPr>
                <w:rFonts w:asciiTheme="minorHAnsi" w:hAnsiTheme="minorHAnsi" w:cstheme="minorHAnsi"/>
                <w:i/>
                <w:szCs w:val="24"/>
              </w:rPr>
            </w:pPr>
            <w:r w:rsidRPr="00B07170">
              <w:rPr>
                <w:rFonts w:asciiTheme="minorHAnsi" w:hAnsiTheme="minorHAnsi" w:cstheme="minorHAnsi"/>
                <w:i/>
                <w:szCs w:val="24"/>
              </w:rPr>
              <w:t>What are the procedures for exiting EL students with disabilities?  Do they differ from EL students without disabilities? If so, how?</w:t>
            </w:r>
          </w:p>
          <w:p w:rsidR="00985B6C" w:rsidRPr="00B07170" w:rsidRDefault="00985B6C" w:rsidP="00985B6C">
            <w:pPr>
              <w:spacing w:before="120" w:after="60"/>
              <w:ind w:left="540"/>
              <w:rPr>
                <w:rFonts w:asciiTheme="minorHAnsi" w:hAnsiTheme="minorHAnsi" w:cstheme="minorHAnsi"/>
                <w:szCs w:val="24"/>
              </w:rPr>
            </w:pPr>
            <w:r w:rsidRPr="00B07170">
              <w:rPr>
                <w:rFonts w:asciiTheme="minorHAnsi" w:hAnsiTheme="minorHAnsi" w:cstheme="minorHAnsi"/>
                <w:szCs w:val="24"/>
              </w:rPr>
              <w:t>[Probe: Accommodations or modifications used to assess English language proficiency for ELs with disabilities]</w:t>
            </w:r>
          </w:p>
        </w:tc>
      </w:tr>
      <w:tr w:rsidR="00852F55" w:rsidRPr="00B07170" w:rsidTr="00985B6C">
        <w:trPr>
          <w:cantSplit/>
        </w:trPr>
        <w:tc>
          <w:tcPr>
            <w:tcW w:w="9558" w:type="dxa"/>
          </w:tcPr>
          <w:p w:rsidR="00852F55" w:rsidRPr="00B07170" w:rsidRDefault="00852F55" w:rsidP="00852F55">
            <w:pPr>
              <w:pStyle w:val="ListParagraph"/>
              <w:numPr>
                <w:ilvl w:val="1"/>
                <w:numId w:val="23"/>
              </w:numPr>
              <w:spacing w:before="60" w:after="60" w:line="240" w:lineRule="auto"/>
              <w:ind w:left="360"/>
              <w:rPr>
                <w:rFonts w:asciiTheme="minorHAnsi" w:hAnsiTheme="minorHAnsi" w:cstheme="minorHAnsi"/>
                <w:i/>
                <w:szCs w:val="24"/>
              </w:rPr>
            </w:pPr>
            <w:r w:rsidRPr="00852F55">
              <w:rPr>
                <w:rFonts w:asciiTheme="minorHAnsi" w:hAnsiTheme="minorHAnsi" w:cstheme="minorHAnsi"/>
                <w:i/>
                <w:szCs w:val="24"/>
              </w:rPr>
              <w:lastRenderedPageBreak/>
              <w:t>What kinds of supports or services are provided to EL students with disabilities who are in the process of exiting or have recently exited?</w:t>
            </w:r>
          </w:p>
        </w:tc>
      </w:tr>
      <w:tr w:rsidR="00985B6C" w:rsidRPr="00B07170" w:rsidTr="00985B6C">
        <w:trPr>
          <w:cantSplit/>
        </w:trPr>
        <w:tc>
          <w:tcPr>
            <w:tcW w:w="9558" w:type="dxa"/>
          </w:tcPr>
          <w:p w:rsidR="00985B6C" w:rsidRPr="00B07170" w:rsidRDefault="00985B6C" w:rsidP="00D01ECD">
            <w:pPr>
              <w:pStyle w:val="ListParagraph"/>
              <w:numPr>
                <w:ilvl w:val="1"/>
                <w:numId w:val="23"/>
              </w:numPr>
              <w:spacing w:before="60" w:after="60" w:line="240" w:lineRule="auto"/>
              <w:ind w:left="360"/>
              <w:rPr>
                <w:rFonts w:asciiTheme="minorHAnsi" w:eastAsiaTheme="majorEastAsia" w:hAnsiTheme="minorHAnsi" w:cstheme="minorHAnsi"/>
                <w:b/>
                <w:bCs/>
                <w:i/>
                <w:color w:val="000000" w:themeColor="text1"/>
                <w:szCs w:val="24"/>
              </w:rPr>
            </w:pPr>
            <w:r w:rsidRPr="00B07170">
              <w:rPr>
                <w:rFonts w:asciiTheme="minorHAnsi" w:hAnsiTheme="minorHAnsi" w:cstheme="minorHAnsi"/>
                <w:i/>
                <w:szCs w:val="24"/>
              </w:rPr>
              <w:t>What are the procedures for EL students with disabilities who are not able to meet exit criteria based on the state’s English Language Proficiency assessment and have to use modified or alternative achievement standards?</w:t>
            </w:r>
          </w:p>
        </w:tc>
      </w:tr>
      <w:tr w:rsidR="00985B6C" w:rsidRPr="00B07170" w:rsidTr="00985B6C">
        <w:trPr>
          <w:cantSplit/>
        </w:trPr>
        <w:tc>
          <w:tcPr>
            <w:tcW w:w="9558" w:type="dxa"/>
          </w:tcPr>
          <w:p w:rsidR="00985B6C" w:rsidRPr="00B07170" w:rsidRDefault="00985B6C" w:rsidP="001373C2">
            <w:pPr>
              <w:pStyle w:val="ListParagraph"/>
              <w:numPr>
                <w:ilvl w:val="1"/>
                <w:numId w:val="23"/>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What challenges does your district [school] face in assessing the English language proficiency of </w:t>
            </w:r>
            <w:r w:rsidR="0047623A">
              <w:rPr>
                <w:rFonts w:asciiTheme="minorHAnsi" w:hAnsiTheme="minorHAnsi" w:cstheme="minorHAnsi"/>
                <w:i/>
                <w:szCs w:val="24"/>
              </w:rPr>
              <w:t xml:space="preserve">EL </w:t>
            </w:r>
            <w:r w:rsidRPr="00B07170">
              <w:rPr>
                <w:rFonts w:asciiTheme="minorHAnsi" w:hAnsiTheme="minorHAnsi" w:cstheme="minorHAnsi"/>
                <w:i/>
                <w:szCs w:val="24"/>
              </w:rPr>
              <w:t>students</w:t>
            </w:r>
            <w:r w:rsidR="002C32E6">
              <w:rPr>
                <w:rFonts w:asciiTheme="minorHAnsi" w:hAnsiTheme="minorHAnsi" w:cstheme="minorHAnsi"/>
                <w:i/>
                <w:szCs w:val="24"/>
              </w:rPr>
              <w:t xml:space="preserve"> with disabilities</w:t>
            </w:r>
            <w:r w:rsidR="00D94EF3">
              <w:rPr>
                <w:rFonts w:asciiTheme="minorHAnsi" w:hAnsiTheme="minorHAnsi" w:cstheme="minorHAnsi"/>
                <w:i/>
                <w:szCs w:val="24"/>
              </w:rPr>
              <w:t xml:space="preserve"> who require modified or alternate standards</w:t>
            </w:r>
            <w:r w:rsidRPr="00B07170">
              <w:rPr>
                <w:rFonts w:asciiTheme="minorHAnsi" w:hAnsiTheme="minorHAnsi" w:cstheme="minorHAnsi"/>
                <w:i/>
                <w:szCs w:val="24"/>
              </w:rPr>
              <w:t>? What strategies have you used to deal with those challenges?</w:t>
            </w:r>
            <w:r w:rsidR="00B83294">
              <w:rPr>
                <w:rFonts w:asciiTheme="minorHAnsi" w:hAnsiTheme="minorHAnsi" w:cstheme="minorHAnsi"/>
                <w:i/>
                <w:szCs w:val="24"/>
              </w:rPr>
              <w:t xml:space="preserve"> Are they effective?</w:t>
            </w:r>
          </w:p>
        </w:tc>
      </w:tr>
      <w:tr w:rsidR="001373C2" w:rsidRPr="00B07170" w:rsidTr="00985B6C">
        <w:trPr>
          <w:cantSplit/>
        </w:trPr>
        <w:tc>
          <w:tcPr>
            <w:tcW w:w="9558" w:type="dxa"/>
          </w:tcPr>
          <w:p w:rsidR="001373C2" w:rsidRPr="00B07170" w:rsidRDefault="001373C2" w:rsidP="001373C2">
            <w:pPr>
              <w:pStyle w:val="ListParagraph"/>
              <w:numPr>
                <w:ilvl w:val="1"/>
                <w:numId w:val="23"/>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What challenges does your district [school] face in assessing the content knowledge of </w:t>
            </w:r>
            <w:r>
              <w:rPr>
                <w:rFonts w:asciiTheme="minorHAnsi" w:hAnsiTheme="minorHAnsi" w:cstheme="minorHAnsi"/>
                <w:i/>
                <w:szCs w:val="24"/>
              </w:rPr>
              <w:t xml:space="preserve">EL </w:t>
            </w:r>
            <w:r w:rsidRPr="00B07170">
              <w:rPr>
                <w:rFonts w:asciiTheme="minorHAnsi" w:hAnsiTheme="minorHAnsi" w:cstheme="minorHAnsi"/>
                <w:i/>
                <w:szCs w:val="24"/>
              </w:rPr>
              <w:t>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bl>
    <w:p w:rsidR="00985B6C" w:rsidRPr="00B07170" w:rsidRDefault="00985B6C" w:rsidP="00985B6C">
      <w:pPr>
        <w:spacing w:after="120"/>
        <w:rPr>
          <w:rFonts w:asciiTheme="minorHAnsi" w:hAnsiTheme="minorHAnsi" w:cstheme="minorHAnsi"/>
          <w:b/>
        </w:rPr>
      </w:pPr>
    </w:p>
    <w:p w:rsidR="00985B6C" w:rsidRPr="00B07170" w:rsidRDefault="00985B6C" w:rsidP="00D01ECD">
      <w:pPr>
        <w:pStyle w:val="ListParagraph"/>
        <w:numPr>
          <w:ilvl w:val="0"/>
          <w:numId w:val="26"/>
        </w:numPr>
        <w:spacing w:after="120" w:line="240" w:lineRule="auto"/>
        <w:ind w:left="360"/>
        <w:rPr>
          <w:rFonts w:asciiTheme="minorHAnsi" w:hAnsiTheme="minorHAnsi" w:cstheme="minorHAnsi"/>
          <w:b/>
          <w:iCs/>
        </w:rPr>
      </w:pPr>
      <w:r w:rsidRPr="00B07170">
        <w:rPr>
          <w:rFonts w:asciiTheme="minorHAnsi" w:hAnsiTheme="minorHAnsi" w:cstheme="minorHAnsi"/>
          <w:b/>
          <w:iCs/>
        </w:rPr>
        <w:t>Coordination Between EL and Special Education: Administrator Perceptions (RQ 3)</w:t>
      </w:r>
    </w:p>
    <w:p w:rsidR="00985B6C" w:rsidRPr="00B07170" w:rsidRDefault="00985B6C" w:rsidP="00985B6C">
      <w:pPr>
        <w:rPr>
          <w:rFonts w:asciiTheme="minorHAnsi" w:hAnsiTheme="minorHAnsi" w:cstheme="minorHAnsi"/>
        </w:rPr>
      </w:pPr>
      <w:r w:rsidRPr="00B07170">
        <w:rPr>
          <w:rFonts w:asciiTheme="minorHAnsi" w:hAnsiTheme="minorHAnsi" w:cstheme="minorHAnsi"/>
        </w:rPr>
        <w:t>[Information on district</w:t>
      </w:r>
      <w:r w:rsidR="00EF0641">
        <w:rPr>
          <w:rFonts w:asciiTheme="minorHAnsi" w:hAnsiTheme="minorHAnsi" w:cstheme="minorHAnsi"/>
        </w:rPr>
        <w:t>/school</w:t>
      </w:r>
      <w:r w:rsidRPr="00B07170">
        <w:rPr>
          <w:rFonts w:asciiTheme="minorHAnsi" w:hAnsiTheme="minorHAnsi" w:cstheme="minorHAnsi"/>
        </w:rPr>
        <w:t xml:space="preserve"> organizational structure (e.g., org chart) will have been obtained via district</w:t>
      </w:r>
      <w:r w:rsidR="00EF0641">
        <w:rPr>
          <w:rFonts w:asciiTheme="minorHAnsi" w:hAnsiTheme="minorHAnsi" w:cstheme="minorHAnsi"/>
        </w:rPr>
        <w:t>/school</w:t>
      </w:r>
      <w:r w:rsidRPr="00B07170">
        <w:rPr>
          <w:rFonts w:asciiTheme="minorHAnsi" w:hAnsiTheme="minorHAnsi" w:cstheme="minorHAnsi"/>
        </w:rPr>
        <w:t xml:space="preserve"> web site</w:t>
      </w:r>
      <w:r w:rsidR="00EF0641">
        <w:rPr>
          <w:rFonts w:asciiTheme="minorHAnsi" w:hAnsiTheme="minorHAnsi" w:cstheme="minorHAnsi"/>
        </w:rPr>
        <w:t>s</w:t>
      </w:r>
      <w:r w:rsidRPr="00B07170">
        <w:rPr>
          <w:rFonts w:asciiTheme="minorHAnsi" w:hAnsiTheme="minorHAnsi" w:cstheme="minorHAnsi"/>
        </w:rPr>
        <w:t xml:space="preserve"> or request of district contact prior to site visit. It may be referenced during the questions below.]</w:t>
      </w:r>
    </w:p>
    <w:p w:rsidR="00985B6C" w:rsidRPr="00B07170" w:rsidRDefault="00985B6C" w:rsidP="00985B6C">
      <w:pPr>
        <w:rPr>
          <w:rFonts w:asciiTheme="minorHAnsi" w:hAnsiTheme="minorHAnsi" w:cstheme="minorHAnsi"/>
          <w:iCs/>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4E7883">
            <w:pPr>
              <w:pStyle w:val="ListParagraph"/>
              <w:numPr>
                <w:ilvl w:val="1"/>
                <w:numId w:val="24"/>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How does the organizational structure within the district</w:t>
            </w:r>
            <w:r w:rsidR="004E7883">
              <w:rPr>
                <w:rFonts w:asciiTheme="minorHAnsi" w:hAnsiTheme="minorHAnsi" w:cstheme="minorHAnsi"/>
                <w:i/>
                <w:szCs w:val="24"/>
              </w:rPr>
              <w:t xml:space="preserve"> [</w:t>
            </w:r>
            <w:r w:rsidR="00EF0641">
              <w:rPr>
                <w:rFonts w:asciiTheme="minorHAnsi" w:hAnsiTheme="minorHAnsi" w:cstheme="minorHAnsi"/>
                <w:i/>
                <w:szCs w:val="24"/>
              </w:rPr>
              <w:t>school</w:t>
            </w:r>
            <w:r w:rsidR="004E7883">
              <w:rPr>
                <w:rFonts w:asciiTheme="minorHAnsi" w:hAnsiTheme="minorHAnsi" w:cstheme="minorHAnsi"/>
                <w:i/>
                <w:szCs w:val="24"/>
              </w:rPr>
              <w:t>]</w:t>
            </w:r>
            <w:r w:rsidRPr="00B07170">
              <w:rPr>
                <w:rFonts w:asciiTheme="minorHAnsi" w:hAnsiTheme="minorHAnsi" w:cstheme="minorHAnsi"/>
                <w:i/>
                <w:szCs w:val="24"/>
              </w:rPr>
              <w:t xml:space="preserve"> facilitate or hinder collaboration between special education and EL services?</w:t>
            </w:r>
          </w:p>
        </w:tc>
      </w:tr>
      <w:tr w:rsidR="00985B6C" w:rsidRPr="00B07170" w:rsidTr="00985B6C">
        <w:trPr>
          <w:cantSplit/>
        </w:trPr>
        <w:tc>
          <w:tcPr>
            <w:tcW w:w="9558" w:type="dxa"/>
          </w:tcPr>
          <w:p w:rsidR="00985B6C" w:rsidRPr="00B07170" w:rsidRDefault="00985B6C" w:rsidP="004E7883">
            <w:pPr>
              <w:pStyle w:val="ListParagraph"/>
              <w:numPr>
                <w:ilvl w:val="1"/>
                <w:numId w:val="24"/>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Are there other mechanisms in place </w:t>
            </w:r>
            <w:r w:rsidR="004E7883" w:rsidRPr="00B07170">
              <w:rPr>
                <w:rFonts w:asciiTheme="minorHAnsi" w:hAnsiTheme="minorHAnsi" w:cstheme="minorHAnsi"/>
                <w:i/>
                <w:szCs w:val="24"/>
              </w:rPr>
              <w:t>in the district</w:t>
            </w:r>
            <w:r w:rsidR="004E7883">
              <w:rPr>
                <w:rFonts w:asciiTheme="minorHAnsi" w:hAnsiTheme="minorHAnsi" w:cstheme="minorHAnsi"/>
                <w:i/>
                <w:szCs w:val="24"/>
              </w:rPr>
              <w:t xml:space="preserve"> [school]</w:t>
            </w:r>
            <w:r w:rsidR="004E7883" w:rsidRPr="00B07170">
              <w:rPr>
                <w:rFonts w:asciiTheme="minorHAnsi" w:hAnsiTheme="minorHAnsi" w:cstheme="minorHAnsi"/>
                <w:i/>
                <w:szCs w:val="24"/>
              </w:rPr>
              <w:t xml:space="preserve"> </w:t>
            </w:r>
            <w:r w:rsidRPr="00B07170">
              <w:rPr>
                <w:rFonts w:asciiTheme="minorHAnsi" w:hAnsiTheme="minorHAnsi" w:cstheme="minorHAnsi"/>
                <w:i/>
                <w:szCs w:val="24"/>
              </w:rPr>
              <w:t>to facilitate the coordination of special education and EL services</w:t>
            </w:r>
            <w:r w:rsidR="004E7883" w:rsidRPr="00B07170">
              <w:rPr>
                <w:rFonts w:asciiTheme="minorHAnsi" w:hAnsiTheme="minorHAnsi" w:cstheme="minorHAnsi"/>
                <w:i/>
                <w:szCs w:val="24"/>
              </w:rPr>
              <w:t>?</w:t>
            </w:r>
            <w:r w:rsidRPr="00B07170">
              <w:rPr>
                <w:rFonts w:asciiTheme="minorHAnsi" w:hAnsiTheme="minorHAnsi" w:cstheme="minorHAnsi"/>
                <w:i/>
                <w:szCs w:val="24"/>
              </w:rPr>
              <w:t xml:space="preserve"> What factors hinder coordination, if any?</w:t>
            </w:r>
          </w:p>
        </w:tc>
      </w:tr>
      <w:tr w:rsidR="00985B6C" w:rsidRPr="00B07170" w:rsidTr="00985B6C">
        <w:trPr>
          <w:cantSplit/>
        </w:trPr>
        <w:tc>
          <w:tcPr>
            <w:tcW w:w="9558" w:type="dxa"/>
          </w:tcPr>
          <w:p w:rsidR="00985B6C" w:rsidRPr="00B07170" w:rsidRDefault="00985B6C" w:rsidP="00D01ECD">
            <w:pPr>
              <w:pStyle w:val="ListParagraph"/>
              <w:numPr>
                <w:ilvl w:val="1"/>
                <w:numId w:val="24"/>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What challenges, if any, do you or other relevant staff encounter when working with the EL (or special education) department/program?</w:t>
            </w:r>
            <w:r w:rsidRPr="00B07170">
              <w:rPr>
                <w:rFonts w:asciiTheme="minorHAnsi" w:hAnsiTheme="minorHAnsi" w:cstheme="minorHAnsi"/>
              </w:rPr>
              <w:t xml:space="preserve"> </w:t>
            </w:r>
            <w:r w:rsidRPr="00B07170">
              <w:rPr>
                <w:rFonts w:asciiTheme="minorHAnsi" w:hAnsiTheme="minorHAnsi" w:cstheme="minorHAnsi"/>
                <w:i/>
                <w:szCs w:val="24"/>
              </w:rPr>
              <w:t>What strategies have you used to deal with those challenges?</w:t>
            </w:r>
          </w:p>
        </w:tc>
      </w:tr>
    </w:tbl>
    <w:p w:rsidR="00985B6C" w:rsidRPr="00B07170" w:rsidRDefault="00985B6C" w:rsidP="00985B6C">
      <w:pPr>
        <w:spacing w:after="120"/>
        <w:rPr>
          <w:rFonts w:asciiTheme="minorHAnsi" w:hAnsiTheme="minorHAnsi" w:cstheme="minorHAnsi"/>
          <w:b/>
        </w:rPr>
      </w:pPr>
    </w:p>
    <w:p w:rsidR="00985B6C" w:rsidRPr="00B07170" w:rsidRDefault="00985B6C" w:rsidP="00D01ECD">
      <w:pPr>
        <w:pStyle w:val="ListParagraph"/>
        <w:numPr>
          <w:ilvl w:val="0"/>
          <w:numId w:val="26"/>
        </w:numPr>
        <w:spacing w:after="0" w:line="240" w:lineRule="auto"/>
        <w:ind w:left="360"/>
        <w:contextualSpacing w:val="0"/>
        <w:rPr>
          <w:rFonts w:asciiTheme="minorHAnsi" w:hAnsiTheme="minorHAnsi" w:cstheme="minorHAnsi"/>
          <w:b/>
          <w:iCs/>
        </w:rPr>
      </w:pPr>
      <w:r w:rsidRPr="00B07170">
        <w:rPr>
          <w:rFonts w:asciiTheme="minorHAnsi" w:hAnsiTheme="minorHAnsi" w:cstheme="minorHAnsi"/>
          <w:b/>
          <w:iCs/>
        </w:rPr>
        <w:t>Additional Thoughts and Wrap-up</w:t>
      </w:r>
    </w:p>
    <w:p w:rsidR="00985B6C" w:rsidRPr="00B07170" w:rsidRDefault="00985B6C" w:rsidP="00985B6C">
      <w:pPr>
        <w:rPr>
          <w:rFonts w:asciiTheme="minorHAnsi" w:hAnsiTheme="minorHAnsi" w:cstheme="minorHAnsi"/>
          <w:b/>
          <w:iCs/>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D01ECD">
            <w:pPr>
              <w:pStyle w:val="ListParagraph"/>
              <w:numPr>
                <w:ilvl w:val="1"/>
                <w:numId w:val="25"/>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Would you like to add anything about EL students with disabilities that we missed in our conversation?</w:t>
            </w:r>
          </w:p>
        </w:tc>
      </w:tr>
    </w:tbl>
    <w:p w:rsidR="00985B6C" w:rsidRPr="00B07170" w:rsidRDefault="00985B6C" w:rsidP="00985B6C">
      <w:pPr>
        <w:spacing w:after="120"/>
        <w:rPr>
          <w:rFonts w:asciiTheme="minorHAnsi" w:hAnsiTheme="minorHAnsi" w:cstheme="minorHAnsi"/>
          <w:b/>
        </w:rPr>
      </w:pPr>
    </w:p>
    <w:p w:rsidR="00985B6C" w:rsidRPr="00B07170" w:rsidRDefault="00985B6C" w:rsidP="00985B6C">
      <w:pPr>
        <w:spacing w:after="120"/>
        <w:rPr>
          <w:rFonts w:asciiTheme="minorHAnsi" w:hAnsiTheme="minorHAnsi" w:cstheme="minorHAnsi"/>
        </w:rPr>
      </w:pPr>
      <w:r w:rsidRPr="00B07170">
        <w:rPr>
          <w:rFonts w:asciiTheme="minorHAnsi" w:hAnsiTheme="minorHAnsi" w:cstheme="minorHAnsi"/>
        </w:rPr>
        <w:t>[</w:t>
      </w:r>
      <w:r w:rsidR="00AB3D22">
        <w:rPr>
          <w:rFonts w:asciiTheme="minorHAnsi" w:hAnsiTheme="minorHAnsi" w:cstheme="minorHAnsi"/>
        </w:rPr>
        <w:t>Thank respondent again for his/her</w:t>
      </w:r>
      <w:r w:rsidRPr="00B07170">
        <w:rPr>
          <w:rFonts w:asciiTheme="minorHAnsi" w:hAnsiTheme="minorHAnsi" w:cstheme="minorHAnsi"/>
        </w:rPr>
        <w:t xml:space="preserve"> time</w:t>
      </w:r>
      <w:r w:rsidR="004102F9">
        <w:rPr>
          <w:rFonts w:asciiTheme="minorHAnsi" w:hAnsiTheme="minorHAnsi" w:cstheme="minorHAnsi"/>
        </w:rPr>
        <w:t xml:space="preserve"> and input</w:t>
      </w:r>
      <w:r w:rsidRPr="00B07170">
        <w:rPr>
          <w:rFonts w:asciiTheme="minorHAnsi" w:hAnsiTheme="minorHAnsi" w:cstheme="minorHAnsi"/>
        </w:rPr>
        <w:t>, and obtain contact information for potential follow-up.]</w:t>
      </w:r>
    </w:p>
    <w:p w:rsidR="00985B6C" w:rsidRPr="00B07170" w:rsidRDefault="00985B6C" w:rsidP="00985B6C">
      <w:pPr>
        <w:spacing w:after="120"/>
        <w:rPr>
          <w:rFonts w:asciiTheme="minorHAnsi" w:hAnsiTheme="minorHAnsi" w:cstheme="minorHAnsi"/>
          <w:i/>
        </w:rPr>
      </w:pPr>
      <w:r w:rsidRPr="00B07170">
        <w:rPr>
          <w:rFonts w:asciiTheme="minorHAnsi" w:hAnsiTheme="minorHAnsi" w:cstheme="minorHAnsi"/>
          <w:i/>
        </w:rPr>
        <w:t xml:space="preserve">I want to reiterate that we very much appreciate you taking the time </w:t>
      </w:r>
      <w:r w:rsidR="004102F9">
        <w:rPr>
          <w:rFonts w:asciiTheme="minorHAnsi" w:hAnsiTheme="minorHAnsi" w:cstheme="minorHAnsi"/>
          <w:i/>
        </w:rPr>
        <w:t>and sharing your knowledge and experience</w:t>
      </w:r>
      <w:r w:rsidRPr="00B07170">
        <w:rPr>
          <w:rFonts w:asciiTheme="minorHAnsi" w:hAnsiTheme="minorHAnsi" w:cstheme="minorHAnsi"/>
          <w:i/>
        </w:rPr>
        <w:t xml:space="preserve"> with us today. As is mentioned in the interview information sheet, after we return home and have had a chance to review our notes from this interview, we would like to have the option of a brief follow-up with you if there is a need to check our interpretation of information you’ve provided today. Would this be okay? </w:t>
      </w:r>
      <w:r w:rsidRPr="00B07170">
        <w:rPr>
          <w:rFonts w:asciiTheme="minorHAnsi" w:hAnsiTheme="minorHAnsi" w:cstheme="minorHAnsi"/>
        </w:rPr>
        <w:t>[If participant agrees.]</w:t>
      </w:r>
    </w:p>
    <w:p w:rsidR="00985B6C" w:rsidRPr="00B07170" w:rsidRDefault="00985B6C" w:rsidP="00985B6C">
      <w:pPr>
        <w:spacing w:after="120"/>
        <w:rPr>
          <w:rFonts w:asciiTheme="minorHAnsi" w:hAnsiTheme="minorHAnsi" w:cstheme="minorHAnsi"/>
          <w:i/>
        </w:rPr>
      </w:pPr>
      <w:r w:rsidRPr="00B07170">
        <w:rPr>
          <w:rFonts w:asciiTheme="minorHAnsi" w:hAnsiTheme="minorHAnsi" w:cstheme="minorHAnsi"/>
          <w:i/>
        </w:rPr>
        <w:t>Thank you. Do you have a preference for email or phone?</w:t>
      </w:r>
    </w:p>
    <w:p w:rsidR="00985B6C" w:rsidRPr="00B07170" w:rsidRDefault="00985B6C" w:rsidP="00985B6C">
      <w:pPr>
        <w:spacing w:after="120"/>
        <w:rPr>
          <w:rFonts w:asciiTheme="minorHAnsi" w:hAnsiTheme="minorHAnsi" w:cstheme="minorHAnsi"/>
          <w:i/>
        </w:rPr>
      </w:pPr>
      <w:r w:rsidRPr="00B07170">
        <w:rPr>
          <w:rFonts w:asciiTheme="minorHAnsi" w:hAnsiTheme="minorHAnsi" w:cstheme="minorHAnsi"/>
        </w:rPr>
        <w:t>[Obtain contact information for follow-up.]</w:t>
      </w:r>
    </w:p>
    <w:p w:rsidR="002E541A" w:rsidRDefault="002E541A" w:rsidP="00985B6C">
      <w:pPr>
        <w:pStyle w:val="PPSSTOTitle"/>
        <w:sectPr w:rsidR="002E541A" w:rsidSect="0083527B">
          <w:footerReference w:type="default" r:id="rId18"/>
          <w:pgSz w:w="12240" w:h="15840" w:code="1"/>
          <w:pgMar w:top="1440" w:right="1440" w:bottom="1440" w:left="1440" w:header="720" w:footer="720" w:gutter="0"/>
          <w:pgNumType w:start="1"/>
          <w:cols w:space="720"/>
          <w:docGrid w:linePitch="299"/>
        </w:sectPr>
      </w:pPr>
    </w:p>
    <w:p w:rsidR="00985B6C" w:rsidRPr="00B07170" w:rsidRDefault="009954D8" w:rsidP="00985B6C">
      <w:pPr>
        <w:pStyle w:val="PPSSTOTitle"/>
      </w:pPr>
      <w:r>
        <w:lastRenderedPageBreak/>
        <w:t>Appendix B-2</w:t>
      </w:r>
      <w:r w:rsidR="00985B6C" w:rsidRPr="00B07170">
        <w:t>.</w:t>
      </w:r>
      <w:r w:rsidR="00985B6C" w:rsidRPr="00B07170">
        <w:tab/>
        <w:t>Case Study Interview Protocol for Service</w:t>
      </w:r>
      <w:r w:rsidR="00EA34E7">
        <w:t xml:space="preserve"> </w:t>
      </w:r>
      <w:r w:rsidR="00985B6C" w:rsidRPr="00B07170">
        <w:t>Provider</w:t>
      </w:r>
      <w:r w:rsidR="00EA34E7">
        <w:t>s</w:t>
      </w:r>
      <w:r w:rsidR="00985B6C" w:rsidRPr="00B07170">
        <w:t xml:space="preserve">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Notes: </w:t>
      </w:r>
    </w:p>
    <w:p w:rsidR="00985B6C" w:rsidRPr="00B07170" w:rsidRDefault="00985B6C" w:rsidP="00985B6C">
      <w:pPr>
        <w:rPr>
          <w:rFonts w:asciiTheme="minorHAnsi" w:hAnsiTheme="minorHAnsi" w:cstheme="minorHAnsi"/>
        </w:rPr>
      </w:pP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 xml:space="preserve">Interviews are expected to take no more than 90 minutes. </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District Service-Provider respondents may include a district-level psychologist, speech pathologist, or instructional specialist providing support to school-based personnel.</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School Service-Provider respondents may include a special education teacher, EL teacher, counselor, resource teacher, student support team leader, or general education teacher.</w:t>
      </w:r>
    </w:p>
    <w:p w:rsidR="00985B6C" w:rsidRPr="00B07170" w:rsidRDefault="00985B6C" w:rsidP="00D01ECD">
      <w:pPr>
        <w:pStyle w:val="ListParagraph"/>
        <w:numPr>
          <w:ilvl w:val="0"/>
          <w:numId w:val="28"/>
        </w:numPr>
        <w:spacing w:after="0" w:line="240" w:lineRule="auto"/>
        <w:rPr>
          <w:rFonts w:asciiTheme="minorHAnsi" w:hAnsiTheme="minorHAnsi" w:cstheme="minorHAnsi"/>
        </w:rPr>
      </w:pPr>
      <w:r w:rsidRPr="00B07170">
        <w:rPr>
          <w:rFonts w:asciiTheme="minorHAnsi" w:hAnsiTheme="minorHAnsi" w:cstheme="minorHAnsi"/>
        </w:rPr>
        <w:t xml:space="preserve">Text in [brackets] indicates instructional notes to the interviewer. Text in </w:t>
      </w:r>
      <w:r w:rsidRPr="00B07170">
        <w:rPr>
          <w:rFonts w:asciiTheme="minorHAnsi" w:hAnsiTheme="minorHAnsi" w:cstheme="minorHAnsi"/>
          <w:i/>
        </w:rPr>
        <w:t>italics</w:t>
      </w:r>
      <w:r w:rsidRPr="00B07170">
        <w:rPr>
          <w:rFonts w:asciiTheme="minorHAnsi" w:hAnsiTheme="minorHAnsi" w:cstheme="minorHAnsi"/>
        </w:rPr>
        <w:t xml:space="preserve"> indicates actual interview questions. </w:t>
      </w:r>
    </w:p>
    <w:p w:rsidR="00985B6C" w:rsidRPr="00B07170" w:rsidRDefault="00985B6C" w:rsidP="00985B6C">
      <w:pPr>
        <w:rPr>
          <w:rFonts w:asciiTheme="minorHAnsi" w:hAnsiTheme="minorHAnsi" w:cstheme="minorHAnsi"/>
        </w:rPr>
      </w:pPr>
    </w:p>
    <w:p w:rsidR="00985B6C" w:rsidRPr="00B07170" w:rsidRDefault="00985B6C" w:rsidP="00D01ECD">
      <w:pPr>
        <w:pStyle w:val="ListParagraph"/>
        <w:numPr>
          <w:ilvl w:val="0"/>
          <w:numId w:val="32"/>
        </w:numPr>
        <w:spacing w:after="120" w:line="240" w:lineRule="auto"/>
        <w:ind w:left="360"/>
        <w:rPr>
          <w:rFonts w:asciiTheme="minorHAnsi" w:hAnsiTheme="minorHAnsi" w:cstheme="minorHAnsi"/>
          <w:b/>
          <w:iCs/>
        </w:rPr>
      </w:pPr>
      <w:r w:rsidRPr="00B07170">
        <w:rPr>
          <w:rFonts w:asciiTheme="minorHAnsi" w:hAnsiTheme="minorHAnsi" w:cstheme="minorHAnsi"/>
          <w:b/>
          <w:iCs/>
        </w:rPr>
        <w:t>Introduction</w:t>
      </w: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[Thank respondent for their time. Confirm that they received and had a chance to read the Interview Information Sheet.]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i/>
        </w:rPr>
      </w:pPr>
      <w:r w:rsidRPr="00B07170">
        <w:rPr>
          <w:rFonts w:asciiTheme="minorHAnsi" w:hAnsiTheme="minorHAnsi" w:cstheme="minorHAnsi"/>
          <w:i/>
        </w:rPr>
        <w:t xml:space="preserve">First, I want to thank you for taking the time to talk with us today. My name is [name] and this is [name of the other site visitor]. Before we get started, did you have a chance to read the Interview Information Sheet </w:t>
      </w:r>
      <w:r w:rsidR="004102F9">
        <w:rPr>
          <w:rFonts w:asciiTheme="minorHAnsi" w:hAnsiTheme="minorHAnsi" w:cstheme="minorHAnsi"/>
          <w:i/>
        </w:rPr>
        <w:t>that</w:t>
      </w:r>
      <w:r w:rsidR="004102F9" w:rsidRPr="00B07170">
        <w:rPr>
          <w:rFonts w:asciiTheme="minorHAnsi" w:hAnsiTheme="minorHAnsi" w:cstheme="minorHAnsi"/>
          <w:i/>
        </w:rPr>
        <w:t xml:space="preserve"> </w:t>
      </w:r>
      <w:r w:rsidRPr="00B07170">
        <w:rPr>
          <w:rFonts w:asciiTheme="minorHAnsi" w:hAnsiTheme="minorHAnsi" w:cstheme="minorHAnsi"/>
          <w:i/>
        </w:rPr>
        <w:t>provides background on this study and what we’ll be doing in the interview?</w:t>
      </w:r>
    </w:p>
    <w:p w:rsidR="00985B6C" w:rsidRPr="00B07170" w:rsidRDefault="00985B6C" w:rsidP="00985B6C">
      <w:pPr>
        <w:rPr>
          <w:rFonts w:asciiTheme="minorHAnsi" w:hAnsiTheme="minorHAnsi" w:cstheme="minorHAnsi"/>
          <w:i/>
        </w:rPr>
      </w:pPr>
      <w:r w:rsidRPr="00B07170">
        <w:rPr>
          <w:rFonts w:asciiTheme="minorHAnsi" w:hAnsiTheme="minorHAnsi" w:cstheme="minorHAnsi"/>
          <w:i/>
        </w:rPr>
        <w:t xml:space="preserve"> </w:t>
      </w:r>
    </w:p>
    <w:p w:rsidR="002C23D0" w:rsidRPr="00B07170" w:rsidRDefault="002C23D0" w:rsidP="002C23D0">
      <w:pPr>
        <w:rPr>
          <w:rFonts w:asciiTheme="minorHAnsi" w:hAnsiTheme="minorHAnsi" w:cstheme="minorHAnsi"/>
        </w:rPr>
      </w:pPr>
      <w:r w:rsidRPr="00B07170">
        <w:rPr>
          <w:rFonts w:asciiTheme="minorHAnsi" w:hAnsiTheme="minorHAnsi" w:cstheme="minorHAnsi"/>
        </w:rPr>
        <w:t>[If they did not receive/read the Interview Information Sheet, hand them a copy to keep and briefly summarize the purpose and content of the interview, and how the results will be used</w:t>
      </w:r>
      <w:r>
        <w:rPr>
          <w:rFonts w:asciiTheme="minorHAnsi" w:hAnsiTheme="minorHAnsi" w:cstheme="minorHAnsi"/>
        </w:rPr>
        <w:t>. Then define what is meant by English Leaners.]</w:t>
      </w:r>
    </w:p>
    <w:p w:rsidR="002C23D0" w:rsidRDefault="002C23D0" w:rsidP="002C23D0">
      <w:pPr>
        <w:rPr>
          <w:rFonts w:asciiTheme="minorHAnsi" w:hAnsiTheme="minorHAnsi" w:cstheme="minorHAnsi"/>
          <w:i/>
        </w:rPr>
      </w:pPr>
    </w:p>
    <w:p w:rsidR="002C23D0" w:rsidRPr="00B07170" w:rsidRDefault="002C23D0" w:rsidP="002C23D0">
      <w:pPr>
        <w:rPr>
          <w:rFonts w:asciiTheme="minorHAnsi" w:hAnsiTheme="minorHAnsi" w:cstheme="minorHAnsi"/>
          <w:i/>
        </w:rPr>
      </w:pPr>
      <w:r w:rsidRPr="009275A3">
        <w:rPr>
          <w:rFonts w:asciiTheme="minorHAnsi" w:hAnsiTheme="minorHAnsi" w:cstheme="minorHAnsi"/>
          <w:i/>
        </w:rPr>
        <w:t xml:space="preserve">For the purpose of </w:t>
      </w:r>
      <w:r>
        <w:rPr>
          <w:rFonts w:asciiTheme="minorHAnsi" w:hAnsiTheme="minorHAnsi" w:cstheme="minorHAnsi"/>
          <w:i/>
        </w:rPr>
        <w:t>our conversation today,</w:t>
      </w:r>
      <w:r w:rsidRPr="009275A3">
        <w:rPr>
          <w:rFonts w:asciiTheme="minorHAnsi" w:hAnsiTheme="minorHAnsi" w:cstheme="minorHAnsi"/>
          <w:i/>
        </w:rPr>
        <w:t xml:space="preserve"> </w:t>
      </w:r>
      <w:r>
        <w:rPr>
          <w:rFonts w:asciiTheme="minorHAnsi" w:hAnsiTheme="minorHAnsi" w:cstheme="minorHAnsi"/>
          <w:i/>
        </w:rPr>
        <w:t>when we talk about English learners, we’re referring to</w:t>
      </w:r>
      <w:r w:rsidRPr="009275A3">
        <w:rPr>
          <w:rFonts w:asciiTheme="minorHAnsi" w:hAnsiTheme="minorHAnsi" w:cstheme="minorHAnsi"/>
          <w:i/>
        </w:rPr>
        <w:t xml:space="preserve"> those students who the district has determined to be of EL status based on results of an English language proficiency (ELP) assessment</w:t>
      </w:r>
      <w:r w:rsidR="005A6FAC">
        <w:rPr>
          <w:rFonts w:asciiTheme="minorHAnsi" w:hAnsiTheme="minorHAnsi" w:cstheme="minorHAnsi"/>
          <w:i/>
        </w:rPr>
        <w:t>. This would include</w:t>
      </w:r>
      <w:r w:rsidRPr="009275A3">
        <w:rPr>
          <w:rFonts w:asciiTheme="minorHAnsi" w:hAnsiTheme="minorHAnsi" w:cstheme="minorHAnsi"/>
          <w:i/>
        </w:rPr>
        <w:t xml:space="preserve"> students eligible for English language instructional services, as well as those students who have been reclassified as former ELs within the prior two years. </w:t>
      </w:r>
      <w:r w:rsidRPr="00B07170">
        <w:rPr>
          <w:rFonts w:asciiTheme="minorHAnsi" w:hAnsiTheme="minorHAnsi" w:cstheme="minorHAnsi"/>
          <w:i/>
        </w:rPr>
        <w:t xml:space="preserve">Do you have any questions about the study or the interview? </w:t>
      </w:r>
      <w:r w:rsidRPr="00B07170">
        <w:rPr>
          <w:rFonts w:asciiTheme="minorHAnsi" w:hAnsiTheme="minorHAnsi" w:cstheme="minorHAnsi"/>
        </w:rPr>
        <w:t>[Answer any questions.]</w:t>
      </w:r>
    </w:p>
    <w:p w:rsidR="002C23D0" w:rsidRDefault="002C23D0" w:rsidP="002C23D0">
      <w:pPr>
        <w:rPr>
          <w:rFonts w:asciiTheme="minorHAnsi" w:hAnsiTheme="minorHAnsi" w:cstheme="minorHAnsi"/>
        </w:rPr>
      </w:pPr>
    </w:p>
    <w:p w:rsidR="002C23D0" w:rsidRDefault="002C23D0" w:rsidP="002C23D0">
      <w:pPr>
        <w:rPr>
          <w:rFonts w:asciiTheme="minorHAnsi" w:hAnsiTheme="minorHAnsi" w:cstheme="minorHAnsi"/>
        </w:rPr>
      </w:pPr>
      <w:r>
        <w:rPr>
          <w:rFonts w:asciiTheme="minorHAnsi" w:hAnsiTheme="minorHAnsi" w:cstheme="minorHAnsi"/>
        </w:rPr>
        <w:t>[Provide them with the Informed Consent form for their review and signature</w:t>
      </w:r>
      <w:r w:rsidRPr="00B07170">
        <w:rPr>
          <w:rFonts w:asciiTheme="minorHAnsi" w:hAnsiTheme="minorHAnsi" w:cstheme="minorHAnsi"/>
        </w:rPr>
        <w:t>.</w:t>
      </w:r>
      <w:r>
        <w:rPr>
          <w:rFonts w:asciiTheme="minorHAnsi" w:hAnsiTheme="minorHAnsi" w:cstheme="minorHAnsi"/>
        </w:rPr>
        <w:t>]</w:t>
      </w:r>
    </w:p>
    <w:p w:rsidR="00B8263A" w:rsidRDefault="00B8263A" w:rsidP="00B8263A">
      <w:pPr>
        <w:rPr>
          <w:rFonts w:asciiTheme="minorHAnsi" w:hAnsiTheme="minorHAnsi" w:cstheme="minorHAnsi"/>
        </w:rPr>
      </w:pPr>
    </w:p>
    <w:p w:rsidR="004102F9" w:rsidRPr="00CF70DF" w:rsidRDefault="00C24EAD" w:rsidP="004102F9">
      <w:pPr>
        <w:rPr>
          <w:rFonts w:asciiTheme="minorHAnsi" w:hAnsiTheme="minorHAnsi" w:cstheme="minorHAnsi"/>
          <w:i/>
        </w:rPr>
      </w:pPr>
      <w:r w:rsidRPr="00C24EAD">
        <w:rPr>
          <w:rFonts w:asciiTheme="minorHAnsi" w:hAnsiTheme="minorHAnsi" w:cstheme="minorHAnsi"/>
          <w:i/>
        </w:rPr>
        <w:t xml:space="preserve">Your participation in the interview </w:t>
      </w:r>
      <w:r>
        <w:rPr>
          <w:rFonts w:asciiTheme="minorHAnsi" w:hAnsiTheme="minorHAnsi" w:cstheme="minorHAnsi"/>
          <w:i/>
        </w:rPr>
        <w:t>and</w:t>
      </w:r>
      <w:r w:rsidRPr="00C24EAD">
        <w:rPr>
          <w:rFonts w:asciiTheme="minorHAnsi" w:hAnsiTheme="minorHAnsi" w:cstheme="minorHAnsi"/>
          <w:i/>
        </w:rPr>
        <w:t xml:space="preserve"> responding to individual interview questions is voluntary. You may decide not to participate or to end your participation at any time.</w:t>
      </w:r>
      <w:r>
        <w:rPr>
          <w:rFonts w:asciiTheme="minorHAnsi" w:hAnsiTheme="minorHAnsi" w:cstheme="minorHAnsi"/>
        </w:rPr>
        <w:t xml:space="preserve"> </w:t>
      </w:r>
      <w:r w:rsidR="004102F9">
        <w:rPr>
          <w:rFonts w:asciiTheme="minorHAnsi" w:hAnsiTheme="minorHAnsi" w:cstheme="minorHAnsi"/>
          <w:i/>
        </w:rPr>
        <w:t xml:space="preserve">This </w:t>
      </w:r>
      <w:r w:rsidR="00253DCE">
        <w:rPr>
          <w:rFonts w:asciiTheme="minorHAnsi" w:hAnsiTheme="minorHAnsi" w:cstheme="minorHAnsi"/>
          <w:i/>
        </w:rPr>
        <w:t>consent form</w:t>
      </w:r>
      <w:r w:rsidR="004102F9" w:rsidRPr="00CF70DF">
        <w:rPr>
          <w:rFonts w:asciiTheme="minorHAnsi" w:hAnsiTheme="minorHAnsi" w:cstheme="minorHAnsi"/>
          <w:i/>
        </w:rPr>
        <w:t xml:space="preserve"> outlines some of the issues </w:t>
      </w:r>
      <w:r w:rsidR="004102F9">
        <w:rPr>
          <w:rFonts w:asciiTheme="minorHAnsi" w:hAnsiTheme="minorHAnsi" w:cstheme="minorHAnsi"/>
          <w:i/>
        </w:rPr>
        <w:t>in the Interview Information Sheet</w:t>
      </w:r>
      <w:r w:rsidR="004102F9" w:rsidRPr="00CF70DF">
        <w:rPr>
          <w:rFonts w:asciiTheme="minorHAnsi" w:hAnsiTheme="minorHAnsi" w:cstheme="minorHAnsi"/>
          <w:i/>
        </w:rPr>
        <w:t xml:space="preserve"> with regard to </w:t>
      </w:r>
      <w:r w:rsidR="004102F9">
        <w:rPr>
          <w:rFonts w:asciiTheme="minorHAnsi" w:hAnsiTheme="minorHAnsi" w:cstheme="minorHAnsi"/>
          <w:i/>
        </w:rPr>
        <w:t>potential risks, benefits, and</w:t>
      </w:r>
      <w:r w:rsidR="004102F9" w:rsidRPr="00CF70DF">
        <w:rPr>
          <w:rFonts w:asciiTheme="minorHAnsi" w:hAnsiTheme="minorHAnsi" w:cstheme="minorHAnsi"/>
          <w:i/>
        </w:rPr>
        <w:t xml:space="preserve"> </w:t>
      </w:r>
      <w:r w:rsidR="004102F9">
        <w:rPr>
          <w:rFonts w:asciiTheme="minorHAnsi" w:hAnsiTheme="minorHAnsi" w:cstheme="minorHAnsi"/>
          <w:i/>
        </w:rPr>
        <w:t>confidentiality</w:t>
      </w:r>
      <w:r w:rsidR="004102F9" w:rsidRPr="00CF70DF">
        <w:rPr>
          <w:rFonts w:asciiTheme="minorHAnsi" w:hAnsiTheme="minorHAnsi" w:cstheme="minorHAnsi"/>
          <w:i/>
        </w:rPr>
        <w:t>.  Please take a minute to read it and let me know if you have any questions</w:t>
      </w:r>
      <w:r w:rsidR="004102F9">
        <w:rPr>
          <w:rFonts w:asciiTheme="minorHAnsi" w:hAnsiTheme="minorHAnsi" w:cstheme="minorHAnsi"/>
          <w:i/>
        </w:rPr>
        <w:t>.</w:t>
      </w:r>
      <w:r w:rsidR="004102F9" w:rsidRPr="00FC479F">
        <w:rPr>
          <w:rFonts w:asciiTheme="minorHAnsi" w:hAnsiTheme="minorHAnsi" w:cstheme="minorHAnsi"/>
          <w:i/>
        </w:rPr>
        <w:t xml:space="preserve"> </w:t>
      </w:r>
      <w:r w:rsidR="004102F9" w:rsidRPr="00CF70DF">
        <w:rPr>
          <w:rFonts w:asciiTheme="minorHAnsi" w:hAnsiTheme="minorHAnsi" w:cstheme="minorHAnsi"/>
          <w:i/>
        </w:rPr>
        <w:t xml:space="preserve">I’d like to ask you to sign </w:t>
      </w:r>
      <w:r w:rsidR="004102F9">
        <w:rPr>
          <w:rFonts w:asciiTheme="minorHAnsi" w:hAnsiTheme="minorHAnsi" w:cstheme="minorHAnsi"/>
          <w:i/>
        </w:rPr>
        <w:t>it</w:t>
      </w:r>
      <w:r w:rsidR="004102F9" w:rsidRPr="00CF70DF">
        <w:rPr>
          <w:rFonts w:asciiTheme="minorHAnsi" w:hAnsiTheme="minorHAnsi" w:cstheme="minorHAnsi"/>
          <w:i/>
        </w:rPr>
        <w:t xml:space="preserve"> before we begin.  </w:t>
      </w:r>
    </w:p>
    <w:p w:rsidR="00B8263A" w:rsidRDefault="00B8263A" w:rsidP="00B8263A">
      <w:pPr>
        <w:rPr>
          <w:rFonts w:asciiTheme="minorHAnsi" w:hAnsiTheme="minorHAnsi" w:cstheme="minorHAnsi"/>
        </w:rPr>
      </w:pPr>
    </w:p>
    <w:p w:rsidR="00B8263A" w:rsidRPr="00B07170" w:rsidRDefault="00B8263A" w:rsidP="00B8263A">
      <w:pPr>
        <w:rPr>
          <w:rFonts w:asciiTheme="minorHAnsi" w:hAnsiTheme="minorHAnsi" w:cstheme="minorHAnsi"/>
        </w:rPr>
      </w:pPr>
      <w:r w:rsidRPr="00B07170">
        <w:rPr>
          <w:rFonts w:asciiTheme="minorHAnsi" w:hAnsiTheme="minorHAnsi" w:cstheme="minorHAnsi"/>
        </w:rPr>
        <w:t>[</w:t>
      </w:r>
      <w:r>
        <w:rPr>
          <w:rFonts w:asciiTheme="minorHAnsi" w:hAnsiTheme="minorHAnsi" w:cstheme="minorHAnsi"/>
        </w:rPr>
        <w:t xml:space="preserve">After obtaining their signed consent form, </w:t>
      </w:r>
      <w:r w:rsidRPr="00B07170">
        <w:rPr>
          <w:rFonts w:asciiTheme="minorHAnsi" w:hAnsiTheme="minorHAnsi" w:cstheme="minorHAnsi"/>
        </w:rPr>
        <w:t>request permission to record.]</w:t>
      </w:r>
    </w:p>
    <w:p w:rsidR="00B8263A" w:rsidRPr="00B07170" w:rsidRDefault="00B8263A" w:rsidP="00B8263A">
      <w:pPr>
        <w:rPr>
          <w:rFonts w:asciiTheme="minorHAnsi" w:hAnsiTheme="minorHAnsi" w:cstheme="minorHAnsi"/>
        </w:rPr>
      </w:pPr>
    </w:p>
    <w:p w:rsidR="00B8263A" w:rsidRPr="00B07170" w:rsidRDefault="00B8263A" w:rsidP="00B8263A">
      <w:pPr>
        <w:rPr>
          <w:rFonts w:asciiTheme="minorHAnsi" w:hAnsiTheme="minorHAnsi" w:cstheme="minorHAnsi"/>
          <w:i/>
        </w:rPr>
      </w:pPr>
      <w:r w:rsidRPr="00B07170">
        <w:rPr>
          <w:rFonts w:asciiTheme="minorHAnsi" w:hAnsiTheme="minorHAnsi" w:cstheme="minorHAnsi"/>
          <w:i/>
        </w:rPr>
        <w:t xml:space="preserve">Before we begin, I want to check with you to see if it would be okay if we record our conversation today.  We will try to take careful notes as we talk, but recording the conversation will assist us making sure our </w:t>
      </w:r>
      <w:r w:rsidRPr="00B07170">
        <w:rPr>
          <w:rFonts w:asciiTheme="minorHAnsi" w:hAnsiTheme="minorHAnsi" w:cstheme="minorHAnsi"/>
          <w:i/>
        </w:rPr>
        <w:lastRenderedPageBreak/>
        <w:t>n</w:t>
      </w:r>
      <w:r w:rsidR="00AB3D22">
        <w:rPr>
          <w:rFonts w:asciiTheme="minorHAnsi" w:hAnsiTheme="minorHAnsi" w:cstheme="minorHAnsi"/>
          <w:i/>
        </w:rPr>
        <w:t>otes are accurate.  We will not</w:t>
      </w:r>
      <w:r w:rsidRPr="00B07170">
        <w:rPr>
          <w:rFonts w:asciiTheme="minorHAnsi" w:hAnsiTheme="minorHAnsi" w:cstheme="minorHAnsi"/>
          <w:i/>
        </w:rPr>
        <w:t xml:space="preserve"> shar</w:t>
      </w:r>
      <w:r w:rsidR="004102F9">
        <w:rPr>
          <w:rFonts w:asciiTheme="minorHAnsi" w:hAnsiTheme="minorHAnsi" w:cstheme="minorHAnsi"/>
          <w:i/>
        </w:rPr>
        <w:t>e</w:t>
      </w:r>
      <w:r w:rsidRPr="00B07170">
        <w:rPr>
          <w:rFonts w:asciiTheme="minorHAnsi" w:hAnsiTheme="minorHAnsi" w:cstheme="minorHAnsi"/>
          <w:i/>
        </w:rPr>
        <w:t xml:space="preserve"> the recordings </w:t>
      </w:r>
      <w:r w:rsidR="004102F9">
        <w:rPr>
          <w:rFonts w:asciiTheme="minorHAnsi" w:hAnsiTheme="minorHAnsi" w:cstheme="minorHAnsi"/>
          <w:i/>
        </w:rPr>
        <w:t xml:space="preserve">and notes </w:t>
      </w:r>
      <w:r w:rsidRPr="00B07170">
        <w:rPr>
          <w:rFonts w:asciiTheme="minorHAnsi" w:hAnsiTheme="minorHAnsi" w:cstheme="minorHAnsi"/>
          <w:i/>
        </w:rPr>
        <w:t>with anyone outside of the project.  Would that be okay with you?</w:t>
      </w:r>
    </w:p>
    <w:p w:rsidR="00B8263A" w:rsidRPr="00B07170" w:rsidRDefault="00B8263A" w:rsidP="00B8263A">
      <w:pPr>
        <w:rPr>
          <w:rFonts w:asciiTheme="minorHAnsi" w:hAnsiTheme="minorHAnsi" w:cstheme="minorHAnsi"/>
        </w:rPr>
      </w:pPr>
    </w:p>
    <w:p w:rsidR="00B8263A" w:rsidRDefault="00B8263A" w:rsidP="00B8263A">
      <w:pPr>
        <w:rPr>
          <w:rFonts w:asciiTheme="minorHAnsi" w:hAnsiTheme="minorHAnsi" w:cstheme="minorHAnsi"/>
        </w:rPr>
      </w:pPr>
      <w:r w:rsidRPr="00B07170">
        <w:rPr>
          <w:rFonts w:asciiTheme="minorHAnsi" w:hAnsiTheme="minorHAnsi" w:cstheme="minorHAnsi"/>
        </w:rPr>
        <w:t xml:space="preserve">[Once </w:t>
      </w:r>
      <w:r>
        <w:rPr>
          <w:rFonts w:asciiTheme="minorHAnsi" w:hAnsiTheme="minorHAnsi" w:cstheme="minorHAnsi"/>
        </w:rPr>
        <w:t>permission</w:t>
      </w:r>
      <w:r w:rsidRPr="00B07170">
        <w:rPr>
          <w:rFonts w:asciiTheme="minorHAnsi" w:hAnsiTheme="minorHAnsi" w:cstheme="minorHAnsi"/>
        </w:rPr>
        <w:t xml:space="preserve"> </w:t>
      </w:r>
      <w:r>
        <w:rPr>
          <w:rFonts w:asciiTheme="minorHAnsi" w:hAnsiTheme="minorHAnsi" w:cstheme="minorHAnsi"/>
        </w:rPr>
        <w:t xml:space="preserve">to record </w:t>
      </w:r>
      <w:r w:rsidRPr="00B07170">
        <w:rPr>
          <w:rFonts w:asciiTheme="minorHAnsi" w:hAnsiTheme="minorHAnsi" w:cstheme="minorHAnsi"/>
        </w:rPr>
        <w:t>is obtained, begin recording the interview.]</w:t>
      </w:r>
    </w:p>
    <w:p w:rsidR="00364394" w:rsidRPr="00B07170" w:rsidRDefault="00364394" w:rsidP="00364394">
      <w:pPr>
        <w:rPr>
          <w:rFonts w:asciiTheme="minorHAnsi" w:hAnsiTheme="minorHAnsi" w:cstheme="minorHAnsi"/>
        </w:rPr>
      </w:pPr>
    </w:p>
    <w:p w:rsidR="00364394" w:rsidRPr="00AB3D22" w:rsidRDefault="00364394" w:rsidP="00AB3D22">
      <w:pPr>
        <w:pStyle w:val="ListParagraph"/>
        <w:numPr>
          <w:ilvl w:val="0"/>
          <w:numId w:val="32"/>
        </w:numPr>
        <w:spacing w:after="120" w:line="240" w:lineRule="auto"/>
        <w:rPr>
          <w:rFonts w:asciiTheme="minorHAnsi" w:hAnsiTheme="minorHAnsi" w:cstheme="minorHAnsi"/>
          <w:b/>
          <w:iCs/>
        </w:rPr>
      </w:pPr>
      <w:r w:rsidRPr="00AB3D22">
        <w:rPr>
          <w:rFonts w:asciiTheme="minorHAnsi" w:hAnsiTheme="minorHAnsi" w:cstheme="minorHAnsi"/>
          <w:b/>
          <w:iCs/>
        </w:rPr>
        <w:t xml:space="preserve">Respondent Role </w:t>
      </w:r>
    </w:p>
    <w:p w:rsidR="00364394" w:rsidRPr="00A06663" w:rsidRDefault="00364394" w:rsidP="00364394">
      <w:pPr>
        <w:spacing w:after="120" w:line="240" w:lineRule="auto"/>
        <w:rPr>
          <w:rFonts w:asciiTheme="minorHAnsi" w:hAnsiTheme="minorHAnsi" w:cstheme="minorHAnsi"/>
          <w:b/>
          <w:iCs/>
        </w:rPr>
      </w:pPr>
      <w:r w:rsidRPr="00B07170">
        <w:rPr>
          <w:rFonts w:asciiTheme="minorHAnsi" w:hAnsiTheme="minorHAnsi" w:cstheme="minorHAnsi"/>
        </w:rPr>
        <w:t>[</w:t>
      </w:r>
      <w:r>
        <w:rPr>
          <w:rFonts w:asciiTheme="minorHAnsi" w:hAnsiTheme="minorHAnsi" w:cstheme="minorHAnsi"/>
        </w:rPr>
        <w:t>The respondent’s job title will be obtained prior to interview. The question below will be asked to initiate the interview and provide context for the subsequent interview questions.]</w:t>
      </w:r>
    </w:p>
    <w:tbl>
      <w:tblPr>
        <w:tblStyle w:val="TableGrid"/>
        <w:tblW w:w="0" w:type="auto"/>
        <w:tblInd w:w="108" w:type="dxa"/>
        <w:tblLook w:val="04A0" w:firstRow="1" w:lastRow="0" w:firstColumn="1" w:lastColumn="0" w:noHBand="0" w:noVBand="1"/>
      </w:tblPr>
      <w:tblGrid>
        <w:gridCol w:w="9450"/>
      </w:tblGrid>
      <w:tr w:rsidR="00364394" w:rsidRPr="00B07170" w:rsidTr="00364394">
        <w:trPr>
          <w:cantSplit/>
        </w:trPr>
        <w:tc>
          <w:tcPr>
            <w:tcW w:w="9450" w:type="dxa"/>
          </w:tcPr>
          <w:p w:rsidR="00364394" w:rsidRPr="00364394" w:rsidRDefault="00364394" w:rsidP="00364394">
            <w:pPr>
              <w:pStyle w:val="ListParagraph"/>
              <w:numPr>
                <w:ilvl w:val="0"/>
                <w:numId w:val="45"/>
              </w:numPr>
              <w:spacing w:before="60" w:after="60" w:line="240" w:lineRule="auto"/>
              <w:ind w:left="342"/>
              <w:rPr>
                <w:rFonts w:asciiTheme="minorHAnsi" w:hAnsiTheme="minorHAnsi" w:cstheme="minorHAnsi"/>
                <w:szCs w:val="24"/>
              </w:rPr>
            </w:pPr>
            <w:r w:rsidRPr="00364394">
              <w:rPr>
                <w:rFonts w:asciiTheme="minorHAnsi" w:hAnsiTheme="minorHAnsi" w:cstheme="minorHAnsi"/>
                <w:i/>
                <w:szCs w:val="24"/>
              </w:rPr>
              <w:t>First, I’d like to get a little bit of background information on your role.</w:t>
            </w:r>
            <w:r>
              <w:t xml:space="preserve"> </w:t>
            </w:r>
            <w:r w:rsidRPr="00364394">
              <w:rPr>
                <w:rFonts w:asciiTheme="minorHAnsi" w:hAnsiTheme="minorHAnsi" w:cstheme="minorHAnsi"/>
                <w:i/>
                <w:szCs w:val="24"/>
              </w:rPr>
              <w:t xml:space="preserve">As [respondent’s job title], what are your general job responsibilities and how do those responsibilities put you in contact with English learners who have or may have disabilities?  </w:t>
            </w:r>
          </w:p>
        </w:tc>
      </w:tr>
    </w:tbl>
    <w:p w:rsidR="00364394" w:rsidRPr="00A06663" w:rsidRDefault="00364394" w:rsidP="00364394">
      <w:pPr>
        <w:spacing w:after="120" w:line="240" w:lineRule="auto"/>
        <w:rPr>
          <w:rFonts w:asciiTheme="minorHAnsi" w:hAnsiTheme="minorHAnsi" w:cstheme="minorHAnsi"/>
          <w:b/>
          <w:iCs/>
        </w:rPr>
      </w:pPr>
    </w:p>
    <w:p w:rsidR="00985B6C" w:rsidRPr="00AB3D22" w:rsidRDefault="00985B6C" w:rsidP="00AB3D22">
      <w:pPr>
        <w:pStyle w:val="ListParagraph"/>
        <w:numPr>
          <w:ilvl w:val="0"/>
          <w:numId w:val="60"/>
        </w:numPr>
        <w:spacing w:after="120" w:line="240" w:lineRule="auto"/>
        <w:rPr>
          <w:rFonts w:asciiTheme="minorHAnsi" w:hAnsiTheme="minorHAnsi" w:cstheme="minorHAnsi"/>
          <w:b/>
          <w:iCs/>
        </w:rPr>
      </w:pPr>
      <w:r w:rsidRPr="00AB3D22">
        <w:rPr>
          <w:rFonts w:asciiTheme="minorHAnsi" w:hAnsiTheme="minorHAnsi" w:cstheme="minorHAnsi"/>
          <w:b/>
          <w:iCs/>
        </w:rPr>
        <w:t>Pre-referral/Early Intervening: Service-Provider Practices (RQ 1)</w:t>
      </w:r>
    </w:p>
    <w:p w:rsidR="00985B6C" w:rsidRPr="00B07170" w:rsidRDefault="00985B6C" w:rsidP="00985B6C">
      <w:pPr>
        <w:rPr>
          <w:rFonts w:asciiTheme="minorHAnsi" w:hAnsiTheme="minorHAnsi" w:cstheme="minorHAnsi"/>
          <w:b/>
          <w:iCs/>
        </w:rPr>
      </w:pPr>
      <w:r w:rsidRPr="00FC185B">
        <w:rPr>
          <w:rFonts w:asciiTheme="minorHAnsi" w:hAnsiTheme="minorHAnsi" w:cstheme="minorHAnsi"/>
          <w:iCs/>
        </w:rPr>
        <w:t>[</w:t>
      </w:r>
      <w:r w:rsidRPr="00B07170">
        <w:rPr>
          <w:rFonts w:asciiTheme="minorHAnsi" w:hAnsiTheme="minorHAnsi" w:cstheme="minorHAnsi"/>
        </w:rPr>
        <w:t>These questions are intended for district- and school-level service providers whose roles have been identified as relevant to pre-referral/early intervening procedures from policy documents or administrator interview.</w:t>
      </w:r>
      <w:r w:rsidR="00B82300" w:rsidRPr="00B82300">
        <w:t xml:space="preserve"> </w:t>
      </w:r>
      <w:r w:rsidR="00B82300" w:rsidRPr="00B82300">
        <w:rPr>
          <w:rFonts w:asciiTheme="minorHAnsi" w:hAnsiTheme="minorHAnsi" w:cstheme="minorHAnsi"/>
        </w:rPr>
        <w:t>For those respondents whose roles would not make them actively engaged in pre-referral/early intervening (e.g., school psychologists, speech pathologists)</w:t>
      </w:r>
      <w:r w:rsidR="00B82300">
        <w:rPr>
          <w:rFonts w:asciiTheme="minorHAnsi" w:hAnsiTheme="minorHAnsi" w:cstheme="minorHAnsi"/>
        </w:rPr>
        <w:t xml:space="preserve"> thus they would not be asked the specific questions below</w:t>
      </w:r>
      <w:r w:rsidR="00B82300" w:rsidRPr="00B82300">
        <w:rPr>
          <w:rFonts w:asciiTheme="minorHAnsi" w:hAnsiTheme="minorHAnsi" w:cstheme="minorHAnsi"/>
        </w:rPr>
        <w:t xml:space="preserve">, </w:t>
      </w:r>
      <w:r w:rsidR="00B82300">
        <w:rPr>
          <w:rFonts w:asciiTheme="minorHAnsi" w:hAnsiTheme="minorHAnsi" w:cstheme="minorHAnsi"/>
        </w:rPr>
        <w:t xml:space="preserve">simply </w:t>
      </w:r>
      <w:r w:rsidR="00B82300" w:rsidRPr="00B82300">
        <w:rPr>
          <w:rFonts w:asciiTheme="minorHAnsi" w:hAnsiTheme="minorHAnsi" w:cstheme="minorHAnsi"/>
        </w:rPr>
        <w:t xml:space="preserve"> ask </w:t>
      </w:r>
      <w:r w:rsidR="00B82300">
        <w:rPr>
          <w:rFonts w:asciiTheme="minorHAnsi" w:hAnsiTheme="minorHAnsi" w:cstheme="minorHAnsi"/>
        </w:rPr>
        <w:t>them to describe what</w:t>
      </w:r>
      <w:r w:rsidR="00B82300" w:rsidRPr="00B82300">
        <w:rPr>
          <w:rFonts w:asciiTheme="minorHAnsi" w:hAnsiTheme="minorHAnsi" w:cstheme="minorHAnsi"/>
        </w:rPr>
        <w:t xml:space="preserve"> their role is, if any, during this stage.</w:t>
      </w:r>
      <w:r w:rsidRPr="00B07170">
        <w:rPr>
          <w:rFonts w:asciiTheme="minorHAnsi" w:hAnsiTheme="minorHAnsi" w:cstheme="minorHAnsi"/>
        </w:rPr>
        <w:t>]</w:t>
      </w:r>
    </w:p>
    <w:p w:rsidR="00985B6C" w:rsidRPr="00B07170" w:rsidRDefault="00985B6C" w:rsidP="00985B6C">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9450"/>
      </w:tblGrid>
      <w:tr w:rsidR="00985B6C" w:rsidRPr="00B07170" w:rsidTr="00985B6C">
        <w:trPr>
          <w:cantSplit/>
        </w:trPr>
        <w:tc>
          <w:tcPr>
            <w:tcW w:w="9450" w:type="dxa"/>
          </w:tcPr>
          <w:p w:rsidR="00985B6C" w:rsidRPr="00B07170" w:rsidRDefault="00985B6C" w:rsidP="003F6C22">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I’d like to ask you about your work with ELs prior to any referral to special education. What </w:t>
            </w:r>
            <w:r w:rsidR="003F6C22" w:rsidRPr="003F6C22">
              <w:rPr>
                <w:rFonts w:asciiTheme="minorHAnsi" w:hAnsiTheme="minorHAnsi" w:cstheme="minorHAnsi"/>
                <w:i/>
                <w:szCs w:val="24"/>
              </w:rPr>
              <w:t>is your role in supporting ELs</w:t>
            </w:r>
            <w:r w:rsidR="003F6C22" w:rsidRPr="003F6C22" w:rsidDel="003F6C22">
              <w:rPr>
                <w:rFonts w:asciiTheme="minorHAnsi" w:hAnsiTheme="minorHAnsi" w:cstheme="minorHAnsi"/>
                <w:i/>
                <w:szCs w:val="24"/>
              </w:rPr>
              <w:t xml:space="preserve"> </w:t>
            </w:r>
            <w:r w:rsidRPr="00B07170">
              <w:rPr>
                <w:rFonts w:asciiTheme="minorHAnsi" w:hAnsiTheme="minorHAnsi" w:cstheme="minorHAnsi"/>
                <w:i/>
                <w:szCs w:val="24"/>
              </w:rPr>
              <w:t>struggling academically or behaviorally in the general education setting?</w:t>
            </w:r>
            <w:r w:rsidR="006A5DBB">
              <w:rPr>
                <w:rFonts w:asciiTheme="minorHAnsi" w:hAnsiTheme="minorHAnsi" w:cstheme="minorHAnsi"/>
                <w:i/>
                <w:szCs w:val="24"/>
              </w:rPr>
              <w:t xml:space="preserve"> What strategies or supports do you typically provide?</w:t>
            </w:r>
          </w:p>
          <w:p w:rsidR="00985B6C" w:rsidRPr="00B07170" w:rsidRDefault="00FC185B" w:rsidP="00985B6C">
            <w:pPr>
              <w:spacing w:before="120" w:after="60"/>
              <w:ind w:left="522"/>
              <w:rPr>
                <w:rFonts w:asciiTheme="minorHAnsi" w:hAnsiTheme="minorHAnsi" w:cstheme="minorHAnsi"/>
                <w:szCs w:val="24"/>
              </w:rPr>
            </w:pPr>
            <w:r w:rsidRPr="00B07170">
              <w:rPr>
                <w:rFonts w:asciiTheme="minorHAnsi" w:hAnsiTheme="minorHAnsi" w:cstheme="minorHAnsi"/>
                <w:szCs w:val="24"/>
              </w:rPr>
              <w:t xml:space="preserve">[Probe: </w:t>
            </w:r>
            <w:r>
              <w:rPr>
                <w:rFonts w:asciiTheme="minorHAnsi" w:hAnsiTheme="minorHAnsi" w:cstheme="minorHAnsi"/>
                <w:szCs w:val="24"/>
              </w:rPr>
              <w:t xml:space="preserve">Screening vision, hearing, other health issues; </w:t>
            </w:r>
            <w:r w:rsidRPr="00B07170">
              <w:rPr>
                <w:rFonts w:asciiTheme="minorHAnsi" w:hAnsiTheme="minorHAnsi" w:cstheme="minorHAnsi"/>
                <w:szCs w:val="24"/>
              </w:rPr>
              <w:t>Observations of classroom instruction; Consideration of EL student’s achievement in relation to true peers; Consideration of student’s opportunity to learn</w:t>
            </w:r>
            <w:r>
              <w:rPr>
                <w:rFonts w:asciiTheme="minorHAnsi" w:hAnsiTheme="minorHAnsi" w:cstheme="minorHAnsi"/>
                <w:szCs w:val="24"/>
              </w:rPr>
              <w:t xml:space="preserve"> the necessary content and skills</w:t>
            </w:r>
            <w:r w:rsidRPr="00B07170">
              <w:rPr>
                <w:rFonts w:asciiTheme="minorHAnsi" w:hAnsiTheme="minorHAnsi" w:cstheme="minorHAnsi"/>
                <w:szCs w:val="24"/>
              </w:rPr>
              <w:t>]</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How </w:t>
            </w:r>
            <w:r w:rsidR="006A5DBB">
              <w:rPr>
                <w:rFonts w:asciiTheme="minorHAnsi" w:hAnsiTheme="minorHAnsi" w:cstheme="minorHAnsi"/>
                <w:i/>
                <w:szCs w:val="24"/>
              </w:rPr>
              <w:t>do the strategies you use or supports you provide</w:t>
            </w:r>
            <w:r w:rsidRPr="00B07170">
              <w:rPr>
                <w:rFonts w:asciiTheme="minorHAnsi" w:hAnsiTheme="minorHAnsi" w:cstheme="minorHAnsi"/>
                <w:i/>
                <w:szCs w:val="24"/>
              </w:rPr>
              <w:t xml:space="preserve"> EL students prior to special education vary depending upon:</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grade level,</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content area, </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szCs w:val="24"/>
              </w:rPr>
            </w:pPr>
            <w:r w:rsidRPr="00B07170">
              <w:rPr>
                <w:rFonts w:asciiTheme="minorHAnsi" w:hAnsiTheme="minorHAnsi" w:cstheme="minorHAnsi"/>
                <w:i/>
                <w:szCs w:val="24"/>
              </w:rPr>
              <w:t xml:space="preserve">language background, </w:t>
            </w:r>
            <w:r w:rsidR="00D96512">
              <w:rPr>
                <w:rFonts w:asciiTheme="minorHAnsi" w:hAnsiTheme="minorHAnsi" w:cstheme="minorHAnsi"/>
                <w:i/>
                <w:szCs w:val="24"/>
              </w:rPr>
              <w:t>or</w:t>
            </w:r>
          </w:p>
          <w:p w:rsidR="00985B6C" w:rsidRPr="00B07170" w:rsidRDefault="00985B6C" w:rsidP="00D01ECD">
            <w:pPr>
              <w:pStyle w:val="ListParagraph"/>
              <w:numPr>
                <w:ilvl w:val="2"/>
                <w:numId w:val="38"/>
              </w:numPr>
              <w:spacing w:before="60" w:after="60" w:line="240" w:lineRule="auto"/>
              <w:rPr>
                <w:rFonts w:asciiTheme="minorHAnsi" w:hAnsiTheme="minorHAnsi" w:cstheme="minorHAnsi"/>
                <w:szCs w:val="24"/>
              </w:rPr>
            </w:pPr>
            <w:r w:rsidRPr="00B07170">
              <w:rPr>
                <w:rFonts w:asciiTheme="minorHAnsi" w:hAnsiTheme="minorHAnsi" w:cstheme="minorHAnsi"/>
                <w:i/>
                <w:szCs w:val="24"/>
              </w:rPr>
              <w:t>something else?</w:t>
            </w:r>
            <w:r w:rsidRPr="00B07170">
              <w:rPr>
                <w:rFonts w:asciiTheme="minorHAnsi" w:hAnsiTheme="minorHAnsi" w:cstheme="minorHAnsi"/>
                <w:color w:val="808080" w:themeColor="background1" w:themeShade="80"/>
                <w:szCs w:val="24"/>
              </w:rPr>
              <w:t xml:space="preserve"> </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Who do you usually collaborate with when working with ELs struggling in the general education setting?</w:t>
            </w:r>
          </w:p>
          <w:p w:rsidR="00985B6C" w:rsidRPr="00B07170" w:rsidRDefault="00985B6C" w:rsidP="00985B6C">
            <w:pPr>
              <w:spacing w:before="120" w:after="60"/>
              <w:ind w:left="518"/>
              <w:rPr>
                <w:rFonts w:asciiTheme="minorHAnsi" w:hAnsiTheme="minorHAnsi" w:cstheme="minorHAnsi"/>
                <w:i/>
                <w:szCs w:val="24"/>
              </w:rPr>
            </w:pPr>
            <w:r w:rsidRPr="00B07170">
              <w:rPr>
                <w:rFonts w:asciiTheme="minorHAnsi" w:hAnsiTheme="minorHAnsi" w:cstheme="minorHAnsi"/>
                <w:szCs w:val="24"/>
              </w:rPr>
              <w:t>[Probe for district service-provider: Variation across schools in the district]</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What supports do you have available from the district [school] during this stage?</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lastRenderedPageBreak/>
              <w:t>How are the parents of ELs usually involved during the pre-referral/early intervening stage?</w:t>
            </w:r>
          </w:p>
          <w:p w:rsidR="00985B6C" w:rsidRPr="00B07170" w:rsidRDefault="00985B6C" w:rsidP="00985B6C">
            <w:pPr>
              <w:spacing w:before="120" w:after="60"/>
              <w:ind w:left="518"/>
              <w:rPr>
                <w:rFonts w:asciiTheme="minorHAnsi" w:hAnsiTheme="minorHAnsi" w:cstheme="minorHAns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At what point does a referral for special education usually occur for an EL student</w:t>
            </w:r>
            <w:r w:rsidR="003C27F0">
              <w:rPr>
                <w:rFonts w:asciiTheme="minorHAnsi" w:hAnsiTheme="minorHAnsi" w:cstheme="minorHAnsi"/>
                <w:i/>
                <w:szCs w:val="24"/>
              </w:rPr>
              <w:t xml:space="preserve"> with potential needs for services</w:t>
            </w:r>
            <w:r w:rsidRPr="00B07170">
              <w:rPr>
                <w:rFonts w:asciiTheme="minorHAnsi" w:hAnsiTheme="minorHAnsi" w:cstheme="minorHAnsi"/>
                <w:i/>
                <w:szCs w:val="24"/>
              </w:rPr>
              <w:t>?</w:t>
            </w:r>
          </w:p>
        </w:tc>
      </w:tr>
      <w:tr w:rsidR="00985B6C" w:rsidRPr="00B07170" w:rsidTr="00985B6C">
        <w:trPr>
          <w:cantSplit/>
        </w:trPr>
        <w:tc>
          <w:tcPr>
            <w:tcW w:w="9450" w:type="dxa"/>
          </w:tcPr>
          <w:p w:rsidR="00985B6C" w:rsidRPr="00B07170" w:rsidRDefault="00985B6C" w:rsidP="00D01ECD">
            <w:pPr>
              <w:pStyle w:val="ListParagraph"/>
              <w:numPr>
                <w:ilvl w:val="1"/>
                <w:numId w:val="31"/>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In what ways are your pre-referral/early intervening practices with EL students similar to or different from those you use with non-EL students? </w:t>
            </w:r>
          </w:p>
          <w:p w:rsidR="00985B6C" w:rsidRPr="00B07170" w:rsidRDefault="00985B6C" w:rsidP="00985B6C">
            <w:pPr>
              <w:spacing w:before="120" w:after="60"/>
              <w:ind w:left="518"/>
              <w:rPr>
                <w:rFonts w:asciiTheme="minorHAnsi" w:hAnsiTheme="minorHAnsi" w:cstheme="minorHAnsi"/>
                <w:szCs w:val="24"/>
              </w:rPr>
            </w:pPr>
            <w:r w:rsidRPr="00B07170">
              <w:rPr>
                <w:rFonts w:asciiTheme="minorHAnsi" w:hAnsiTheme="minorHAnsi" w:cstheme="minorHAnsi"/>
                <w:szCs w:val="24"/>
              </w:rPr>
              <w:t>[Probe: Methods and process used for pre-referral decision making; Personnel involved; Involvement of parents; Time to formal special education referral; Factors to consider for ELs]</w:t>
            </w:r>
          </w:p>
          <w:p w:rsidR="00985B6C" w:rsidRPr="00B07170" w:rsidRDefault="00985B6C" w:rsidP="00985B6C">
            <w:pPr>
              <w:spacing w:before="120" w:after="60"/>
              <w:ind w:left="518"/>
              <w:rPr>
                <w:rFonts w:asciiTheme="minorHAnsi" w:hAnsiTheme="minorHAnsi" w:cstheme="minorHAnsi"/>
                <w:i/>
                <w:szCs w:val="24"/>
              </w:rPr>
            </w:pPr>
            <w:r w:rsidRPr="00B07170">
              <w:rPr>
                <w:rFonts w:asciiTheme="minorHAnsi" w:hAnsiTheme="minorHAnsi" w:cstheme="minorHAnsi"/>
                <w:szCs w:val="24"/>
              </w:rPr>
              <w:t>[Probe for district service-provider: Variation of practices across schools in the district]</w:t>
            </w:r>
          </w:p>
        </w:tc>
      </w:tr>
    </w:tbl>
    <w:p w:rsidR="00985B6C" w:rsidRPr="00B07170" w:rsidRDefault="00985B6C" w:rsidP="00985B6C">
      <w:pPr>
        <w:spacing w:after="120"/>
        <w:rPr>
          <w:rFonts w:asciiTheme="minorHAnsi" w:hAnsiTheme="minorHAnsi" w:cstheme="minorHAnsi"/>
          <w:b/>
        </w:rPr>
      </w:pPr>
    </w:p>
    <w:p w:rsidR="00985B6C" w:rsidRPr="00B07170" w:rsidRDefault="00985B6C" w:rsidP="00AB3D22">
      <w:pPr>
        <w:pStyle w:val="ListParagraph"/>
        <w:numPr>
          <w:ilvl w:val="0"/>
          <w:numId w:val="60"/>
        </w:numPr>
        <w:spacing w:after="0" w:line="240" w:lineRule="auto"/>
        <w:ind w:left="360"/>
        <w:rPr>
          <w:rFonts w:asciiTheme="minorHAnsi" w:hAnsiTheme="minorHAnsi" w:cstheme="minorHAnsi"/>
          <w:b/>
          <w:iCs/>
        </w:rPr>
      </w:pPr>
      <w:r w:rsidRPr="00B07170">
        <w:rPr>
          <w:rFonts w:asciiTheme="minorHAnsi" w:hAnsiTheme="minorHAnsi" w:cstheme="minorHAnsi"/>
          <w:b/>
          <w:iCs/>
        </w:rPr>
        <w:t>Assessment and Identification: Service-Provider Practices (RQs 1 and 2)</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[Prior to the questions below, the respondent will have been asked to have documentation accessible during the interview related to (a) one EL student who was assessed and found eligible for special education services and (b) one </w:t>
      </w:r>
      <w:r w:rsidR="00B840F5">
        <w:rPr>
          <w:rFonts w:asciiTheme="minorHAnsi" w:hAnsiTheme="minorHAnsi" w:cstheme="minorHAnsi"/>
        </w:rPr>
        <w:t xml:space="preserve">EL </w:t>
      </w:r>
      <w:r w:rsidRPr="00B07170">
        <w:rPr>
          <w:rFonts w:asciiTheme="minorHAnsi" w:hAnsiTheme="minorHAnsi" w:cstheme="minorHAnsi"/>
        </w:rPr>
        <w:t>student who was assessed for special education services but found not eligible for services. Interviewers will not directly review student files; rather respondents will have files accessible for reference as needed.]</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D01ECD">
            <w:pPr>
              <w:pStyle w:val="ListParagraph"/>
              <w:numPr>
                <w:ilvl w:val="1"/>
                <w:numId w:val="30"/>
              </w:numPr>
              <w:spacing w:before="60" w:after="60" w:line="240" w:lineRule="auto"/>
              <w:ind w:left="360" w:hanging="270"/>
              <w:rPr>
                <w:rFonts w:asciiTheme="minorHAnsi" w:hAnsiTheme="minorHAnsi" w:cstheme="minorHAnsi"/>
                <w:i/>
                <w:szCs w:val="24"/>
              </w:rPr>
            </w:pPr>
            <w:r w:rsidRPr="00B07170">
              <w:rPr>
                <w:rFonts w:asciiTheme="minorHAnsi" w:hAnsiTheme="minorHAnsi" w:cstheme="minorHAnsi"/>
                <w:i/>
                <w:szCs w:val="24"/>
              </w:rPr>
              <w:t>Now I’d like us to talk about a recent EL student who was assessed and found eligible for special education services</w:t>
            </w:r>
            <w:r w:rsidR="00AB3D22">
              <w:rPr>
                <w:rFonts w:asciiTheme="minorHAnsi" w:hAnsiTheme="minorHAnsi" w:cstheme="minorHAnsi"/>
                <w:i/>
                <w:szCs w:val="24"/>
              </w:rPr>
              <w:t xml:space="preserve"> in your district [school]</w:t>
            </w:r>
            <w:r w:rsidRPr="00B07170">
              <w:rPr>
                <w:rFonts w:asciiTheme="minorHAnsi" w:hAnsiTheme="minorHAnsi" w:cstheme="minorHAnsi"/>
                <w:i/>
                <w:szCs w:val="24"/>
              </w:rPr>
              <w:t xml:space="preserve">. </w:t>
            </w:r>
            <w:r w:rsidR="00132F97">
              <w:rPr>
                <w:rFonts w:asciiTheme="minorHAnsi" w:hAnsiTheme="minorHAnsi" w:cstheme="minorHAnsi"/>
                <w:i/>
                <w:szCs w:val="24"/>
              </w:rPr>
              <w:t>Please</w:t>
            </w:r>
            <w:r w:rsidR="0027701B">
              <w:rPr>
                <w:rFonts w:asciiTheme="minorHAnsi" w:hAnsiTheme="minorHAnsi" w:cstheme="minorHAnsi"/>
                <w:i/>
                <w:szCs w:val="24"/>
              </w:rPr>
              <w:t xml:space="preserve"> </w:t>
            </w:r>
            <w:r w:rsidRPr="00B07170">
              <w:rPr>
                <w:rFonts w:asciiTheme="minorHAnsi" w:hAnsiTheme="minorHAnsi" w:cstheme="minorHAnsi"/>
                <w:i/>
                <w:szCs w:val="24"/>
              </w:rPr>
              <w:t xml:space="preserve">walk me through the assessment and identification of this student. What procedures, practices, and instruments were used? What role did </w:t>
            </w:r>
            <w:r w:rsidR="006A5DBB">
              <w:rPr>
                <w:rFonts w:asciiTheme="minorHAnsi" w:hAnsiTheme="minorHAnsi" w:cstheme="minorHAnsi"/>
                <w:i/>
                <w:szCs w:val="24"/>
              </w:rPr>
              <w:t>you</w:t>
            </w:r>
            <w:r w:rsidRPr="00B07170">
              <w:rPr>
                <w:rFonts w:asciiTheme="minorHAnsi" w:hAnsiTheme="minorHAnsi" w:cstheme="minorHAnsi"/>
                <w:i/>
                <w:szCs w:val="24"/>
              </w:rPr>
              <w:t xml:space="preserve"> have?</w:t>
            </w:r>
          </w:p>
          <w:p w:rsidR="00985B6C" w:rsidRPr="00B07170" w:rsidRDefault="00985B6C" w:rsidP="00985B6C">
            <w:pPr>
              <w:spacing w:before="120" w:after="60"/>
              <w:ind w:left="360"/>
              <w:rPr>
                <w:rFonts w:asciiTheme="minorHAnsi" w:hAnsiTheme="minorHAnsi" w:cstheme="minorHAnsi"/>
                <w:szCs w:val="24"/>
              </w:rPr>
            </w:pPr>
            <w:r w:rsidRPr="00B07170">
              <w:rPr>
                <w:rFonts w:asciiTheme="minorHAnsi" w:hAnsiTheme="minorHAnsi" w:cstheme="minorHAnsi"/>
                <w:szCs w:val="24"/>
              </w:rPr>
              <w:t>[Probe: Why was the student referred?  By whom?  When? What prereferral steps had been taken prior to referral? Once the child study team was convened, was there any discussion of English language proficiency v. disability?  What assessments were used to assess eligibility?  What were the results of the tests?  Was there any doubt about the presence of a disability?  Did all members of the evaluation team agree about eligibility?]</w:t>
            </w:r>
          </w:p>
        </w:tc>
      </w:tr>
      <w:tr w:rsidR="00985B6C" w:rsidRPr="00B07170" w:rsidTr="00985B6C">
        <w:trPr>
          <w:cantSplit/>
        </w:trPr>
        <w:tc>
          <w:tcPr>
            <w:tcW w:w="9558" w:type="dxa"/>
          </w:tcPr>
          <w:p w:rsidR="00985B6C" w:rsidRPr="00B07170" w:rsidRDefault="00985B6C" w:rsidP="00D01ECD">
            <w:pPr>
              <w:pStyle w:val="ListParagraph"/>
              <w:numPr>
                <w:ilvl w:val="1"/>
                <w:numId w:val="30"/>
              </w:numPr>
              <w:spacing w:before="60" w:after="60" w:line="240" w:lineRule="auto"/>
              <w:ind w:left="360" w:hanging="270"/>
              <w:rPr>
                <w:rFonts w:asciiTheme="minorHAnsi" w:hAnsiTheme="minorHAnsi" w:cstheme="minorHAnsi"/>
                <w:i/>
                <w:szCs w:val="24"/>
              </w:rPr>
            </w:pPr>
            <w:r w:rsidRPr="00B07170">
              <w:rPr>
                <w:rFonts w:asciiTheme="minorHAnsi" w:hAnsiTheme="minorHAnsi" w:cstheme="minorHAnsi"/>
                <w:i/>
                <w:szCs w:val="24"/>
              </w:rPr>
              <w:t xml:space="preserve">Now let’s talk about a recent EL student who was assessed for special education services but found </w:t>
            </w:r>
            <w:r w:rsidR="00D96512">
              <w:rPr>
                <w:rFonts w:asciiTheme="minorHAnsi" w:hAnsiTheme="minorHAnsi" w:cstheme="minorHAnsi"/>
                <w:i/>
                <w:szCs w:val="24"/>
              </w:rPr>
              <w:t xml:space="preserve">not </w:t>
            </w:r>
            <w:r w:rsidRPr="00B07170">
              <w:rPr>
                <w:rFonts w:asciiTheme="minorHAnsi" w:hAnsiTheme="minorHAnsi" w:cstheme="minorHAnsi"/>
                <w:i/>
                <w:szCs w:val="24"/>
              </w:rPr>
              <w:t xml:space="preserve">eligible. Walk me through the assessment and identification of this student. What procedures, practices, and instruments were used? What role did </w:t>
            </w:r>
            <w:r w:rsidR="006A5DBB">
              <w:rPr>
                <w:rFonts w:asciiTheme="minorHAnsi" w:hAnsiTheme="minorHAnsi" w:cstheme="minorHAnsi"/>
                <w:i/>
                <w:szCs w:val="24"/>
              </w:rPr>
              <w:t xml:space="preserve">you </w:t>
            </w:r>
            <w:r w:rsidRPr="00B07170">
              <w:rPr>
                <w:rFonts w:asciiTheme="minorHAnsi" w:hAnsiTheme="minorHAnsi" w:cstheme="minorHAnsi"/>
                <w:i/>
                <w:szCs w:val="24"/>
              </w:rPr>
              <w:t>have?</w:t>
            </w:r>
          </w:p>
          <w:p w:rsidR="00985B6C" w:rsidRPr="00B07170" w:rsidRDefault="00985B6C" w:rsidP="00985B6C">
            <w:pPr>
              <w:spacing w:before="60" w:after="60"/>
              <w:ind w:left="360"/>
              <w:rPr>
                <w:rFonts w:asciiTheme="minorHAnsi" w:hAnsiTheme="minorHAnsi" w:cstheme="minorHAnsi"/>
                <w:i/>
                <w:szCs w:val="24"/>
              </w:rPr>
            </w:pPr>
            <w:r w:rsidRPr="00B07170">
              <w:rPr>
                <w:rFonts w:asciiTheme="minorHAnsi" w:hAnsiTheme="minorHAnsi" w:cstheme="minorHAnsi"/>
                <w:szCs w:val="24"/>
              </w:rPr>
              <w:t>[Probe: Why was the student referred?  By whom?  When? What prereferral steps had been taken prior to referral? Once the child study team was convened, was there any discussion of English language proficiency v. disability?  What assessments were used to assess eligibility?  What were the results of the tests?  What were the reasons for ineligibility? Did all members of the evaluation team agree about ineligibility? What services have been provided to the student since the assessment?]</w:t>
            </w:r>
          </w:p>
        </w:tc>
      </w:tr>
      <w:tr w:rsidR="00985B6C" w:rsidRPr="00B07170" w:rsidTr="00985B6C">
        <w:trPr>
          <w:cantSplit/>
        </w:trPr>
        <w:tc>
          <w:tcPr>
            <w:tcW w:w="9558" w:type="dxa"/>
          </w:tcPr>
          <w:p w:rsidR="00985B6C" w:rsidRPr="00B07170" w:rsidRDefault="00985B6C" w:rsidP="00812D13">
            <w:pPr>
              <w:pStyle w:val="ListParagraph"/>
              <w:numPr>
                <w:ilvl w:val="1"/>
                <w:numId w:val="30"/>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How typical are the cases you’ve described </w:t>
            </w:r>
            <w:r w:rsidR="00541B4A">
              <w:rPr>
                <w:rFonts w:asciiTheme="minorHAnsi" w:hAnsiTheme="minorHAnsi" w:cstheme="minorHAnsi"/>
                <w:i/>
                <w:szCs w:val="24"/>
              </w:rPr>
              <w:t>in terms of assessment and identification practices</w:t>
            </w:r>
            <w:r w:rsidRPr="00B07170">
              <w:rPr>
                <w:rFonts w:asciiTheme="minorHAnsi" w:hAnsiTheme="minorHAnsi" w:cstheme="minorHAnsi"/>
                <w:i/>
                <w:szCs w:val="24"/>
              </w:rPr>
              <w:t xml:space="preserve"> with EL students who are referred for special education?</w:t>
            </w:r>
          </w:p>
        </w:tc>
      </w:tr>
      <w:tr w:rsidR="00985B6C" w:rsidRPr="00B07170" w:rsidTr="00985B6C">
        <w:trPr>
          <w:cantSplit/>
        </w:trPr>
        <w:tc>
          <w:tcPr>
            <w:tcW w:w="9558" w:type="dxa"/>
          </w:tcPr>
          <w:p w:rsidR="00985B6C" w:rsidRPr="00B07170" w:rsidRDefault="00985B6C" w:rsidP="00812D13">
            <w:pPr>
              <w:pStyle w:val="ListParagraph"/>
              <w:numPr>
                <w:ilvl w:val="1"/>
                <w:numId w:val="30"/>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lastRenderedPageBreak/>
              <w:t>How does you</w:t>
            </w:r>
            <w:r w:rsidR="00D96512">
              <w:rPr>
                <w:rFonts w:asciiTheme="minorHAnsi" w:hAnsiTheme="minorHAnsi" w:cstheme="minorHAnsi"/>
                <w:i/>
                <w:szCs w:val="24"/>
              </w:rPr>
              <w:t>r</w:t>
            </w:r>
            <w:r w:rsidRPr="00B07170">
              <w:rPr>
                <w:rFonts w:asciiTheme="minorHAnsi" w:hAnsiTheme="minorHAnsi" w:cstheme="minorHAnsi"/>
                <w:i/>
                <w:szCs w:val="24"/>
              </w:rPr>
              <w:t xml:space="preserve"> typical</w:t>
            </w:r>
            <w:r w:rsidR="00D96512">
              <w:rPr>
                <w:rFonts w:asciiTheme="minorHAnsi" w:hAnsiTheme="minorHAnsi" w:cstheme="minorHAnsi"/>
                <w:i/>
                <w:szCs w:val="24"/>
              </w:rPr>
              <w:t xml:space="preserve"> conduct</w:t>
            </w:r>
            <w:r w:rsidRPr="00B07170">
              <w:rPr>
                <w:rFonts w:asciiTheme="minorHAnsi" w:hAnsiTheme="minorHAnsi" w:cstheme="minorHAnsi"/>
                <w:i/>
                <w:szCs w:val="24"/>
              </w:rPr>
              <w:t xml:space="preserve"> during the assessment and identification of EL students differ by: </w:t>
            </w:r>
          </w:p>
          <w:p w:rsidR="00985B6C" w:rsidRPr="00B07170" w:rsidRDefault="00985B6C" w:rsidP="00D01ECD">
            <w:pPr>
              <w:pStyle w:val="ListParagraph"/>
              <w:numPr>
                <w:ilvl w:val="2"/>
                <w:numId w:val="33"/>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grade level, </w:t>
            </w:r>
          </w:p>
          <w:p w:rsidR="00985B6C" w:rsidRPr="00B07170" w:rsidRDefault="00985B6C" w:rsidP="00D01ECD">
            <w:pPr>
              <w:pStyle w:val="ListParagraph"/>
              <w:numPr>
                <w:ilvl w:val="2"/>
                <w:numId w:val="33"/>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language group, </w:t>
            </w:r>
          </w:p>
          <w:p w:rsidR="00985B6C" w:rsidRPr="00B07170" w:rsidRDefault="00985B6C" w:rsidP="00D01ECD">
            <w:pPr>
              <w:pStyle w:val="ListParagraph"/>
              <w:numPr>
                <w:ilvl w:val="2"/>
                <w:numId w:val="33"/>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extent of English language proficiency, </w:t>
            </w:r>
          </w:p>
          <w:p w:rsidR="00985B6C" w:rsidRPr="00B07170" w:rsidRDefault="00985B6C" w:rsidP="00D01ECD">
            <w:pPr>
              <w:pStyle w:val="ListParagraph"/>
              <w:numPr>
                <w:ilvl w:val="2"/>
                <w:numId w:val="33"/>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type of disability, e.g., LD, ED</w:t>
            </w:r>
            <w:r w:rsidR="00D96512">
              <w:rPr>
                <w:rFonts w:asciiTheme="minorHAnsi" w:hAnsiTheme="minorHAnsi" w:cstheme="minorHAnsi"/>
                <w:i/>
                <w:szCs w:val="24"/>
              </w:rPr>
              <w:t>, ADHD</w:t>
            </w:r>
            <w:r w:rsidRPr="00B07170">
              <w:rPr>
                <w:rFonts w:asciiTheme="minorHAnsi" w:hAnsiTheme="minorHAnsi" w:cstheme="minorHAnsi"/>
                <w:i/>
                <w:szCs w:val="24"/>
              </w:rPr>
              <w:t xml:space="preserve">,  Autism, </w:t>
            </w:r>
            <w:r w:rsidR="00D96512">
              <w:rPr>
                <w:rFonts w:asciiTheme="minorHAnsi" w:hAnsiTheme="minorHAnsi" w:cstheme="minorHAnsi"/>
                <w:i/>
                <w:szCs w:val="24"/>
              </w:rPr>
              <w:t>s</w:t>
            </w:r>
            <w:r w:rsidRPr="00B07170">
              <w:rPr>
                <w:rFonts w:asciiTheme="minorHAnsi" w:hAnsiTheme="minorHAnsi" w:cstheme="minorHAnsi"/>
                <w:i/>
                <w:szCs w:val="24"/>
              </w:rPr>
              <w:t xml:space="preserve">peech </w:t>
            </w:r>
            <w:r w:rsidR="00D96512">
              <w:rPr>
                <w:rFonts w:asciiTheme="minorHAnsi" w:hAnsiTheme="minorHAnsi" w:cstheme="minorHAnsi"/>
                <w:i/>
                <w:szCs w:val="24"/>
              </w:rPr>
              <w:t>or</w:t>
            </w:r>
            <w:r w:rsidRPr="00B07170">
              <w:rPr>
                <w:rFonts w:asciiTheme="minorHAnsi" w:hAnsiTheme="minorHAnsi" w:cstheme="minorHAnsi"/>
                <w:i/>
                <w:szCs w:val="24"/>
              </w:rPr>
              <w:t xml:space="preserve"> sensory impairments,</w:t>
            </w:r>
            <w:r w:rsidR="00D96512">
              <w:rPr>
                <w:rFonts w:asciiTheme="minorHAnsi" w:hAnsiTheme="minorHAnsi" w:cstheme="minorHAnsi"/>
                <w:i/>
                <w:szCs w:val="24"/>
              </w:rPr>
              <w:t xml:space="preserve"> mental disabilities, or</w:t>
            </w:r>
          </w:p>
          <w:p w:rsidR="00985B6C" w:rsidRPr="00B07170" w:rsidRDefault="00985B6C" w:rsidP="00D01ECD">
            <w:pPr>
              <w:pStyle w:val="ListParagraph"/>
              <w:numPr>
                <w:ilvl w:val="2"/>
                <w:numId w:val="33"/>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something else?</w:t>
            </w:r>
          </w:p>
        </w:tc>
      </w:tr>
      <w:tr w:rsidR="00985B6C" w:rsidRPr="00B07170" w:rsidTr="00985B6C">
        <w:trPr>
          <w:cantSplit/>
        </w:trPr>
        <w:tc>
          <w:tcPr>
            <w:tcW w:w="9558" w:type="dxa"/>
          </w:tcPr>
          <w:p w:rsidR="00985B6C" w:rsidRPr="00B07170" w:rsidRDefault="00985B6C" w:rsidP="00812D13">
            <w:pPr>
              <w:pStyle w:val="ListParagraph"/>
              <w:numPr>
                <w:ilvl w:val="1"/>
                <w:numId w:val="30"/>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Who do you typically collaborate with in the identification and assessment processes with ELs specifically?</w:t>
            </w:r>
          </w:p>
          <w:p w:rsidR="00985B6C" w:rsidRPr="00B07170" w:rsidRDefault="00985B6C" w:rsidP="00985B6C">
            <w:pPr>
              <w:spacing w:before="120" w:after="60"/>
              <w:ind w:left="446"/>
              <w:rPr>
                <w:rFonts w:asciiTheme="minorHAnsi" w:hAnsiTheme="minorHAnsi" w:cstheme="minorHAnsi"/>
                <w:szCs w:val="24"/>
              </w:rPr>
            </w:pPr>
            <w:r w:rsidRPr="00B07170">
              <w:rPr>
                <w:rFonts w:asciiTheme="minorHAnsi" w:hAnsiTheme="minorHAnsi" w:cstheme="minorHAnsi"/>
                <w:szCs w:val="24"/>
              </w:rPr>
              <w:t>[Probe: What personnel are making decisions and what is done when specially trained personnel are not available]</w:t>
            </w:r>
          </w:p>
        </w:tc>
      </w:tr>
      <w:tr w:rsidR="00985B6C" w:rsidRPr="00B07170" w:rsidTr="00985B6C">
        <w:trPr>
          <w:cantSplit/>
        </w:trPr>
        <w:tc>
          <w:tcPr>
            <w:tcW w:w="9558" w:type="dxa"/>
          </w:tcPr>
          <w:p w:rsidR="00985B6C" w:rsidRPr="00B07170" w:rsidRDefault="00082D25" w:rsidP="00812D13">
            <w:pPr>
              <w:pStyle w:val="ListParagraph"/>
              <w:numPr>
                <w:ilvl w:val="1"/>
                <w:numId w:val="30"/>
              </w:numPr>
              <w:spacing w:before="60" w:after="60" w:line="240" w:lineRule="auto"/>
              <w:ind w:left="342"/>
              <w:rPr>
                <w:rFonts w:asciiTheme="minorHAnsi" w:hAnsiTheme="minorHAnsi" w:cstheme="minorHAnsi"/>
                <w:i/>
                <w:szCs w:val="24"/>
              </w:rPr>
            </w:pPr>
            <w:r>
              <w:rPr>
                <w:rFonts w:asciiTheme="minorHAnsi" w:hAnsiTheme="minorHAnsi" w:cstheme="minorHAnsi"/>
                <w:i/>
                <w:szCs w:val="24"/>
              </w:rPr>
              <w:t>How are the</w:t>
            </w:r>
            <w:r w:rsidR="00985B6C" w:rsidRPr="00B07170">
              <w:rPr>
                <w:rFonts w:asciiTheme="minorHAnsi" w:hAnsiTheme="minorHAnsi" w:cstheme="minorHAnsi"/>
                <w:i/>
                <w:szCs w:val="24"/>
              </w:rPr>
              <w:t xml:space="preserve"> parents of ELs usually involved during special education assessment and identification processes?</w:t>
            </w:r>
          </w:p>
          <w:p w:rsidR="00985B6C" w:rsidRPr="00B07170" w:rsidRDefault="00985B6C" w:rsidP="00985B6C">
            <w:pPr>
              <w:spacing w:before="120" w:after="60"/>
              <w:ind w:left="446"/>
              <w:rPr>
                <w:rFonts w:asciiTheme="minorHAnsi" w:hAnsiTheme="minorHAnsi" w:cstheme="minorHAns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985B6C" w:rsidRPr="00B07170" w:rsidTr="00985B6C">
        <w:trPr>
          <w:cantSplit/>
        </w:trPr>
        <w:tc>
          <w:tcPr>
            <w:tcW w:w="9558" w:type="dxa"/>
          </w:tcPr>
          <w:p w:rsidR="00985B6C" w:rsidRPr="00B07170" w:rsidRDefault="00985B6C" w:rsidP="00812D13">
            <w:pPr>
              <w:pStyle w:val="ListParagraph"/>
              <w:numPr>
                <w:ilvl w:val="1"/>
                <w:numId w:val="30"/>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How are assessment and identification practices with ELs similar to or different from those used with non-EL students? </w:t>
            </w:r>
          </w:p>
          <w:p w:rsidR="00985B6C" w:rsidRPr="00B07170" w:rsidRDefault="00985B6C" w:rsidP="00985B6C">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 xml:space="preserve">[Probe: Methods and processes used; Tools and assessment instruments used; </w:t>
            </w:r>
            <w:r w:rsidR="00DB40F0">
              <w:rPr>
                <w:rFonts w:asciiTheme="minorHAnsi" w:hAnsiTheme="minorHAnsi" w:cstheme="minorHAnsi"/>
                <w:szCs w:val="24"/>
              </w:rPr>
              <w:t xml:space="preserve">Accommodations; Language of assessment; </w:t>
            </w:r>
            <w:r w:rsidRPr="00B07170">
              <w:rPr>
                <w:rFonts w:asciiTheme="minorHAnsi" w:hAnsiTheme="minorHAnsi" w:cstheme="minorHAnsi"/>
                <w:szCs w:val="24"/>
              </w:rPr>
              <w:t>Personnel involved; Involvement of parents; Factors to consider for ELs]</w:t>
            </w:r>
          </w:p>
        </w:tc>
      </w:tr>
    </w:tbl>
    <w:p w:rsidR="00985B6C" w:rsidRPr="00B07170" w:rsidRDefault="00985B6C" w:rsidP="00985B6C">
      <w:pPr>
        <w:rPr>
          <w:rFonts w:asciiTheme="minorHAnsi" w:hAnsiTheme="minorHAnsi" w:cstheme="minorHAnsi"/>
        </w:rPr>
      </w:pPr>
    </w:p>
    <w:p w:rsidR="00985B6C" w:rsidRPr="00B07170" w:rsidRDefault="00985B6C" w:rsidP="00AB3D22">
      <w:pPr>
        <w:pStyle w:val="ListParagraph"/>
        <w:numPr>
          <w:ilvl w:val="0"/>
          <w:numId w:val="60"/>
        </w:numPr>
        <w:spacing w:after="0" w:line="240" w:lineRule="auto"/>
        <w:ind w:left="360"/>
        <w:rPr>
          <w:rFonts w:asciiTheme="minorHAnsi" w:hAnsiTheme="minorHAnsi" w:cstheme="minorHAnsi"/>
          <w:b/>
          <w:iCs/>
        </w:rPr>
      </w:pPr>
      <w:r w:rsidRPr="00B07170">
        <w:rPr>
          <w:rFonts w:asciiTheme="minorHAnsi" w:hAnsiTheme="minorHAnsi" w:cstheme="minorHAnsi"/>
          <w:b/>
          <w:iCs/>
        </w:rPr>
        <w:t>Assessment and Identification: Service-Provider Perceptions (RQs 2 and 3)</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Default="00985B6C" w:rsidP="00D01ECD">
            <w:pPr>
              <w:pStyle w:val="ListParagraph"/>
              <w:numPr>
                <w:ilvl w:val="1"/>
                <w:numId w:val="39"/>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In general, how confident do you feel in your ability to differentiate learning issues from second language issues? What strategies or tools do you use to help you in this determination?</w:t>
            </w:r>
          </w:p>
          <w:p w:rsidR="00F96BF1" w:rsidRPr="00F96BF1" w:rsidRDefault="00F96BF1" w:rsidP="00D659FC">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[Probe:</w:t>
            </w:r>
            <w:r w:rsidRPr="00792C83">
              <w:rPr>
                <w:rFonts w:asciiTheme="minorHAnsi" w:hAnsiTheme="minorHAnsi" w:cstheme="minorHAnsi"/>
                <w:szCs w:val="24"/>
              </w:rPr>
              <w:t xml:space="preserve"> Assessment of the student in </w:t>
            </w:r>
            <w:r w:rsidR="00792C83" w:rsidRPr="00792C83">
              <w:rPr>
                <w:rFonts w:asciiTheme="minorHAnsi" w:hAnsiTheme="minorHAnsi" w:cstheme="minorHAnsi"/>
                <w:szCs w:val="24"/>
              </w:rPr>
              <w:t xml:space="preserve">both English and </w:t>
            </w:r>
            <w:r w:rsidRPr="00D659FC">
              <w:rPr>
                <w:rFonts w:asciiTheme="minorHAnsi" w:hAnsiTheme="minorHAnsi" w:cstheme="minorHAnsi"/>
                <w:szCs w:val="24"/>
              </w:rPr>
              <w:t xml:space="preserve">their first language; </w:t>
            </w:r>
            <w:r w:rsidR="00D659FC">
              <w:rPr>
                <w:rFonts w:asciiTheme="minorHAnsi" w:hAnsiTheme="minorHAnsi" w:cstheme="minorHAnsi"/>
                <w:szCs w:val="24"/>
              </w:rPr>
              <w:t>Supplementing formal measures with informal, contextual assessment; Use of r</w:t>
            </w:r>
            <w:r w:rsidR="00792C83" w:rsidRPr="00D659FC">
              <w:rPr>
                <w:rFonts w:asciiTheme="minorHAnsi" w:hAnsiTheme="minorHAnsi" w:cstheme="minorHAnsi"/>
                <w:szCs w:val="24"/>
              </w:rPr>
              <w:t>esources from district or school</w:t>
            </w:r>
            <w:r w:rsidR="00D659FC">
              <w:rPr>
                <w:rFonts w:asciiTheme="minorHAnsi" w:hAnsiTheme="minorHAnsi" w:cstheme="minorHAnsi"/>
                <w:szCs w:val="24"/>
              </w:rPr>
              <w:t>]</w:t>
            </w:r>
            <w:r w:rsidR="00792C83">
              <w:rPr>
                <w:rFonts w:asciiTheme="minorHAnsi" w:hAnsiTheme="minorHAnsi" w:cstheme="minorHAnsi"/>
              </w:rPr>
              <w:t xml:space="preserve"> </w:t>
            </w:r>
          </w:p>
        </w:tc>
      </w:tr>
      <w:tr w:rsidR="00985B6C" w:rsidRPr="00B07170" w:rsidTr="00985B6C">
        <w:trPr>
          <w:cantSplit/>
        </w:trPr>
        <w:tc>
          <w:tcPr>
            <w:tcW w:w="9558" w:type="dxa"/>
          </w:tcPr>
          <w:p w:rsidR="00985B6C" w:rsidRPr="00B07170" w:rsidRDefault="00985B6C" w:rsidP="00541B4A">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Have you </w:t>
            </w:r>
            <w:r w:rsidR="00541B4A">
              <w:rPr>
                <w:rFonts w:asciiTheme="minorHAnsi" w:hAnsiTheme="minorHAnsi" w:cstheme="minorHAnsi"/>
                <w:i/>
                <w:szCs w:val="24"/>
              </w:rPr>
              <w:t>participated</w:t>
            </w:r>
            <w:r w:rsidR="00541B4A" w:rsidRPr="00B07170">
              <w:rPr>
                <w:rFonts w:asciiTheme="minorHAnsi" w:hAnsiTheme="minorHAnsi" w:cstheme="minorHAnsi"/>
                <w:i/>
                <w:szCs w:val="24"/>
              </w:rPr>
              <w:t xml:space="preserve"> </w:t>
            </w:r>
            <w:r w:rsidRPr="00B07170">
              <w:rPr>
                <w:rFonts w:asciiTheme="minorHAnsi" w:hAnsiTheme="minorHAnsi" w:cstheme="minorHAnsi"/>
                <w:i/>
                <w:szCs w:val="24"/>
              </w:rPr>
              <w:t>in any professional development related to ELs with special learning needs over the past two years? If so, how effective were these activities? Any plans for this year?</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What challenges do you encounter in the identification of ELs with disabilities? </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How do the challenges vary across: </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language background, </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grade level,</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 xml:space="preserve">type of disability, e.g., </w:t>
            </w:r>
            <w:r w:rsidR="00082D25" w:rsidRPr="00B07170">
              <w:rPr>
                <w:rFonts w:asciiTheme="minorHAnsi" w:hAnsiTheme="minorHAnsi" w:cstheme="minorHAnsi"/>
                <w:i/>
                <w:szCs w:val="24"/>
              </w:rPr>
              <w:t>LD, ED</w:t>
            </w:r>
            <w:r w:rsidR="00082D25">
              <w:rPr>
                <w:rFonts w:asciiTheme="minorHAnsi" w:hAnsiTheme="minorHAnsi" w:cstheme="minorHAnsi"/>
                <w:i/>
                <w:szCs w:val="24"/>
              </w:rPr>
              <w:t>, ADHD</w:t>
            </w:r>
            <w:r w:rsidR="00082D25" w:rsidRPr="00B07170">
              <w:rPr>
                <w:rFonts w:asciiTheme="minorHAnsi" w:hAnsiTheme="minorHAnsi" w:cstheme="minorHAnsi"/>
                <w:i/>
                <w:szCs w:val="24"/>
              </w:rPr>
              <w:t xml:space="preserve">,  Autism, </w:t>
            </w:r>
            <w:r w:rsidR="00082D25">
              <w:rPr>
                <w:rFonts w:asciiTheme="minorHAnsi" w:hAnsiTheme="minorHAnsi" w:cstheme="minorHAnsi"/>
                <w:i/>
                <w:szCs w:val="24"/>
              </w:rPr>
              <w:t>s</w:t>
            </w:r>
            <w:r w:rsidR="00082D25" w:rsidRPr="00B07170">
              <w:rPr>
                <w:rFonts w:asciiTheme="minorHAnsi" w:hAnsiTheme="minorHAnsi" w:cstheme="minorHAnsi"/>
                <w:i/>
                <w:szCs w:val="24"/>
              </w:rPr>
              <w:t xml:space="preserve">peech </w:t>
            </w:r>
            <w:r w:rsidR="00082D25">
              <w:rPr>
                <w:rFonts w:asciiTheme="minorHAnsi" w:hAnsiTheme="minorHAnsi" w:cstheme="minorHAnsi"/>
                <w:i/>
                <w:szCs w:val="24"/>
              </w:rPr>
              <w:t>or</w:t>
            </w:r>
            <w:r w:rsidR="00082D25" w:rsidRPr="00B07170">
              <w:rPr>
                <w:rFonts w:asciiTheme="minorHAnsi" w:hAnsiTheme="minorHAnsi" w:cstheme="minorHAnsi"/>
                <w:i/>
                <w:szCs w:val="24"/>
              </w:rPr>
              <w:t xml:space="preserve"> sensory impairments,</w:t>
            </w:r>
            <w:r w:rsidR="00082D25">
              <w:rPr>
                <w:rFonts w:asciiTheme="minorHAnsi" w:hAnsiTheme="minorHAnsi" w:cstheme="minorHAnsi"/>
                <w:i/>
                <w:szCs w:val="24"/>
              </w:rPr>
              <w:t xml:space="preserve"> mental disabilities, or</w:t>
            </w:r>
            <w:r w:rsidRPr="00B07170">
              <w:rPr>
                <w:rFonts w:asciiTheme="minorHAnsi" w:hAnsiTheme="minorHAnsi" w:cstheme="minorHAnsi"/>
                <w:i/>
                <w:szCs w:val="24"/>
              </w:rPr>
              <w:t xml:space="preserve">, </w:t>
            </w:r>
          </w:p>
          <w:p w:rsidR="00985B6C" w:rsidRPr="00B07170" w:rsidRDefault="00985B6C" w:rsidP="00D01ECD">
            <w:pPr>
              <w:pStyle w:val="ListParagraph"/>
              <w:numPr>
                <w:ilvl w:val="2"/>
                <w:numId w:val="39"/>
              </w:numPr>
              <w:spacing w:before="60" w:after="60" w:line="240" w:lineRule="auto"/>
              <w:rPr>
                <w:rFonts w:asciiTheme="minorHAnsi" w:hAnsiTheme="minorHAnsi" w:cstheme="minorHAnsi"/>
                <w:i/>
                <w:szCs w:val="24"/>
              </w:rPr>
            </w:pPr>
            <w:r w:rsidRPr="00B07170">
              <w:rPr>
                <w:rFonts w:asciiTheme="minorHAnsi" w:hAnsiTheme="minorHAnsi" w:cstheme="minorHAnsi"/>
                <w:i/>
                <w:szCs w:val="24"/>
              </w:rPr>
              <w:t>something else?</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strategies have you adopted for dealing with those challenges? What have been the results?</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supports do you have available from the district [school] during this stage?</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lastRenderedPageBreak/>
              <w:t xml:space="preserve">In what ways do existing state or district policies for assessing and identifying EL students for special education guide your practice? </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In your observation, are there ways in which practices within the district [school] vary from established procedure? If so, how?</w:t>
            </w:r>
            <w:r w:rsidR="00082D25">
              <w:rPr>
                <w:rFonts w:asciiTheme="minorHAnsi" w:hAnsiTheme="minorHAnsi" w:cstheme="minorHAnsi"/>
                <w:i/>
                <w:szCs w:val="24"/>
              </w:rPr>
              <w:t xml:space="preserve"> In what part?</w:t>
            </w:r>
            <w:r w:rsidRPr="00B07170">
              <w:rPr>
                <w:rFonts w:asciiTheme="minorHAnsi" w:hAnsiTheme="minorHAnsi" w:cstheme="minorHAnsi"/>
                <w:i/>
                <w:szCs w:val="24"/>
              </w:rPr>
              <w:t xml:space="preserve"> Why do you think these variations occur?</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Are there procedures, practices, or staff qualifications that you believe are linked to the appropriate identification of ELs with disabilities? What are they?</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Are there policies, procedures, or practices that you believe hasten or delay the identification of ELs with disabilities? What are they? </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What are your district’s [school’s] strengths related to assessing and identifying ELs with disabilities?</w:t>
            </w:r>
          </w:p>
        </w:tc>
      </w:tr>
      <w:tr w:rsidR="00985B6C" w:rsidRPr="00B07170" w:rsidTr="00985B6C">
        <w:trPr>
          <w:cantSplit/>
        </w:trPr>
        <w:tc>
          <w:tcPr>
            <w:tcW w:w="9558" w:type="dxa"/>
          </w:tcPr>
          <w:p w:rsidR="00985B6C" w:rsidRPr="00B07170" w:rsidRDefault="00985B6C" w:rsidP="00D01ECD">
            <w:pPr>
              <w:pStyle w:val="ListParagraph"/>
              <w:numPr>
                <w:ilvl w:val="1"/>
                <w:numId w:val="39"/>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 xml:space="preserve">What additional resources or tools would help you in your efforts? </w:t>
            </w:r>
          </w:p>
        </w:tc>
      </w:tr>
    </w:tbl>
    <w:p w:rsidR="00985B6C" w:rsidRPr="00B07170" w:rsidRDefault="00985B6C" w:rsidP="00985B6C">
      <w:pPr>
        <w:rPr>
          <w:rFonts w:asciiTheme="minorHAnsi" w:hAnsiTheme="minorHAnsi" w:cstheme="minorHAnsi"/>
          <w:b/>
        </w:rPr>
      </w:pPr>
    </w:p>
    <w:p w:rsidR="00985B6C" w:rsidRPr="00B07170" w:rsidRDefault="00985B6C" w:rsidP="00AB3D22">
      <w:pPr>
        <w:pStyle w:val="ListParagraph"/>
        <w:keepNext/>
        <w:numPr>
          <w:ilvl w:val="0"/>
          <w:numId w:val="60"/>
        </w:numPr>
        <w:spacing w:after="120" w:line="240" w:lineRule="auto"/>
        <w:ind w:left="360"/>
        <w:rPr>
          <w:rFonts w:asciiTheme="minorHAnsi" w:hAnsiTheme="minorHAnsi" w:cstheme="minorHAnsi"/>
          <w:b/>
          <w:iCs/>
        </w:rPr>
      </w:pPr>
      <w:r w:rsidRPr="00B07170">
        <w:rPr>
          <w:rFonts w:asciiTheme="minorHAnsi" w:hAnsiTheme="minorHAnsi" w:cstheme="minorHAnsi"/>
          <w:b/>
          <w:iCs/>
        </w:rPr>
        <w:t>Patterns of special Education Identification: Service-Provider Perceptions (RQ 4)</w:t>
      </w:r>
    </w:p>
    <w:p w:rsidR="00985B6C" w:rsidRPr="00B07170" w:rsidRDefault="00985B6C" w:rsidP="00985B6C">
      <w:pPr>
        <w:keepNext/>
        <w:rPr>
          <w:rFonts w:asciiTheme="minorHAnsi" w:hAnsiTheme="minorHAnsi" w:cstheme="minorHAnsi"/>
          <w:iCs/>
        </w:rPr>
      </w:pPr>
      <w:r w:rsidRPr="00B07170">
        <w:rPr>
          <w:rFonts w:asciiTheme="minorHAnsi" w:hAnsiTheme="minorHAnsi" w:cstheme="minorHAnsi"/>
        </w:rPr>
        <w:t>[District data on special education placements of ELs and non-ELs will have been obtained prior to site visit via district/school web sites or direct request to district contact. These will be used during the questions below.]</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CE5C0F">
            <w:pPr>
              <w:pStyle w:val="ListParagraph"/>
              <w:numPr>
                <w:ilvl w:val="1"/>
                <w:numId w:val="34"/>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The data on special education identification of ELs in your district shows </w:t>
            </w:r>
            <w:r w:rsidRPr="00B07170">
              <w:rPr>
                <w:rFonts w:asciiTheme="minorHAnsi" w:hAnsiTheme="minorHAnsi" w:cstheme="minorHAnsi"/>
                <w:szCs w:val="24"/>
              </w:rPr>
              <w:t>[share data on EL special education placement by grade level and by disability as available].</w:t>
            </w:r>
            <w:r w:rsidRPr="00B07170">
              <w:rPr>
                <w:rFonts w:asciiTheme="minorHAnsi" w:hAnsiTheme="minorHAnsi" w:cstheme="minorHAnsi"/>
                <w:i/>
                <w:szCs w:val="24"/>
              </w:rPr>
              <w:t xml:space="preserve"> How do you interpret these patterns in your district? </w:t>
            </w:r>
            <w:r w:rsidR="006D3275">
              <w:rPr>
                <w:rFonts w:asciiTheme="minorHAnsi" w:hAnsiTheme="minorHAnsi" w:cstheme="minorHAnsi"/>
                <w:i/>
                <w:szCs w:val="24"/>
              </w:rPr>
              <w:t>What factors contribute to</w:t>
            </w:r>
            <w:r w:rsidRPr="00B07170">
              <w:rPr>
                <w:rFonts w:asciiTheme="minorHAnsi" w:hAnsiTheme="minorHAnsi" w:cstheme="minorHAnsi"/>
                <w:i/>
                <w:szCs w:val="24"/>
              </w:rPr>
              <w:t xml:space="preserve"> the pattern of special education identification for ELs in the district?</w:t>
            </w:r>
          </w:p>
        </w:tc>
      </w:tr>
      <w:tr w:rsidR="00985B6C" w:rsidRPr="00B07170" w:rsidTr="00985B6C">
        <w:trPr>
          <w:cantSplit/>
        </w:trPr>
        <w:tc>
          <w:tcPr>
            <w:tcW w:w="9558" w:type="dxa"/>
          </w:tcPr>
          <w:p w:rsidR="00985B6C" w:rsidRPr="00B07170" w:rsidRDefault="00985B6C" w:rsidP="00D01ECD">
            <w:pPr>
              <w:pStyle w:val="ListParagraph"/>
              <w:numPr>
                <w:ilvl w:val="1"/>
                <w:numId w:val="34"/>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Are there subgroups in the population of ELs with disabilities that have unique patterns </w:t>
            </w:r>
            <w:r w:rsidR="006D3275">
              <w:rPr>
                <w:rFonts w:asciiTheme="minorHAnsi" w:hAnsiTheme="minorHAnsi" w:cstheme="minorHAnsi"/>
                <w:i/>
                <w:szCs w:val="24"/>
              </w:rPr>
              <w:t xml:space="preserve">of special education identification </w:t>
            </w:r>
            <w:r w:rsidRPr="00B07170">
              <w:rPr>
                <w:rFonts w:asciiTheme="minorHAnsi" w:hAnsiTheme="minorHAnsi" w:cstheme="minorHAnsi"/>
                <w:i/>
                <w:szCs w:val="24"/>
              </w:rPr>
              <w:t xml:space="preserve">that you think are masked by the summary data, for example, by language background, level of English proficiency? </w:t>
            </w:r>
            <w:r w:rsidRPr="00B07170">
              <w:rPr>
                <w:rFonts w:asciiTheme="minorHAnsi" w:hAnsiTheme="minorHAnsi" w:cstheme="minorHAnsi"/>
                <w:szCs w:val="24"/>
              </w:rPr>
              <w:t>[include grade level and type of disability if not shown in data]</w:t>
            </w:r>
            <w:r w:rsidRPr="00B07170">
              <w:rPr>
                <w:rFonts w:asciiTheme="minorHAnsi" w:hAnsiTheme="minorHAnsi" w:cstheme="minorHAnsi"/>
                <w:i/>
                <w:szCs w:val="24"/>
              </w:rPr>
              <w:t xml:space="preserve"> If so, please describe the pattern. </w:t>
            </w:r>
          </w:p>
        </w:tc>
      </w:tr>
      <w:tr w:rsidR="00985B6C" w:rsidRPr="00B07170" w:rsidTr="00985B6C">
        <w:trPr>
          <w:cantSplit/>
        </w:trPr>
        <w:tc>
          <w:tcPr>
            <w:tcW w:w="9558" w:type="dxa"/>
          </w:tcPr>
          <w:p w:rsidR="00985B6C" w:rsidRPr="00B07170" w:rsidRDefault="00C27032" w:rsidP="006D3275">
            <w:pPr>
              <w:pStyle w:val="ListParagraph"/>
              <w:numPr>
                <w:ilvl w:val="1"/>
                <w:numId w:val="34"/>
              </w:numPr>
              <w:spacing w:before="60" w:after="60" w:line="240" w:lineRule="auto"/>
              <w:ind w:left="360"/>
              <w:rPr>
                <w:rFonts w:asciiTheme="minorHAnsi" w:hAnsiTheme="minorHAnsi" w:cstheme="minorHAnsi"/>
                <w:i/>
                <w:szCs w:val="24"/>
              </w:rPr>
            </w:pPr>
            <w:r>
              <w:rPr>
                <w:rFonts w:asciiTheme="minorHAnsi" w:hAnsiTheme="minorHAnsi" w:cstheme="minorHAnsi"/>
                <w:i/>
                <w:szCs w:val="24"/>
              </w:rPr>
              <w:t xml:space="preserve">Do you think </w:t>
            </w:r>
            <w:r w:rsidR="00985B6C" w:rsidRPr="00B07170">
              <w:rPr>
                <w:rFonts w:asciiTheme="minorHAnsi" w:hAnsiTheme="minorHAnsi" w:cstheme="minorHAnsi"/>
                <w:i/>
                <w:szCs w:val="24"/>
              </w:rPr>
              <w:t xml:space="preserve">the pattern </w:t>
            </w:r>
            <w:r>
              <w:rPr>
                <w:rFonts w:asciiTheme="minorHAnsi" w:hAnsiTheme="minorHAnsi" w:cstheme="minorHAnsi"/>
                <w:i/>
                <w:szCs w:val="24"/>
              </w:rPr>
              <w:t xml:space="preserve">has </w:t>
            </w:r>
            <w:r w:rsidR="00985B6C" w:rsidRPr="00B07170">
              <w:rPr>
                <w:rFonts w:asciiTheme="minorHAnsi" w:hAnsiTheme="minorHAnsi" w:cstheme="minorHAnsi"/>
                <w:i/>
                <w:szCs w:val="24"/>
              </w:rPr>
              <w:t xml:space="preserve">changed over time and, if so, </w:t>
            </w:r>
            <w:r w:rsidR="006D3275" w:rsidRPr="00B07170">
              <w:rPr>
                <w:rFonts w:asciiTheme="minorHAnsi" w:hAnsiTheme="minorHAnsi" w:cstheme="minorHAnsi"/>
                <w:i/>
                <w:szCs w:val="24"/>
              </w:rPr>
              <w:t>w</w:t>
            </w:r>
            <w:r w:rsidR="006D3275">
              <w:rPr>
                <w:rFonts w:asciiTheme="minorHAnsi" w:hAnsiTheme="minorHAnsi" w:cstheme="minorHAnsi"/>
                <w:i/>
                <w:szCs w:val="24"/>
              </w:rPr>
              <w:t>hat factors have contributed to the change</w:t>
            </w:r>
            <w:r w:rsidR="00985B6C" w:rsidRPr="00B07170">
              <w:rPr>
                <w:rFonts w:asciiTheme="minorHAnsi" w:hAnsiTheme="minorHAnsi" w:cstheme="minorHAnsi"/>
                <w:i/>
                <w:szCs w:val="24"/>
              </w:rPr>
              <w:t>?</w:t>
            </w:r>
          </w:p>
        </w:tc>
      </w:tr>
    </w:tbl>
    <w:p w:rsidR="00985B6C" w:rsidRPr="00B07170" w:rsidRDefault="00985B6C" w:rsidP="00985B6C">
      <w:pPr>
        <w:rPr>
          <w:rFonts w:asciiTheme="minorHAnsi" w:hAnsiTheme="minorHAnsi" w:cstheme="minorHAnsi"/>
          <w:b/>
        </w:rPr>
      </w:pPr>
    </w:p>
    <w:p w:rsidR="00985B6C" w:rsidRPr="00B07170" w:rsidRDefault="00985B6C" w:rsidP="00AB3D22">
      <w:pPr>
        <w:pStyle w:val="ListParagraph"/>
        <w:numPr>
          <w:ilvl w:val="0"/>
          <w:numId w:val="60"/>
        </w:numPr>
        <w:spacing w:after="120" w:line="240" w:lineRule="auto"/>
        <w:ind w:left="360"/>
        <w:rPr>
          <w:rFonts w:asciiTheme="minorHAnsi" w:hAnsiTheme="minorHAnsi" w:cstheme="minorHAnsi"/>
          <w:b/>
          <w:iCs/>
        </w:rPr>
      </w:pPr>
      <w:r w:rsidRPr="00B07170">
        <w:rPr>
          <w:rFonts w:asciiTheme="minorHAnsi" w:hAnsiTheme="minorHAnsi" w:cstheme="minorHAnsi"/>
          <w:b/>
          <w:iCs/>
        </w:rPr>
        <w:t>Exit from Language Instruction Education Programs: Service-Provider Practices and Perceptions (RQ 5)</w:t>
      </w:r>
    </w:p>
    <w:p w:rsidR="00985B6C" w:rsidRPr="00B07170" w:rsidRDefault="00985B6C" w:rsidP="00985B6C">
      <w:pPr>
        <w:rPr>
          <w:rFonts w:asciiTheme="minorHAnsi" w:hAnsiTheme="minorHAnsi" w:cstheme="minorHAnsi"/>
          <w:b/>
          <w:iCs/>
        </w:rPr>
      </w:pPr>
      <w:r w:rsidRPr="00C27032">
        <w:rPr>
          <w:rFonts w:asciiTheme="minorHAnsi" w:hAnsiTheme="minorHAnsi" w:cstheme="minorHAnsi"/>
          <w:iCs/>
        </w:rPr>
        <w:t>[</w:t>
      </w:r>
      <w:r w:rsidRPr="00B07170">
        <w:rPr>
          <w:rFonts w:asciiTheme="minorHAnsi" w:hAnsiTheme="minorHAnsi" w:cstheme="minorHAnsi"/>
        </w:rPr>
        <w:t xml:space="preserve">These questions are intended for district- and school-level service providers whose roles have been identified as relevant to </w:t>
      </w:r>
      <w:r w:rsidR="00FC185B">
        <w:rPr>
          <w:rFonts w:asciiTheme="minorHAnsi" w:hAnsiTheme="minorHAnsi" w:cstheme="minorHAnsi"/>
        </w:rPr>
        <w:t xml:space="preserve">LIEP </w:t>
      </w:r>
      <w:r w:rsidR="00852F55">
        <w:rPr>
          <w:rFonts w:asciiTheme="minorHAnsi" w:hAnsiTheme="minorHAnsi" w:cstheme="minorHAnsi"/>
        </w:rPr>
        <w:t>exiting</w:t>
      </w:r>
      <w:r w:rsidRPr="00B07170">
        <w:rPr>
          <w:rFonts w:asciiTheme="minorHAnsi" w:hAnsiTheme="minorHAnsi" w:cstheme="minorHAnsi"/>
        </w:rPr>
        <w:t xml:space="preserve"> procedures from policy documents or administrator interview.</w:t>
      </w:r>
      <w:r w:rsidR="00B82300">
        <w:rPr>
          <w:rFonts w:asciiTheme="minorHAnsi" w:hAnsiTheme="minorHAnsi" w:cstheme="minorHAnsi"/>
        </w:rPr>
        <w:t xml:space="preserve"> </w:t>
      </w:r>
      <w:r w:rsidR="00B82300" w:rsidRPr="00B82300">
        <w:rPr>
          <w:rFonts w:asciiTheme="minorHAnsi" w:hAnsiTheme="minorHAnsi" w:cstheme="minorHAnsi"/>
        </w:rPr>
        <w:t xml:space="preserve">For those respondents whose roles would not make them actively engaged in </w:t>
      </w:r>
      <w:r w:rsidR="00B82300">
        <w:rPr>
          <w:rFonts w:asciiTheme="minorHAnsi" w:hAnsiTheme="minorHAnsi" w:cstheme="minorHAnsi"/>
        </w:rPr>
        <w:t>LIEP exiting  thus they would not be asked the specific questions below</w:t>
      </w:r>
      <w:r w:rsidR="00B82300" w:rsidRPr="00B82300">
        <w:rPr>
          <w:rFonts w:asciiTheme="minorHAnsi" w:hAnsiTheme="minorHAnsi" w:cstheme="minorHAnsi"/>
        </w:rPr>
        <w:t xml:space="preserve">, </w:t>
      </w:r>
      <w:r w:rsidR="00B82300">
        <w:rPr>
          <w:rFonts w:asciiTheme="minorHAnsi" w:hAnsiTheme="minorHAnsi" w:cstheme="minorHAnsi"/>
        </w:rPr>
        <w:t xml:space="preserve">simply </w:t>
      </w:r>
      <w:r w:rsidR="00B82300" w:rsidRPr="00B82300">
        <w:rPr>
          <w:rFonts w:asciiTheme="minorHAnsi" w:hAnsiTheme="minorHAnsi" w:cstheme="minorHAnsi"/>
        </w:rPr>
        <w:t xml:space="preserve"> ask </w:t>
      </w:r>
      <w:r w:rsidR="00B82300">
        <w:rPr>
          <w:rFonts w:asciiTheme="minorHAnsi" w:hAnsiTheme="minorHAnsi" w:cstheme="minorHAnsi"/>
        </w:rPr>
        <w:t>them to describe what</w:t>
      </w:r>
      <w:r w:rsidR="00B82300" w:rsidRPr="00B82300">
        <w:rPr>
          <w:rFonts w:asciiTheme="minorHAnsi" w:hAnsiTheme="minorHAnsi" w:cstheme="minorHAnsi"/>
        </w:rPr>
        <w:t xml:space="preserve"> their role is, if any, </w:t>
      </w:r>
      <w:r w:rsidR="00B82300">
        <w:rPr>
          <w:rFonts w:asciiTheme="minorHAnsi" w:hAnsiTheme="minorHAnsi" w:cstheme="minorHAnsi"/>
        </w:rPr>
        <w:t>in this process</w:t>
      </w:r>
      <w:r w:rsidR="00B82300" w:rsidRPr="00B82300">
        <w:rPr>
          <w:rFonts w:asciiTheme="minorHAnsi" w:hAnsiTheme="minorHAnsi" w:cstheme="minorHAnsi"/>
        </w:rPr>
        <w:t>.</w:t>
      </w:r>
      <w:r w:rsidRPr="00B07170">
        <w:rPr>
          <w:rFonts w:asciiTheme="minorHAnsi" w:hAnsiTheme="minorHAnsi" w:cstheme="minorHAnsi"/>
        </w:rPr>
        <w:t>]</w:t>
      </w:r>
    </w:p>
    <w:p w:rsidR="00985B6C" w:rsidRPr="00B07170" w:rsidRDefault="00985B6C" w:rsidP="00985B6C">
      <w:pPr>
        <w:rPr>
          <w:rFonts w:asciiTheme="minorHAnsi" w:hAnsiTheme="minorHAnsi" w:cstheme="minorHAnsi"/>
          <w:b/>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415759">
            <w:pPr>
              <w:pStyle w:val="ListParagraph"/>
              <w:numPr>
                <w:ilvl w:val="1"/>
                <w:numId w:val="36"/>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What accommodations or modifications do you use when assessing the English language proficiency for ELs with disabilities</w:t>
            </w:r>
            <w:r w:rsidR="00852F55">
              <w:rPr>
                <w:rFonts w:asciiTheme="minorHAnsi" w:hAnsiTheme="minorHAnsi" w:cstheme="minorHAnsi"/>
                <w:i/>
                <w:szCs w:val="24"/>
              </w:rPr>
              <w:t xml:space="preserve"> who are receiving language instruction services</w:t>
            </w:r>
            <w:r w:rsidRPr="00B07170">
              <w:rPr>
                <w:rFonts w:asciiTheme="minorHAnsi" w:hAnsiTheme="minorHAnsi" w:cstheme="minorHAnsi"/>
                <w:i/>
                <w:szCs w:val="24"/>
              </w:rPr>
              <w:t>?</w:t>
            </w:r>
            <w:r w:rsidR="00A7251B">
              <w:rPr>
                <w:rFonts w:asciiTheme="minorHAnsi" w:hAnsiTheme="minorHAnsi" w:cstheme="minorHAnsi"/>
                <w:i/>
                <w:szCs w:val="24"/>
              </w:rPr>
              <w:t xml:space="preserve"> </w:t>
            </w:r>
          </w:p>
        </w:tc>
      </w:tr>
      <w:tr w:rsidR="00415759" w:rsidRPr="00B07170" w:rsidTr="00985B6C">
        <w:trPr>
          <w:cantSplit/>
        </w:trPr>
        <w:tc>
          <w:tcPr>
            <w:tcW w:w="9558" w:type="dxa"/>
          </w:tcPr>
          <w:p w:rsidR="00415759" w:rsidRPr="00B07170" w:rsidRDefault="00852F55" w:rsidP="00852F55">
            <w:pPr>
              <w:pStyle w:val="ListParagraph"/>
              <w:numPr>
                <w:ilvl w:val="1"/>
                <w:numId w:val="36"/>
              </w:numPr>
              <w:spacing w:before="60" w:after="60" w:line="240" w:lineRule="auto"/>
              <w:ind w:left="342"/>
              <w:rPr>
                <w:rFonts w:asciiTheme="minorHAnsi" w:hAnsiTheme="minorHAnsi" w:cstheme="minorHAnsi"/>
                <w:i/>
                <w:szCs w:val="24"/>
              </w:rPr>
            </w:pPr>
            <w:r>
              <w:rPr>
                <w:rFonts w:asciiTheme="minorHAnsi" w:hAnsiTheme="minorHAnsi" w:cstheme="minorHAnsi"/>
                <w:i/>
                <w:szCs w:val="24"/>
              </w:rPr>
              <w:t>W</w:t>
            </w:r>
            <w:r w:rsidR="00415759">
              <w:rPr>
                <w:rFonts w:asciiTheme="minorHAnsi" w:hAnsiTheme="minorHAnsi" w:cstheme="minorHAnsi"/>
                <w:i/>
                <w:szCs w:val="24"/>
              </w:rPr>
              <w:t>hat kinds of supports or services are provided</w:t>
            </w:r>
            <w:r>
              <w:rPr>
                <w:rFonts w:asciiTheme="minorHAnsi" w:hAnsiTheme="minorHAnsi" w:cstheme="minorHAnsi"/>
                <w:i/>
                <w:szCs w:val="24"/>
              </w:rPr>
              <w:t xml:space="preserve"> to EL students with disabilities who are in the process of exiting or have recently exited</w:t>
            </w:r>
            <w:r w:rsidR="00415759">
              <w:rPr>
                <w:rFonts w:asciiTheme="minorHAnsi" w:hAnsiTheme="minorHAnsi" w:cstheme="minorHAnsi"/>
                <w:i/>
                <w:szCs w:val="24"/>
              </w:rPr>
              <w:t>?</w:t>
            </w:r>
            <w:r w:rsidR="00B83294">
              <w:rPr>
                <w:rFonts w:asciiTheme="minorHAnsi" w:hAnsiTheme="minorHAnsi" w:cstheme="minorHAnsi"/>
                <w:i/>
                <w:szCs w:val="24"/>
              </w:rPr>
              <w:t xml:space="preserve"> </w:t>
            </w:r>
            <w:r w:rsidR="00B83294" w:rsidRPr="00B07170">
              <w:rPr>
                <w:rFonts w:asciiTheme="minorHAnsi" w:hAnsiTheme="minorHAnsi" w:cstheme="minorHAnsi"/>
                <w:i/>
                <w:szCs w:val="24"/>
              </w:rPr>
              <w:t>?</w:t>
            </w:r>
            <w:r w:rsidR="00B83294">
              <w:rPr>
                <w:rFonts w:asciiTheme="minorHAnsi" w:hAnsiTheme="minorHAnsi" w:cstheme="minorHAnsi"/>
                <w:i/>
                <w:szCs w:val="24"/>
              </w:rPr>
              <w:t xml:space="preserve"> Are they effective?</w:t>
            </w:r>
          </w:p>
        </w:tc>
      </w:tr>
      <w:tr w:rsidR="00985B6C" w:rsidRPr="00B07170" w:rsidTr="00985B6C">
        <w:trPr>
          <w:cantSplit/>
        </w:trPr>
        <w:tc>
          <w:tcPr>
            <w:tcW w:w="9558" w:type="dxa"/>
          </w:tcPr>
          <w:p w:rsidR="00985B6C" w:rsidRPr="00B07170" w:rsidRDefault="00985B6C" w:rsidP="00D01ECD">
            <w:pPr>
              <w:pStyle w:val="ListParagraph"/>
              <w:numPr>
                <w:ilvl w:val="1"/>
                <w:numId w:val="36"/>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lastRenderedPageBreak/>
              <w:t xml:space="preserve">What </w:t>
            </w:r>
            <w:r w:rsidR="006A5DBB">
              <w:rPr>
                <w:rFonts w:asciiTheme="minorHAnsi" w:hAnsiTheme="minorHAnsi" w:cstheme="minorHAnsi"/>
                <w:i/>
                <w:szCs w:val="24"/>
              </w:rPr>
              <w:t>strategies do you use or supports do you provide</w:t>
            </w:r>
            <w:r w:rsidR="006A5DBB" w:rsidRPr="00B07170">
              <w:rPr>
                <w:rFonts w:asciiTheme="minorHAnsi" w:hAnsiTheme="minorHAnsi" w:cstheme="minorHAnsi"/>
                <w:i/>
                <w:szCs w:val="24"/>
              </w:rPr>
              <w:t xml:space="preserve"> </w:t>
            </w:r>
            <w:r w:rsidRPr="00B07170">
              <w:rPr>
                <w:rFonts w:asciiTheme="minorHAnsi" w:hAnsiTheme="minorHAnsi" w:cstheme="minorHAnsi"/>
                <w:i/>
                <w:szCs w:val="24"/>
              </w:rPr>
              <w:t>for EL students with disabilities who are not able to meet exit criteria based on the state’s English Language Proficiency assessment?</w:t>
            </w:r>
          </w:p>
          <w:p w:rsidR="00985B6C" w:rsidRPr="00B07170" w:rsidRDefault="00985B6C" w:rsidP="00985B6C">
            <w:pPr>
              <w:spacing w:before="120" w:after="60"/>
              <w:ind w:left="360"/>
              <w:rPr>
                <w:rFonts w:asciiTheme="minorHAnsi" w:hAnsiTheme="minorHAnsi" w:cstheme="minorHAnsi"/>
                <w:szCs w:val="24"/>
              </w:rPr>
            </w:pPr>
            <w:r w:rsidRPr="00B07170">
              <w:rPr>
                <w:rFonts w:asciiTheme="minorHAnsi" w:hAnsiTheme="minorHAnsi" w:cstheme="minorHAnsi"/>
                <w:szCs w:val="24"/>
              </w:rPr>
              <w:t>[Probe: Modified or alternative achievement standards]</w:t>
            </w:r>
          </w:p>
        </w:tc>
      </w:tr>
      <w:tr w:rsidR="00985B6C" w:rsidRPr="00B07170" w:rsidTr="00985B6C">
        <w:trPr>
          <w:cantSplit/>
        </w:trPr>
        <w:tc>
          <w:tcPr>
            <w:tcW w:w="9558" w:type="dxa"/>
          </w:tcPr>
          <w:p w:rsidR="00985B6C" w:rsidRPr="00B07170" w:rsidDel="0041302E" w:rsidRDefault="00985B6C" w:rsidP="001373C2">
            <w:pPr>
              <w:pStyle w:val="ListParagraph"/>
              <w:numPr>
                <w:ilvl w:val="1"/>
                <w:numId w:val="36"/>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What challenges do you encounter when assessing the English language proficiency of </w:t>
            </w:r>
            <w:r w:rsidR="00D94EF3">
              <w:rPr>
                <w:rFonts w:asciiTheme="minorHAnsi" w:hAnsiTheme="minorHAnsi" w:cstheme="minorHAnsi"/>
                <w:i/>
                <w:szCs w:val="24"/>
              </w:rPr>
              <w:t>EL</w:t>
            </w:r>
            <w:r w:rsidR="00D94EF3" w:rsidRPr="00B07170">
              <w:rPr>
                <w:rFonts w:asciiTheme="minorHAnsi" w:hAnsiTheme="minorHAnsi" w:cstheme="minorHAnsi"/>
                <w:i/>
                <w:szCs w:val="24"/>
              </w:rPr>
              <w:t xml:space="preserve"> </w:t>
            </w:r>
            <w:r w:rsidRPr="00B07170">
              <w:rPr>
                <w:rFonts w:asciiTheme="minorHAnsi" w:hAnsiTheme="minorHAnsi" w:cstheme="minorHAnsi"/>
                <w:i/>
                <w:szCs w:val="24"/>
              </w:rPr>
              <w:t>students</w:t>
            </w:r>
            <w:r w:rsidR="00D94EF3">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sidR="00B83294">
              <w:rPr>
                <w:rFonts w:asciiTheme="minorHAnsi" w:hAnsiTheme="minorHAnsi" w:cstheme="minorHAnsi"/>
                <w:i/>
                <w:szCs w:val="24"/>
              </w:rPr>
              <w:t xml:space="preserve">  Are they effective?</w:t>
            </w:r>
          </w:p>
        </w:tc>
      </w:tr>
      <w:tr w:rsidR="001373C2" w:rsidRPr="00B07170" w:rsidTr="00985B6C">
        <w:trPr>
          <w:cantSplit/>
        </w:trPr>
        <w:tc>
          <w:tcPr>
            <w:tcW w:w="9558" w:type="dxa"/>
          </w:tcPr>
          <w:p w:rsidR="001373C2" w:rsidRPr="00B07170" w:rsidRDefault="001373C2" w:rsidP="001373C2">
            <w:pPr>
              <w:pStyle w:val="ListParagraph"/>
              <w:numPr>
                <w:ilvl w:val="1"/>
                <w:numId w:val="36"/>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What challenges do you encounter when assessing the content knowledge of </w:t>
            </w:r>
            <w:r>
              <w:rPr>
                <w:rFonts w:asciiTheme="minorHAnsi" w:hAnsiTheme="minorHAnsi" w:cstheme="minorHAnsi"/>
                <w:i/>
                <w:szCs w:val="24"/>
              </w:rPr>
              <w:t>EL</w:t>
            </w:r>
            <w:r w:rsidRPr="00B07170">
              <w:rPr>
                <w:rFonts w:asciiTheme="minorHAnsi" w:hAnsiTheme="minorHAnsi" w:cstheme="minorHAnsi"/>
                <w:i/>
                <w:szCs w:val="24"/>
              </w:rPr>
              <w:t xml:space="preserve"> 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bl>
    <w:p w:rsidR="00985B6C" w:rsidRPr="00B07170" w:rsidRDefault="00985B6C" w:rsidP="00985B6C">
      <w:pPr>
        <w:rPr>
          <w:rFonts w:asciiTheme="minorHAnsi" w:hAnsiTheme="minorHAnsi" w:cstheme="minorHAnsi"/>
          <w:b/>
        </w:rPr>
      </w:pPr>
    </w:p>
    <w:p w:rsidR="00985B6C" w:rsidRPr="00B07170" w:rsidRDefault="00985B6C" w:rsidP="00AB3D22">
      <w:pPr>
        <w:pStyle w:val="ListParagraph"/>
        <w:keepNext/>
        <w:numPr>
          <w:ilvl w:val="0"/>
          <w:numId w:val="60"/>
        </w:numPr>
        <w:spacing w:after="0" w:line="240" w:lineRule="auto"/>
        <w:ind w:left="360"/>
        <w:rPr>
          <w:rFonts w:asciiTheme="minorHAnsi" w:hAnsiTheme="minorHAnsi" w:cstheme="minorHAnsi"/>
          <w:b/>
          <w:iCs/>
        </w:rPr>
      </w:pPr>
      <w:r w:rsidRPr="00B07170">
        <w:rPr>
          <w:rFonts w:asciiTheme="minorHAnsi" w:hAnsiTheme="minorHAnsi" w:cstheme="minorHAnsi"/>
          <w:b/>
          <w:iCs/>
        </w:rPr>
        <w:t>Coordination Between EL and Special Education: Service-Provider Perceptions (RQ 3)</w:t>
      </w:r>
    </w:p>
    <w:p w:rsidR="00985B6C" w:rsidRPr="00B07170" w:rsidRDefault="00985B6C" w:rsidP="00985B6C">
      <w:pPr>
        <w:keepNext/>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7A4B7F">
            <w:pPr>
              <w:pStyle w:val="ListParagraph"/>
              <w:keepNext/>
              <w:numPr>
                <w:ilvl w:val="1"/>
                <w:numId w:val="35"/>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 xml:space="preserve">How </w:t>
            </w:r>
            <w:r w:rsidR="007A4B7F">
              <w:rPr>
                <w:rFonts w:asciiTheme="minorHAnsi" w:hAnsiTheme="minorHAnsi" w:cstheme="minorHAnsi"/>
                <w:i/>
                <w:szCs w:val="24"/>
              </w:rPr>
              <w:t>does</w:t>
            </w:r>
            <w:r w:rsidRPr="00B07170">
              <w:rPr>
                <w:rFonts w:asciiTheme="minorHAnsi" w:hAnsiTheme="minorHAnsi" w:cstheme="minorHAnsi"/>
                <w:i/>
                <w:szCs w:val="24"/>
              </w:rPr>
              <w:t xml:space="preserve"> the organizational structure within the district </w:t>
            </w:r>
            <w:r w:rsidR="004E7883">
              <w:rPr>
                <w:rFonts w:asciiTheme="minorHAnsi" w:hAnsiTheme="minorHAnsi" w:cstheme="minorHAnsi"/>
                <w:i/>
                <w:szCs w:val="24"/>
              </w:rPr>
              <w:t xml:space="preserve">[school] </w:t>
            </w:r>
            <w:r w:rsidRPr="00B07170">
              <w:rPr>
                <w:rFonts w:asciiTheme="minorHAnsi" w:hAnsiTheme="minorHAnsi" w:cstheme="minorHAnsi"/>
                <w:i/>
                <w:szCs w:val="24"/>
              </w:rPr>
              <w:t>facilitate or hinder collaboration between special education and EL services?</w:t>
            </w:r>
          </w:p>
        </w:tc>
      </w:tr>
      <w:tr w:rsidR="00985B6C" w:rsidRPr="00B07170" w:rsidTr="00985B6C">
        <w:trPr>
          <w:cantSplit/>
        </w:trPr>
        <w:tc>
          <w:tcPr>
            <w:tcW w:w="9558" w:type="dxa"/>
          </w:tcPr>
          <w:p w:rsidR="00985B6C" w:rsidRPr="00B07170" w:rsidRDefault="00985B6C" w:rsidP="00082D25">
            <w:pPr>
              <w:pStyle w:val="ListParagraph"/>
              <w:numPr>
                <w:ilvl w:val="1"/>
                <w:numId w:val="35"/>
              </w:numPr>
              <w:spacing w:before="60" w:after="60" w:line="240" w:lineRule="auto"/>
              <w:ind w:left="342"/>
              <w:rPr>
                <w:rFonts w:asciiTheme="minorHAnsi" w:hAnsiTheme="minorHAnsi" w:cstheme="minorHAnsi"/>
                <w:i/>
                <w:szCs w:val="24"/>
              </w:rPr>
            </w:pPr>
            <w:r w:rsidRPr="00B07170">
              <w:rPr>
                <w:rFonts w:asciiTheme="minorHAnsi" w:hAnsiTheme="minorHAnsi" w:cstheme="minorHAnsi"/>
                <w:i/>
                <w:szCs w:val="24"/>
              </w:rPr>
              <w:t>Are there mechanisms in place in your district [school] to facilitate the coordination of special education and EL services? What are they? What factors hinder coordination, if any?</w:t>
            </w:r>
          </w:p>
        </w:tc>
      </w:tr>
      <w:tr w:rsidR="00985B6C" w:rsidRPr="00B07170" w:rsidTr="00985B6C">
        <w:trPr>
          <w:cantSplit/>
        </w:trPr>
        <w:tc>
          <w:tcPr>
            <w:tcW w:w="9558" w:type="dxa"/>
          </w:tcPr>
          <w:p w:rsidR="00985B6C" w:rsidRPr="00B07170" w:rsidRDefault="00985B6C" w:rsidP="00D01ECD">
            <w:pPr>
              <w:pStyle w:val="ListParagraph"/>
              <w:numPr>
                <w:ilvl w:val="1"/>
                <w:numId w:val="35"/>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What challenges, if any, do you encounter when working with the EL (or special education) department/program?</w:t>
            </w:r>
            <w:r w:rsidRPr="00B07170">
              <w:rPr>
                <w:rFonts w:asciiTheme="minorHAnsi" w:hAnsiTheme="minorHAnsi" w:cstheme="minorHAnsi"/>
              </w:rPr>
              <w:t xml:space="preserve"> </w:t>
            </w:r>
            <w:r w:rsidRPr="00B07170">
              <w:rPr>
                <w:rFonts w:asciiTheme="minorHAnsi" w:hAnsiTheme="minorHAnsi" w:cstheme="minorHAnsi"/>
                <w:i/>
                <w:szCs w:val="24"/>
              </w:rPr>
              <w:t>What strategies have you used to deal with those challenges?</w:t>
            </w:r>
            <w:r w:rsidR="00B83294">
              <w:rPr>
                <w:rFonts w:asciiTheme="minorHAnsi" w:hAnsiTheme="minorHAnsi" w:cstheme="minorHAnsi"/>
                <w:i/>
                <w:szCs w:val="24"/>
              </w:rPr>
              <w:t xml:space="preserve"> Are they effective? </w:t>
            </w:r>
          </w:p>
        </w:tc>
      </w:tr>
    </w:tbl>
    <w:p w:rsidR="00985B6C" w:rsidRPr="00B07170" w:rsidRDefault="00985B6C" w:rsidP="00985B6C">
      <w:pPr>
        <w:rPr>
          <w:rFonts w:asciiTheme="minorHAnsi" w:hAnsiTheme="minorHAnsi" w:cstheme="minorHAnsi"/>
        </w:rPr>
      </w:pPr>
    </w:p>
    <w:p w:rsidR="00985B6C" w:rsidRPr="00B07170" w:rsidRDefault="00985B6C" w:rsidP="00AB3D22">
      <w:pPr>
        <w:pStyle w:val="ListParagraph"/>
        <w:numPr>
          <w:ilvl w:val="0"/>
          <w:numId w:val="60"/>
        </w:numPr>
        <w:spacing w:after="0" w:line="240" w:lineRule="auto"/>
        <w:ind w:left="360"/>
        <w:rPr>
          <w:rFonts w:asciiTheme="minorHAnsi" w:hAnsiTheme="minorHAnsi" w:cstheme="minorHAnsi"/>
          <w:b/>
          <w:iCs/>
        </w:rPr>
      </w:pPr>
      <w:r w:rsidRPr="00B07170">
        <w:rPr>
          <w:rFonts w:asciiTheme="minorHAnsi" w:hAnsiTheme="minorHAnsi" w:cstheme="minorHAnsi"/>
          <w:b/>
          <w:iCs/>
        </w:rPr>
        <w:t>Additional Thoughts and Wrap-up</w:t>
      </w:r>
    </w:p>
    <w:p w:rsidR="00985B6C" w:rsidRPr="00B07170" w:rsidRDefault="00985B6C" w:rsidP="00985B6C">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985B6C" w:rsidRPr="00B07170" w:rsidTr="00985B6C">
        <w:trPr>
          <w:cantSplit/>
        </w:trPr>
        <w:tc>
          <w:tcPr>
            <w:tcW w:w="9558" w:type="dxa"/>
          </w:tcPr>
          <w:p w:rsidR="00985B6C" w:rsidRPr="00B07170" w:rsidRDefault="00985B6C" w:rsidP="00D01ECD">
            <w:pPr>
              <w:pStyle w:val="ListParagraph"/>
              <w:numPr>
                <w:ilvl w:val="1"/>
                <w:numId w:val="37"/>
              </w:numPr>
              <w:spacing w:before="60" w:after="60" w:line="240" w:lineRule="auto"/>
              <w:ind w:left="360"/>
              <w:rPr>
                <w:rFonts w:asciiTheme="minorHAnsi" w:hAnsiTheme="minorHAnsi" w:cstheme="minorHAnsi"/>
                <w:i/>
                <w:szCs w:val="24"/>
              </w:rPr>
            </w:pPr>
            <w:r w:rsidRPr="00B07170">
              <w:rPr>
                <w:rFonts w:asciiTheme="minorHAnsi" w:hAnsiTheme="minorHAnsi" w:cstheme="minorHAnsi"/>
                <w:i/>
                <w:szCs w:val="24"/>
              </w:rPr>
              <w:t>Would you like to add anything about EL students with disabilities that we missed in our conversation?</w:t>
            </w:r>
          </w:p>
        </w:tc>
      </w:tr>
    </w:tbl>
    <w:p w:rsidR="00985B6C" w:rsidRPr="00B07170" w:rsidRDefault="00985B6C" w:rsidP="00985B6C">
      <w:pPr>
        <w:spacing w:after="120"/>
        <w:rPr>
          <w:rFonts w:asciiTheme="minorHAnsi" w:hAnsiTheme="minorHAnsi" w:cstheme="minorHAnsi"/>
          <w:b/>
        </w:rPr>
      </w:pPr>
    </w:p>
    <w:p w:rsidR="00985B6C" w:rsidRPr="00B07170" w:rsidRDefault="00985B6C" w:rsidP="00985B6C">
      <w:pPr>
        <w:spacing w:after="120"/>
        <w:rPr>
          <w:rFonts w:asciiTheme="minorHAnsi" w:hAnsiTheme="minorHAnsi" w:cstheme="minorHAnsi"/>
        </w:rPr>
      </w:pPr>
      <w:r w:rsidRPr="00B07170">
        <w:rPr>
          <w:rFonts w:asciiTheme="minorHAnsi" w:hAnsiTheme="minorHAnsi" w:cstheme="minorHAnsi"/>
        </w:rPr>
        <w:t xml:space="preserve">[Thank respondent again for </w:t>
      </w:r>
      <w:r w:rsidR="00AB3D22">
        <w:rPr>
          <w:rFonts w:asciiTheme="minorHAnsi" w:hAnsiTheme="minorHAnsi" w:cstheme="minorHAnsi"/>
        </w:rPr>
        <w:t>his/her</w:t>
      </w:r>
      <w:r w:rsidRPr="00B07170">
        <w:rPr>
          <w:rFonts w:asciiTheme="minorHAnsi" w:hAnsiTheme="minorHAnsi" w:cstheme="minorHAnsi"/>
        </w:rPr>
        <w:t xml:space="preserve"> time</w:t>
      </w:r>
      <w:r w:rsidR="00B83294">
        <w:rPr>
          <w:rFonts w:asciiTheme="minorHAnsi" w:hAnsiTheme="minorHAnsi" w:cstheme="minorHAnsi"/>
        </w:rPr>
        <w:t xml:space="preserve"> and input</w:t>
      </w:r>
      <w:r w:rsidRPr="00B07170">
        <w:rPr>
          <w:rFonts w:asciiTheme="minorHAnsi" w:hAnsiTheme="minorHAnsi" w:cstheme="minorHAnsi"/>
        </w:rPr>
        <w:t>, and obtain contact information for potential follow-up.]</w:t>
      </w:r>
    </w:p>
    <w:p w:rsidR="00985B6C" w:rsidRPr="00B07170" w:rsidRDefault="00985B6C" w:rsidP="00985B6C">
      <w:pPr>
        <w:spacing w:after="120"/>
        <w:rPr>
          <w:rFonts w:asciiTheme="minorHAnsi" w:hAnsiTheme="minorHAnsi" w:cstheme="minorHAnsi"/>
          <w:i/>
        </w:rPr>
      </w:pPr>
      <w:r w:rsidRPr="00B07170">
        <w:rPr>
          <w:rFonts w:asciiTheme="minorHAnsi" w:hAnsiTheme="minorHAnsi" w:cstheme="minorHAnsi"/>
          <w:i/>
        </w:rPr>
        <w:t xml:space="preserve">I want to reiterate that we very much appreciate you taking the time </w:t>
      </w:r>
      <w:r w:rsidR="00B83294">
        <w:rPr>
          <w:rFonts w:asciiTheme="minorHAnsi" w:hAnsiTheme="minorHAnsi" w:cstheme="minorHAnsi"/>
          <w:i/>
        </w:rPr>
        <w:t>and sharing your knowledge and experience</w:t>
      </w:r>
      <w:r w:rsidR="00B83294" w:rsidRPr="00B07170">
        <w:rPr>
          <w:rFonts w:asciiTheme="minorHAnsi" w:hAnsiTheme="minorHAnsi" w:cstheme="minorHAnsi"/>
          <w:i/>
        </w:rPr>
        <w:t xml:space="preserve"> </w:t>
      </w:r>
      <w:r w:rsidRPr="00B07170">
        <w:rPr>
          <w:rFonts w:asciiTheme="minorHAnsi" w:hAnsiTheme="minorHAnsi" w:cstheme="minorHAnsi"/>
          <w:i/>
        </w:rPr>
        <w:t xml:space="preserve">with us today. As is mentioned in the interview information sheet, after we return home and have had a chance to review our notes from this interview, we would like to have the option of a brief follow-up with you if there is a need to check our interpretation of information you’ve provided today. Would this be okay? </w:t>
      </w:r>
      <w:r w:rsidRPr="00B07170">
        <w:rPr>
          <w:rFonts w:asciiTheme="minorHAnsi" w:hAnsiTheme="minorHAnsi" w:cstheme="minorHAnsi"/>
        </w:rPr>
        <w:t>[If participant agrees.]</w:t>
      </w:r>
    </w:p>
    <w:p w:rsidR="00985B6C" w:rsidRPr="00B07170" w:rsidRDefault="00985B6C" w:rsidP="00985B6C">
      <w:pPr>
        <w:spacing w:after="120"/>
        <w:rPr>
          <w:rFonts w:asciiTheme="minorHAnsi" w:hAnsiTheme="minorHAnsi" w:cstheme="minorHAnsi"/>
          <w:i/>
        </w:rPr>
      </w:pPr>
      <w:r w:rsidRPr="00B07170">
        <w:rPr>
          <w:rFonts w:asciiTheme="minorHAnsi" w:hAnsiTheme="minorHAnsi" w:cstheme="minorHAnsi"/>
          <w:i/>
        </w:rPr>
        <w:t>Thank you. Do you have a preference for email or phone?</w:t>
      </w:r>
    </w:p>
    <w:p w:rsidR="00985B6C" w:rsidRPr="00B07170" w:rsidRDefault="00985B6C" w:rsidP="00D01ECD">
      <w:pPr>
        <w:spacing w:after="120"/>
        <w:rPr>
          <w:rFonts w:asciiTheme="minorHAnsi" w:hAnsiTheme="minorHAnsi" w:cstheme="minorHAnsi"/>
          <w:b/>
          <w:color w:val="808080" w:themeColor="background1" w:themeShade="80"/>
        </w:rPr>
      </w:pPr>
      <w:r w:rsidRPr="00B07170">
        <w:rPr>
          <w:rFonts w:asciiTheme="minorHAnsi" w:hAnsiTheme="minorHAnsi" w:cstheme="minorHAnsi"/>
        </w:rPr>
        <w:t>[Obtain contact information for follow-up.]</w:t>
      </w:r>
    </w:p>
    <w:p w:rsidR="00985B6C" w:rsidRPr="00B07170" w:rsidRDefault="00985B6C" w:rsidP="00985B6C">
      <w:pPr>
        <w:pStyle w:val="BodyText"/>
        <w:rPr>
          <w:rFonts w:asciiTheme="minorHAnsi" w:hAnsiTheme="minorHAnsi" w:cstheme="minorHAnsi"/>
        </w:rPr>
        <w:sectPr w:rsidR="00985B6C" w:rsidRPr="00B07170" w:rsidSect="00EA34E7">
          <w:footerReference w:type="default" r:id="rId19"/>
          <w:pgSz w:w="12240" w:h="15840" w:code="1"/>
          <w:pgMar w:top="1440" w:right="1440" w:bottom="1440" w:left="1440" w:header="720" w:footer="720" w:gutter="0"/>
          <w:pgNumType w:start="7"/>
          <w:cols w:space="720"/>
          <w:docGrid w:linePitch="299"/>
        </w:sectPr>
      </w:pPr>
    </w:p>
    <w:p w:rsidR="002744F9" w:rsidRPr="00B07170" w:rsidRDefault="002744F9" w:rsidP="00DF3E98">
      <w:pPr>
        <w:pStyle w:val="PPSSTOTitle"/>
      </w:pPr>
      <w:bookmarkStart w:id="15" w:name="_Toc311647526"/>
      <w:r w:rsidRPr="00B07170">
        <w:lastRenderedPageBreak/>
        <w:t xml:space="preserve">Appendix </w:t>
      </w:r>
      <w:r w:rsidR="003B06A5" w:rsidRPr="00B07170">
        <w:t>C</w:t>
      </w:r>
      <w:r w:rsidR="00650D36" w:rsidRPr="00B07170">
        <w:t>.</w:t>
      </w:r>
      <w:r w:rsidR="00650D36" w:rsidRPr="00B07170">
        <w:tab/>
      </w:r>
      <w:bookmarkEnd w:id="15"/>
      <w:r w:rsidR="00985B6C" w:rsidRPr="00B07170">
        <w:t xml:space="preserve">  Interview Information Sheet</w:t>
      </w:r>
    </w:p>
    <w:p w:rsidR="00985B6C" w:rsidRPr="00B07170" w:rsidRDefault="00985B6C" w:rsidP="00985B6C">
      <w:pPr>
        <w:rPr>
          <w:rFonts w:asciiTheme="minorHAnsi" w:hAnsiTheme="minorHAnsi" w:cstheme="minorHAnsi"/>
        </w:rPr>
      </w:pPr>
      <w:r w:rsidRPr="00B07170">
        <w:rPr>
          <w:rFonts w:asciiTheme="minorHAnsi" w:hAnsiTheme="minorHAnsi" w:cstheme="minorHAnsi"/>
        </w:rPr>
        <w:t>The purpose of this study to learn more about the processes and personnel involved with identifying English Learners for special education services, the challenges that schools and districts face in making such identifications, and the strategies that schools and districts use to overcome those challenges. Westat and its partners</w:t>
      </w:r>
      <w:r w:rsidR="00C24EAD">
        <w:rPr>
          <w:rFonts w:asciiTheme="minorHAnsi" w:hAnsiTheme="minorHAnsi" w:cstheme="minorHAnsi"/>
        </w:rPr>
        <w:t>,</w:t>
      </w:r>
      <w:r w:rsidRPr="00B07170">
        <w:rPr>
          <w:rFonts w:asciiTheme="minorHAnsi" w:hAnsiTheme="minorHAnsi" w:cstheme="minorHAnsi"/>
        </w:rPr>
        <w:t xml:space="preserve"> Instructional Research Group and Compass Evaluation and Research, are conducting the study for the U.S. Department of Education’s Policy and Program Studies Service. </w:t>
      </w:r>
      <w:r w:rsidR="0017300A">
        <w:rPr>
          <w:rFonts w:asciiTheme="minorHAnsi" w:hAnsiTheme="minorHAnsi" w:cstheme="minorHAnsi"/>
        </w:rPr>
        <w:t>The study team has</w:t>
      </w:r>
      <w:r w:rsidRPr="00B07170">
        <w:rPr>
          <w:rFonts w:asciiTheme="minorHAnsi" w:hAnsiTheme="minorHAnsi" w:cstheme="minorHAnsi"/>
        </w:rPr>
        <w:t xml:space="preserve"> reviewed recent research on identifying English Learners with special needs and collected documents that describe policies and programs relevant to EL students with disabilities, and </w:t>
      </w:r>
      <w:r w:rsidR="0017300A">
        <w:rPr>
          <w:rFonts w:asciiTheme="minorHAnsi" w:hAnsiTheme="minorHAnsi" w:cstheme="minorHAnsi"/>
        </w:rPr>
        <w:t>is</w:t>
      </w:r>
      <w:r w:rsidR="0017300A" w:rsidRPr="00B07170">
        <w:rPr>
          <w:rFonts w:asciiTheme="minorHAnsi" w:hAnsiTheme="minorHAnsi" w:cstheme="minorHAnsi"/>
        </w:rPr>
        <w:t xml:space="preserve"> </w:t>
      </w:r>
      <w:r w:rsidRPr="00B07170">
        <w:rPr>
          <w:rFonts w:asciiTheme="minorHAnsi" w:hAnsiTheme="minorHAnsi" w:cstheme="minorHAnsi"/>
        </w:rPr>
        <w:t>now conducting case study site visits in six school districts and three schools in each district</w:t>
      </w:r>
      <w:r w:rsidR="00C24EAD">
        <w:rPr>
          <w:rFonts w:asciiTheme="minorHAnsi" w:hAnsiTheme="minorHAnsi" w:cstheme="minorHAnsi"/>
        </w:rPr>
        <w:t xml:space="preserve"> </w:t>
      </w:r>
      <w:r w:rsidR="00C24EAD" w:rsidRPr="00B07170">
        <w:rPr>
          <w:rFonts w:asciiTheme="minorHAnsi" w:hAnsiTheme="minorHAnsi" w:cstheme="minorHAnsi"/>
        </w:rPr>
        <w:t>across the U.S</w:t>
      </w:r>
      <w:r w:rsidRPr="00B07170">
        <w:rPr>
          <w:rFonts w:asciiTheme="minorHAnsi" w:hAnsiTheme="minorHAnsi" w:cstheme="minorHAnsi"/>
        </w:rPr>
        <w:t xml:space="preserve">.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Our purpose in these case studies is not to evaluate or monitor the practices in a specific district or school. Rather, it is to better understand the current challenges that districts and schools face in identifying ELs with disabilities and the strategies that are being used to overcome those challenges. We hope that what we learn from this exploratory study will help us generate hypotheses regarding assessing and identifying ELs with disabilities and plan a nationally representative study on the topic.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To assist with the study, we are asking </w:t>
      </w:r>
      <w:r w:rsidR="00C24EAD">
        <w:rPr>
          <w:rFonts w:asciiTheme="minorHAnsi" w:hAnsiTheme="minorHAnsi" w:cstheme="minorHAnsi"/>
        </w:rPr>
        <w:t>educators</w:t>
      </w:r>
      <w:r w:rsidR="00C24EAD" w:rsidRPr="00B07170">
        <w:rPr>
          <w:rFonts w:asciiTheme="minorHAnsi" w:hAnsiTheme="minorHAnsi" w:cstheme="minorHAnsi"/>
        </w:rPr>
        <w:t xml:space="preserve"> </w:t>
      </w:r>
      <w:r w:rsidRPr="00B07170">
        <w:rPr>
          <w:rFonts w:asciiTheme="minorHAnsi" w:hAnsiTheme="minorHAnsi" w:cstheme="minorHAnsi"/>
        </w:rPr>
        <w:t>like you, who are knowledgeable about procedures and practices for identifying ELs with disabilities, to participate in a 90</w:t>
      </w:r>
      <w:r w:rsidR="00C24EAD">
        <w:rPr>
          <w:rFonts w:asciiTheme="minorHAnsi" w:hAnsiTheme="minorHAnsi" w:cstheme="minorHAnsi"/>
        </w:rPr>
        <w:t>-</w:t>
      </w:r>
      <w:r w:rsidRPr="00B07170">
        <w:rPr>
          <w:rFonts w:asciiTheme="minorHAnsi" w:hAnsiTheme="minorHAnsi" w:cstheme="minorHAnsi"/>
        </w:rPr>
        <w:t xml:space="preserve">minute interview. Depending upon your role, we may ask you questions about (1) procedures, practices, and instruments used to assess and identify ELs for special education; (2) personnel involved in identification and assessment; (3) challenges related to the assessment and identification of disabilities among EL students, and strategies that are used to overcome those challenges; (4) patterns of special education identification; and (5) procedures and practices used to exit EL students with disabilities from language instruction educational programs.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Your participation in the interview as well as responding to individual interview questions is voluntary. You may decide not to participate or to end your participation at any time.</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 xml:space="preserve">We will </w:t>
      </w:r>
      <w:r w:rsidR="00972119">
        <w:rPr>
          <w:rFonts w:asciiTheme="minorHAnsi" w:hAnsiTheme="minorHAnsi" w:cstheme="minorHAnsi"/>
        </w:rPr>
        <w:t xml:space="preserve">only use the information you provide for the purpose of this study. We will </w:t>
      </w:r>
      <w:r w:rsidRPr="00B07170">
        <w:rPr>
          <w:rFonts w:asciiTheme="minorHAnsi" w:hAnsiTheme="minorHAnsi" w:cstheme="minorHAnsi"/>
        </w:rPr>
        <w:t xml:space="preserve">treat </w:t>
      </w:r>
      <w:r w:rsidR="00972119">
        <w:rPr>
          <w:rFonts w:asciiTheme="minorHAnsi" w:hAnsiTheme="minorHAnsi" w:cstheme="minorHAnsi"/>
        </w:rPr>
        <w:t>all</w:t>
      </w:r>
      <w:r w:rsidR="00972119" w:rsidRPr="00B07170">
        <w:rPr>
          <w:rFonts w:asciiTheme="minorHAnsi" w:hAnsiTheme="minorHAnsi" w:cstheme="minorHAnsi"/>
        </w:rPr>
        <w:t xml:space="preserve"> </w:t>
      </w:r>
      <w:r w:rsidRPr="00B07170">
        <w:rPr>
          <w:rFonts w:asciiTheme="minorHAnsi" w:hAnsiTheme="minorHAnsi" w:cstheme="minorHAnsi"/>
        </w:rPr>
        <w:t>information that you supply in a confidential manner</w:t>
      </w:r>
      <w:r w:rsidR="00972119">
        <w:rPr>
          <w:rFonts w:asciiTheme="minorHAnsi" w:hAnsiTheme="minorHAnsi" w:cstheme="minorHAnsi"/>
        </w:rPr>
        <w:t>, to the extent provided by law</w:t>
      </w:r>
      <w:r w:rsidR="00C24EAD">
        <w:rPr>
          <w:rFonts w:asciiTheme="minorHAnsi" w:hAnsiTheme="minorHAnsi" w:cstheme="minorHAnsi"/>
        </w:rPr>
        <w:t>.</w:t>
      </w:r>
      <w:r w:rsidR="00972119" w:rsidRPr="00972119">
        <w:rPr>
          <w:rFonts w:asciiTheme="minorHAnsi" w:hAnsiTheme="minorHAnsi" w:cstheme="minorHAnsi"/>
        </w:rPr>
        <w:t xml:space="preserve"> </w:t>
      </w:r>
      <w:r w:rsidR="00972119">
        <w:rPr>
          <w:rFonts w:asciiTheme="minorHAnsi" w:hAnsiTheme="minorHAnsi" w:cstheme="minorHAnsi"/>
        </w:rPr>
        <w:t xml:space="preserve"> </w:t>
      </w:r>
      <w:r w:rsidRPr="00B07170">
        <w:rPr>
          <w:rFonts w:asciiTheme="minorHAnsi" w:hAnsiTheme="minorHAnsi" w:cstheme="minorHAnsi"/>
        </w:rPr>
        <w:t xml:space="preserve">We will not use your name and will not attribute any quotes. We also will not share what we discuss with other people </w:t>
      </w:r>
      <w:r w:rsidR="0098554F">
        <w:rPr>
          <w:rFonts w:asciiTheme="minorHAnsi" w:hAnsiTheme="minorHAnsi" w:cstheme="minorHAnsi"/>
        </w:rPr>
        <w:t>outside the study team</w:t>
      </w:r>
      <w:r w:rsidRPr="00B07170">
        <w:rPr>
          <w:rFonts w:asciiTheme="minorHAnsi" w:hAnsiTheme="minorHAnsi" w:cstheme="minorHAnsi"/>
        </w:rPr>
        <w:t xml:space="preserve">. </w:t>
      </w:r>
      <w:r w:rsidR="0098554F">
        <w:rPr>
          <w:rFonts w:asciiTheme="minorHAnsi" w:hAnsiTheme="minorHAnsi" w:cstheme="minorHAnsi"/>
        </w:rPr>
        <w:t>We</w:t>
      </w:r>
      <w:r w:rsidRPr="00B07170">
        <w:rPr>
          <w:rFonts w:asciiTheme="minorHAnsi" w:hAnsiTheme="minorHAnsi" w:cstheme="minorHAnsi"/>
        </w:rPr>
        <w:t xml:space="preserve"> will not disclose the names of the districts or schools visited. </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After we return home and have had a chance to review our notes from the interview with you, we may conduct a brief follow-up with you to check our interpretation of aspects of the information you provide. We can do this over email or phone.</w:t>
      </w:r>
    </w:p>
    <w:p w:rsidR="00985B6C" w:rsidRPr="00B07170" w:rsidRDefault="00985B6C" w:rsidP="00985B6C">
      <w:pPr>
        <w:rPr>
          <w:rFonts w:asciiTheme="minorHAnsi" w:hAnsiTheme="minorHAnsi" w:cstheme="minorHAnsi"/>
        </w:rPr>
      </w:pPr>
    </w:p>
    <w:p w:rsidR="00D167AE" w:rsidRDefault="00985B6C" w:rsidP="00985B6C">
      <w:pPr>
        <w:rPr>
          <w:rFonts w:asciiTheme="minorHAnsi" w:hAnsiTheme="minorHAnsi" w:cstheme="minorHAnsi"/>
        </w:rPr>
        <w:sectPr w:rsidR="00D167AE" w:rsidSect="0083527B">
          <w:footerReference w:type="default" r:id="rId20"/>
          <w:pgSz w:w="12240" w:h="15840" w:code="1"/>
          <w:pgMar w:top="1440" w:right="1440" w:bottom="1440" w:left="1440" w:header="720" w:footer="720" w:gutter="0"/>
          <w:pgNumType w:start="1"/>
          <w:cols w:space="720"/>
          <w:docGrid w:linePitch="299"/>
        </w:sectPr>
      </w:pPr>
      <w:r w:rsidRPr="00B07170">
        <w:rPr>
          <w:rFonts w:asciiTheme="minorHAnsi" w:hAnsiTheme="minorHAnsi" w:cstheme="minorHAnsi"/>
        </w:rPr>
        <w:t xml:space="preserve">If you have any questions or would like more information about this study, please contact ED Project Officer, Jean Yean at (202) 205-6212 or </w:t>
      </w:r>
      <w:hyperlink r:id="rId21" w:history="1">
        <w:r w:rsidRPr="00B07170">
          <w:rPr>
            <w:rStyle w:val="Hyperlink"/>
            <w:rFonts w:asciiTheme="minorHAnsi" w:hAnsiTheme="minorHAnsi" w:cstheme="minorHAnsi"/>
          </w:rPr>
          <w:t>jean.yan@ed.gov</w:t>
        </w:r>
      </w:hyperlink>
      <w:r w:rsidRPr="00B07170">
        <w:rPr>
          <w:rFonts w:asciiTheme="minorHAnsi" w:hAnsiTheme="minorHAnsi" w:cstheme="minorHAnsi"/>
        </w:rPr>
        <w:t xml:space="preserve"> or the study Project Director, Tamara Nimkoff at Westat at (919) 474-0719 or </w:t>
      </w:r>
      <w:hyperlink r:id="rId22" w:history="1">
        <w:r w:rsidRPr="00B07170">
          <w:rPr>
            <w:rStyle w:val="Hyperlink"/>
            <w:rFonts w:asciiTheme="minorHAnsi" w:hAnsiTheme="minorHAnsi" w:cstheme="minorHAnsi"/>
          </w:rPr>
          <w:t>tamaranimkoff@westat.com</w:t>
        </w:r>
      </w:hyperlink>
      <w:r w:rsidRPr="00B07170">
        <w:rPr>
          <w:rFonts w:asciiTheme="minorHAnsi" w:hAnsiTheme="minorHAnsi" w:cstheme="minorHAnsi"/>
        </w:rPr>
        <w:t>.</w:t>
      </w:r>
    </w:p>
    <w:p w:rsidR="00985B6C" w:rsidRPr="00B07170" w:rsidRDefault="00CA0E88" w:rsidP="00985B6C">
      <w:pPr>
        <w:jc w:val="center"/>
        <w:rPr>
          <w:rFonts w:asciiTheme="minorHAnsi" w:hAnsiTheme="minorHAnsi" w:cstheme="minorHAnsi"/>
          <w:b/>
          <w:sz w:val="28"/>
          <w:szCs w:val="28"/>
        </w:rPr>
      </w:pPr>
      <w:bookmarkStart w:id="16" w:name="_Toc311647529"/>
      <w:r w:rsidRPr="00B07170">
        <w:rPr>
          <w:rFonts w:asciiTheme="minorHAnsi" w:hAnsiTheme="minorHAnsi" w:cstheme="minorHAnsi"/>
          <w:b/>
          <w:sz w:val="28"/>
          <w:szCs w:val="28"/>
        </w:rPr>
        <w:lastRenderedPageBreak/>
        <w:t xml:space="preserve">Appendix </w:t>
      </w:r>
      <w:r w:rsidR="00A518D5" w:rsidRPr="00B07170">
        <w:rPr>
          <w:rFonts w:asciiTheme="minorHAnsi" w:hAnsiTheme="minorHAnsi" w:cstheme="minorHAnsi"/>
          <w:b/>
          <w:sz w:val="28"/>
          <w:szCs w:val="28"/>
        </w:rPr>
        <w:t>D</w:t>
      </w:r>
      <w:r w:rsidR="00F76253" w:rsidRPr="00B07170">
        <w:rPr>
          <w:rFonts w:asciiTheme="minorHAnsi" w:hAnsiTheme="minorHAnsi" w:cstheme="minorHAnsi"/>
          <w:b/>
          <w:sz w:val="28"/>
          <w:szCs w:val="28"/>
        </w:rPr>
        <w:t>.</w:t>
      </w:r>
      <w:r w:rsidR="00F76253" w:rsidRPr="00B07170">
        <w:rPr>
          <w:rFonts w:asciiTheme="minorHAnsi" w:hAnsiTheme="minorHAnsi" w:cstheme="minorHAnsi"/>
          <w:b/>
          <w:sz w:val="28"/>
          <w:szCs w:val="28"/>
        </w:rPr>
        <w:tab/>
      </w:r>
      <w:r w:rsidR="00985B6C" w:rsidRPr="00B07170">
        <w:rPr>
          <w:rFonts w:asciiTheme="minorHAnsi" w:hAnsiTheme="minorHAnsi" w:cstheme="minorHAnsi"/>
          <w:b/>
          <w:sz w:val="28"/>
          <w:szCs w:val="28"/>
        </w:rPr>
        <w:t xml:space="preserve"> </w:t>
      </w:r>
      <w:bookmarkEnd w:id="16"/>
      <w:r w:rsidR="00985B6C" w:rsidRPr="00B07170">
        <w:rPr>
          <w:rFonts w:asciiTheme="minorHAnsi" w:hAnsiTheme="minorHAnsi" w:cstheme="minorHAnsi"/>
          <w:b/>
          <w:sz w:val="28"/>
          <w:szCs w:val="28"/>
        </w:rPr>
        <w:t xml:space="preserve">Q &amp; A </w:t>
      </w:r>
      <w:r w:rsidR="00CE298E">
        <w:rPr>
          <w:rFonts w:asciiTheme="minorHAnsi" w:hAnsiTheme="minorHAnsi" w:cstheme="minorHAnsi"/>
          <w:b/>
          <w:sz w:val="28"/>
          <w:szCs w:val="28"/>
        </w:rPr>
        <w:t>A</w:t>
      </w:r>
      <w:r w:rsidR="00985B6C" w:rsidRPr="00B07170">
        <w:rPr>
          <w:rFonts w:asciiTheme="minorHAnsi" w:hAnsiTheme="minorHAnsi" w:cstheme="minorHAnsi"/>
          <w:b/>
          <w:sz w:val="28"/>
          <w:szCs w:val="28"/>
        </w:rPr>
        <w:t xml:space="preserve">bout Exploratory Study on the </w:t>
      </w:r>
    </w:p>
    <w:p w:rsidR="00CA0E88" w:rsidRPr="00B07170" w:rsidRDefault="00985B6C" w:rsidP="00985B6C">
      <w:pPr>
        <w:jc w:val="center"/>
        <w:rPr>
          <w:rFonts w:asciiTheme="minorHAnsi" w:hAnsiTheme="minorHAnsi" w:cstheme="minorHAnsi"/>
          <w:b/>
          <w:sz w:val="28"/>
          <w:szCs w:val="28"/>
        </w:rPr>
      </w:pPr>
      <w:r w:rsidRPr="00B07170">
        <w:rPr>
          <w:rFonts w:asciiTheme="minorHAnsi" w:hAnsiTheme="minorHAnsi" w:cstheme="minorHAnsi"/>
          <w:b/>
          <w:sz w:val="28"/>
          <w:szCs w:val="28"/>
        </w:rPr>
        <w:t>Identification of English Learners with Disabilities</w:t>
      </w:r>
    </w:p>
    <w:p w:rsidR="00B07170" w:rsidRPr="00B07170" w:rsidRDefault="00B07170" w:rsidP="00985B6C">
      <w:pPr>
        <w:rPr>
          <w:rFonts w:asciiTheme="minorHAnsi" w:hAnsiTheme="minorHAnsi" w:cstheme="minorHAnsi"/>
          <w:b/>
        </w:rPr>
      </w:pPr>
    </w:p>
    <w:p w:rsidR="00985B6C" w:rsidRPr="00B07170" w:rsidRDefault="00985B6C" w:rsidP="00985B6C">
      <w:pPr>
        <w:rPr>
          <w:rFonts w:asciiTheme="minorHAnsi" w:hAnsiTheme="minorHAnsi" w:cstheme="minorHAnsi"/>
          <w:b/>
        </w:rPr>
      </w:pPr>
      <w:r w:rsidRPr="00B07170">
        <w:rPr>
          <w:rFonts w:asciiTheme="minorHAnsi" w:hAnsiTheme="minorHAnsi" w:cstheme="minorHAnsi"/>
          <w:b/>
        </w:rPr>
        <w:t>What is the Exploratory Study on the Identification of English Learners with Disabilities?</w:t>
      </w:r>
    </w:p>
    <w:p w:rsidR="00985B6C" w:rsidRPr="00B07170" w:rsidRDefault="00B12314" w:rsidP="00CD6BA2">
      <w:pPr>
        <w:spacing w:before="60"/>
        <w:rPr>
          <w:rFonts w:asciiTheme="minorHAnsi" w:hAnsiTheme="minorHAnsi" w:cstheme="minorHAnsi"/>
        </w:rPr>
      </w:pPr>
      <w:r>
        <w:rPr>
          <w:rFonts w:asciiTheme="minorHAnsi" w:hAnsiTheme="minorHAnsi" w:cstheme="minorHAnsi"/>
        </w:rPr>
        <w:t>Funded through Title III of the Elementary and Secondary Education Act, t</w:t>
      </w:r>
      <w:r w:rsidR="00985B6C" w:rsidRPr="00B07170">
        <w:rPr>
          <w:rFonts w:asciiTheme="minorHAnsi" w:hAnsiTheme="minorHAnsi" w:cstheme="minorHAnsi"/>
        </w:rPr>
        <w:t xml:space="preserve">he purpose of this study to learn more about current processes and challenges related to identifying ELs for special education services, and the strategies that schools and districts are using to overcome such challenges. </w:t>
      </w:r>
      <w:r>
        <w:rPr>
          <w:rFonts w:asciiTheme="minorHAnsi" w:hAnsiTheme="minorHAnsi" w:cstheme="minorHAnsi"/>
        </w:rPr>
        <w:t>The study team has</w:t>
      </w:r>
      <w:r w:rsidR="00985B6C" w:rsidRPr="00B07170">
        <w:rPr>
          <w:rFonts w:asciiTheme="minorHAnsi" w:hAnsiTheme="minorHAnsi" w:cstheme="minorHAnsi"/>
        </w:rPr>
        <w:t xml:space="preserve"> reviewed recent research on identifying ELs with special needs and </w:t>
      </w:r>
      <w:r>
        <w:rPr>
          <w:rFonts w:asciiTheme="minorHAnsi" w:hAnsiTheme="minorHAnsi" w:cstheme="minorHAnsi"/>
        </w:rPr>
        <w:t>is</w:t>
      </w:r>
      <w:r w:rsidRPr="00B07170">
        <w:rPr>
          <w:rFonts w:asciiTheme="minorHAnsi" w:hAnsiTheme="minorHAnsi" w:cstheme="minorHAnsi"/>
        </w:rPr>
        <w:t xml:space="preserve"> </w:t>
      </w:r>
      <w:r w:rsidR="00985B6C" w:rsidRPr="00B07170">
        <w:rPr>
          <w:rFonts w:asciiTheme="minorHAnsi" w:hAnsiTheme="minorHAnsi" w:cstheme="minorHAnsi"/>
        </w:rPr>
        <w:t xml:space="preserve">now conducting case study site visits with a sample of </w:t>
      </w:r>
      <w:r w:rsidR="00AE67F1">
        <w:rPr>
          <w:rFonts w:asciiTheme="minorHAnsi" w:hAnsiTheme="minorHAnsi" w:cstheme="minorHAnsi"/>
        </w:rPr>
        <w:t xml:space="preserve">public </w:t>
      </w:r>
      <w:r w:rsidR="00985B6C" w:rsidRPr="00B07170">
        <w:rPr>
          <w:rFonts w:asciiTheme="minorHAnsi" w:hAnsiTheme="minorHAnsi" w:cstheme="minorHAnsi"/>
        </w:rPr>
        <w:t xml:space="preserve">school districts across the U.S. </w:t>
      </w:r>
    </w:p>
    <w:p w:rsidR="00985B6C" w:rsidRPr="00B07170" w:rsidRDefault="00985B6C" w:rsidP="00985B6C">
      <w:pPr>
        <w:rPr>
          <w:rFonts w:asciiTheme="minorHAnsi" w:hAnsiTheme="minorHAnsi" w:cstheme="minorHAnsi"/>
          <w:b/>
        </w:rPr>
      </w:pPr>
    </w:p>
    <w:p w:rsidR="00985B6C" w:rsidRPr="00B07170" w:rsidRDefault="00985B6C" w:rsidP="00985B6C">
      <w:pPr>
        <w:rPr>
          <w:rFonts w:asciiTheme="minorHAnsi" w:hAnsiTheme="minorHAnsi" w:cstheme="minorHAnsi"/>
          <w:b/>
        </w:rPr>
      </w:pPr>
      <w:r w:rsidRPr="00B07170">
        <w:rPr>
          <w:rFonts w:asciiTheme="minorHAnsi" w:hAnsiTheme="minorHAnsi" w:cstheme="minorHAnsi"/>
          <w:b/>
        </w:rPr>
        <w:t>Why is this study important?</w:t>
      </w:r>
    </w:p>
    <w:p w:rsidR="00985B6C" w:rsidRPr="00B07170" w:rsidRDefault="00985B6C" w:rsidP="00985B6C">
      <w:pPr>
        <w:spacing w:before="60"/>
        <w:rPr>
          <w:rFonts w:asciiTheme="minorHAnsi" w:hAnsiTheme="minorHAnsi" w:cstheme="minorHAnsi"/>
        </w:rPr>
      </w:pPr>
      <w:r w:rsidRPr="00B07170">
        <w:rPr>
          <w:rFonts w:asciiTheme="minorHAnsi" w:hAnsiTheme="minorHAnsi" w:cstheme="minorHAnsi"/>
        </w:rPr>
        <w:t xml:space="preserve">The goal of this study is to better understand current procedures and practices used to identify ELs with disabilities, the challenges schools and districts face in making such identifications, and the strategies that schools and districts use in overcoming those challenges. Our purpose is not to evaluate or monitor the practices in a specific district or school. We hope that what we learn from this exploratory study will help </w:t>
      </w:r>
      <w:r w:rsidR="00AE67F1">
        <w:rPr>
          <w:rFonts w:asciiTheme="minorHAnsi" w:hAnsiTheme="minorHAnsi" w:cstheme="minorHAnsi"/>
        </w:rPr>
        <w:t xml:space="preserve">the Department </w:t>
      </w:r>
      <w:r w:rsidRPr="00B07170">
        <w:rPr>
          <w:rFonts w:asciiTheme="minorHAnsi" w:hAnsiTheme="minorHAnsi" w:cstheme="minorHAnsi"/>
        </w:rPr>
        <w:t xml:space="preserve">generate hypotheses regarding assessing and identifying ELs with disabilities and plan a nationally representative study </w:t>
      </w:r>
      <w:r w:rsidR="00AE67F1" w:rsidRPr="00B07170">
        <w:rPr>
          <w:rFonts w:asciiTheme="minorHAnsi" w:hAnsiTheme="minorHAnsi" w:cstheme="minorHAnsi"/>
        </w:rPr>
        <w:t>o</w:t>
      </w:r>
      <w:r w:rsidR="00AE67F1">
        <w:rPr>
          <w:rFonts w:asciiTheme="minorHAnsi" w:hAnsiTheme="minorHAnsi" w:cstheme="minorHAnsi"/>
        </w:rPr>
        <w:t>f</w:t>
      </w:r>
      <w:r w:rsidR="00AE67F1" w:rsidRPr="00B07170">
        <w:rPr>
          <w:rFonts w:asciiTheme="minorHAnsi" w:hAnsiTheme="minorHAnsi" w:cstheme="minorHAnsi"/>
        </w:rPr>
        <w:t xml:space="preserve"> </w:t>
      </w:r>
      <w:r w:rsidRPr="00B07170">
        <w:rPr>
          <w:rFonts w:asciiTheme="minorHAnsi" w:hAnsiTheme="minorHAnsi" w:cstheme="minorHAnsi"/>
        </w:rPr>
        <w:t xml:space="preserve">the </w:t>
      </w:r>
      <w:r w:rsidR="00AE67F1">
        <w:rPr>
          <w:rFonts w:asciiTheme="minorHAnsi" w:hAnsiTheme="minorHAnsi" w:cstheme="minorHAnsi"/>
        </w:rPr>
        <w:t>these important issues</w:t>
      </w:r>
      <w:r w:rsidRPr="00B07170">
        <w:rPr>
          <w:rFonts w:asciiTheme="minorHAnsi" w:hAnsiTheme="minorHAnsi" w:cstheme="minorHAnsi"/>
        </w:rPr>
        <w:t xml:space="preserve">. </w:t>
      </w:r>
    </w:p>
    <w:p w:rsidR="00985B6C" w:rsidRPr="00B07170" w:rsidRDefault="00985B6C" w:rsidP="00985B6C">
      <w:pPr>
        <w:kinsoku w:val="0"/>
        <w:overflowPunct w:val="0"/>
        <w:textAlignment w:val="baseline"/>
        <w:rPr>
          <w:rFonts w:asciiTheme="minorHAnsi" w:hAnsiTheme="minorHAnsi" w:cstheme="minorHAnsi"/>
          <w:b/>
        </w:rPr>
      </w:pPr>
    </w:p>
    <w:p w:rsidR="00985B6C" w:rsidRPr="00B07170" w:rsidRDefault="00985B6C" w:rsidP="00985B6C">
      <w:pPr>
        <w:kinsoku w:val="0"/>
        <w:overflowPunct w:val="0"/>
        <w:textAlignment w:val="baseline"/>
        <w:rPr>
          <w:rFonts w:asciiTheme="minorHAnsi" w:hAnsiTheme="minorHAnsi" w:cstheme="minorHAnsi"/>
          <w:b/>
        </w:rPr>
      </w:pPr>
      <w:r w:rsidRPr="00B07170">
        <w:rPr>
          <w:rFonts w:asciiTheme="minorHAnsi" w:hAnsiTheme="minorHAnsi" w:cstheme="minorHAnsi"/>
          <w:b/>
        </w:rPr>
        <w:t>Is participation in the study required?</w:t>
      </w:r>
    </w:p>
    <w:p w:rsidR="00985B6C" w:rsidRPr="00B07170" w:rsidRDefault="00985B6C" w:rsidP="00985B6C">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Participation is voluntary. </w:t>
      </w:r>
    </w:p>
    <w:p w:rsidR="00985B6C" w:rsidRPr="00B07170" w:rsidRDefault="00985B6C" w:rsidP="00985B6C">
      <w:pPr>
        <w:kinsoku w:val="0"/>
        <w:overflowPunct w:val="0"/>
        <w:textAlignment w:val="baseline"/>
        <w:rPr>
          <w:rFonts w:asciiTheme="minorHAnsi" w:hAnsiTheme="minorHAnsi" w:cstheme="minorHAnsi"/>
          <w:b/>
        </w:rPr>
      </w:pPr>
    </w:p>
    <w:p w:rsidR="00985B6C" w:rsidRPr="00B07170" w:rsidRDefault="00985B6C" w:rsidP="00985B6C">
      <w:pPr>
        <w:kinsoku w:val="0"/>
        <w:overflowPunct w:val="0"/>
        <w:textAlignment w:val="baseline"/>
        <w:rPr>
          <w:rFonts w:asciiTheme="minorHAnsi" w:hAnsiTheme="minorHAnsi" w:cstheme="minorHAnsi"/>
          <w:b/>
        </w:rPr>
      </w:pPr>
      <w:r w:rsidRPr="00B07170">
        <w:rPr>
          <w:rFonts w:asciiTheme="minorHAnsi" w:hAnsiTheme="minorHAnsi" w:cstheme="minorHAnsi"/>
          <w:b/>
        </w:rPr>
        <w:t xml:space="preserve">How were districts selected? </w:t>
      </w:r>
    </w:p>
    <w:p w:rsidR="00985B6C" w:rsidRPr="00B07170" w:rsidRDefault="00985B6C" w:rsidP="00985B6C">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In order to best answer the study questions, we have purposively selected six case study districts using criteria intended to ensure diversity among districts with regard to the (a) percentage of students classified as EL, (b) percentage of students with IEPs, (c) rates of special education identification, (d) history of serving EL students, (d) EL instructional models used, (e) processes for determining special education eligibility, (f) enrollment of students from multiple language groups, and (g) district </w:t>
      </w:r>
      <w:proofErr w:type="spellStart"/>
      <w:r w:rsidRPr="00B07170">
        <w:rPr>
          <w:rFonts w:asciiTheme="minorHAnsi" w:hAnsiTheme="minorHAnsi" w:cstheme="minorHAnsi"/>
        </w:rPr>
        <w:t>urbanicity</w:t>
      </w:r>
      <w:proofErr w:type="spellEnd"/>
      <w:r w:rsidRPr="00B07170">
        <w:rPr>
          <w:rFonts w:asciiTheme="minorHAnsi" w:hAnsiTheme="minorHAnsi" w:cstheme="minorHAnsi"/>
        </w:rPr>
        <w:t>. In addition, districts are spread across states.</w:t>
      </w:r>
    </w:p>
    <w:p w:rsidR="00985B6C" w:rsidRPr="00B07170" w:rsidRDefault="00985B6C" w:rsidP="00985B6C">
      <w:pPr>
        <w:kinsoku w:val="0"/>
        <w:overflowPunct w:val="0"/>
        <w:textAlignment w:val="baseline"/>
        <w:rPr>
          <w:rFonts w:asciiTheme="minorHAnsi" w:hAnsiTheme="minorHAnsi" w:cstheme="minorHAnsi"/>
          <w:b/>
        </w:rPr>
      </w:pPr>
    </w:p>
    <w:p w:rsidR="00985B6C" w:rsidRPr="00B07170" w:rsidRDefault="00985B6C" w:rsidP="00985B6C">
      <w:pPr>
        <w:kinsoku w:val="0"/>
        <w:overflowPunct w:val="0"/>
        <w:textAlignment w:val="baseline"/>
        <w:rPr>
          <w:rFonts w:asciiTheme="minorHAnsi" w:hAnsiTheme="minorHAnsi" w:cstheme="minorHAnsi"/>
          <w:b/>
        </w:rPr>
      </w:pPr>
      <w:r w:rsidRPr="00B07170">
        <w:rPr>
          <w:rFonts w:asciiTheme="minorHAnsi" w:hAnsiTheme="minorHAnsi" w:cstheme="minorHAnsi"/>
          <w:b/>
        </w:rPr>
        <w:t>What are the benefits for participating?</w:t>
      </w:r>
    </w:p>
    <w:p w:rsidR="00985B6C" w:rsidRPr="00B07170" w:rsidRDefault="00985B6C" w:rsidP="00985B6C">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Your participation will ensure that policymakers, researchers, and educators have access to important information on procedures and practices used to identify ELs with disabilities, the challenges in making such identifications, and the strategies that are being used to overcome the challenges. </w:t>
      </w:r>
    </w:p>
    <w:p w:rsidR="00985B6C" w:rsidRPr="00B07170" w:rsidRDefault="00985B6C" w:rsidP="00985B6C">
      <w:pPr>
        <w:kinsoku w:val="0"/>
        <w:overflowPunct w:val="0"/>
        <w:spacing w:before="144"/>
        <w:textAlignment w:val="baseline"/>
        <w:rPr>
          <w:rFonts w:asciiTheme="minorHAnsi" w:hAnsiTheme="minorHAnsi" w:cstheme="minorHAnsi"/>
        </w:rPr>
      </w:pPr>
      <w:r w:rsidRPr="00B07170">
        <w:rPr>
          <w:rFonts w:asciiTheme="minorHAnsi" w:hAnsiTheme="minorHAnsi" w:cstheme="minorHAnsi"/>
        </w:rPr>
        <w:t>Findings from this exploratory study will be publicly available on the U.S. Department of Education’s web site.  Participating districts and schools also will receive copies of the study report. The names of the districts or schools visited will not be disclosed in any study report or public briefing.</w:t>
      </w:r>
    </w:p>
    <w:p w:rsidR="00985B6C" w:rsidRPr="00B07170" w:rsidRDefault="00985B6C" w:rsidP="00985B6C">
      <w:pPr>
        <w:keepNext/>
        <w:kinsoku w:val="0"/>
        <w:overflowPunct w:val="0"/>
        <w:textAlignment w:val="baseline"/>
        <w:rPr>
          <w:rFonts w:asciiTheme="minorHAnsi" w:hAnsiTheme="minorHAnsi" w:cstheme="minorHAnsi"/>
          <w:b/>
        </w:rPr>
      </w:pPr>
      <w:r w:rsidRPr="00B07170">
        <w:rPr>
          <w:rFonts w:asciiTheme="minorHAnsi" w:hAnsiTheme="minorHAnsi" w:cstheme="minorHAnsi"/>
          <w:b/>
        </w:rPr>
        <w:lastRenderedPageBreak/>
        <w:t>What will the case study involve?</w:t>
      </w:r>
    </w:p>
    <w:p w:rsidR="00985B6C" w:rsidRPr="00B07170" w:rsidRDefault="00985B6C" w:rsidP="00985B6C">
      <w:pPr>
        <w:keepNext/>
        <w:spacing w:before="60"/>
        <w:rPr>
          <w:rFonts w:asciiTheme="minorHAnsi" w:hAnsiTheme="minorHAnsi" w:cstheme="minorHAnsi"/>
        </w:rPr>
      </w:pPr>
      <w:r w:rsidRPr="00B07170">
        <w:rPr>
          <w:rFonts w:asciiTheme="minorHAnsi" w:hAnsiTheme="minorHAnsi" w:cstheme="minorHAnsi"/>
        </w:rPr>
        <w:t xml:space="preserve">Your district will be visited for four to five days by a professional, experienced pair of researchers who will conduct interviews with district and school personnel who are knowledgeable about procedures and practices for identifying ELs with disabilities. Interview respondents may include: </w:t>
      </w:r>
    </w:p>
    <w:p w:rsidR="00985B6C" w:rsidRPr="00B07170" w:rsidRDefault="00985B6C" w:rsidP="00D01ECD">
      <w:pPr>
        <w:pStyle w:val="ListParagraph"/>
        <w:keepNext/>
        <w:numPr>
          <w:ilvl w:val="0"/>
          <w:numId w:val="9"/>
        </w:numPr>
        <w:rPr>
          <w:rFonts w:asciiTheme="minorHAnsi" w:hAnsiTheme="minorHAnsi" w:cstheme="minorHAnsi"/>
        </w:rPr>
      </w:pPr>
      <w:r w:rsidRPr="00B07170">
        <w:rPr>
          <w:rFonts w:asciiTheme="minorHAnsi" w:hAnsiTheme="minorHAnsi" w:cstheme="minorHAnsi"/>
        </w:rPr>
        <w:t>District administrators (e.g., special education director, EL director, federal programs director, assessment director, student/instructional services director, or their designees)</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School administrators (e.g., principal, assistant principal, or department chair)</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District-level non-administrative personnel (e.g., psychologist, instructional specialist, and/or speech-language pathologist)</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School-level service providers (e.g., special education teacher, EL teacher, counselor, resource teacher, student support team leader, and/or general education teacher)</w:t>
      </w:r>
    </w:p>
    <w:p w:rsidR="00985B6C" w:rsidRPr="00B07170" w:rsidRDefault="00985B6C" w:rsidP="00985B6C">
      <w:pPr>
        <w:kinsoku w:val="0"/>
        <w:overflowPunct w:val="0"/>
        <w:textAlignment w:val="baseline"/>
        <w:rPr>
          <w:rFonts w:asciiTheme="minorHAnsi" w:hAnsiTheme="minorHAnsi" w:cstheme="minorHAnsi"/>
        </w:rPr>
      </w:pPr>
      <w:r w:rsidRPr="00B07170">
        <w:rPr>
          <w:rFonts w:asciiTheme="minorHAnsi" w:hAnsiTheme="minorHAnsi" w:cstheme="minorHAnsi"/>
        </w:rPr>
        <w:t>We may also request additional information that describes policies and programs relevant to EL students with disabilities in your district.</w:t>
      </w:r>
    </w:p>
    <w:p w:rsidR="00985B6C" w:rsidRPr="00B07170" w:rsidRDefault="00985B6C" w:rsidP="00985B6C">
      <w:pPr>
        <w:rPr>
          <w:rFonts w:asciiTheme="minorHAnsi" w:hAnsiTheme="minorHAnsi" w:cstheme="minorHAnsi"/>
        </w:rPr>
      </w:pPr>
    </w:p>
    <w:p w:rsidR="00985B6C" w:rsidRPr="00B07170" w:rsidRDefault="00985B6C" w:rsidP="00985B6C">
      <w:pPr>
        <w:rPr>
          <w:rFonts w:asciiTheme="minorHAnsi" w:hAnsiTheme="minorHAnsi" w:cstheme="minorHAnsi"/>
        </w:rPr>
      </w:pPr>
      <w:r w:rsidRPr="00B07170">
        <w:rPr>
          <w:rFonts w:asciiTheme="minorHAnsi" w:hAnsiTheme="minorHAnsi" w:cstheme="minorHAnsi"/>
        </w:rPr>
        <w:t>Our study site coordinator will work to schedule our visit at a convenient time and place for the district and schools.</w:t>
      </w:r>
    </w:p>
    <w:p w:rsidR="00985B6C" w:rsidRPr="00B07170" w:rsidRDefault="00985B6C" w:rsidP="00985B6C">
      <w:pPr>
        <w:kinsoku w:val="0"/>
        <w:overflowPunct w:val="0"/>
        <w:textAlignment w:val="baseline"/>
        <w:rPr>
          <w:rFonts w:asciiTheme="minorHAnsi" w:hAnsiTheme="minorHAnsi" w:cstheme="minorHAnsi"/>
          <w:b/>
        </w:rPr>
      </w:pPr>
    </w:p>
    <w:p w:rsidR="00985B6C" w:rsidRPr="00B07170" w:rsidRDefault="00985B6C" w:rsidP="00985B6C">
      <w:pPr>
        <w:kinsoku w:val="0"/>
        <w:overflowPunct w:val="0"/>
        <w:textAlignment w:val="baseline"/>
        <w:rPr>
          <w:rFonts w:asciiTheme="minorHAnsi" w:hAnsiTheme="minorHAnsi" w:cstheme="minorHAnsi"/>
          <w:b/>
        </w:rPr>
      </w:pPr>
      <w:r w:rsidRPr="00B07170">
        <w:rPr>
          <w:rFonts w:asciiTheme="minorHAnsi" w:hAnsiTheme="minorHAnsi" w:cstheme="minorHAnsi"/>
          <w:b/>
        </w:rPr>
        <w:t xml:space="preserve">What kinds of interview questions will be asked?  </w:t>
      </w:r>
    </w:p>
    <w:p w:rsidR="00985B6C" w:rsidRPr="00B07170" w:rsidRDefault="00985B6C" w:rsidP="00985B6C">
      <w:pPr>
        <w:kinsoku w:val="0"/>
        <w:overflowPunct w:val="0"/>
        <w:spacing w:before="60"/>
        <w:textAlignment w:val="baseline"/>
        <w:rPr>
          <w:rFonts w:asciiTheme="minorHAnsi" w:hAnsiTheme="minorHAnsi" w:cstheme="minorHAnsi"/>
        </w:rPr>
      </w:pPr>
      <w:r w:rsidRPr="00B07170">
        <w:rPr>
          <w:rFonts w:asciiTheme="minorHAnsi" w:hAnsiTheme="minorHAnsi" w:cstheme="minorHAnsi"/>
        </w:rPr>
        <w:t>Depending upon the respondent’s role, we will ask questions to help us better understand:</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 xml:space="preserve">Procedures, practices, and instruments used to assess and identify ELs for special education; </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 xml:space="preserve">Personnel involved in identification and assessment; </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 xml:space="preserve">Challenges in the assessment and identification of EL students and strategies that are used to overcome those challenges; </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 xml:space="preserve">Patterns of special education identification; and </w:t>
      </w:r>
    </w:p>
    <w:p w:rsidR="00985B6C" w:rsidRPr="00B07170" w:rsidRDefault="00985B6C" w:rsidP="00D01ECD">
      <w:pPr>
        <w:pStyle w:val="ListParagraph"/>
        <w:numPr>
          <w:ilvl w:val="0"/>
          <w:numId w:val="9"/>
        </w:numPr>
        <w:rPr>
          <w:rFonts w:asciiTheme="minorHAnsi" w:hAnsiTheme="minorHAnsi" w:cstheme="minorHAnsi"/>
        </w:rPr>
      </w:pPr>
      <w:r w:rsidRPr="00B07170">
        <w:rPr>
          <w:rFonts w:asciiTheme="minorHAnsi" w:hAnsiTheme="minorHAnsi" w:cstheme="minorHAnsi"/>
        </w:rPr>
        <w:t>Procedures and practices used to exit EL students with disabilities from language instruction educational programs.</w:t>
      </w:r>
    </w:p>
    <w:p w:rsidR="00985B6C" w:rsidRPr="00B07170" w:rsidRDefault="00985B6C" w:rsidP="00985B6C">
      <w:pPr>
        <w:kinsoku w:val="0"/>
        <w:overflowPunct w:val="0"/>
        <w:textAlignment w:val="baseline"/>
        <w:rPr>
          <w:rFonts w:asciiTheme="minorHAnsi" w:hAnsiTheme="minorHAnsi" w:cstheme="minorHAnsi"/>
          <w:highlight w:val="yellow"/>
        </w:rPr>
      </w:pPr>
      <w:r w:rsidRPr="00B07170">
        <w:rPr>
          <w:rFonts w:asciiTheme="minorHAnsi" w:hAnsiTheme="minorHAnsi" w:cstheme="minorHAnsi"/>
        </w:rPr>
        <w:t xml:space="preserve">Each interview should take no more than 90 minutes. No </w:t>
      </w:r>
      <w:r w:rsidR="00C85D46">
        <w:rPr>
          <w:rFonts w:asciiTheme="minorHAnsi" w:hAnsiTheme="minorHAnsi" w:cstheme="minorHAnsi"/>
        </w:rPr>
        <w:t>prior</w:t>
      </w:r>
      <w:r w:rsidRPr="00B07170">
        <w:rPr>
          <w:rFonts w:asciiTheme="minorHAnsi" w:hAnsiTheme="minorHAnsi" w:cstheme="minorHAnsi"/>
        </w:rPr>
        <w:t xml:space="preserve"> preparation is needed.  Questions will focus on participants’ daily work experiences.</w:t>
      </w:r>
    </w:p>
    <w:p w:rsidR="00985B6C" w:rsidRPr="00B07170" w:rsidRDefault="00985B6C" w:rsidP="00985B6C">
      <w:pPr>
        <w:kinsoku w:val="0"/>
        <w:overflowPunct w:val="0"/>
        <w:textAlignment w:val="baseline"/>
        <w:rPr>
          <w:rFonts w:asciiTheme="minorHAnsi" w:hAnsiTheme="minorHAnsi" w:cstheme="minorHAnsi"/>
        </w:rPr>
      </w:pPr>
    </w:p>
    <w:p w:rsidR="00985B6C" w:rsidRPr="00B07170" w:rsidRDefault="00985B6C" w:rsidP="00985B6C">
      <w:pPr>
        <w:kinsoku w:val="0"/>
        <w:overflowPunct w:val="0"/>
        <w:textAlignment w:val="baseline"/>
        <w:rPr>
          <w:rFonts w:asciiTheme="minorHAnsi" w:hAnsiTheme="minorHAnsi" w:cstheme="minorHAnsi"/>
        </w:rPr>
      </w:pPr>
      <w:r w:rsidRPr="00B07170">
        <w:rPr>
          <w:rFonts w:asciiTheme="minorHAnsi" w:hAnsiTheme="minorHAnsi" w:cstheme="minorHAnsi"/>
        </w:rPr>
        <w:t xml:space="preserve">After we return home and have had a chance to review our notes from the interviews, we may follow-up briefly with respondents to </w:t>
      </w:r>
      <w:r w:rsidR="00C85D46">
        <w:rPr>
          <w:rFonts w:asciiTheme="minorHAnsi" w:hAnsiTheme="minorHAnsi" w:cstheme="minorHAnsi"/>
        </w:rPr>
        <w:t>clarify</w:t>
      </w:r>
      <w:r w:rsidR="00C85D46" w:rsidRPr="00B07170">
        <w:rPr>
          <w:rFonts w:asciiTheme="minorHAnsi" w:hAnsiTheme="minorHAnsi" w:cstheme="minorHAnsi"/>
        </w:rPr>
        <w:t xml:space="preserve"> </w:t>
      </w:r>
      <w:r w:rsidRPr="00B07170">
        <w:rPr>
          <w:rFonts w:asciiTheme="minorHAnsi" w:hAnsiTheme="minorHAnsi" w:cstheme="minorHAnsi"/>
        </w:rPr>
        <w:t>our interpretation of aspects of the information provided. Follow-up may occur over email or phone, as respondents prefer.</w:t>
      </w:r>
    </w:p>
    <w:p w:rsidR="00985B6C" w:rsidRPr="00B07170" w:rsidRDefault="00985B6C" w:rsidP="00985B6C">
      <w:pPr>
        <w:kinsoku w:val="0"/>
        <w:overflowPunct w:val="0"/>
        <w:textAlignment w:val="baseline"/>
        <w:rPr>
          <w:rFonts w:asciiTheme="minorHAnsi" w:hAnsiTheme="minorHAnsi" w:cstheme="minorHAnsi"/>
          <w:b/>
        </w:rPr>
      </w:pPr>
    </w:p>
    <w:p w:rsidR="00985B6C" w:rsidRPr="00B07170" w:rsidRDefault="00985B6C" w:rsidP="00985B6C">
      <w:pPr>
        <w:kinsoku w:val="0"/>
        <w:overflowPunct w:val="0"/>
        <w:textAlignment w:val="baseline"/>
        <w:rPr>
          <w:rFonts w:asciiTheme="minorHAnsi" w:hAnsiTheme="minorHAnsi" w:cstheme="minorHAnsi"/>
          <w:b/>
        </w:rPr>
      </w:pPr>
      <w:r w:rsidRPr="00B07170">
        <w:rPr>
          <w:rFonts w:asciiTheme="minorHAnsi" w:hAnsiTheme="minorHAnsi" w:cstheme="minorHAnsi"/>
          <w:b/>
        </w:rPr>
        <w:t>Will district- and school-provided information be confidential?</w:t>
      </w:r>
    </w:p>
    <w:p w:rsidR="00985B6C" w:rsidRDefault="00AE67F1" w:rsidP="00985B6C">
      <w:pPr>
        <w:rPr>
          <w:rFonts w:asciiTheme="minorHAnsi" w:hAnsiTheme="minorHAnsi" w:cstheme="minorHAnsi"/>
          <w:b/>
        </w:rPr>
      </w:pPr>
      <w:r>
        <w:rPr>
          <w:rFonts w:asciiTheme="minorHAnsi" w:hAnsiTheme="minorHAnsi" w:cstheme="minorHAnsi"/>
        </w:rPr>
        <w:t xml:space="preserve">Yes. </w:t>
      </w:r>
      <w:r w:rsidR="00972119" w:rsidRPr="00972119">
        <w:rPr>
          <w:rFonts w:asciiTheme="minorHAnsi" w:hAnsiTheme="minorHAnsi" w:cstheme="minorHAnsi"/>
        </w:rPr>
        <w:t xml:space="preserve">We will treat the information obtained in this study in a confidential manner, to the extent provided by law. We will not identify the names of individuals, or the schools or districts in which they work, in any reports or public briefings.  </w:t>
      </w:r>
      <w:r w:rsidR="00683FF1">
        <w:rPr>
          <w:rFonts w:asciiTheme="minorHAnsi" w:hAnsiTheme="minorHAnsi" w:cstheme="minorHAnsi"/>
        </w:rPr>
        <w:t>Interview</w:t>
      </w:r>
      <w:r w:rsidR="00972119" w:rsidRPr="00972119">
        <w:rPr>
          <w:rFonts w:asciiTheme="minorHAnsi" w:hAnsiTheme="minorHAnsi" w:cstheme="minorHAnsi"/>
        </w:rPr>
        <w:t xml:space="preserve"> responses will be used to summarize findings in an aggregate manner that does not associate responses to a specific site or individual.</w:t>
      </w:r>
    </w:p>
    <w:p w:rsidR="00D01ECD" w:rsidRDefault="00D01ECD" w:rsidP="00985B6C">
      <w:pPr>
        <w:rPr>
          <w:rFonts w:asciiTheme="minorHAnsi" w:hAnsiTheme="minorHAnsi" w:cstheme="minorHAnsi"/>
          <w:b/>
        </w:rPr>
      </w:pPr>
    </w:p>
    <w:p w:rsidR="00D01ECD" w:rsidRDefault="00D01ECD" w:rsidP="00985B6C">
      <w:pPr>
        <w:rPr>
          <w:rFonts w:asciiTheme="minorHAnsi" w:hAnsiTheme="minorHAnsi" w:cstheme="minorHAnsi"/>
          <w:b/>
        </w:rPr>
      </w:pPr>
    </w:p>
    <w:p w:rsidR="00D01ECD" w:rsidRPr="00B07170" w:rsidRDefault="00D01ECD" w:rsidP="00985B6C">
      <w:pPr>
        <w:rPr>
          <w:rFonts w:asciiTheme="minorHAnsi" w:hAnsiTheme="minorHAnsi" w:cstheme="minorHAnsi"/>
          <w:b/>
        </w:rPr>
      </w:pPr>
    </w:p>
    <w:p w:rsidR="00985B6C" w:rsidRPr="00B07170" w:rsidRDefault="00985B6C" w:rsidP="00985B6C">
      <w:pPr>
        <w:rPr>
          <w:rFonts w:asciiTheme="minorHAnsi" w:hAnsiTheme="minorHAnsi" w:cstheme="minorHAnsi"/>
          <w:b/>
        </w:rPr>
      </w:pPr>
      <w:r w:rsidRPr="00B07170">
        <w:rPr>
          <w:rFonts w:asciiTheme="minorHAnsi" w:hAnsiTheme="minorHAnsi" w:cstheme="minorHAnsi"/>
          <w:b/>
        </w:rPr>
        <w:t>What will be done to ensure the quality of the research?</w:t>
      </w:r>
    </w:p>
    <w:p w:rsidR="00985B6C" w:rsidRPr="00B07170" w:rsidRDefault="00985B6C" w:rsidP="00985B6C">
      <w:pPr>
        <w:spacing w:before="60"/>
        <w:rPr>
          <w:rFonts w:asciiTheme="minorHAnsi" w:hAnsiTheme="minorHAnsi" w:cstheme="minorHAnsi"/>
        </w:rPr>
      </w:pPr>
      <w:r w:rsidRPr="00B07170">
        <w:rPr>
          <w:rFonts w:asciiTheme="minorHAnsi" w:hAnsiTheme="minorHAnsi" w:cstheme="minorHAnsi"/>
        </w:rPr>
        <w:t>The research team will assume responsibilities designed to protect the participants and to ensure that the data collection activities are of the highest quality and lowest burden possible. These responsibilities include:</w:t>
      </w:r>
    </w:p>
    <w:p w:rsidR="00985B6C" w:rsidRPr="00B07170" w:rsidRDefault="00985B6C" w:rsidP="00D01ECD">
      <w:pPr>
        <w:numPr>
          <w:ilvl w:val="0"/>
          <w:numId w:val="42"/>
        </w:numPr>
        <w:tabs>
          <w:tab w:val="clear" w:pos="720"/>
          <w:tab w:val="clear" w:pos="1080"/>
          <w:tab w:val="clear" w:pos="1440"/>
          <w:tab w:val="clear" w:pos="1800"/>
        </w:tabs>
        <w:spacing w:before="60" w:line="240" w:lineRule="auto"/>
        <w:rPr>
          <w:rFonts w:asciiTheme="minorHAnsi" w:hAnsiTheme="minorHAnsi" w:cstheme="minorHAnsi"/>
        </w:rPr>
      </w:pPr>
      <w:r w:rsidRPr="00B07170">
        <w:rPr>
          <w:rFonts w:asciiTheme="minorHAnsi" w:hAnsiTheme="minorHAnsi" w:cstheme="minorHAnsi"/>
        </w:rPr>
        <w:t xml:space="preserve">Undergoing </w:t>
      </w:r>
      <w:r w:rsidR="00B21AA2">
        <w:rPr>
          <w:rFonts w:asciiTheme="minorHAnsi" w:hAnsiTheme="minorHAnsi" w:cstheme="minorHAnsi"/>
        </w:rPr>
        <w:t xml:space="preserve">review by the Westat </w:t>
      </w:r>
      <w:r w:rsidR="002936A6">
        <w:rPr>
          <w:rFonts w:asciiTheme="minorHAnsi" w:hAnsiTheme="minorHAnsi" w:cstheme="minorHAnsi"/>
        </w:rPr>
        <w:t>Institutional Review Board (IRB)</w:t>
      </w:r>
      <w:r w:rsidRPr="00B07170">
        <w:rPr>
          <w:rFonts w:asciiTheme="minorHAnsi" w:hAnsiTheme="minorHAnsi" w:cstheme="minorHAnsi"/>
        </w:rPr>
        <w:t>;</w:t>
      </w:r>
    </w:p>
    <w:p w:rsidR="00985B6C" w:rsidRPr="00B07170" w:rsidRDefault="00985B6C" w:rsidP="00D01ECD">
      <w:pPr>
        <w:numPr>
          <w:ilvl w:val="0"/>
          <w:numId w:val="42"/>
        </w:numPr>
        <w:tabs>
          <w:tab w:val="clear" w:pos="720"/>
          <w:tab w:val="clear" w:pos="1080"/>
          <w:tab w:val="clear" w:pos="1440"/>
          <w:tab w:val="clear" w:pos="1800"/>
        </w:tabs>
        <w:spacing w:before="60" w:line="240" w:lineRule="auto"/>
        <w:rPr>
          <w:rFonts w:asciiTheme="minorHAnsi" w:hAnsiTheme="minorHAnsi" w:cstheme="minorHAnsi"/>
        </w:rPr>
      </w:pPr>
      <w:r w:rsidRPr="00B07170">
        <w:rPr>
          <w:rFonts w:asciiTheme="minorHAnsi" w:hAnsiTheme="minorHAnsi" w:cstheme="minorHAnsi"/>
        </w:rPr>
        <w:t>Obtaining Office of Management and Budget clearance for the data collection. The valid OMB control number of this information collection is XXXX-XXXX; and</w:t>
      </w:r>
    </w:p>
    <w:p w:rsidR="00985B6C" w:rsidRPr="00B07170" w:rsidRDefault="00985B6C" w:rsidP="00D01ECD">
      <w:pPr>
        <w:numPr>
          <w:ilvl w:val="0"/>
          <w:numId w:val="42"/>
        </w:numPr>
        <w:tabs>
          <w:tab w:val="clear" w:pos="720"/>
          <w:tab w:val="clear" w:pos="1080"/>
          <w:tab w:val="clear" w:pos="1440"/>
          <w:tab w:val="clear" w:pos="1800"/>
        </w:tabs>
        <w:spacing w:before="60" w:line="240" w:lineRule="auto"/>
        <w:rPr>
          <w:rFonts w:asciiTheme="minorHAnsi" w:hAnsiTheme="minorHAnsi" w:cstheme="minorHAnsi"/>
        </w:rPr>
      </w:pPr>
      <w:r w:rsidRPr="00B07170">
        <w:rPr>
          <w:rFonts w:asciiTheme="minorHAnsi" w:hAnsiTheme="minorHAnsi" w:cstheme="minorHAnsi"/>
        </w:rPr>
        <w:t>Presenting the study for review by an expert technical advisory panel that includes a district EL administrator, district Special Education administrator, and several nationally-known experts in English learners with disabilities.</w:t>
      </w:r>
    </w:p>
    <w:p w:rsidR="00985B6C" w:rsidRPr="00B07170" w:rsidRDefault="00985B6C" w:rsidP="00985B6C">
      <w:pPr>
        <w:rPr>
          <w:rFonts w:asciiTheme="minorHAnsi" w:hAnsiTheme="minorHAnsi" w:cstheme="minorHAnsi"/>
          <w:b/>
          <w:highlight w:val="yellow"/>
        </w:rPr>
      </w:pPr>
    </w:p>
    <w:p w:rsidR="00985B6C" w:rsidRPr="00B07170" w:rsidRDefault="00985B6C" w:rsidP="00985B6C">
      <w:pPr>
        <w:rPr>
          <w:rFonts w:asciiTheme="minorHAnsi" w:hAnsiTheme="minorHAnsi" w:cstheme="minorHAnsi"/>
          <w:b/>
        </w:rPr>
      </w:pPr>
      <w:r w:rsidRPr="00B07170">
        <w:rPr>
          <w:rFonts w:asciiTheme="minorHAnsi" w:hAnsiTheme="minorHAnsi" w:cstheme="minorHAnsi"/>
          <w:b/>
        </w:rPr>
        <w:t xml:space="preserve">Who is conducting the study? </w:t>
      </w:r>
    </w:p>
    <w:p w:rsidR="00985B6C" w:rsidRPr="00B07170" w:rsidRDefault="004D0E49" w:rsidP="00985B6C">
      <w:pPr>
        <w:spacing w:before="60"/>
        <w:rPr>
          <w:rFonts w:asciiTheme="minorHAnsi" w:hAnsiTheme="minorHAnsi" w:cstheme="minorHAnsi"/>
        </w:rPr>
      </w:pPr>
      <w:r>
        <w:rPr>
          <w:rFonts w:asciiTheme="minorHAnsi" w:hAnsiTheme="minorHAnsi" w:cstheme="minorHAnsi"/>
        </w:rPr>
        <w:t>The</w:t>
      </w:r>
      <w:r w:rsidRPr="00B07170">
        <w:rPr>
          <w:rFonts w:asciiTheme="minorHAnsi" w:hAnsiTheme="minorHAnsi" w:cstheme="minorHAnsi"/>
        </w:rPr>
        <w:t xml:space="preserve"> </w:t>
      </w:r>
      <w:r w:rsidR="00985B6C" w:rsidRPr="00B07170">
        <w:rPr>
          <w:rFonts w:asciiTheme="minorHAnsi" w:hAnsiTheme="minorHAnsi" w:cstheme="minorHAnsi"/>
        </w:rPr>
        <w:t>U.S. Department of Education’s Policy and Program Studies Service</w:t>
      </w:r>
      <w:r>
        <w:rPr>
          <w:rFonts w:asciiTheme="minorHAnsi" w:hAnsiTheme="minorHAnsi" w:cstheme="minorHAnsi"/>
        </w:rPr>
        <w:t xml:space="preserve"> is overseeing this study</w:t>
      </w:r>
      <w:r w:rsidR="00985B6C" w:rsidRPr="00B07170">
        <w:rPr>
          <w:rFonts w:asciiTheme="minorHAnsi" w:hAnsiTheme="minorHAnsi" w:cstheme="minorHAnsi"/>
        </w:rPr>
        <w:t>. The following research contractors are conducting the study:</w:t>
      </w:r>
    </w:p>
    <w:p w:rsidR="00985B6C" w:rsidRPr="00B07170" w:rsidRDefault="00985B6C" w:rsidP="00D01ECD">
      <w:pPr>
        <w:numPr>
          <w:ilvl w:val="0"/>
          <w:numId w:val="40"/>
        </w:numPr>
        <w:tabs>
          <w:tab w:val="clear" w:pos="720"/>
          <w:tab w:val="clear" w:pos="1080"/>
          <w:tab w:val="clear" w:pos="1440"/>
          <w:tab w:val="clear" w:pos="1800"/>
        </w:tabs>
        <w:spacing w:before="120" w:line="240" w:lineRule="auto"/>
        <w:rPr>
          <w:rFonts w:asciiTheme="minorHAnsi" w:hAnsiTheme="minorHAnsi" w:cstheme="minorHAnsi"/>
        </w:rPr>
      </w:pPr>
      <w:r w:rsidRPr="00B07170">
        <w:rPr>
          <w:rFonts w:asciiTheme="minorHAnsi" w:hAnsiTheme="minorHAnsi" w:cstheme="minorHAnsi"/>
          <w:b/>
        </w:rPr>
        <w:t>Westat</w:t>
      </w:r>
      <w:r w:rsidRPr="00B07170">
        <w:rPr>
          <w:rFonts w:asciiTheme="minorHAnsi" w:hAnsiTheme="minorHAnsi" w:cstheme="minorHAnsi"/>
        </w:rPr>
        <w:t xml:space="preserve"> (</w:t>
      </w:r>
      <w:hyperlink r:id="rId23" w:history="1">
        <w:r w:rsidRPr="00B07170">
          <w:rPr>
            <w:rStyle w:val="Hyperlink"/>
            <w:rFonts w:asciiTheme="minorHAnsi" w:hAnsiTheme="minorHAnsi" w:cstheme="minorHAnsi"/>
          </w:rPr>
          <w:t>www.westat.com</w:t>
        </w:r>
      </w:hyperlink>
      <w:r w:rsidRPr="00B07170">
        <w:rPr>
          <w:rFonts w:asciiTheme="minorHAnsi" w:hAnsiTheme="minorHAnsi" w:cstheme="minorHAnsi"/>
        </w:rPr>
        <w:t>) leads the study with Drs. Tamara Nimkoff (Project Director) and Elaine Carlson. Westat is an employee-owned research corporation serving agencies of the U.S. Government, as well as businesses, foundations, and state and local governments. Westat conducts research studies in education, transportation, the environment, human services, health, social services, housing, energy, military human resources, and science and technology.</w:t>
      </w:r>
    </w:p>
    <w:p w:rsidR="00985B6C" w:rsidRPr="00B07170" w:rsidRDefault="00985B6C" w:rsidP="00D01ECD">
      <w:pPr>
        <w:numPr>
          <w:ilvl w:val="0"/>
          <w:numId w:val="40"/>
        </w:numPr>
        <w:tabs>
          <w:tab w:val="clear" w:pos="720"/>
          <w:tab w:val="clear" w:pos="1080"/>
          <w:tab w:val="clear" w:pos="1440"/>
          <w:tab w:val="clear" w:pos="1800"/>
        </w:tabs>
        <w:spacing w:before="120" w:line="240" w:lineRule="auto"/>
        <w:rPr>
          <w:rFonts w:asciiTheme="minorHAnsi" w:hAnsiTheme="minorHAnsi" w:cstheme="minorHAnsi"/>
          <w:b/>
        </w:rPr>
      </w:pPr>
      <w:r w:rsidRPr="00B07170">
        <w:rPr>
          <w:rFonts w:asciiTheme="minorHAnsi" w:hAnsiTheme="minorHAnsi" w:cstheme="minorHAnsi"/>
          <w:b/>
        </w:rPr>
        <w:t>Instructional Research Group</w:t>
      </w:r>
      <w:r w:rsidRPr="00B07170">
        <w:rPr>
          <w:rFonts w:asciiTheme="minorHAnsi" w:hAnsiTheme="minorHAnsi" w:cstheme="minorHAnsi"/>
        </w:rPr>
        <w:t xml:space="preserve"> </w:t>
      </w:r>
      <w:r w:rsidRPr="00B07170">
        <w:rPr>
          <w:rStyle w:val="Hyperlink"/>
          <w:rFonts w:asciiTheme="minorHAnsi" w:hAnsiTheme="minorHAnsi" w:cstheme="minorHAnsi"/>
        </w:rPr>
        <w:t>(</w:t>
      </w:r>
      <w:hyperlink r:id="rId24" w:history="1">
        <w:r w:rsidRPr="00B07170">
          <w:rPr>
            <w:rStyle w:val="Hyperlink"/>
            <w:rFonts w:asciiTheme="minorHAnsi" w:hAnsiTheme="minorHAnsi" w:cstheme="minorHAnsi"/>
          </w:rPr>
          <w:t>www.inresg.org</w:t>
        </w:r>
      </w:hyperlink>
      <w:r w:rsidRPr="00B07170">
        <w:rPr>
          <w:rStyle w:val="Hyperlink"/>
          <w:rFonts w:asciiTheme="minorHAnsi" w:hAnsiTheme="minorHAnsi" w:cstheme="minorHAnsi"/>
        </w:rPr>
        <w:t>)</w:t>
      </w:r>
      <w:r w:rsidRPr="00B07170">
        <w:rPr>
          <w:rFonts w:asciiTheme="minorHAnsi" w:hAnsiTheme="minorHAnsi" w:cstheme="minorHAnsi"/>
        </w:rPr>
        <w:t xml:space="preserve"> is an educational research institute specializing in large-scale program evaluation field research in the areas of reading, mathematics, education of English learners, and professional development. IRG’s current projects include randomized control trials evaluating the impact of teaching English learners and comparing different models of response to intervention strategies.</w:t>
      </w:r>
    </w:p>
    <w:p w:rsidR="00985B6C" w:rsidRPr="00B07170" w:rsidRDefault="00985B6C" w:rsidP="00D01ECD">
      <w:pPr>
        <w:numPr>
          <w:ilvl w:val="0"/>
          <w:numId w:val="40"/>
        </w:numPr>
        <w:tabs>
          <w:tab w:val="clear" w:pos="720"/>
          <w:tab w:val="clear" w:pos="1080"/>
          <w:tab w:val="clear" w:pos="1440"/>
          <w:tab w:val="clear" w:pos="1800"/>
        </w:tabs>
        <w:spacing w:before="120" w:line="240" w:lineRule="auto"/>
        <w:rPr>
          <w:rFonts w:asciiTheme="minorHAnsi" w:hAnsiTheme="minorHAnsi" w:cstheme="minorHAnsi"/>
          <w:b/>
        </w:rPr>
      </w:pPr>
      <w:r w:rsidRPr="00B07170">
        <w:rPr>
          <w:rFonts w:asciiTheme="minorHAnsi" w:hAnsiTheme="minorHAnsi" w:cstheme="minorHAnsi"/>
          <w:b/>
        </w:rPr>
        <w:t>Compass Evaluation and Research</w:t>
      </w:r>
      <w:r w:rsidRPr="00B07170">
        <w:rPr>
          <w:rFonts w:asciiTheme="minorHAnsi" w:hAnsiTheme="minorHAnsi" w:cstheme="minorHAnsi"/>
        </w:rPr>
        <w:t xml:space="preserve"> (</w:t>
      </w:r>
      <w:hyperlink r:id="rId25" w:history="1">
        <w:r w:rsidRPr="00B07170">
          <w:rPr>
            <w:rStyle w:val="Hyperlink"/>
            <w:rFonts w:asciiTheme="minorHAnsi" w:hAnsiTheme="minorHAnsi" w:cstheme="minorHAnsi"/>
          </w:rPr>
          <w:t>www.compasseval.com</w:t>
        </w:r>
      </w:hyperlink>
      <w:r w:rsidRPr="00B07170">
        <w:rPr>
          <w:rFonts w:asciiTheme="minorHAnsi" w:hAnsiTheme="minorHAnsi" w:cstheme="minorHAnsi"/>
        </w:rPr>
        <w:t>) is an independent evaluation-consulting firm dedicated to working jointly with organizations to conduct evaluations that contribute to the development of successful programs. Compass has worked in the areas of early childhood; K-12 educational programs; special education; health, community, and safety; and evaluation capacity building.</w:t>
      </w:r>
    </w:p>
    <w:p w:rsidR="00985B6C" w:rsidRPr="00B07170" w:rsidRDefault="00985B6C" w:rsidP="00985B6C">
      <w:pPr>
        <w:spacing w:before="120"/>
        <w:ind w:left="288"/>
        <w:rPr>
          <w:rFonts w:asciiTheme="minorHAnsi" w:hAnsiTheme="minorHAnsi" w:cstheme="minorHAnsi"/>
          <w:b/>
        </w:rPr>
      </w:pPr>
    </w:p>
    <w:p w:rsidR="00985B6C" w:rsidRPr="00B07170" w:rsidRDefault="00985B6C" w:rsidP="00985B6C">
      <w:pPr>
        <w:rPr>
          <w:rFonts w:asciiTheme="minorHAnsi" w:hAnsiTheme="minorHAnsi" w:cstheme="minorHAnsi"/>
          <w:b/>
        </w:rPr>
      </w:pPr>
      <w:r w:rsidRPr="00B07170">
        <w:rPr>
          <w:rFonts w:asciiTheme="minorHAnsi" w:hAnsiTheme="minorHAnsi" w:cstheme="minorHAnsi"/>
          <w:b/>
        </w:rPr>
        <w:t>For more information, please contact:</w:t>
      </w:r>
    </w:p>
    <w:p w:rsidR="00985B6C" w:rsidRPr="00B07170" w:rsidRDefault="00985B6C" w:rsidP="00D01ECD">
      <w:pPr>
        <w:numPr>
          <w:ilvl w:val="0"/>
          <w:numId w:val="41"/>
        </w:numPr>
        <w:tabs>
          <w:tab w:val="clear" w:pos="720"/>
          <w:tab w:val="clear" w:pos="1080"/>
          <w:tab w:val="clear" w:pos="1440"/>
          <w:tab w:val="clear" w:pos="1800"/>
        </w:tabs>
        <w:spacing w:before="120" w:line="240" w:lineRule="auto"/>
        <w:rPr>
          <w:rFonts w:asciiTheme="minorHAnsi" w:hAnsiTheme="minorHAnsi" w:cstheme="minorHAnsi"/>
          <w:noProof/>
        </w:rPr>
      </w:pPr>
      <w:r w:rsidRPr="00B07170">
        <w:rPr>
          <w:rFonts w:asciiTheme="minorHAnsi" w:hAnsiTheme="minorHAnsi" w:cstheme="minorHAnsi"/>
        </w:rPr>
        <w:t xml:space="preserve">Westat Project Director:  Tamara Nimkoff, </w:t>
      </w:r>
      <w:r w:rsidRPr="00B07170">
        <w:rPr>
          <w:rFonts w:asciiTheme="minorHAnsi" w:hAnsiTheme="minorHAnsi" w:cstheme="minorHAnsi"/>
          <w:noProof/>
        </w:rPr>
        <w:t xml:space="preserve">(919) 474-0719 or </w:t>
      </w:r>
      <w:hyperlink r:id="rId26" w:history="1">
        <w:r w:rsidRPr="00B07170">
          <w:rPr>
            <w:rStyle w:val="Hyperlink"/>
            <w:rFonts w:asciiTheme="minorHAnsi" w:hAnsiTheme="minorHAnsi" w:cstheme="minorHAnsi"/>
            <w:noProof/>
          </w:rPr>
          <w:t>tamaranimkoff@westat.com</w:t>
        </w:r>
      </w:hyperlink>
    </w:p>
    <w:p w:rsidR="00D9692E" w:rsidRPr="002936A6" w:rsidRDefault="00985B6C" w:rsidP="00CE298E">
      <w:pPr>
        <w:pStyle w:val="ListParagraph"/>
        <w:numPr>
          <w:ilvl w:val="0"/>
          <w:numId w:val="41"/>
        </w:numPr>
        <w:spacing w:line="240" w:lineRule="auto"/>
        <w:rPr>
          <w:rStyle w:val="Hyperlink"/>
          <w:rFonts w:asciiTheme="minorHAnsi" w:hAnsiTheme="minorHAnsi" w:cstheme="minorHAnsi"/>
          <w:color w:val="auto"/>
          <w:szCs w:val="24"/>
          <w:u w:val="none"/>
        </w:rPr>
      </w:pPr>
      <w:r w:rsidRPr="00CE298E">
        <w:rPr>
          <w:rFonts w:asciiTheme="minorHAnsi" w:hAnsiTheme="minorHAnsi" w:cstheme="minorHAnsi"/>
          <w:noProof/>
        </w:rPr>
        <w:t xml:space="preserve">U.S. Department of Education Project Officer for the study: Jean Yan, (202) 205-6212 or </w:t>
      </w:r>
      <w:hyperlink r:id="rId27" w:history="1">
        <w:r w:rsidRPr="00CE298E">
          <w:rPr>
            <w:rStyle w:val="Hyperlink"/>
            <w:rFonts w:asciiTheme="minorHAnsi" w:hAnsiTheme="minorHAnsi" w:cstheme="minorHAnsi"/>
            <w:noProof/>
          </w:rPr>
          <w:t>Jean.Yan@ed.gov</w:t>
        </w:r>
      </w:hyperlink>
    </w:p>
    <w:p w:rsidR="00953B63" w:rsidRDefault="00953B63" w:rsidP="00683FF1">
      <w:pPr>
        <w:spacing w:line="240" w:lineRule="auto"/>
        <w:ind w:left="576"/>
        <w:rPr>
          <w:rFonts w:asciiTheme="minorHAnsi" w:hAnsiTheme="minorHAnsi" w:cstheme="minorHAnsi"/>
          <w:szCs w:val="24"/>
        </w:rPr>
        <w:sectPr w:rsidR="00953B63" w:rsidSect="0083527B">
          <w:footerReference w:type="default" r:id="rId28"/>
          <w:pgSz w:w="12240" w:h="15840" w:code="1"/>
          <w:pgMar w:top="1440" w:right="1440" w:bottom="1440" w:left="1440" w:header="720" w:footer="720" w:gutter="0"/>
          <w:pgNumType w:start="1"/>
          <w:cols w:space="720"/>
          <w:docGrid w:linePitch="299"/>
        </w:sectPr>
      </w:pPr>
    </w:p>
    <w:p w:rsidR="00953B63" w:rsidRPr="00953B63" w:rsidRDefault="00953B63" w:rsidP="002936A6">
      <w:pPr>
        <w:spacing w:line="240" w:lineRule="auto"/>
        <w:ind w:left="576"/>
        <w:jc w:val="center"/>
        <w:rPr>
          <w:rFonts w:asciiTheme="minorHAnsi" w:hAnsiTheme="minorHAnsi" w:cstheme="minorHAnsi"/>
          <w:szCs w:val="24"/>
        </w:rPr>
      </w:pPr>
      <w:r w:rsidRPr="00B07170">
        <w:rPr>
          <w:rFonts w:asciiTheme="minorHAnsi" w:hAnsiTheme="minorHAnsi" w:cstheme="minorHAnsi"/>
          <w:b/>
          <w:sz w:val="28"/>
          <w:szCs w:val="28"/>
        </w:rPr>
        <w:lastRenderedPageBreak/>
        <w:t xml:space="preserve">Appendix </w:t>
      </w:r>
      <w:r>
        <w:rPr>
          <w:rFonts w:asciiTheme="minorHAnsi" w:hAnsiTheme="minorHAnsi" w:cstheme="minorHAnsi"/>
          <w:b/>
          <w:sz w:val="28"/>
          <w:szCs w:val="28"/>
        </w:rPr>
        <w:t>E</w:t>
      </w:r>
      <w:r w:rsidRPr="00B07170">
        <w:rPr>
          <w:rFonts w:asciiTheme="minorHAnsi" w:hAnsiTheme="minorHAnsi" w:cstheme="minorHAnsi"/>
          <w:b/>
          <w:sz w:val="28"/>
          <w:szCs w:val="28"/>
        </w:rPr>
        <w:t>.</w:t>
      </w:r>
      <w:r w:rsidRPr="00B07170">
        <w:rPr>
          <w:rFonts w:asciiTheme="minorHAnsi" w:hAnsiTheme="minorHAnsi" w:cstheme="minorHAnsi"/>
          <w:b/>
          <w:sz w:val="28"/>
          <w:szCs w:val="28"/>
        </w:rPr>
        <w:tab/>
      </w:r>
      <w:r>
        <w:rPr>
          <w:rFonts w:asciiTheme="minorHAnsi" w:hAnsiTheme="minorHAnsi" w:cstheme="minorHAnsi"/>
          <w:b/>
          <w:sz w:val="28"/>
          <w:szCs w:val="28"/>
        </w:rPr>
        <w:t>Informed Consent</w:t>
      </w:r>
    </w:p>
    <w:p w:rsidR="00953B63" w:rsidRDefault="00953B63" w:rsidP="00953B63">
      <w:pPr>
        <w:spacing w:line="240" w:lineRule="auto"/>
        <w:ind w:left="576"/>
        <w:rPr>
          <w:rFonts w:asciiTheme="minorHAnsi" w:hAnsiTheme="minorHAnsi" w:cstheme="minorHAnsi"/>
          <w:szCs w:val="24"/>
        </w:rPr>
      </w:pPr>
    </w:p>
    <w:p w:rsidR="001F7F1B" w:rsidRPr="002936A6" w:rsidRDefault="001F7F1B" w:rsidP="007540D5">
      <w:pPr>
        <w:spacing w:line="240" w:lineRule="auto"/>
        <w:rPr>
          <w:rFonts w:asciiTheme="minorHAnsi" w:hAnsiTheme="minorHAnsi" w:cstheme="minorHAnsi"/>
          <w:b/>
          <w:szCs w:val="24"/>
        </w:rPr>
      </w:pPr>
      <w:r w:rsidRPr="002936A6">
        <w:rPr>
          <w:rFonts w:asciiTheme="minorHAnsi" w:hAnsiTheme="minorHAnsi" w:cstheme="minorHAnsi"/>
          <w:b/>
          <w:szCs w:val="24"/>
        </w:rPr>
        <w:t xml:space="preserve">Purpose </w:t>
      </w:r>
    </w:p>
    <w:p w:rsidR="007540D5" w:rsidRPr="00B07170" w:rsidRDefault="007540D5" w:rsidP="007540D5">
      <w:pPr>
        <w:spacing w:before="60"/>
        <w:rPr>
          <w:rFonts w:asciiTheme="minorHAnsi" w:hAnsiTheme="minorHAnsi" w:cstheme="minorHAnsi"/>
        </w:rPr>
      </w:pPr>
      <w:r>
        <w:rPr>
          <w:rFonts w:asciiTheme="minorHAnsi" w:hAnsiTheme="minorHAnsi" w:cstheme="minorHAnsi"/>
        </w:rPr>
        <w:t>T</w:t>
      </w:r>
      <w:r w:rsidRPr="00B07170">
        <w:rPr>
          <w:rFonts w:asciiTheme="minorHAnsi" w:hAnsiTheme="minorHAnsi" w:cstheme="minorHAnsi"/>
        </w:rPr>
        <w:t xml:space="preserve">he purpose of this study </w:t>
      </w:r>
      <w:r w:rsidR="00492E60">
        <w:rPr>
          <w:rFonts w:asciiTheme="minorHAnsi" w:hAnsiTheme="minorHAnsi" w:cstheme="minorHAnsi"/>
        </w:rPr>
        <w:t xml:space="preserve">is </w:t>
      </w:r>
      <w:r w:rsidRPr="00B07170">
        <w:rPr>
          <w:rFonts w:asciiTheme="minorHAnsi" w:hAnsiTheme="minorHAnsi" w:cstheme="minorHAnsi"/>
        </w:rPr>
        <w:t>to learn more about current processes and challenges related to identifying E</w:t>
      </w:r>
      <w:r>
        <w:rPr>
          <w:rFonts w:asciiTheme="minorHAnsi" w:hAnsiTheme="minorHAnsi" w:cstheme="minorHAnsi"/>
        </w:rPr>
        <w:t>nglish learner</w:t>
      </w:r>
      <w:r w:rsidRPr="00B07170">
        <w:rPr>
          <w:rFonts w:asciiTheme="minorHAnsi" w:hAnsiTheme="minorHAnsi" w:cstheme="minorHAnsi"/>
        </w:rPr>
        <w:t xml:space="preserve">s for special education services, and the strategies that schools and districts are using to overcome such challenges. The findings from this study will help </w:t>
      </w:r>
      <w:r>
        <w:rPr>
          <w:rFonts w:asciiTheme="minorHAnsi" w:hAnsiTheme="minorHAnsi" w:cstheme="minorHAnsi"/>
        </w:rPr>
        <w:t>the Department</w:t>
      </w:r>
      <w:r w:rsidRPr="00B07170">
        <w:rPr>
          <w:rFonts w:asciiTheme="minorHAnsi" w:hAnsiTheme="minorHAnsi" w:cstheme="minorHAnsi"/>
        </w:rPr>
        <w:t xml:space="preserve"> plan a nationally representative study of these important issues. We have reviewed recent research on identifying ELs with special needs and are now conducting case study site visits with a sample of school districts across the U.S. </w:t>
      </w:r>
    </w:p>
    <w:p w:rsidR="007540D5" w:rsidRDefault="007540D5" w:rsidP="007540D5">
      <w:pPr>
        <w:spacing w:line="240" w:lineRule="auto"/>
        <w:rPr>
          <w:rFonts w:asciiTheme="minorHAnsi" w:hAnsiTheme="minorHAnsi" w:cstheme="minorHAnsi"/>
          <w:b/>
          <w:szCs w:val="24"/>
        </w:rPr>
      </w:pPr>
    </w:p>
    <w:p w:rsidR="001F7F1B" w:rsidRPr="00AE67F1" w:rsidRDefault="001F7F1B" w:rsidP="007540D5">
      <w:pPr>
        <w:spacing w:line="240" w:lineRule="auto"/>
        <w:rPr>
          <w:rFonts w:asciiTheme="minorHAnsi" w:hAnsiTheme="minorHAnsi" w:cstheme="minorHAnsi"/>
          <w:b/>
          <w:szCs w:val="24"/>
        </w:rPr>
      </w:pPr>
      <w:r w:rsidRPr="00AE67F1">
        <w:rPr>
          <w:rFonts w:asciiTheme="minorHAnsi" w:hAnsiTheme="minorHAnsi" w:cstheme="minorHAnsi"/>
          <w:b/>
          <w:szCs w:val="24"/>
        </w:rPr>
        <w:t xml:space="preserve">Risks and Discomfort </w:t>
      </w:r>
    </w:p>
    <w:p w:rsidR="007540D5" w:rsidRPr="00AE67F1" w:rsidRDefault="007540D5" w:rsidP="007540D5">
      <w:pPr>
        <w:spacing w:line="240" w:lineRule="auto"/>
        <w:rPr>
          <w:rFonts w:asciiTheme="minorHAnsi" w:hAnsiTheme="minorHAnsi" w:cstheme="minorHAnsi"/>
          <w:szCs w:val="24"/>
        </w:rPr>
      </w:pPr>
      <w:r w:rsidRPr="00AE67F1">
        <w:rPr>
          <w:rFonts w:asciiTheme="minorHAnsi" w:hAnsiTheme="minorHAnsi" w:cstheme="minorHAnsi"/>
          <w:szCs w:val="24"/>
        </w:rPr>
        <w:t>There are few anticipated or known risks in participating in this study.</w:t>
      </w:r>
    </w:p>
    <w:p w:rsidR="007540D5" w:rsidRDefault="007540D5" w:rsidP="007540D5">
      <w:pPr>
        <w:spacing w:line="240" w:lineRule="auto"/>
        <w:rPr>
          <w:rFonts w:asciiTheme="minorHAnsi" w:hAnsiTheme="minorHAnsi" w:cstheme="minorHAnsi"/>
          <w:b/>
          <w:szCs w:val="24"/>
        </w:rPr>
      </w:pPr>
    </w:p>
    <w:p w:rsidR="001F7F1B" w:rsidRPr="00AE67F1" w:rsidRDefault="001F7F1B" w:rsidP="007540D5">
      <w:pPr>
        <w:spacing w:line="240" w:lineRule="auto"/>
        <w:rPr>
          <w:rFonts w:asciiTheme="minorHAnsi" w:hAnsiTheme="minorHAnsi" w:cstheme="minorHAnsi"/>
          <w:b/>
          <w:szCs w:val="24"/>
        </w:rPr>
      </w:pPr>
      <w:r w:rsidRPr="00AE67F1">
        <w:rPr>
          <w:rFonts w:asciiTheme="minorHAnsi" w:hAnsiTheme="minorHAnsi" w:cstheme="minorHAnsi"/>
          <w:b/>
          <w:szCs w:val="24"/>
        </w:rPr>
        <w:t>Benefits</w:t>
      </w:r>
    </w:p>
    <w:p w:rsidR="007540D5" w:rsidRPr="00B07170" w:rsidRDefault="007540D5" w:rsidP="007540D5">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Your participation will ensure that policymakers, researchers, and educators have access to important information on procedures and practices used to identify ELs with disabilities, the challenges in making such identifications, and the strategies that are being used to overcome the challenges. </w:t>
      </w:r>
    </w:p>
    <w:p w:rsidR="007540D5" w:rsidRDefault="007540D5" w:rsidP="007540D5">
      <w:pPr>
        <w:spacing w:line="240" w:lineRule="auto"/>
        <w:rPr>
          <w:rFonts w:asciiTheme="minorHAnsi" w:hAnsiTheme="minorHAnsi" w:cstheme="minorHAnsi"/>
          <w:b/>
          <w:szCs w:val="24"/>
        </w:rPr>
      </w:pPr>
    </w:p>
    <w:p w:rsidR="001F7F1B" w:rsidRPr="00AE67F1" w:rsidRDefault="001F7F1B" w:rsidP="007540D5">
      <w:pPr>
        <w:spacing w:line="240" w:lineRule="auto"/>
        <w:rPr>
          <w:rFonts w:asciiTheme="minorHAnsi" w:hAnsiTheme="minorHAnsi" w:cstheme="minorHAnsi"/>
          <w:b/>
          <w:szCs w:val="24"/>
        </w:rPr>
      </w:pPr>
      <w:r w:rsidRPr="00AE67F1">
        <w:rPr>
          <w:rFonts w:asciiTheme="minorHAnsi" w:hAnsiTheme="minorHAnsi" w:cstheme="minorHAnsi"/>
          <w:b/>
          <w:szCs w:val="24"/>
        </w:rPr>
        <w:t>Confidentiality</w:t>
      </w:r>
    </w:p>
    <w:p w:rsidR="007540D5" w:rsidRDefault="007540D5" w:rsidP="007540D5">
      <w:pPr>
        <w:spacing w:line="240" w:lineRule="auto"/>
        <w:rPr>
          <w:rFonts w:asciiTheme="minorHAnsi" w:hAnsiTheme="minorHAnsi" w:cstheme="minorHAnsi"/>
          <w:b/>
          <w:szCs w:val="24"/>
        </w:rPr>
      </w:pPr>
      <w:r w:rsidRPr="00972119">
        <w:rPr>
          <w:rFonts w:asciiTheme="minorHAnsi" w:hAnsiTheme="minorHAnsi" w:cstheme="minorHAnsi"/>
        </w:rPr>
        <w:t xml:space="preserve">We will treat the information obtained in this study in a confidential manner, to the extent provided by law. We will not identify the names of individuals, or the schools or districts in which they work, in any reports or public briefings.  </w:t>
      </w:r>
      <w:r>
        <w:rPr>
          <w:rFonts w:asciiTheme="minorHAnsi" w:hAnsiTheme="minorHAnsi" w:cstheme="minorHAnsi"/>
        </w:rPr>
        <w:t xml:space="preserve">Your </w:t>
      </w:r>
      <w:r w:rsidRPr="00972119">
        <w:rPr>
          <w:rFonts w:asciiTheme="minorHAnsi" w:hAnsiTheme="minorHAnsi" w:cstheme="minorHAnsi"/>
        </w:rPr>
        <w:t>responses will be used to summarize findings in an aggregate manner that does not associate responses to a specific site or individual.</w:t>
      </w:r>
    </w:p>
    <w:p w:rsidR="007540D5" w:rsidRDefault="007540D5" w:rsidP="007540D5">
      <w:pPr>
        <w:spacing w:line="240" w:lineRule="auto"/>
        <w:rPr>
          <w:rFonts w:asciiTheme="minorHAnsi" w:hAnsiTheme="minorHAnsi" w:cstheme="minorHAnsi"/>
          <w:b/>
          <w:szCs w:val="24"/>
        </w:rPr>
      </w:pPr>
    </w:p>
    <w:p w:rsidR="001F7F1B" w:rsidRPr="00AE67F1" w:rsidRDefault="001F7F1B" w:rsidP="007540D5">
      <w:pPr>
        <w:spacing w:line="240" w:lineRule="auto"/>
        <w:rPr>
          <w:rFonts w:asciiTheme="minorHAnsi" w:hAnsiTheme="minorHAnsi" w:cstheme="minorHAnsi"/>
          <w:b/>
          <w:szCs w:val="24"/>
        </w:rPr>
      </w:pPr>
      <w:r w:rsidRPr="00AE67F1">
        <w:rPr>
          <w:rFonts w:asciiTheme="minorHAnsi" w:hAnsiTheme="minorHAnsi" w:cstheme="minorHAnsi"/>
          <w:b/>
          <w:szCs w:val="24"/>
        </w:rPr>
        <w:t>More Information</w:t>
      </w:r>
    </w:p>
    <w:p w:rsidR="00953B63" w:rsidRDefault="001F7F1B" w:rsidP="00AE67F1">
      <w:pPr>
        <w:spacing w:line="240" w:lineRule="auto"/>
        <w:rPr>
          <w:rFonts w:asciiTheme="minorHAnsi" w:hAnsiTheme="minorHAnsi" w:cstheme="minorHAnsi"/>
          <w:szCs w:val="24"/>
        </w:rPr>
      </w:pPr>
      <w:r w:rsidRPr="00AE67F1">
        <w:rPr>
          <w:rFonts w:asciiTheme="minorHAnsi" w:hAnsiTheme="minorHAnsi" w:cstheme="minorHAnsi"/>
          <w:szCs w:val="24"/>
        </w:rPr>
        <w:t xml:space="preserve">If you would like more information about this study, you may contact the Project Director, </w:t>
      </w:r>
      <w:r w:rsidRPr="00AE67F1">
        <w:rPr>
          <w:rFonts w:asciiTheme="minorHAnsi" w:hAnsiTheme="minorHAnsi" w:cstheme="minorHAnsi"/>
        </w:rPr>
        <w:t xml:space="preserve">Tamara Nimkoff, at Westat at </w:t>
      </w:r>
      <w:r w:rsidRPr="00AE67F1">
        <w:rPr>
          <w:rFonts w:asciiTheme="minorHAnsi" w:hAnsiTheme="minorHAnsi" w:cstheme="minorHAnsi"/>
          <w:noProof/>
        </w:rPr>
        <w:t xml:space="preserve">(919) 474-0719 or </w:t>
      </w:r>
      <w:hyperlink r:id="rId29" w:history="1">
        <w:r w:rsidRPr="00EA473C">
          <w:rPr>
            <w:rStyle w:val="Hyperlink"/>
            <w:rFonts w:asciiTheme="minorHAnsi" w:hAnsiTheme="minorHAnsi" w:cstheme="minorHAnsi"/>
            <w:noProof/>
          </w:rPr>
          <w:t>tamaranimkoff@westat.com</w:t>
        </w:r>
      </w:hyperlink>
      <w:r w:rsidRPr="00EA473C">
        <w:rPr>
          <w:rStyle w:val="Hyperlink"/>
          <w:rFonts w:asciiTheme="minorHAnsi" w:hAnsiTheme="minorHAnsi" w:cstheme="minorHAnsi"/>
          <w:noProof/>
        </w:rPr>
        <w:t>,</w:t>
      </w:r>
      <w:r w:rsidRPr="00AE67F1">
        <w:t xml:space="preserve"> or</w:t>
      </w:r>
      <w:r w:rsidRPr="00AE67F1">
        <w:rPr>
          <w:rStyle w:val="Hyperlink"/>
          <w:rFonts w:asciiTheme="minorHAnsi" w:hAnsiTheme="minorHAnsi" w:cstheme="minorHAnsi"/>
          <w:noProof/>
          <w:color w:val="auto"/>
          <w:u w:val="none"/>
        </w:rPr>
        <w:t xml:space="preserve"> the </w:t>
      </w:r>
      <w:r w:rsidRPr="00EA473C">
        <w:rPr>
          <w:rFonts w:asciiTheme="minorHAnsi" w:hAnsiTheme="minorHAnsi" w:cstheme="minorHAnsi"/>
          <w:noProof/>
        </w:rPr>
        <w:t xml:space="preserve">U.S. Department of </w:t>
      </w:r>
      <w:r w:rsidRPr="00AE67F1">
        <w:rPr>
          <w:rFonts w:asciiTheme="minorHAnsi" w:hAnsiTheme="minorHAnsi" w:cstheme="minorHAnsi"/>
          <w:noProof/>
        </w:rPr>
        <w:t>Educatio</w:t>
      </w:r>
      <w:r w:rsidR="007540D5" w:rsidRPr="00AE67F1">
        <w:rPr>
          <w:rFonts w:asciiTheme="minorHAnsi" w:hAnsiTheme="minorHAnsi" w:cstheme="minorHAnsi"/>
          <w:noProof/>
        </w:rPr>
        <w:t>n Project Officer for the study,</w:t>
      </w:r>
      <w:r w:rsidRPr="00AE67F1">
        <w:rPr>
          <w:rFonts w:asciiTheme="minorHAnsi" w:hAnsiTheme="minorHAnsi" w:cstheme="minorHAnsi"/>
          <w:noProof/>
        </w:rPr>
        <w:t xml:space="preserve"> Jean Yan, </w:t>
      </w:r>
      <w:r w:rsidR="007540D5" w:rsidRPr="00AE67F1">
        <w:rPr>
          <w:rFonts w:asciiTheme="minorHAnsi" w:hAnsiTheme="minorHAnsi" w:cstheme="minorHAnsi"/>
          <w:noProof/>
        </w:rPr>
        <w:t xml:space="preserve">at </w:t>
      </w:r>
      <w:r w:rsidRPr="00AE67F1">
        <w:rPr>
          <w:rFonts w:asciiTheme="minorHAnsi" w:hAnsiTheme="minorHAnsi" w:cstheme="minorHAnsi"/>
          <w:noProof/>
        </w:rPr>
        <w:t xml:space="preserve">(202) 205-6212 or </w:t>
      </w:r>
      <w:hyperlink r:id="rId30" w:history="1">
        <w:r w:rsidRPr="00EA473C">
          <w:rPr>
            <w:rStyle w:val="Hyperlink"/>
            <w:rFonts w:asciiTheme="minorHAnsi" w:hAnsiTheme="minorHAnsi" w:cstheme="minorHAnsi"/>
            <w:noProof/>
          </w:rPr>
          <w:t>Jean.Yan@ed.gov</w:t>
        </w:r>
      </w:hyperlink>
      <w:r w:rsidR="007540D5">
        <w:rPr>
          <w:rStyle w:val="Hyperlink"/>
          <w:rFonts w:asciiTheme="minorHAnsi" w:hAnsiTheme="minorHAnsi" w:cstheme="minorHAnsi"/>
          <w:color w:val="auto"/>
          <w:szCs w:val="24"/>
          <w:u w:val="none"/>
        </w:rPr>
        <w:t xml:space="preserve">. </w:t>
      </w:r>
      <w:r w:rsidRPr="001F7F1B">
        <w:rPr>
          <w:rFonts w:asciiTheme="minorHAnsi" w:hAnsiTheme="minorHAnsi" w:cstheme="minorHAnsi"/>
          <w:szCs w:val="24"/>
        </w:rPr>
        <w:t xml:space="preserve">For questions regarding your rights as a subject participating in this research, please </w:t>
      </w:r>
      <w:r w:rsidR="00B21AA2">
        <w:rPr>
          <w:rFonts w:asciiTheme="minorHAnsi" w:hAnsiTheme="minorHAnsi" w:cstheme="minorHAnsi"/>
          <w:szCs w:val="24"/>
        </w:rPr>
        <w:t xml:space="preserve">contact the Westat </w:t>
      </w:r>
      <w:r w:rsidRPr="001F7F1B">
        <w:rPr>
          <w:rFonts w:asciiTheme="minorHAnsi" w:hAnsiTheme="minorHAnsi" w:cstheme="minorHAnsi"/>
          <w:szCs w:val="24"/>
        </w:rPr>
        <w:t xml:space="preserve">IRB </w:t>
      </w:r>
      <w:r w:rsidR="00B21AA2" w:rsidRPr="00B21AA2">
        <w:rPr>
          <w:rFonts w:asciiTheme="minorHAnsi" w:hAnsiTheme="minorHAnsi" w:cstheme="minorHAnsi"/>
        </w:rPr>
        <w:t xml:space="preserve">Administrator </w:t>
      </w:r>
      <w:r w:rsidRPr="00B21AA2">
        <w:rPr>
          <w:rFonts w:asciiTheme="minorHAnsi" w:hAnsiTheme="minorHAnsi" w:cstheme="minorHAnsi"/>
        </w:rPr>
        <w:t xml:space="preserve">at </w:t>
      </w:r>
      <w:hyperlink r:id="rId31" w:history="1">
        <w:r w:rsidR="00B21AA2" w:rsidRPr="00EE5CD2">
          <w:rPr>
            <w:rStyle w:val="Hyperlink"/>
            <w:rFonts w:asciiTheme="minorHAnsi" w:hAnsiTheme="minorHAnsi" w:cstheme="minorHAnsi"/>
            <w:noProof/>
          </w:rPr>
          <w:t>irb@westat.com</w:t>
        </w:r>
      </w:hyperlink>
      <w:r w:rsidR="00B21AA2" w:rsidRPr="00492E60">
        <w:rPr>
          <w:rFonts w:asciiTheme="minorHAnsi" w:hAnsiTheme="minorHAnsi" w:cstheme="minorHAnsi"/>
        </w:rPr>
        <w:t>,</w:t>
      </w:r>
      <w:r w:rsidR="00B21AA2" w:rsidRPr="00B21AA2">
        <w:rPr>
          <w:rFonts w:asciiTheme="minorHAnsi" w:hAnsiTheme="minorHAnsi" w:cstheme="minorHAnsi"/>
        </w:rPr>
        <w:t xml:space="preserve"> or (301) 610-8828</w:t>
      </w:r>
      <w:r w:rsidRPr="00B21AA2">
        <w:rPr>
          <w:rFonts w:asciiTheme="minorHAnsi" w:hAnsiTheme="minorHAnsi" w:cstheme="minorHAnsi"/>
        </w:rPr>
        <w:t>.</w:t>
      </w:r>
    </w:p>
    <w:p w:rsidR="00953B63" w:rsidRPr="00B21AA2" w:rsidRDefault="00953B63" w:rsidP="007540D5">
      <w:pPr>
        <w:spacing w:line="240" w:lineRule="auto"/>
        <w:rPr>
          <w:rFonts w:asciiTheme="minorHAnsi" w:hAnsiTheme="minorHAnsi" w:cstheme="minorHAnsi"/>
          <w:szCs w:val="24"/>
        </w:rPr>
      </w:pPr>
    </w:p>
    <w:p w:rsidR="00953B63" w:rsidRPr="00AE67F1" w:rsidRDefault="00953B63" w:rsidP="007540D5">
      <w:pPr>
        <w:spacing w:line="240" w:lineRule="auto"/>
        <w:rPr>
          <w:rFonts w:asciiTheme="minorHAnsi" w:hAnsiTheme="minorHAnsi" w:cstheme="minorHAnsi"/>
          <w:b/>
          <w:i/>
          <w:szCs w:val="24"/>
        </w:rPr>
      </w:pPr>
      <w:r w:rsidRPr="00AE67F1">
        <w:rPr>
          <w:rFonts w:asciiTheme="minorHAnsi" w:hAnsiTheme="minorHAnsi" w:cstheme="minorHAnsi"/>
          <w:b/>
          <w:i/>
          <w:szCs w:val="24"/>
        </w:rPr>
        <w:t>Informed Consent:</w:t>
      </w:r>
    </w:p>
    <w:p w:rsidR="00953B63" w:rsidRPr="00953B63" w:rsidRDefault="00953B63" w:rsidP="007540D5">
      <w:pPr>
        <w:spacing w:line="240" w:lineRule="auto"/>
        <w:rPr>
          <w:rFonts w:asciiTheme="minorHAnsi" w:hAnsiTheme="minorHAnsi" w:cstheme="minorHAnsi"/>
          <w:szCs w:val="24"/>
        </w:rPr>
      </w:pPr>
      <w:r w:rsidRPr="00953B63">
        <w:rPr>
          <w:rFonts w:asciiTheme="minorHAnsi" w:hAnsiTheme="minorHAnsi" w:cstheme="minorHAnsi"/>
          <w:szCs w:val="24"/>
        </w:rPr>
        <w:t xml:space="preserve">I have read the above information.  I have asked questions and received answers. I consent to participate in the study.  </w:t>
      </w:r>
    </w:p>
    <w:p w:rsidR="00953B63" w:rsidRPr="00953B63" w:rsidRDefault="00953B63" w:rsidP="007540D5">
      <w:pPr>
        <w:spacing w:line="240" w:lineRule="auto"/>
        <w:rPr>
          <w:rFonts w:asciiTheme="minorHAnsi" w:hAnsiTheme="minorHAnsi" w:cstheme="minorHAnsi"/>
          <w:szCs w:val="24"/>
        </w:rPr>
      </w:pPr>
    </w:p>
    <w:p w:rsidR="00953B63" w:rsidRPr="00953B63" w:rsidRDefault="00953B63" w:rsidP="00492E60">
      <w:pPr>
        <w:spacing w:after="240" w:line="240" w:lineRule="auto"/>
        <w:rPr>
          <w:rFonts w:asciiTheme="minorHAnsi" w:hAnsiTheme="minorHAnsi" w:cstheme="minorHAnsi"/>
          <w:szCs w:val="24"/>
        </w:rPr>
      </w:pPr>
      <w:r>
        <w:rPr>
          <w:rFonts w:asciiTheme="minorHAnsi" w:hAnsiTheme="minorHAnsi" w:cstheme="minorHAnsi"/>
          <w:szCs w:val="24"/>
        </w:rPr>
        <w:t>Signature:</w:t>
      </w:r>
      <w:r w:rsidRPr="00953B63">
        <w:rPr>
          <w:rFonts w:asciiTheme="minorHAnsi" w:hAnsiTheme="minorHAnsi" w:cstheme="minorHAnsi"/>
          <w:szCs w:val="24"/>
        </w:rPr>
        <w:t>____________________________________Date:_______________________________</w:t>
      </w:r>
      <w:r w:rsidRPr="00953B63">
        <w:rPr>
          <w:rFonts w:asciiTheme="minorHAnsi" w:hAnsiTheme="minorHAnsi" w:cstheme="minorHAnsi"/>
          <w:szCs w:val="24"/>
        </w:rPr>
        <w:tab/>
      </w:r>
    </w:p>
    <w:p w:rsidR="00953B63" w:rsidRPr="00953B63" w:rsidRDefault="00953B63" w:rsidP="00492E60">
      <w:pPr>
        <w:spacing w:after="240" w:line="240" w:lineRule="auto"/>
        <w:rPr>
          <w:rFonts w:asciiTheme="minorHAnsi" w:hAnsiTheme="minorHAnsi" w:cstheme="minorHAnsi"/>
          <w:szCs w:val="24"/>
        </w:rPr>
      </w:pPr>
      <w:r w:rsidRPr="00953B63">
        <w:rPr>
          <w:rFonts w:asciiTheme="minorHAnsi" w:hAnsiTheme="minorHAnsi" w:cstheme="minorHAnsi"/>
          <w:szCs w:val="24"/>
        </w:rPr>
        <w:t>Print Name:_________________________________</w:t>
      </w:r>
      <w:r w:rsidR="003760E3">
        <w:rPr>
          <w:rFonts w:asciiTheme="minorHAnsi" w:hAnsiTheme="minorHAnsi" w:cstheme="minorHAnsi"/>
          <w:szCs w:val="24"/>
        </w:rPr>
        <w:t>_</w:t>
      </w:r>
      <w:r w:rsidRPr="00953B63">
        <w:rPr>
          <w:rFonts w:asciiTheme="minorHAnsi" w:hAnsiTheme="minorHAnsi" w:cstheme="minorHAnsi"/>
          <w:szCs w:val="24"/>
        </w:rPr>
        <w:t>_</w:t>
      </w:r>
    </w:p>
    <w:p w:rsidR="00953B63" w:rsidRPr="00953B63" w:rsidRDefault="00953B63" w:rsidP="00492E60">
      <w:pPr>
        <w:spacing w:after="240" w:line="240" w:lineRule="auto"/>
        <w:rPr>
          <w:rFonts w:asciiTheme="minorHAnsi" w:hAnsiTheme="minorHAnsi" w:cstheme="minorHAnsi"/>
          <w:szCs w:val="24"/>
        </w:rPr>
      </w:pPr>
      <w:r w:rsidRPr="00953B63">
        <w:rPr>
          <w:rFonts w:asciiTheme="minorHAnsi" w:hAnsiTheme="minorHAnsi" w:cstheme="minorHAnsi"/>
          <w:szCs w:val="24"/>
        </w:rPr>
        <w:t>Position:_______________________________</w:t>
      </w:r>
      <w:r w:rsidR="003760E3">
        <w:rPr>
          <w:rFonts w:asciiTheme="minorHAnsi" w:hAnsiTheme="minorHAnsi" w:cstheme="minorHAnsi"/>
          <w:szCs w:val="24"/>
        </w:rPr>
        <w:t>____</w:t>
      </w:r>
      <w:r w:rsidRPr="00953B63">
        <w:rPr>
          <w:rFonts w:asciiTheme="minorHAnsi" w:hAnsiTheme="minorHAnsi" w:cstheme="minorHAnsi"/>
          <w:szCs w:val="24"/>
        </w:rPr>
        <w:t>___</w:t>
      </w:r>
    </w:p>
    <w:p w:rsidR="00683FF1" w:rsidRDefault="00953B63" w:rsidP="00492E60">
      <w:pPr>
        <w:spacing w:after="240" w:line="240" w:lineRule="auto"/>
        <w:rPr>
          <w:rFonts w:asciiTheme="minorHAnsi" w:hAnsiTheme="minorHAnsi" w:cstheme="minorHAnsi"/>
          <w:szCs w:val="24"/>
        </w:rPr>
      </w:pPr>
      <w:r w:rsidRPr="00953B63">
        <w:rPr>
          <w:rFonts w:asciiTheme="minorHAnsi" w:hAnsiTheme="minorHAnsi" w:cstheme="minorHAnsi"/>
          <w:szCs w:val="24"/>
        </w:rPr>
        <w:t>District/School Name:_____________________________________</w:t>
      </w:r>
    </w:p>
    <w:p w:rsidR="00624F66" w:rsidRDefault="00624F66" w:rsidP="00492E60">
      <w:pPr>
        <w:spacing w:after="240" w:line="240" w:lineRule="auto"/>
        <w:rPr>
          <w:rFonts w:asciiTheme="minorHAnsi" w:hAnsiTheme="minorHAnsi" w:cstheme="minorHAnsi"/>
          <w:szCs w:val="24"/>
        </w:rPr>
      </w:pPr>
    </w:p>
    <w:p w:rsidR="003121C7" w:rsidRDefault="003121C7" w:rsidP="00492E60">
      <w:pPr>
        <w:spacing w:after="240" w:line="240" w:lineRule="auto"/>
        <w:rPr>
          <w:rFonts w:asciiTheme="minorHAnsi" w:hAnsiTheme="minorHAnsi" w:cstheme="minorHAnsi"/>
          <w:szCs w:val="24"/>
        </w:rPr>
        <w:sectPr w:rsidR="003121C7" w:rsidSect="00624F66">
          <w:footerReference w:type="default" r:id="rId32"/>
          <w:pgSz w:w="12240" w:h="15840" w:code="1"/>
          <w:pgMar w:top="1440" w:right="1440" w:bottom="1440" w:left="1440" w:header="720" w:footer="720" w:gutter="0"/>
          <w:pgNumType w:start="1"/>
          <w:cols w:space="720"/>
          <w:docGrid w:linePitch="299"/>
        </w:sectPr>
      </w:pPr>
    </w:p>
    <w:p w:rsidR="00624F66" w:rsidRPr="008B4040" w:rsidRDefault="003121C7" w:rsidP="003121C7">
      <w:pPr>
        <w:autoSpaceDE w:val="0"/>
        <w:autoSpaceDN w:val="0"/>
        <w:adjustRightInd w:val="0"/>
        <w:spacing w:line="240" w:lineRule="auto"/>
        <w:jc w:val="center"/>
        <w:rPr>
          <w:rFonts w:asciiTheme="minorHAnsi" w:hAnsiTheme="minorHAnsi" w:cstheme="minorHAnsi"/>
          <w:b/>
          <w:sz w:val="28"/>
          <w:szCs w:val="28"/>
        </w:rPr>
      </w:pPr>
      <w:r w:rsidRPr="008B4040">
        <w:rPr>
          <w:rFonts w:asciiTheme="minorHAnsi" w:hAnsiTheme="minorHAnsi" w:cstheme="minorHAnsi"/>
          <w:b/>
          <w:sz w:val="28"/>
          <w:szCs w:val="28"/>
        </w:rPr>
        <w:lastRenderedPageBreak/>
        <w:t xml:space="preserve">Appendix F. </w:t>
      </w:r>
      <w:r w:rsidR="00624F66" w:rsidRPr="008B4040">
        <w:rPr>
          <w:rFonts w:asciiTheme="minorHAnsi" w:hAnsiTheme="minorHAnsi" w:cstheme="minorHAnsi"/>
          <w:b/>
          <w:sz w:val="28"/>
          <w:szCs w:val="28"/>
        </w:rPr>
        <w:t xml:space="preserve">Public Comments and </w:t>
      </w:r>
      <w:r w:rsidR="008B4040">
        <w:rPr>
          <w:rFonts w:asciiTheme="minorHAnsi" w:hAnsiTheme="minorHAnsi" w:cstheme="minorHAnsi"/>
          <w:b/>
          <w:sz w:val="28"/>
          <w:szCs w:val="28"/>
        </w:rPr>
        <w:t>the Department Responses</w:t>
      </w:r>
    </w:p>
    <w:p w:rsidR="00624F66" w:rsidRPr="008C552F" w:rsidRDefault="00624F66" w:rsidP="00624F66">
      <w:pPr>
        <w:autoSpaceDE w:val="0"/>
        <w:autoSpaceDN w:val="0"/>
        <w:adjustRightInd w:val="0"/>
        <w:spacing w:line="240" w:lineRule="auto"/>
        <w:rPr>
          <w:rFonts w:asciiTheme="minorHAnsi" w:hAnsiTheme="minorHAnsi" w:cstheme="minorHAnsi"/>
          <w:b/>
          <w:bCs/>
          <w:iCs/>
          <w:szCs w:val="22"/>
        </w:rPr>
      </w:pPr>
    </w:p>
    <w:p w:rsidR="00624F66" w:rsidRPr="008C552F" w:rsidRDefault="00624F66" w:rsidP="00624F66">
      <w:pPr>
        <w:autoSpaceDE w:val="0"/>
        <w:autoSpaceDN w:val="0"/>
        <w:adjustRightInd w:val="0"/>
        <w:spacing w:line="240" w:lineRule="auto"/>
        <w:rPr>
          <w:rFonts w:asciiTheme="minorHAnsi" w:hAnsiTheme="minorHAnsi" w:cstheme="minorHAnsi"/>
          <w:szCs w:val="22"/>
        </w:rPr>
      </w:pPr>
      <w:r w:rsidRPr="008C552F">
        <w:rPr>
          <w:rFonts w:asciiTheme="minorHAnsi" w:hAnsiTheme="minorHAnsi" w:cstheme="minorHAnsi"/>
          <w:b/>
          <w:bCs/>
          <w:iCs/>
          <w:szCs w:val="22"/>
        </w:rPr>
        <w:t>Recommendation 1</w:t>
      </w:r>
      <w:r w:rsidRPr="008C552F">
        <w:rPr>
          <w:rFonts w:asciiTheme="minorHAnsi" w:hAnsiTheme="minorHAnsi" w:cstheme="minorHAnsi"/>
          <w:iCs/>
          <w:szCs w:val="22"/>
        </w:rPr>
        <w:t>:</w:t>
      </w:r>
      <w:r w:rsidRPr="008C552F">
        <w:rPr>
          <w:rFonts w:asciiTheme="minorHAnsi" w:hAnsiTheme="minorHAnsi" w:cstheme="minorHAnsi"/>
          <w:i/>
          <w:iCs/>
          <w:szCs w:val="22"/>
        </w:rPr>
        <w:t xml:space="preserve"> </w:t>
      </w:r>
      <w:r w:rsidRPr="008C552F">
        <w:rPr>
          <w:rFonts w:asciiTheme="minorHAnsi" w:hAnsiTheme="minorHAnsi" w:cstheme="minorHAnsi"/>
          <w:szCs w:val="22"/>
        </w:rPr>
        <w:t>The Department should increase the number of school districts to be used as case studies to ensure that a meaningful sample of policies and student populations is studied. The Department could conduct an abridged version of its study in additional districts by sending the Administrator and Service Provider interviews by mail to adjust the costs. The Department must also take affirmative steps to ensure that it chooses a diverse group of schools.</w:t>
      </w:r>
    </w:p>
    <w:p w:rsidR="00624F66" w:rsidRPr="00CD326B" w:rsidRDefault="00624F66" w:rsidP="00624F66">
      <w:pPr>
        <w:spacing w:line="240" w:lineRule="auto"/>
        <w:rPr>
          <w:rFonts w:cstheme="minorHAnsi"/>
          <w:color w:val="000000"/>
        </w:rPr>
      </w:pPr>
    </w:p>
    <w:p w:rsidR="00624F66" w:rsidRPr="002B45EE" w:rsidRDefault="002B45EE" w:rsidP="002B45EE">
      <w:pPr>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624F66" w:rsidRPr="002B45EE">
        <w:rPr>
          <w:rFonts w:asciiTheme="minorHAnsi" w:hAnsiTheme="minorHAnsi" w:cstheme="minorHAnsi"/>
        </w:rPr>
        <w:t>This current study is exploratory in nature and is not intended to</w:t>
      </w:r>
      <w:r w:rsidR="004748F0">
        <w:rPr>
          <w:rFonts w:asciiTheme="minorHAnsi" w:hAnsiTheme="minorHAnsi" w:cstheme="minorHAnsi"/>
        </w:rPr>
        <w:t xml:space="preserve"> support inferences about the full population</w:t>
      </w:r>
      <w:r w:rsidR="00ED6187">
        <w:rPr>
          <w:rFonts w:asciiTheme="minorHAnsi" w:hAnsiTheme="minorHAnsi" w:cstheme="minorHAnsi"/>
        </w:rPr>
        <w:t xml:space="preserve">.  Because </w:t>
      </w:r>
      <w:r w:rsidR="00ED6187" w:rsidRPr="002B45EE">
        <w:rPr>
          <w:rFonts w:asciiTheme="minorHAnsi" w:hAnsiTheme="minorHAnsi" w:cstheme="minorHAnsi"/>
        </w:rPr>
        <w:t>t</w:t>
      </w:r>
      <w:r w:rsidR="00ED6187" w:rsidRPr="002B45EE" w:rsidDel="00846F22">
        <w:rPr>
          <w:rFonts w:asciiTheme="minorHAnsi" w:hAnsiTheme="minorHAnsi" w:cstheme="minorHAnsi"/>
        </w:rPr>
        <w:t xml:space="preserve">he sample </w:t>
      </w:r>
      <w:r w:rsidR="00ED6187" w:rsidRPr="002B45EE">
        <w:rPr>
          <w:rFonts w:asciiTheme="minorHAnsi" w:hAnsiTheme="minorHAnsi" w:cstheme="minorHAnsi"/>
        </w:rPr>
        <w:t>will be purposively selected</w:t>
      </w:r>
      <w:r w:rsidR="00846D1B">
        <w:rPr>
          <w:rFonts w:asciiTheme="minorHAnsi" w:hAnsiTheme="minorHAnsi" w:cstheme="minorHAnsi"/>
        </w:rPr>
        <w:t xml:space="preserve"> and </w:t>
      </w:r>
      <w:r w:rsidR="00846D1B" w:rsidRPr="002B45EE" w:rsidDel="00846F22">
        <w:rPr>
          <w:rFonts w:asciiTheme="minorHAnsi" w:hAnsiTheme="minorHAnsi" w:cstheme="minorHAnsi"/>
        </w:rPr>
        <w:t xml:space="preserve">the sample </w:t>
      </w:r>
      <w:r w:rsidR="00846D1B">
        <w:rPr>
          <w:rFonts w:asciiTheme="minorHAnsi" w:hAnsiTheme="minorHAnsi" w:cstheme="minorHAnsi"/>
        </w:rPr>
        <w:t xml:space="preserve">will not be </w:t>
      </w:r>
      <w:r w:rsidR="00846D1B" w:rsidRPr="002B45EE" w:rsidDel="00846F22">
        <w:rPr>
          <w:rFonts w:asciiTheme="minorHAnsi" w:hAnsiTheme="minorHAnsi" w:cstheme="minorHAnsi"/>
        </w:rPr>
        <w:t>representative</w:t>
      </w:r>
      <w:r w:rsidR="00ED6187" w:rsidRPr="002B45EE">
        <w:rPr>
          <w:rFonts w:asciiTheme="minorHAnsi" w:hAnsiTheme="minorHAnsi" w:cstheme="minorHAnsi"/>
        </w:rPr>
        <w:t xml:space="preserve">, </w:t>
      </w:r>
      <w:r w:rsidR="00ED6187">
        <w:rPr>
          <w:rFonts w:asciiTheme="minorHAnsi" w:hAnsiTheme="minorHAnsi" w:cstheme="minorHAnsi"/>
        </w:rPr>
        <w:t>the</w:t>
      </w:r>
      <w:r w:rsidR="00ED6187" w:rsidRPr="002B45EE">
        <w:rPr>
          <w:rFonts w:asciiTheme="minorHAnsi" w:hAnsiTheme="minorHAnsi" w:cstheme="minorHAnsi"/>
        </w:rPr>
        <w:t xml:space="preserve"> s</w:t>
      </w:r>
      <w:r w:rsidR="00ED6187" w:rsidRPr="002B45EE" w:rsidDel="00846F22">
        <w:rPr>
          <w:rFonts w:asciiTheme="minorHAnsi" w:hAnsiTheme="minorHAnsi" w:cstheme="minorHAnsi"/>
        </w:rPr>
        <w:t>ite</w:t>
      </w:r>
      <w:r w:rsidR="00ED6187" w:rsidRPr="002B45EE">
        <w:rPr>
          <w:rFonts w:asciiTheme="minorHAnsi" w:hAnsiTheme="minorHAnsi" w:cstheme="minorHAnsi"/>
        </w:rPr>
        <w:t xml:space="preserve"> visit</w:t>
      </w:r>
      <w:r w:rsidR="00ED6187" w:rsidRPr="002B45EE" w:rsidDel="00846F22">
        <w:rPr>
          <w:rFonts w:asciiTheme="minorHAnsi" w:hAnsiTheme="minorHAnsi" w:cstheme="minorHAnsi"/>
        </w:rPr>
        <w:t xml:space="preserve">s </w:t>
      </w:r>
      <w:r w:rsidR="00ED6187" w:rsidRPr="002B45EE">
        <w:rPr>
          <w:rFonts w:asciiTheme="minorHAnsi" w:hAnsiTheme="minorHAnsi" w:cstheme="minorHAnsi"/>
        </w:rPr>
        <w:t>will</w:t>
      </w:r>
      <w:r w:rsidR="00ED6187" w:rsidRPr="002B45EE" w:rsidDel="00846F22">
        <w:rPr>
          <w:rFonts w:asciiTheme="minorHAnsi" w:hAnsiTheme="minorHAnsi" w:cstheme="minorHAnsi"/>
        </w:rPr>
        <w:t xml:space="preserve"> not </w:t>
      </w:r>
      <w:r w:rsidR="00ED6187" w:rsidRPr="002B45EE">
        <w:rPr>
          <w:rFonts w:asciiTheme="minorHAnsi" w:hAnsiTheme="minorHAnsi" w:cstheme="minorHAnsi"/>
        </w:rPr>
        <w:t xml:space="preserve">yield </w:t>
      </w:r>
      <w:r w:rsidR="00ED6187" w:rsidRPr="002B45EE" w:rsidDel="00846F22">
        <w:rPr>
          <w:rFonts w:asciiTheme="minorHAnsi" w:hAnsiTheme="minorHAnsi" w:cstheme="minorHAnsi"/>
        </w:rPr>
        <w:t xml:space="preserve">any generalizable </w:t>
      </w:r>
      <w:r w:rsidR="00ED6187" w:rsidRPr="002B45EE">
        <w:rPr>
          <w:rFonts w:asciiTheme="minorHAnsi" w:hAnsiTheme="minorHAnsi" w:cstheme="minorHAnsi"/>
        </w:rPr>
        <w:t>outcomes</w:t>
      </w:r>
      <w:r w:rsidR="00ED6187" w:rsidRPr="002B45EE" w:rsidDel="00846F22">
        <w:rPr>
          <w:rFonts w:asciiTheme="minorHAnsi" w:hAnsiTheme="minorHAnsi" w:cstheme="minorHAnsi"/>
        </w:rPr>
        <w:t xml:space="preserve">. </w:t>
      </w:r>
      <w:r w:rsidR="00624F66" w:rsidRPr="002B45EE" w:rsidDel="00846F22">
        <w:rPr>
          <w:rFonts w:asciiTheme="minorHAnsi" w:hAnsiTheme="minorHAnsi" w:cstheme="minorHAnsi"/>
        </w:rPr>
        <w:t xml:space="preserve"> </w:t>
      </w:r>
      <w:r w:rsidR="00624F66" w:rsidRPr="002B45EE">
        <w:rPr>
          <w:rFonts w:asciiTheme="minorHAnsi" w:hAnsiTheme="minorHAnsi" w:cstheme="minorHAnsi"/>
        </w:rPr>
        <w:t xml:space="preserve">As </w:t>
      </w:r>
      <w:r w:rsidR="004748F0">
        <w:rPr>
          <w:rFonts w:asciiTheme="minorHAnsi" w:hAnsiTheme="minorHAnsi" w:cstheme="minorHAnsi"/>
        </w:rPr>
        <w:t>indicated</w:t>
      </w:r>
      <w:r w:rsidR="00624F66" w:rsidRPr="002B45EE">
        <w:rPr>
          <w:rFonts w:asciiTheme="minorHAnsi" w:hAnsiTheme="minorHAnsi" w:cstheme="minorHAnsi"/>
        </w:rPr>
        <w:t xml:space="preserve"> in Section A.2 of the Supporting Statement, the purpose of the study is to help the Department better understand the issues to plan </w:t>
      </w:r>
      <w:r w:rsidR="004748F0">
        <w:rPr>
          <w:rFonts w:asciiTheme="minorHAnsi" w:hAnsiTheme="minorHAnsi" w:cstheme="minorHAnsi"/>
        </w:rPr>
        <w:t xml:space="preserve">for </w:t>
      </w:r>
      <w:r w:rsidR="00624F66" w:rsidRPr="002B45EE">
        <w:rPr>
          <w:rFonts w:asciiTheme="minorHAnsi" w:hAnsiTheme="minorHAnsi" w:cstheme="minorHAnsi"/>
        </w:rPr>
        <w:t xml:space="preserve">a national, in-depth study of these issues.  </w:t>
      </w:r>
    </w:p>
    <w:p w:rsidR="00624F66" w:rsidRPr="008B4040" w:rsidRDefault="00624F66" w:rsidP="00624F66">
      <w:pPr>
        <w:pStyle w:val="ListParagraph"/>
        <w:spacing w:after="0" w:line="240" w:lineRule="auto"/>
        <w:ind w:left="360"/>
        <w:rPr>
          <w:rFonts w:cstheme="minorHAnsi"/>
        </w:rPr>
      </w:pPr>
    </w:p>
    <w:p w:rsidR="00624F66" w:rsidRPr="008B4040" w:rsidRDefault="00ED6187" w:rsidP="00624F66">
      <w:pPr>
        <w:spacing w:line="240" w:lineRule="auto"/>
        <w:rPr>
          <w:rFonts w:cstheme="minorHAnsi"/>
        </w:rPr>
      </w:pPr>
      <w:r>
        <w:rPr>
          <w:rFonts w:asciiTheme="minorHAnsi" w:hAnsiTheme="minorHAnsi" w:cstheme="minorHAnsi"/>
        </w:rPr>
        <w:t>The original sampling plan for the study included nine school districts, but we have reduced that number to six school districts b</w:t>
      </w:r>
      <w:r w:rsidR="00624F66" w:rsidRPr="008B4040">
        <w:rPr>
          <w:rFonts w:asciiTheme="minorHAnsi" w:hAnsiTheme="minorHAnsi" w:cstheme="minorHAnsi"/>
        </w:rPr>
        <w:t xml:space="preserve">ased on input from the study’s technical working group </w:t>
      </w:r>
      <w:r w:rsidR="003C68FA">
        <w:rPr>
          <w:rFonts w:asciiTheme="minorHAnsi" w:hAnsiTheme="minorHAnsi" w:cstheme="minorHAnsi"/>
        </w:rPr>
        <w:t>(</w:t>
      </w:r>
      <w:r w:rsidR="00624F66" w:rsidRPr="008B4040">
        <w:rPr>
          <w:rFonts w:asciiTheme="minorHAnsi" w:hAnsiTheme="minorHAnsi" w:cstheme="minorHAnsi"/>
        </w:rPr>
        <w:t>consisting of nationally recognized experts</w:t>
      </w:r>
      <w:r w:rsidR="003C68FA">
        <w:rPr>
          <w:rFonts w:asciiTheme="minorHAnsi" w:hAnsiTheme="minorHAnsi" w:cstheme="minorHAnsi"/>
        </w:rPr>
        <w:t>)</w:t>
      </w:r>
      <w:r>
        <w:rPr>
          <w:rFonts w:asciiTheme="minorHAnsi" w:hAnsiTheme="minorHAnsi" w:cstheme="minorHAnsi"/>
        </w:rPr>
        <w:t>, which</w:t>
      </w:r>
      <w:r w:rsidR="003C68FA">
        <w:rPr>
          <w:rFonts w:asciiTheme="minorHAnsi" w:hAnsiTheme="minorHAnsi" w:cstheme="minorHAnsi"/>
        </w:rPr>
        <w:t xml:space="preserve"> noted that</w:t>
      </w:r>
      <w:r w:rsidR="00624F66" w:rsidRPr="008B4040">
        <w:rPr>
          <w:rFonts w:asciiTheme="minorHAnsi" w:hAnsiTheme="minorHAnsi" w:cstheme="minorHAnsi"/>
        </w:rPr>
        <w:t xml:space="preserve"> </w:t>
      </w:r>
      <w:r w:rsidR="003C68FA">
        <w:rPr>
          <w:rFonts w:asciiTheme="minorHAnsi" w:hAnsiTheme="minorHAnsi" w:cstheme="minorHAnsi"/>
        </w:rPr>
        <w:t>practice can vary significantly across schools within</w:t>
      </w:r>
      <w:r w:rsidR="004748F0">
        <w:rPr>
          <w:rFonts w:asciiTheme="minorHAnsi" w:hAnsiTheme="minorHAnsi" w:cstheme="minorHAnsi"/>
        </w:rPr>
        <w:t xml:space="preserve"> districts, </w:t>
      </w:r>
      <w:r w:rsidR="00624F66" w:rsidRPr="008B4040">
        <w:rPr>
          <w:rFonts w:asciiTheme="minorHAnsi" w:hAnsiTheme="minorHAnsi" w:cstheme="minorHAnsi"/>
        </w:rPr>
        <w:t xml:space="preserve"> </w:t>
      </w:r>
      <w:r w:rsidR="004748F0">
        <w:rPr>
          <w:rFonts w:asciiTheme="minorHAnsi" w:hAnsiTheme="minorHAnsi" w:cstheme="minorHAnsi"/>
        </w:rPr>
        <w:t xml:space="preserve">particularly </w:t>
      </w:r>
      <w:r w:rsidR="00624F66" w:rsidRPr="008B4040">
        <w:rPr>
          <w:rFonts w:asciiTheme="minorHAnsi" w:hAnsiTheme="minorHAnsi" w:cstheme="minorHAnsi"/>
        </w:rPr>
        <w:t>medium and large school districts</w:t>
      </w:r>
      <w:r w:rsidR="003C68FA">
        <w:rPr>
          <w:rFonts w:asciiTheme="minorHAnsi" w:hAnsiTheme="minorHAnsi" w:cstheme="minorHAnsi"/>
        </w:rPr>
        <w:t>. As a result</w:t>
      </w:r>
      <w:r w:rsidR="00624F66" w:rsidRPr="008B4040">
        <w:rPr>
          <w:rFonts w:asciiTheme="minorHAnsi" w:hAnsiTheme="minorHAnsi" w:cstheme="minorHAnsi"/>
        </w:rPr>
        <w:t xml:space="preserve">, </w:t>
      </w:r>
      <w:r w:rsidR="002C2F0E">
        <w:rPr>
          <w:rFonts w:asciiTheme="minorHAnsi" w:hAnsiTheme="minorHAnsi" w:cstheme="minorHAnsi"/>
        </w:rPr>
        <w:t xml:space="preserve">we have </w:t>
      </w:r>
      <w:r w:rsidR="00624F66" w:rsidRPr="008B4040">
        <w:rPr>
          <w:rFonts w:asciiTheme="minorHAnsi" w:hAnsiTheme="minorHAnsi" w:cstheme="minorHAnsi"/>
        </w:rPr>
        <w:t xml:space="preserve">adjusted </w:t>
      </w:r>
      <w:r w:rsidR="002C2F0E">
        <w:rPr>
          <w:rFonts w:asciiTheme="minorHAnsi" w:hAnsiTheme="minorHAnsi" w:cstheme="minorHAnsi"/>
        </w:rPr>
        <w:t>the</w:t>
      </w:r>
      <w:r w:rsidR="00624F66" w:rsidRPr="008B4040">
        <w:rPr>
          <w:rFonts w:asciiTheme="minorHAnsi" w:hAnsiTheme="minorHAnsi" w:cstheme="minorHAnsi"/>
        </w:rPr>
        <w:t xml:space="preserve"> sampling plan </w:t>
      </w:r>
      <w:r w:rsidR="004748F0">
        <w:rPr>
          <w:rFonts w:asciiTheme="minorHAnsi" w:hAnsiTheme="minorHAnsi" w:cstheme="minorHAnsi"/>
        </w:rPr>
        <w:t>to s</w:t>
      </w:r>
      <w:r w:rsidR="002C2F0E">
        <w:rPr>
          <w:rFonts w:asciiTheme="minorHAnsi" w:hAnsiTheme="minorHAnsi" w:cstheme="minorHAnsi"/>
        </w:rPr>
        <w:t>elect</w:t>
      </w:r>
      <w:r w:rsidR="004748F0">
        <w:rPr>
          <w:rFonts w:asciiTheme="minorHAnsi" w:hAnsiTheme="minorHAnsi" w:cstheme="minorHAnsi"/>
        </w:rPr>
        <w:t xml:space="preserve"> six districts </w:t>
      </w:r>
      <w:r>
        <w:rPr>
          <w:rFonts w:asciiTheme="minorHAnsi" w:hAnsiTheme="minorHAnsi" w:cstheme="minorHAnsi"/>
        </w:rPr>
        <w:t xml:space="preserve">with three schools each, instead of </w:t>
      </w:r>
      <w:r w:rsidR="004748F0">
        <w:rPr>
          <w:rFonts w:asciiTheme="minorHAnsi" w:hAnsiTheme="minorHAnsi" w:cstheme="minorHAnsi"/>
        </w:rPr>
        <w:t>nine</w:t>
      </w:r>
      <w:r>
        <w:rPr>
          <w:rFonts w:asciiTheme="minorHAnsi" w:hAnsiTheme="minorHAnsi" w:cstheme="minorHAnsi"/>
        </w:rPr>
        <w:t xml:space="preserve"> districts with two schools each</w:t>
      </w:r>
      <w:r w:rsidR="004748F0">
        <w:rPr>
          <w:rFonts w:asciiTheme="minorHAnsi" w:hAnsiTheme="minorHAnsi" w:cstheme="minorHAnsi"/>
        </w:rPr>
        <w:t xml:space="preserve">, </w:t>
      </w:r>
      <w:r w:rsidR="00624F66" w:rsidRPr="008B4040">
        <w:rPr>
          <w:rFonts w:asciiTheme="minorHAnsi" w:hAnsiTheme="minorHAnsi" w:cstheme="minorHAnsi"/>
        </w:rPr>
        <w:t xml:space="preserve">to allow more variation within a district. </w:t>
      </w:r>
      <w:r w:rsidR="000B18E0" w:rsidRPr="000B18E0">
        <w:rPr>
          <w:rFonts w:asciiTheme="minorHAnsi" w:hAnsiTheme="minorHAnsi" w:cstheme="minorHAnsi"/>
        </w:rPr>
        <w:t xml:space="preserve">  That said, we agree that it is important for this study to select as diverse a group of districts as is </w:t>
      </w:r>
      <w:r w:rsidR="00846D1B">
        <w:rPr>
          <w:rFonts w:asciiTheme="minorHAnsi" w:hAnsiTheme="minorHAnsi" w:cstheme="minorHAnsi"/>
        </w:rPr>
        <w:t>possible with this small sample.</w:t>
      </w:r>
      <w:r w:rsidR="000B18E0" w:rsidRPr="000B18E0">
        <w:rPr>
          <w:rFonts w:asciiTheme="minorHAnsi" w:hAnsiTheme="minorHAnsi" w:cstheme="minorHAnsi"/>
        </w:rPr>
        <w:t xml:space="preserve">  Section B.1 of the Supporting Statement describes the characteristics for which we will try to diversify the sample to the extent feasible</w:t>
      </w:r>
      <w:r w:rsidR="000B18E0">
        <w:rPr>
          <w:rFonts w:asciiTheme="minorHAnsi" w:hAnsiTheme="minorHAnsi" w:cstheme="minorHAnsi"/>
        </w:rPr>
        <w:t>.</w:t>
      </w:r>
    </w:p>
    <w:p w:rsidR="00846D1B" w:rsidRDefault="00846D1B" w:rsidP="002B45EE">
      <w:pPr>
        <w:pStyle w:val="ListParagraph"/>
        <w:spacing w:after="0" w:line="240" w:lineRule="auto"/>
        <w:ind w:left="0"/>
        <w:rPr>
          <w:rFonts w:cstheme="minorHAnsi"/>
        </w:rPr>
      </w:pPr>
    </w:p>
    <w:p w:rsidR="00624F66" w:rsidRPr="008B4040" w:rsidRDefault="000B18E0" w:rsidP="002B45EE">
      <w:pPr>
        <w:pStyle w:val="ListParagraph"/>
        <w:spacing w:after="0" w:line="240" w:lineRule="auto"/>
        <w:ind w:left="0"/>
        <w:rPr>
          <w:rFonts w:cstheme="minorHAnsi"/>
        </w:rPr>
      </w:pPr>
      <w:r>
        <w:rPr>
          <w:rFonts w:cstheme="minorHAnsi"/>
        </w:rPr>
        <w:t xml:space="preserve">Available resources for this small exploratory study do not allow the expansion of the data collection to a larger set of districts, and we believe it would be more appropriate to do that in a larger, future study that is designed to be nationally representative.  </w:t>
      </w:r>
      <w:r w:rsidR="00624F66" w:rsidRPr="008B4040">
        <w:rPr>
          <w:rFonts w:cstheme="minorHAnsi"/>
        </w:rPr>
        <w:t>In addition, the protocols to be used for the case studies are designed to be conducted through semi-structured interviews on site</w:t>
      </w:r>
      <w:r w:rsidR="003C68FA">
        <w:rPr>
          <w:rFonts w:cstheme="minorHAnsi"/>
        </w:rPr>
        <w:t xml:space="preserve"> and</w:t>
      </w:r>
      <w:r w:rsidR="00624F66" w:rsidRPr="008B4040">
        <w:rPr>
          <w:rFonts w:cstheme="minorHAnsi"/>
        </w:rPr>
        <w:t xml:space="preserve"> not </w:t>
      </w:r>
      <w:r w:rsidR="003C68FA">
        <w:rPr>
          <w:rFonts w:cstheme="minorHAnsi"/>
        </w:rPr>
        <w:t>as</w:t>
      </w:r>
      <w:r w:rsidR="00624F66" w:rsidRPr="008B4040">
        <w:rPr>
          <w:rFonts w:cstheme="minorHAnsi"/>
        </w:rPr>
        <w:t xml:space="preserve"> self-report questionnaires. </w:t>
      </w:r>
    </w:p>
    <w:p w:rsidR="00624F66" w:rsidRPr="00CD326B" w:rsidRDefault="00624F66" w:rsidP="00624F66">
      <w:pPr>
        <w:spacing w:line="240" w:lineRule="auto"/>
        <w:rPr>
          <w:rFonts w:cstheme="minorHAnsi"/>
          <w:color w:val="000000"/>
        </w:rPr>
      </w:pPr>
    </w:p>
    <w:p w:rsidR="00624F66" w:rsidRPr="00F93B6E" w:rsidRDefault="00624F66" w:rsidP="00624F66">
      <w:pPr>
        <w:autoSpaceDE w:val="0"/>
        <w:autoSpaceDN w:val="0"/>
        <w:adjustRightInd w:val="0"/>
        <w:spacing w:line="240" w:lineRule="auto"/>
        <w:rPr>
          <w:rFonts w:asciiTheme="minorHAnsi" w:hAnsiTheme="minorHAnsi" w:cstheme="minorHAnsi"/>
          <w:color w:val="000000"/>
        </w:rPr>
      </w:pPr>
      <w:r w:rsidRPr="00F93B6E">
        <w:rPr>
          <w:rFonts w:asciiTheme="minorHAnsi" w:hAnsiTheme="minorHAnsi" w:cstheme="minorHAnsi"/>
          <w:b/>
          <w:bCs/>
          <w:iCs/>
        </w:rPr>
        <w:t>Recommendation 2</w:t>
      </w:r>
      <w:r w:rsidRPr="00F93B6E">
        <w:rPr>
          <w:rFonts w:asciiTheme="minorHAnsi" w:hAnsiTheme="minorHAnsi" w:cstheme="minorHAnsi"/>
        </w:rPr>
        <w:t xml:space="preserve">: The Department should be sure to choose districts whose patterns of disproportional representation of ELs with disabilities fall on both ends of the spectrum. By choosing at least one district with relatively extreme, persistent </w:t>
      </w:r>
      <w:r w:rsidRPr="00F93B6E">
        <w:rPr>
          <w:rFonts w:asciiTheme="minorHAnsi" w:hAnsiTheme="minorHAnsi" w:cstheme="minorHAnsi"/>
          <w:i/>
          <w:iCs/>
        </w:rPr>
        <w:t>under</w:t>
      </w:r>
      <w:r w:rsidRPr="00F93B6E">
        <w:rPr>
          <w:rFonts w:asciiTheme="minorHAnsi" w:hAnsiTheme="minorHAnsi" w:cstheme="minorHAnsi"/>
        </w:rPr>
        <w:t xml:space="preserve">-representation; at least one district with significant, prolonged </w:t>
      </w:r>
      <w:r w:rsidRPr="00F93B6E">
        <w:rPr>
          <w:rFonts w:asciiTheme="minorHAnsi" w:hAnsiTheme="minorHAnsi" w:cstheme="minorHAnsi"/>
          <w:i/>
          <w:iCs/>
        </w:rPr>
        <w:t>over</w:t>
      </w:r>
      <w:r w:rsidRPr="00F93B6E">
        <w:rPr>
          <w:rFonts w:asciiTheme="minorHAnsi" w:hAnsiTheme="minorHAnsi" w:cstheme="minorHAnsi"/>
        </w:rPr>
        <w:t xml:space="preserve">-representation; and at least one district with a history of </w:t>
      </w:r>
      <w:r w:rsidRPr="00F93B6E">
        <w:rPr>
          <w:rFonts w:asciiTheme="minorHAnsi" w:hAnsiTheme="minorHAnsi" w:cstheme="minorHAnsi"/>
          <w:i/>
          <w:iCs/>
        </w:rPr>
        <w:t xml:space="preserve">delayed </w:t>
      </w:r>
      <w:r w:rsidRPr="00F93B6E">
        <w:rPr>
          <w:rFonts w:asciiTheme="minorHAnsi" w:hAnsiTheme="minorHAnsi" w:cstheme="minorHAnsi"/>
        </w:rPr>
        <w:t>identification, the Department may be able to shed light on the comparative practices and circumstances that lead to the wide range of disproportionality.</w:t>
      </w:r>
    </w:p>
    <w:p w:rsidR="00624F66" w:rsidRPr="00CD326B" w:rsidRDefault="00624F66" w:rsidP="00624F66">
      <w:pPr>
        <w:spacing w:line="240" w:lineRule="auto"/>
        <w:rPr>
          <w:rFonts w:cstheme="minorHAnsi"/>
          <w:color w:val="000000"/>
        </w:rPr>
      </w:pPr>
    </w:p>
    <w:p w:rsidR="00624F66" w:rsidRPr="002B45EE" w:rsidRDefault="002B45EE" w:rsidP="002B45EE">
      <w:pPr>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624F66" w:rsidRPr="002B45EE">
        <w:rPr>
          <w:rFonts w:asciiTheme="minorHAnsi" w:hAnsiTheme="minorHAnsi" w:cstheme="minorHAnsi"/>
        </w:rPr>
        <w:t xml:space="preserve">As </w:t>
      </w:r>
      <w:r w:rsidR="005D47CC">
        <w:rPr>
          <w:rFonts w:asciiTheme="minorHAnsi" w:hAnsiTheme="minorHAnsi" w:cstheme="minorHAnsi"/>
        </w:rPr>
        <w:t>discussed</w:t>
      </w:r>
      <w:r w:rsidR="00624F66" w:rsidRPr="002B45EE">
        <w:rPr>
          <w:rFonts w:asciiTheme="minorHAnsi" w:hAnsiTheme="minorHAnsi" w:cstheme="minorHAnsi"/>
        </w:rPr>
        <w:t xml:space="preserve"> above, this </w:t>
      </w:r>
      <w:r w:rsidR="007D3B3D">
        <w:rPr>
          <w:rFonts w:asciiTheme="minorHAnsi" w:hAnsiTheme="minorHAnsi" w:cstheme="minorHAnsi"/>
        </w:rPr>
        <w:t xml:space="preserve">exploratory </w:t>
      </w:r>
      <w:r w:rsidR="00624F66" w:rsidRPr="002B45EE">
        <w:rPr>
          <w:rFonts w:asciiTheme="minorHAnsi" w:hAnsiTheme="minorHAnsi" w:cstheme="minorHAnsi"/>
        </w:rPr>
        <w:t>study</w:t>
      </w:r>
      <w:r w:rsidR="007D3B3D">
        <w:rPr>
          <w:rFonts w:asciiTheme="minorHAnsi" w:hAnsiTheme="minorHAnsi" w:cstheme="minorHAnsi"/>
        </w:rPr>
        <w:t xml:space="preserve"> will not be able to draw causal conclusions or generalizable findings about practices and circumstances that lead to disproportionality.  However, we agree that it is important for this study to include districts with both underrepresentation and overrepresentation of ELS with disabilities - see sampling criterion #4 in Section B.1 of the Supporting Statement.</w:t>
      </w:r>
    </w:p>
    <w:p w:rsidR="00624F66" w:rsidRPr="008B4040" w:rsidRDefault="00624F66" w:rsidP="00624F66">
      <w:pPr>
        <w:pStyle w:val="ListParagraph"/>
        <w:spacing w:after="0" w:line="240" w:lineRule="auto"/>
        <w:ind w:left="360"/>
        <w:rPr>
          <w:rFonts w:cstheme="minorHAnsi"/>
        </w:rPr>
      </w:pPr>
      <w:r w:rsidRPr="008B4040">
        <w:rPr>
          <w:rFonts w:cstheme="minorHAnsi"/>
        </w:rPr>
        <w:t xml:space="preserve">  </w:t>
      </w:r>
    </w:p>
    <w:p w:rsidR="00624F66" w:rsidRPr="00F93B6E" w:rsidRDefault="00624F66" w:rsidP="00624F66">
      <w:pPr>
        <w:autoSpaceDE w:val="0"/>
        <w:autoSpaceDN w:val="0"/>
        <w:adjustRightInd w:val="0"/>
        <w:spacing w:line="240" w:lineRule="auto"/>
        <w:rPr>
          <w:rFonts w:asciiTheme="minorHAnsi" w:hAnsiTheme="minorHAnsi" w:cstheme="minorHAnsi"/>
        </w:rPr>
      </w:pPr>
      <w:r w:rsidRPr="00F93B6E">
        <w:rPr>
          <w:rFonts w:asciiTheme="minorHAnsi" w:hAnsiTheme="minorHAnsi" w:cstheme="minorHAnsi"/>
          <w:b/>
          <w:bCs/>
          <w:iCs/>
        </w:rPr>
        <w:t>Recommendation 3</w:t>
      </w:r>
      <w:r w:rsidRPr="00F93B6E">
        <w:rPr>
          <w:rFonts w:asciiTheme="minorHAnsi" w:hAnsiTheme="minorHAnsi" w:cstheme="minorHAnsi"/>
        </w:rPr>
        <w:t xml:space="preserve">: Given the current racial, ethnic, and linguistic diversity reflected within the total ELL category, the Department should ensure the case study school districts and schools within that reflect a large percentage of minority and EL students. We also recommend that the Department choose a geographically diverse cross-section of school districts for the case studies. The districts chosen should not only span multiple states, but also be located in a mix of urban, suburban, and rural areas. </w:t>
      </w:r>
      <w:r w:rsidRPr="00F93B6E">
        <w:rPr>
          <w:rFonts w:asciiTheme="minorHAnsi" w:hAnsiTheme="minorHAnsi" w:cstheme="minorHAnsi"/>
        </w:rPr>
        <w:lastRenderedPageBreak/>
        <w:t>Moreover, the school districts selected for the case study should reflect current immigration settlement patterns across the U.S.</w:t>
      </w:r>
    </w:p>
    <w:p w:rsidR="00624F66" w:rsidRPr="00CD326B" w:rsidRDefault="00624F66" w:rsidP="00624F66">
      <w:pPr>
        <w:autoSpaceDE w:val="0"/>
        <w:autoSpaceDN w:val="0"/>
        <w:adjustRightInd w:val="0"/>
        <w:spacing w:line="240" w:lineRule="auto"/>
        <w:rPr>
          <w:rFonts w:cstheme="minorHAnsi"/>
          <w:color w:val="000000"/>
        </w:rPr>
      </w:pPr>
    </w:p>
    <w:p w:rsidR="00624F66" w:rsidRPr="002B45EE" w:rsidRDefault="002B45EE" w:rsidP="002B45EE">
      <w:pPr>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7D3B3D">
        <w:rPr>
          <w:rFonts w:asciiTheme="minorHAnsi" w:hAnsiTheme="minorHAnsi" w:cstheme="minorHAnsi"/>
        </w:rPr>
        <w:t>It is important to note that a small sample of six school districts is limited in its ability to include districts with diverse characteristics on a large set of criteria and that the sample will not be representative of districts and schools with these characteristics.  Nonetheless, the sampling plan does seek to include district</w:t>
      </w:r>
      <w:r w:rsidR="007E3E25">
        <w:rPr>
          <w:rFonts w:asciiTheme="minorHAnsi" w:hAnsiTheme="minorHAnsi" w:cstheme="minorHAnsi"/>
        </w:rPr>
        <w:t xml:space="preserve">s that vary by EL concentration (criterion #1), recent growth in EL population (criterion #3), </w:t>
      </w:r>
      <w:proofErr w:type="spellStart"/>
      <w:r w:rsidR="007E3E25">
        <w:rPr>
          <w:rFonts w:asciiTheme="minorHAnsi" w:hAnsiTheme="minorHAnsi" w:cstheme="minorHAnsi"/>
        </w:rPr>
        <w:t>urbanicity</w:t>
      </w:r>
      <w:proofErr w:type="spellEnd"/>
      <w:r w:rsidR="007E3E25">
        <w:rPr>
          <w:rFonts w:asciiTheme="minorHAnsi" w:hAnsiTheme="minorHAnsi" w:cstheme="minorHAnsi"/>
        </w:rPr>
        <w:t xml:space="preserve"> (criterion #9), and</w:t>
      </w:r>
      <w:r w:rsidR="009F0B38">
        <w:rPr>
          <w:rFonts w:asciiTheme="minorHAnsi" w:hAnsiTheme="minorHAnsi" w:cstheme="minorHAnsi"/>
        </w:rPr>
        <w:t xml:space="preserve"> state</w:t>
      </w:r>
      <w:r w:rsidR="007D3B3D">
        <w:rPr>
          <w:rFonts w:asciiTheme="minorHAnsi" w:hAnsiTheme="minorHAnsi" w:cstheme="minorHAnsi"/>
        </w:rPr>
        <w:t xml:space="preserve">. </w:t>
      </w:r>
    </w:p>
    <w:p w:rsidR="00624F66" w:rsidRPr="002B45EE" w:rsidRDefault="00624F66" w:rsidP="00624F66">
      <w:pPr>
        <w:spacing w:line="240" w:lineRule="auto"/>
        <w:rPr>
          <w:rFonts w:asciiTheme="minorHAnsi" w:hAnsiTheme="minorHAnsi" w:cstheme="minorHAnsi"/>
          <w:color w:val="000000"/>
        </w:rPr>
      </w:pPr>
    </w:p>
    <w:p w:rsidR="00624F66" w:rsidRPr="00F93B6E" w:rsidRDefault="00624F66" w:rsidP="00624F66">
      <w:pPr>
        <w:autoSpaceDE w:val="0"/>
        <w:autoSpaceDN w:val="0"/>
        <w:adjustRightInd w:val="0"/>
        <w:spacing w:line="240" w:lineRule="auto"/>
        <w:rPr>
          <w:rFonts w:asciiTheme="minorHAnsi" w:hAnsiTheme="minorHAnsi" w:cstheme="minorHAnsi"/>
        </w:rPr>
      </w:pPr>
      <w:r w:rsidRPr="00F93B6E">
        <w:rPr>
          <w:rFonts w:asciiTheme="minorHAnsi" w:hAnsiTheme="minorHAnsi" w:cstheme="minorHAnsi"/>
          <w:b/>
          <w:bCs/>
          <w:iCs/>
        </w:rPr>
        <w:t>Recommendation 4</w:t>
      </w:r>
      <w:r w:rsidRPr="00F93B6E">
        <w:rPr>
          <w:rFonts w:asciiTheme="minorHAnsi" w:hAnsiTheme="minorHAnsi" w:cstheme="minorHAnsi"/>
        </w:rPr>
        <w:t>: To study the effects of educational reform resulting from legal action under IDEA and similar disability rights laws, the Department should choose districts in which IDEA class action litigation on behalf of ELs with disabilities – either in whole or in part – has led to the implementation of remedial policies and district-wide reform. It is also recommended that the Department choose to study districts in which the Office of Civil Rights (OCR) and/or the Office of Special Education and Rehabilitative Services (OSERS) have previously investigated including those related to ELs with disabilities.</w:t>
      </w:r>
    </w:p>
    <w:p w:rsidR="00624F66" w:rsidRPr="00D54F5A" w:rsidRDefault="00624F66" w:rsidP="00624F66">
      <w:pPr>
        <w:spacing w:line="240" w:lineRule="auto"/>
        <w:rPr>
          <w:rFonts w:cstheme="minorHAnsi"/>
          <w:color w:val="0000FF"/>
        </w:rPr>
      </w:pPr>
    </w:p>
    <w:p w:rsidR="00624F66" w:rsidRPr="002B45EE" w:rsidRDefault="002B45EE" w:rsidP="002B45EE">
      <w:pPr>
        <w:autoSpaceDE w:val="0"/>
        <w:autoSpaceDN w:val="0"/>
        <w:adjustRightInd w:val="0"/>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9F0B38">
        <w:rPr>
          <w:rFonts w:asciiTheme="minorHAnsi" w:hAnsiTheme="minorHAnsi" w:cstheme="minorHAnsi"/>
        </w:rPr>
        <w:t xml:space="preserve">It is </w:t>
      </w:r>
      <w:r w:rsidR="009F0B38" w:rsidRPr="002B45EE">
        <w:rPr>
          <w:rFonts w:asciiTheme="minorHAnsi" w:hAnsiTheme="minorHAnsi" w:cstheme="minorHAnsi"/>
        </w:rPr>
        <w:t>beyond the scope of th</w:t>
      </w:r>
      <w:r w:rsidR="009F0B38">
        <w:rPr>
          <w:rFonts w:asciiTheme="minorHAnsi" w:hAnsiTheme="minorHAnsi" w:cstheme="minorHAnsi"/>
        </w:rPr>
        <w:t>is</w:t>
      </w:r>
      <w:r w:rsidR="009F0B38" w:rsidRPr="002B45EE">
        <w:rPr>
          <w:rFonts w:asciiTheme="minorHAnsi" w:hAnsiTheme="minorHAnsi" w:cstheme="minorHAnsi"/>
        </w:rPr>
        <w:t xml:space="preserve"> study to </w:t>
      </w:r>
      <w:r w:rsidR="009F0B38">
        <w:rPr>
          <w:rFonts w:asciiTheme="minorHAnsi" w:hAnsiTheme="minorHAnsi" w:cstheme="minorHAnsi"/>
        </w:rPr>
        <w:t xml:space="preserve">determine the effects of legal action on the implementation of </w:t>
      </w:r>
      <w:r w:rsidR="009F0B38" w:rsidRPr="00F93B6E">
        <w:rPr>
          <w:rFonts w:asciiTheme="minorHAnsi" w:hAnsiTheme="minorHAnsi" w:cstheme="minorHAnsi"/>
        </w:rPr>
        <w:t>remedial policies and district-wide reform</w:t>
      </w:r>
      <w:r w:rsidR="009F0B38">
        <w:rPr>
          <w:rFonts w:asciiTheme="minorHAnsi" w:hAnsiTheme="minorHAnsi" w:cstheme="minorHAnsi"/>
        </w:rPr>
        <w:t xml:space="preserve">.  </w:t>
      </w:r>
      <w:r w:rsidR="00624F66" w:rsidRPr="002B45EE">
        <w:rPr>
          <w:rFonts w:asciiTheme="minorHAnsi" w:hAnsiTheme="minorHAnsi" w:cstheme="minorHAnsi"/>
        </w:rPr>
        <w:t xml:space="preserve">The purpose of this study is to explore the processes and personnel involved with identifying ELs for special education services in order to plan for a national, in-depth study of these issues.  </w:t>
      </w:r>
      <w:r w:rsidR="00156B83">
        <w:rPr>
          <w:rFonts w:asciiTheme="minorHAnsi" w:hAnsiTheme="minorHAnsi" w:cstheme="minorHAnsi"/>
        </w:rPr>
        <w:t>Therefore</w:t>
      </w:r>
      <w:r w:rsidR="00624F66" w:rsidRPr="002B45EE">
        <w:rPr>
          <w:rFonts w:asciiTheme="minorHAnsi" w:hAnsiTheme="minorHAnsi" w:cstheme="minorHAnsi"/>
        </w:rPr>
        <w:t xml:space="preserve">, </w:t>
      </w:r>
      <w:r w:rsidR="009F0B38">
        <w:rPr>
          <w:rFonts w:asciiTheme="minorHAnsi" w:hAnsiTheme="minorHAnsi" w:cstheme="minorHAnsi"/>
        </w:rPr>
        <w:t xml:space="preserve">we </w:t>
      </w:r>
      <w:r w:rsidR="00624F66" w:rsidRPr="002B45EE">
        <w:rPr>
          <w:rFonts w:asciiTheme="minorHAnsi" w:hAnsiTheme="minorHAnsi" w:cstheme="minorHAnsi"/>
        </w:rPr>
        <w:t xml:space="preserve">do not consider it relevant to include districts involved in past legal actions under IDEA and similar disability rights laws as a </w:t>
      </w:r>
      <w:r w:rsidR="009F0B38">
        <w:rPr>
          <w:rFonts w:asciiTheme="minorHAnsi" w:hAnsiTheme="minorHAnsi" w:cstheme="minorHAnsi"/>
        </w:rPr>
        <w:t xml:space="preserve">sampling </w:t>
      </w:r>
      <w:r w:rsidR="00624F66" w:rsidRPr="002B45EE">
        <w:rPr>
          <w:rFonts w:asciiTheme="minorHAnsi" w:hAnsiTheme="minorHAnsi" w:cstheme="minorHAnsi"/>
        </w:rPr>
        <w:t xml:space="preserve">criterion. </w:t>
      </w:r>
    </w:p>
    <w:p w:rsidR="00624F66" w:rsidRDefault="00624F66" w:rsidP="00624F66">
      <w:pPr>
        <w:autoSpaceDE w:val="0"/>
        <w:autoSpaceDN w:val="0"/>
        <w:adjustRightInd w:val="0"/>
        <w:spacing w:line="240" w:lineRule="auto"/>
        <w:rPr>
          <w:rFonts w:cstheme="minorHAnsi"/>
          <w:b/>
          <w:bCs/>
          <w:i/>
          <w:iCs/>
        </w:rPr>
      </w:pPr>
    </w:p>
    <w:p w:rsidR="00624F66" w:rsidRPr="00F93B6E" w:rsidRDefault="00624F66" w:rsidP="00624F66">
      <w:pPr>
        <w:autoSpaceDE w:val="0"/>
        <w:autoSpaceDN w:val="0"/>
        <w:adjustRightInd w:val="0"/>
        <w:spacing w:line="240" w:lineRule="auto"/>
        <w:rPr>
          <w:rFonts w:asciiTheme="minorHAnsi" w:hAnsiTheme="minorHAnsi" w:cstheme="minorHAnsi"/>
        </w:rPr>
      </w:pPr>
      <w:r w:rsidRPr="00F93B6E">
        <w:rPr>
          <w:rFonts w:asciiTheme="minorHAnsi" w:hAnsiTheme="minorHAnsi" w:cstheme="minorHAnsi"/>
          <w:b/>
          <w:bCs/>
          <w:iCs/>
        </w:rPr>
        <w:t>Recommendation 5</w:t>
      </w:r>
      <w:r w:rsidRPr="00F93B6E">
        <w:rPr>
          <w:rFonts w:asciiTheme="minorHAnsi" w:hAnsiTheme="minorHAnsi" w:cstheme="minorHAnsi"/>
        </w:rPr>
        <w:t>: To gauge how the development of state-led assessment consortia are affecting school practices with respect to ELs with special needs, the Department should choose to study districts that are members of the Partnership for Assessment of Readiness for College and Careers (PARCC) and the Smarter Balanced Assessment Consortium, as well as a state that is a member of neither organization</w:t>
      </w:r>
      <w:r w:rsidRPr="00F93B6E">
        <w:rPr>
          <w:rFonts w:asciiTheme="minorHAnsi" w:hAnsiTheme="minorHAnsi" w:cstheme="minorHAnsi"/>
          <w:color w:val="000000"/>
        </w:rPr>
        <w:t xml:space="preserve">. </w:t>
      </w:r>
    </w:p>
    <w:p w:rsidR="00624F66" w:rsidRPr="00CD326B" w:rsidRDefault="00624F66" w:rsidP="00624F66">
      <w:pPr>
        <w:spacing w:line="240" w:lineRule="auto"/>
        <w:rPr>
          <w:rFonts w:cstheme="minorHAnsi"/>
          <w:color w:val="000000"/>
        </w:rPr>
      </w:pPr>
    </w:p>
    <w:p w:rsidR="00624F66" w:rsidRPr="002B45EE" w:rsidRDefault="002B45EE" w:rsidP="002B45EE">
      <w:pPr>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624F66" w:rsidRPr="002B45EE">
        <w:rPr>
          <w:rFonts w:asciiTheme="minorHAnsi" w:hAnsiTheme="minorHAnsi" w:cstheme="minorHAnsi"/>
        </w:rPr>
        <w:t>It is beyond the scope of th</w:t>
      </w:r>
      <w:r w:rsidR="009F0B38">
        <w:rPr>
          <w:rFonts w:asciiTheme="minorHAnsi" w:hAnsiTheme="minorHAnsi" w:cstheme="minorHAnsi"/>
        </w:rPr>
        <w:t>is</w:t>
      </w:r>
      <w:r w:rsidR="00624F66" w:rsidRPr="002B45EE">
        <w:rPr>
          <w:rFonts w:asciiTheme="minorHAnsi" w:hAnsiTheme="minorHAnsi" w:cstheme="minorHAnsi"/>
        </w:rPr>
        <w:t xml:space="preserve"> study to gauge the impact of the development of state-led assessment consortia on school practices with respect to ELs with special needs</w:t>
      </w:r>
      <w:r w:rsidR="009F0B38">
        <w:rPr>
          <w:rFonts w:asciiTheme="minorHAnsi" w:hAnsiTheme="minorHAnsi" w:cstheme="minorHAnsi"/>
        </w:rPr>
        <w:t>, so we do not think it is relevant to add membership in these consortia as a sampling criterion</w:t>
      </w:r>
      <w:r w:rsidR="00624F66" w:rsidRPr="002B45EE">
        <w:rPr>
          <w:rFonts w:asciiTheme="minorHAnsi" w:hAnsiTheme="minorHAnsi" w:cstheme="minorHAnsi"/>
        </w:rPr>
        <w:t xml:space="preserve">. </w:t>
      </w:r>
    </w:p>
    <w:p w:rsidR="00624F66" w:rsidRPr="00CD326B" w:rsidRDefault="00624F66" w:rsidP="00624F66">
      <w:pPr>
        <w:spacing w:line="240" w:lineRule="auto"/>
        <w:rPr>
          <w:rFonts w:cstheme="minorHAnsi"/>
          <w:color w:val="000000"/>
        </w:rPr>
      </w:pPr>
    </w:p>
    <w:p w:rsidR="00624F66" w:rsidRPr="00F93B6E" w:rsidRDefault="00624F66" w:rsidP="00624F66">
      <w:pPr>
        <w:spacing w:line="240" w:lineRule="auto"/>
        <w:rPr>
          <w:rFonts w:asciiTheme="minorHAnsi" w:hAnsiTheme="minorHAnsi" w:cstheme="minorHAnsi"/>
          <w:color w:val="000000"/>
        </w:rPr>
      </w:pPr>
      <w:r w:rsidRPr="00F93B6E">
        <w:rPr>
          <w:rFonts w:asciiTheme="minorHAnsi" w:hAnsiTheme="minorHAnsi" w:cstheme="minorHAnsi"/>
          <w:b/>
          <w:color w:val="000000"/>
        </w:rPr>
        <w:t xml:space="preserve">Recommendation 6: </w:t>
      </w:r>
      <w:r w:rsidRPr="00F93B6E">
        <w:rPr>
          <w:rFonts w:asciiTheme="minorHAnsi" w:hAnsiTheme="minorHAnsi" w:cstheme="minorHAnsi"/>
          <w:color w:val="000000"/>
        </w:rPr>
        <w:t>Review recent ELL with disabilities research for and conduct the case study collection (and future information collections) at the most disaggregated level possible.</w:t>
      </w:r>
      <w:r w:rsidRPr="00F93B6E">
        <w:rPr>
          <w:rFonts w:asciiTheme="minorHAnsi" w:hAnsiTheme="minorHAnsi" w:cstheme="minorHAnsi"/>
          <w:b/>
          <w:color w:val="000000"/>
        </w:rPr>
        <w:t xml:space="preserve"> </w:t>
      </w:r>
      <w:r w:rsidRPr="00F93B6E">
        <w:rPr>
          <w:rFonts w:asciiTheme="minorHAnsi" w:hAnsiTheme="minorHAnsi" w:cstheme="minorHAnsi"/>
          <w:color w:val="000000"/>
        </w:rPr>
        <w:t xml:space="preserve">Data for this project should be disaggregated by: </w:t>
      </w:r>
    </w:p>
    <w:p w:rsidR="00624F66" w:rsidRPr="00F93B6E" w:rsidRDefault="00624F66" w:rsidP="008B4040">
      <w:pPr>
        <w:spacing w:line="240" w:lineRule="auto"/>
        <w:ind w:left="360"/>
        <w:rPr>
          <w:rFonts w:asciiTheme="minorHAnsi" w:hAnsiTheme="minorHAnsi" w:cstheme="minorHAnsi"/>
          <w:color w:val="000000"/>
        </w:rPr>
      </w:pPr>
      <w:r w:rsidRPr="00F93B6E">
        <w:rPr>
          <w:rFonts w:asciiTheme="minorHAnsi" w:hAnsiTheme="minorHAnsi" w:cstheme="minorHAnsi"/>
          <w:color w:val="000000"/>
        </w:rPr>
        <w:t xml:space="preserve">1. small units of geography within a local education agency (LEA), to the greatest extent possible; </w:t>
      </w:r>
    </w:p>
    <w:p w:rsidR="00624F66" w:rsidRPr="00F93B6E" w:rsidRDefault="00624F66" w:rsidP="008B4040">
      <w:pPr>
        <w:spacing w:line="240" w:lineRule="auto"/>
        <w:ind w:left="360"/>
        <w:rPr>
          <w:rFonts w:asciiTheme="minorHAnsi" w:hAnsiTheme="minorHAnsi" w:cstheme="minorHAnsi"/>
          <w:color w:val="000000"/>
        </w:rPr>
      </w:pPr>
      <w:r w:rsidRPr="00F93B6E">
        <w:rPr>
          <w:rFonts w:asciiTheme="minorHAnsi" w:hAnsiTheme="minorHAnsi" w:cstheme="minorHAnsi"/>
          <w:color w:val="000000"/>
        </w:rPr>
        <w:t xml:space="preserve">2. disability category; </w:t>
      </w:r>
    </w:p>
    <w:p w:rsidR="00624F66" w:rsidRPr="00F93B6E" w:rsidRDefault="00624F66" w:rsidP="008B4040">
      <w:pPr>
        <w:spacing w:line="240" w:lineRule="auto"/>
        <w:ind w:left="360"/>
        <w:rPr>
          <w:rFonts w:asciiTheme="minorHAnsi" w:hAnsiTheme="minorHAnsi" w:cstheme="minorHAnsi"/>
          <w:color w:val="000000"/>
        </w:rPr>
      </w:pPr>
      <w:r w:rsidRPr="00F93B6E">
        <w:rPr>
          <w:rFonts w:asciiTheme="minorHAnsi" w:hAnsiTheme="minorHAnsi" w:cstheme="minorHAnsi"/>
          <w:color w:val="000000"/>
        </w:rPr>
        <w:t xml:space="preserve">3. ELL “sub-subgroup” category, such as: </w:t>
      </w:r>
    </w:p>
    <w:p w:rsidR="00624F66" w:rsidRPr="00F93B6E" w:rsidRDefault="00624F66" w:rsidP="008B4040">
      <w:pPr>
        <w:spacing w:line="240" w:lineRule="auto"/>
        <w:ind w:left="720"/>
        <w:rPr>
          <w:rFonts w:asciiTheme="minorHAnsi" w:hAnsiTheme="minorHAnsi" w:cstheme="minorHAnsi"/>
          <w:color w:val="000000"/>
        </w:rPr>
      </w:pPr>
      <w:r w:rsidRPr="00F93B6E">
        <w:rPr>
          <w:rFonts w:asciiTheme="minorHAnsi" w:hAnsiTheme="minorHAnsi" w:cstheme="minorHAnsi"/>
          <w:color w:val="000000"/>
        </w:rPr>
        <w:t xml:space="preserve">a. recently-arrived ELLs (ELLs who have been in the U.S. school system for less than twelve months); </w:t>
      </w:r>
    </w:p>
    <w:p w:rsidR="00624F66" w:rsidRPr="00F93B6E" w:rsidRDefault="00624F66" w:rsidP="008B4040">
      <w:pPr>
        <w:spacing w:line="240" w:lineRule="auto"/>
        <w:ind w:left="720"/>
        <w:rPr>
          <w:rFonts w:asciiTheme="minorHAnsi" w:hAnsiTheme="minorHAnsi" w:cstheme="minorHAnsi"/>
          <w:color w:val="000000"/>
        </w:rPr>
      </w:pPr>
      <w:r w:rsidRPr="00F93B6E">
        <w:rPr>
          <w:rFonts w:asciiTheme="minorHAnsi" w:hAnsiTheme="minorHAnsi" w:cstheme="minorHAnsi"/>
          <w:color w:val="000000"/>
        </w:rPr>
        <w:t xml:space="preserve">b. late-arrive ELLs (ELLs who enter the U.S. school system at 9th grade or above); </w:t>
      </w:r>
    </w:p>
    <w:p w:rsidR="00624F66" w:rsidRPr="00F93B6E" w:rsidRDefault="00624F66" w:rsidP="008B4040">
      <w:pPr>
        <w:spacing w:line="240" w:lineRule="auto"/>
        <w:ind w:left="720"/>
        <w:rPr>
          <w:rFonts w:asciiTheme="minorHAnsi" w:hAnsiTheme="minorHAnsi" w:cstheme="minorHAnsi"/>
          <w:color w:val="000000"/>
        </w:rPr>
      </w:pPr>
      <w:r w:rsidRPr="00F93B6E">
        <w:rPr>
          <w:rFonts w:asciiTheme="minorHAnsi" w:hAnsiTheme="minorHAnsi" w:cstheme="minorHAnsi"/>
          <w:color w:val="000000"/>
        </w:rPr>
        <w:t xml:space="preserve">c. interrupted ELLs (ELLs who have left the U.S. school system and then re-entered); </w:t>
      </w:r>
    </w:p>
    <w:p w:rsidR="00624F66" w:rsidRPr="00F93B6E" w:rsidRDefault="00624F66" w:rsidP="008B4040">
      <w:pPr>
        <w:spacing w:line="240" w:lineRule="auto"/>
        <w:ind w:left="720"/>
        <w:rPr>
          <w:rFonts w:asciiTheme="minorHAnsi" w:hAnsiTheme="minorHAnsi" w:cstheme="minorHAnsi"/>
          <w:color w:val="000000"/>
        </w:rPr>
      </w:pPr>
      <w:r w:rsidRPr="00F93B6E">
        <w:rPr>
          <w:rFonts w:asciiTheme="minorHAnsi" w:hAnsiTheme="minorHAnsi" w:cstheme="minorHAnsi"/>
          <w:color w:val="000000"/>
        </w:rPr>
        <w:t xml:space="preserve">d. long-term ELLs, former ELLs (ELLs who have been identified as such for at least five years); </w:t>
      </w:r>
    </w:p>
    <w:p w:rsidR="00624F66" w:rsidRPr="00F93B6E" w:rsidRDefault="00624F66" w:rsidP="008B4040">
      <w:pPr>
        <w:spacing w:line="240" w:lineRule="auto"/>
        <w:ind w:left="720"/>
        <w:rPr>
          <w:rFonts w:asciiTheme="minorHAnsi" w:hAnsiTheme="minorHAnsi" w:cstheme="minorHAnsi"/>
          <w:color w:val="000000"/>
        </w:rPr>
      </w:pPr>
      <w:r w:rsidRPr="00F93B6E">
        <w:rPr>
          <w:rFonts w:asciiTheme="minorHAnsi" w:hAnsiTheme="minorHAnsi" w:cstheme="minorHAnsi"/>
          <w:color w:val="000000"/>
        </w:rPr>
        <w:t xml:space="preserve">e. former ELLs (ELLs who have exited the category within the last three years); </w:t>
      </w:r>
    </w:p>
    <w:p w:rsidR="00624F66" w:rsidRPr="00F93B6E" w:rsidRDefault="00624F66" w:rsidP="008B4040">
      <w:pPr>
        <w:spacing w:line="240" w:lineRule="auto"/>
        <w:ind w:left="360"/>
        <w:rPr>
          <w:rFonts w:asciiTheme="minorHAnsi" w:hAnsiTheme="minorHAnsi" w:cstheme="minorHAnsi"/>
          <w:color w:val="000000"/>
        </w:rPr>
      </w:pPr>
      <w:r w:rsidRPr="00F93B6E">
        <w:rPr>
          <w:rFonts w:asciiTheme="minorHAnsi" w:hAnsiTheme="minorHAnsi" w:cstheme="minorHAnsi"/>
          <w:color w:val="000000"/>
        </w:rPr>
        <w:t xml:space="preserve">4. ELL’s native language(s) and home language(s); and </w:t>
      </w:r>
    </w:p>
    <w:p w:rsidR="00624F66" w:rsidRPr="00F93B6E" w:rsidRDefault="00624F66" w:rsidP="008B4040">
      <w:pPr>
        <w:spacing w:line="240" w:lineRule="auto"/>
        <w:ind w:left="360"/>
        <w:rPr>
          <w:rFonts w:asciiTheme="minorHAnsi" w:hAnsiTheme="minorHAnsi" w:cstheme="minorHAnsi"/>
          <w:color w:val="000000"/>
        </w:rPr>
      </w:pPr>
      <w:r w:rsidRPr="00F93B6E">
        <w:rPr>
          <w:rFonts w:asciiTheme="minorHAnsi" w:hAnsiTheme="minorHAnsi" w:cstheme="minorHAnsi"/>
          <w:color w:val="000000"/>
        </w:rPr>
        <w:t>5. type of program and instruction implemented for an ELL.</w:t>
      </w:r>
    </w:p>
    <w:p w:rsidR="00624F66" w:rsidRPr="002B45EE" w:rsidRDefault="002B45EE" w:rsidP="002B45EE">
      <w:pPr>
        <w:spacing w:line="240" w:lineRule="auto"/>
        <w:rPr>
          <w:rFonts w:asciiTheme="minorHAnsi" w:hAnsiTheme="minorHAnsi" w:cstheme="minorHAnsi"/>
        </w:rPr>
      </w:pPr>
      <w:r w:rsidRPr="002B45EE">
        <w:rPr>
          <w:rFonts w:asciiTheme="minorHAnsi" w:hAnsiTheme="minorHAnsi" w:cstheme="minorHAnsi"/>
          <w:b/>
        </w:rPr>
        <w:lastRenderedPageBreak/>
        <w:t>Department Response</w:t>
      </w:r>
      <w:r w:rsidRPr="002B45EE">
        <w:rPr>
          <w:rFonts w:asciiTheme="minorHAnsi" w:hAnsiTheme="minorHAnsi" w:cstheme="minorHAnsi"/>
        </w:rPr>
        <w:t xml:space="preserve">: </w:t>
      </w:r>
      <w:r w:rsidR="00600572">
        <w:rPr>
          <w:rFonts w:asciiTheme="minorHAnsi" w:hAnsiTheme="minorHAnsi" w:cstheme="minorHAnsi"/>
        </w:rPr>
        <w:t xml:space="preserve">An early component of this study was </w:t>
      </w:r>
      <w:r w:rsidR="00624F66" w:rsidRPr="002B45EE">
        <w:rPr>
          <w:rFonts w:asciiTheme="minorHAnsi" w:hAnsiTheme="minorHAnsi" w:cstheme="minorHAnsi"/>
        </w:rPr>
        <w:t>a review of recent research on the identification of ELs with special needs</w:t>
      </w:r>
      <w:r w:rsidR="00600572">
        <w:rPr>
          <w:rFonts w:asciiTheme="minorHAnsi" w:hAnsiTheme="minorHAnsi" w:cstheme="minorHAnsi"/>
        </w:rPr>
        <w:t>.  This review focused on research published from 2001 to the present, but also included some earlier studies that were particularly relevant to the topics for this current study.</w:t>
      </w:r>
      <w:r w:rsidR="001F54FF">
        <w:rPr>
          <w:rFonts w:asciiTheme="minorHAnsi" w:hAnsiTheme="minorHAnsi" w:cstheme="minorHAnsi"/>
        </w:rPr>
        <w:t xml:space="preserve"> </w:t>
      </w:r>
      <w:r w:rsidR="00600572">
        <w:rPr>
          <w:rFonts w:asciiTheme="minorHAnsi" w:hAnsiTheme="minorHAnsi" w:cstheme="minorHAnsi"/>
        </w:rPr>
        <w:t xml:space="preserve"> T</w:t>
      </w:r>
      <w:r w:rsidR="00F96B8A">
        <w:rPr>
          <w:rFonts w:asciiTheme="minorHAnsi" w:hAnsiTheme="minorHAnsi" w:cstheme="minorHAnsi"/>
        </w:rPr>
        <w:t>his review</w:t>
      </w:r>
      <w:r w:rsidR="00624F66" w:rsidRPr="002B45EE">
        <w:rPr>
          <w:rFonts w:asciiTheme="minorHAnsi" w:hAnsiTheme="minorHAnsi" w:cstheme="minorHAnsi"/>
        </w:rPr>
        <w:t xml:space="preserve"> provides a theoretical and empirical foundation for the case study component, especially for the development of case study interview protocols. </w:t>
      </w:r>
    </w:p>
    <w:p w:rsidR="00F6647F" w:rsidRDefault="00F6647F" w:rsidP="002B45EE">
      <w:pPr>
        <w:spacing w:line="240" w:lineRule="auto"/>
        <w:rPr>
          <w:rFonts w:asciiTheme="minorHAnsi" w:hAnsiTheme="minorHAnsi" w:cstheme="minorHAnsi"/>
        </w:rPr>
      </w:pPr>
    </w:p>
    <w:p w:rsidR="00624F66" w:rsidRPr="002B45EE" w:rsidRDefault="00F6647F" w:rsidP="002B45EE">
      <w:pPr>
        <w:spacing w:line="240" w:lineRule="auto"/>
        <w:rPr>
          <w:rFonts w:asciiTheme="minorHAnsi" w:hAnsiTheme="minorHAnsi" w:cstheme="minorHAnsi"/>
        </w:rPr>
      </w:pPr>
      <w:r>
        <w:rPr>
          <w:rFonts w:asciiTheme="minorHAnsi" w:hAnsiTheme="minorHAnsi" w:cstheme="minorHAnsi"/>
        </w:rPr>
        <w:t xml:space="preserve">We do intend to collect and examine information from the </w:t>
      </w:r>
      <w:r w:rsidR="00624F66" w:rsidRPr="002B45EE">
        <w:rPr>
          <w:rFonts w:asciiTheme="minorHAnsi" w:hAnsiTheme="minorHAnsi" w:cstheme="minorHAnsi"/>
        </w:rPr>
        <w:t xml:space="preserve">case study </w:t>
      </w:r>
      <w:r>
        <w:rPr>
          <w:rFonts w:asciiTheme="minorHAnsi" w:hAnsiTheme="minorHAnsi" w:cstheme="minorHAnsi"/>
        </w:rPr>
        <w:t xml:space="preserve">sites </w:t>
      </w:r>
      <w:r w:rsidR="00624F66" w:rsidRPr="002B45EE">
        <w:rPr>
          <w:rFonts w:asciiTheme="minorHAnsi" w:hAnsiTheme="minorHAnsi" w:cstheme="minorHAnsi"/>
        </w:rPr>
        <w:t>across a number of disaggregated levels, including, but not limited to, student grade level</w:t>
      </w:r>
      <w:r w:rsidR="00F96B8A">
        <w:rPr>
          <w:rFonts w:asciiTheme="minorHAnsi" w:hAnsiTheme="minorHAnsi" w:cstheme="minorHAnsi"/>
        </w:rPr>
        <w:t xml:space="preserve"> (or grade-level groupings)</w:t>
      </w:r>
      <w:r w:rsidR="00624F66" w:rsidRPr="002B45EE">
        <w:rPr>
          <w:rFonts w:asciiTheme="minorHAnsi" w:hAnsiTheme="minorHAnsi" w:cstheme="minorHAnsi"/>
        </w:rPr>
        <w:t xml:space="preserve">, disability category, level of English language proficiency, and the language instruction education program model used in the district. </w:t>
      </w:r>
      <w:r>
        <w:rPr>
          <w:rFonts w:asciiTheme="minorHAnsi" w:hAnsiTheme="minorHAnsi" w:cstheme="minorHAnsi"/>
        </w:rPr>
        <w:t xml:space="preserve"> However, it is important to note that the study will not provide generalizable findings about these groups and categories, but rather is intended to inform the design of a future, larger-scale study.  </w:t>
      </w:r>
      <w:r w:rsidR="00624F66" w:rsidRPr="002B45EE">
        <w:rPr>
          <w:rFonts w:asciiTheme="minorHAnsi" w:hAnsiTheme="minorHAnsi" w:cstheme="minorHAnsi"/>
        </w:rPr>
        <w:t xml:space="preserve">Please </w:t>
      </w:r>
      <w:r w:rsidR="009F0B38">
        <w:rPr>
          <w:rFonts w:asciiTheme="minorHAnsi" w:hAnsiTheme="minorHAnsi" w:cstheme="minorHAnsi"/>
        </w:rPr>
        <w:t>see</w:t>
      </w:r>
      <w:r w:rsidR="00624F66" w:rsidRPr="002B45EE">
        <w:rPr>
          <w:rFonts w:asciiTheme="minorHAnsi" w:hAnsiTheme="minorHAnsi" w:cstheme="minorHAnsi"/>
        </w:rPr>
        <w:t xml:space="preserve"> Section B.1, Appendixes B-1 and B-2 of this package for details. </w:t>
      </w:r>
    </w:p>
    <w:p w:rsidR="00624F66" w:rsidRPr="00CD326B" w:rsidRDefault="00624F66" w:rsidP="00624F66">
      <w:pPr>
        <w:spacing w:line="240" w:lineRule="auto"/>
        <w:rPr>
          <w:rFonts w:cstheme="minorHAnsi"/>
          <w:color w:val="000000"/>
        </w:rPr>
      </w:pPr>
    </w:p>
    <w:p w:rsidR="00624F66" w:rsidRPr="00F93B6E" w:rsidRDefault="00624F66" w:rsidP="00624F66">
      <w:pPr>
        <w:autoSpaceDE w:val="0"/>
        <w:autoSpaceDN w:val="0"/>
        <w:adjustRightInd w:val="0"/>
        <w:spacing w:line="240" w:lineRule="auto"/>
        <w:rPr>
          <w:rFonts w:asciiTheme="minorHAnsi" w:hAnsiTheme="minorHAnsi" w:cstheme="minorHAnsi"/>
          <w:b/>
          <w:color w:val="000000"/>
        </w:rPr>
      </w:pPr>
      <w:r w:rsidRPr="00F93B6E">
        <w:rPr>
          <w:rFonts w:asciiTheme="minorHAnsi" w:hAnsiTheme="minorHAnsi" w:cstheme="minorHAnsi"/>
          <w:b/>
        </w:rPr>
        <w:t>Recommendation 7:</w:t>
      </w:r>
      <w:r w:rsidRPr="00F93B6E">
        <w:rPr>
          <w:rFonts w:asciiTheme="minorHAnsi" w:hAnsiTheme="minorHAnsi" w:cstheme="minorHAnsi"/>
        </w:rPr>
        <w:t xml:space="preserve"> To enhance the utility of the information to be collected, it is recommended the proposed case studies of school districts include the following data:</w:t>
      </w:r>
    </w:p>
    <w:p w:rsidR="00624F66" w:rsidRPr="00F93B6E" w:rsidRDefault="00624F66" w:rsidP="00624F66">
      <w:pPr>
        <w:pStyle w:val="ListParagraph"/>
        <w:numPr>
          <w:ilvl w:val="0"/>
          <w:numId w:val="47"/>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Number of specialists with credentialing and/or teaching degrees in both</w:t>
      </w:r>
    </w:p>
    <w:p w:rsidR="00624F66" w:rsidRPr="00F93B6E" w:rsidRDefault="00624F66" w:rsidP="00624F66">
      <w:pPr>
        <w:pStyle w:val="ListParagraph"/>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English-as-a-second-language (ESL) or English for speakers of other languages</w:t>
      </w:r>
    </w:p>
    <w:p w:rsidR="00624F66" w:rsidRPr="00F93B6E" w:rsidRDefault="00624F66" w:rsidP="00624F66">
      <w:pPr>
        <w:pStyle w:val="ListParagraph"/>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 xml:space="preserve">(ESOL), or bilingual education </w:t>
      </w:r>
      <w:r w:rsidRPr="00F93B6E">
        <w:rPr>
          <w:rFonts w:asciiTheme="minorHAnsi" w:hAnsiTheme="minorHAnsi" w:cstheme="minorHAnsi"/>
          <w:b/>
          <w:bCs/>
          <w:i/>
          <w:iCs/>
        </w:rPr>
        <w:t xml:space="preserve">and </w:t>
      </w:r>
      <w:r w:rsidRPr="00F93B6E">
        <w:rPr>
          <w:rFonts w:asciiTheme="minorHAnsi" w:hAnsiTheme="minorHAnsi" w:cstheme="minorHAnsi"/>
        </w:rPr>
        <w:t>special education</w:t>
      </w:r>
    </w:p>
    <w:p w:rsidR="00624F66" w:rsidRPr="00F93B6E" w:rsidRDefault="00624F66" w:rsidP="00624F66">
      <w:pPr>
        <w:pStyle w:val="ListParagraph"/>
        <w:numPr>
          <w:ilvl w:val="0"/>
          <w:numId w:val="47"/>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Current practices used to diagnose and refer ELLs with disabilities</w:t>
      </w:r>
    </w:p>
    <w:p w:rsidR="00624F66" w:rsidRPr="00F93B6E" w:rsidRDefault="00624F66" w:rsidP="00624F66">
      <w:pPr>
        <w:pStyle w:val="ListParagraph"/>
        <w:numPr>
          <w:ilvl w:val="0"/>
          <w:numId w:val="47"/>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Current practices used to identify and refer ELLs who are gifted and talented</w:t>
      </w:r>
    </w:p>
    <w:p w:rsidR="00624F66" w:rsidRPr="00F93B6E" w:rsidRDefault="00624F66" w:rsidP="00624F66">
      <w:pPr>
        <w:pStyle w:val="ListParagraph"/>
        <w:numPr>
          <w:ilvl w:val="0"/>
          <w:numId w:val="47"/>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Professional development or resources available to educators that address language acquisition and special needs</w:t>
      </w:r>
    </w:p>
    <w:p w:rsidR="00624F66" w:rsidRPr="008B4040" w:rsidRDefault="00624F66" w:rsidP="00624F66">
      <w:pPr>
        <w:pStyle w:val="ListParagraph"/>
        <w:autoSpaceDE w:val="0"/>
        <w:autoSpaceDN w:val="0"/>
        <w:adjustRightInd w:val="0"/>
        <w:spacing w:after="0" w:line="240" w:lineRule="auto"/>
        <w:rPr>
          <w:rFonts w:cstheme="minorHAnsi"/>
        </w:rPr>
      </w:pPr>
    </w:p>
    <w:p w:rsidR="00624F66" w:rsidRPr="008B4040" w:rsidRDefault="002B45EE" w:rsidP="002B45EE">
      <w:pPr>
        <w:spacing w:line="240" w:lineRule="auto"/>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sidR="0018216B">
        <w:rPr>
          <w:rFonts w:asciiTheme="minorHAnsi" w:hAnsiTheme="minorHAnsi" w:cstheme="minorHAnsi"/>
        </w:rPr>
        <w:t xml:space="preserve">We will </w:t>
      </w:r>
      <w:r w:rsidR="00624F66" w:rsidRPr="002B45EE">
        <w:rPr>
          <w:rFonts w:asciiTheme="minorHAnsi" w:hAnsiTheme="minorHAnsi" w:cstheme="minorHAnsi"/>
        </w:rPr>
        <w:t xml:space="preserve">include </w:t>
      </w:r>
      <w:r w:rsidR="0018216B">
        <w:rPr>
          <w:rFonts w:asciiTheme="minorHAnsi" w:hAnsiTheme="minorHAnsi" w:cstheme="minorHAnsi"/>
        </w:rPr>
        <w:t>c</w:t>
      </w:r>
      <w:r w:rsidR="0018216B" w:rsidRPr="00F93B6E">
        <w:rPr>
          <w:rFonts w:asciiTheme="minorHAnsi" w:hAnsiTheme="minorHAnsi" w:cstheme="minorHAnsi"/>
        </w:rPr>
        <w:t>urrent practices used to diagnose and refer ELs with disabilities</w:t>
      </w:r>
      <w:r w:rsidR="0018216B">
        <w:rPr>
          <w:rFonts w:asciiTheme="minorHAnsi" w:hAnsiTheme="minorHAnsi" w:cstheme="minorHAnsi"/>
        </w:rPr>
        <w:t xml:space="preserve"> and </w:t>
      </w:r>
      <w:r w:rsidR="00624F66" w:rsidRPr="002B45EE">
        <w:rPr>
          <w:rFonts w:asciiTheme="minorHAnsi" w:hAnsiTheme="minorHAnsi" w:cstheme="minorHAnsi"/>
        </w:rPr>
        <w:t xml:space="preserve">the </w:t>
      </w:r>
      <w:r w:rsidR="0018216B">
        <w:rPr>
          <w:rFonts w:asciiTheme="minorHAnsi" w:hAnsiTheme="minorHAnsi" w:cstheme="minorHAnsi"/>
        </w:rPr>
        <w:t>p</w:t>
      </w:r>
      <w:r w:rsidR="0018216B" w:rsidRPr="008B4040">
        <w:rPr>
          <w:rFonts w:cstheme="minorHAnsi"/>
        </w:rPr>
        <w:t xml:space="preserve">rofessional development </w:t>
      </w:r>
      <w:r w:rsidR="0018216B" w:rsidRPr="002F455D">
        <w:rPr>
          <w:rFonts w:asciiTheme="minorHAnsi" w:hAnsiTheme="minorHAnsi" w:cstheme="minorHAnsi"/>
        </w:rPr>
        <w:t xml:space="preserve">provided to staff involved in identifying English learners with disabilities in the </w:t>
      </w:r>
      <w:r w:rsidR="00624F66" w:rsidRPr="002F455D">
        <w:rPr>
          <w:rFonts w:asciiTheme="minorHAnsi" w:hAnsiTheme="minorHAnsi" w:cstheme="minorHAnsi"/>
        </w:rPr>
        <w:t>collection and analysis</w:t>
      </w:r>
      <w:r w:rsidR="00624F66" w:rsidRPr="002B45EE">
        <w:rPr>
          <w:rFonts w:asciiTheme="minorHAnsi" w:hAnsiTheme="minorHAnsi" w:cstheme="minorHAnsi"/>
        </w:rPr>
        <w:t xml:space="preserve"> of data</w:t>
      </w:r>
      <w:r w:rsidR="002F455D">
        <w:rPr>
          <w:rFonts w:asciiTheme="minorHAnsi" w:hAnsiTheme="minorHAnsi" w:cstheme="minorHAnsi"/>
        </w:rPr>
        <w:t xml:space="preserve">.  Service providers’ credentials will be part of the professional development. </w:t>
      </w:r>
      <w:r w:rsidR="00624F66" w:rsidRPr="008B4040">
        <w:rPr>
          <w:rFonts w:asciiTheme="minorHAnsi" w:hAnsiTheme="minorHAnsi" w:cstheme="minorHAnsi"/>
        </w:rPr>
        <w:t xml:space="preserve">Questions about identification and assessment for gifted and talented programs are beyond the scope of the study.  Please review Appendices B-1 and B-2 of this package for further details on the data to be collected during case study interviews. </w:t>
      </w:r>
    </w:p>
    <w:p w:rsidR="00624F66" w:rsidRPr="00CD326B" w:rsidRDefault="00624F66" w:rsidP="00624F66">
      <w:pPr>
        <w:pStyle w:val="ListParagraph"/>
        <w:spacing w:after="0" w:line="240" w:lineRule="auto"/>
        <w:ind w:left="1080"/>
        <w:rPr>
          <w:rFonts w:cstheme="minorHAnsi"/>
        </w:rPr>
      </w:pPr>
    </w:p>
    <w:p w:rsidR="00624F66" w:rsidRPr="00AE67F1" w:rsidRDefault="00624F66" w:rsidP="00492E60">
      <w:pPr>
        <w:spacing w:after="240" w:line="240" w:lineRule="auto"/>
        <w:rPr>
          <w:rFonts w:asciiTheme="minorHAnsi" w:hAnsiTheme="minorHAnsi" w:cstheme="minorHAnsi"/>
          <w:szCs w:val="24"/>
        </w:rPr>
      </w:pPr>
    </w:p>
    <w:sectPr w:rsidR="00624F66" w:rsidRPr="00AE67F1" w:rsidSect="00624F66">
      <w:footerReference w:type="default" r:id="rId3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05" w:rsidRDefault="007D6F05">
      <w:r>
        <w:separator/>
      </w:r>
    </w:p>
  </w:endnote>
  <w:endnote w:type="continuationSeparator" w:id="0">
    <w:p w:rsidR="007D6F05" w:rsidRDefault="007D6F05">
      <w:r>
        <w:continuationSeparator/>
      </w:r>
    </w:p>
  </w:endnote>
  <w:endnote w:type="continuationNotice" w:id="1">
    <w:p w:rsidR="007D6F05" w:rsidRDefault="007D6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Default="007D6F0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6F05" w:rsidRDefault="007D6F05">
    <w:pPr>
      <w:pStyle w:val="Footer"/>
    </w:pPr>
  </w:p>
  <w:p w:rsidR="007D6F05" w:rsidRDefault="007D6F0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464178">
    <w:pPr>
      <w:pStyle w:val="Footer"/>
      <w:pBdr>
        <w:top w:val="single" w:sz="8" w:space="1" w:color="auto"/>
      </w:pBdr>
      <w:tabs>
        <w:tab w:val="clear" w:pos="7560"/>
        <w:tab w:val="clear" w:pos="9000"/>
        <w:tab w:val="right" w:pos="8640"/>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 Appendix </w:t>
    </w:r>
    <w:r>
      <w:rPr>
        <w:rFonts w:asciiTheme="minorHAnsi" w:hAnsiTheme="minorHAnsi" w:cstheme="minorHAnsi"/>
        <w:b w:val="0"/>
        <w:sz w:val="20"/>
      </w:rPr>
      <w:t>D</w:t>
    </w:r>
    <w:r w:rsidRPr="00464178">
      <w:rPr>
        <w:rFonts w:asciiTheme="minorHAnsi" w:hAnsiTheme="minorHAnsi" w:cstheme="minorHAnsi"/>
        <w:b w:val="0"/>
        <w:sz w:val="20"/>
      </w:rPr>
      <w:t xml:space="preserve">. </w:t>
    </w:r>
    <w:r w:rsidRPr="00EA34E7">
      <w:rPr>
        <w:rFonts w:asciiTheme="minorHAnsi" w:hAnsiTheme="minorHAnsi" w:cstheme="minorHAnsi"/>
        <w:b w:val="0"/>
        <w:sz w:val="20"/>
      </w:rPr>
      <w:t xml:space="preserve">Q &amp; A </w:t>
    </w:r>
    <w:r>
      <w:rPr>
        <w:rFonts w:asciiTheme="minorHAnsi" w:hAnsiTheme="minorHAnsi" w:cstheme="minorHAnsi"/>
        <w:b w:val="0"/>
        <w:sz w:val="20"/>
      </w:rPr>
      <w:t>A</w:t>
    </w:r>
    <w:r w:rsidRPr="00EA34E7">
      <w:rPr>
        <w:rFonts w:asciiTheme="minorHAnsi" w:hAnsiTheme="minorHAnsi" w:cstheme="minorHAnsi"/>
        <w:b w:val="0"/>
        <w:sz w:val="20"/>
      </w:rPr>
      <w:t>bout Exploratory Study</w:t>
    </w:r>
    <w:r>
      <w:rPr>
        <w:rFonts w:asciiTheme="minorHAnsi" w:hAnsiTheme="minorHAnsi" w:cstheme="minorHAnsi"/>
        <w:b w:val="0"/>
        <w:sz w:val="20"/>
      </w:rPr>
      <w:tab/>
      <w:t>D</w:t>
    </w:r>
    <w:r w:rsidRPr="00464178">
      <w:rPr>
        <w:rFonts w:asciiTheme="minorHAnsi" w:hAnsiTheme="minorHAnsi" w:cstheme="minorHAnsi"/>
        <w:b w:val="0"/>
        <w:sz w:val="20"/>
      </w:rPr>
      <w:t>-</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3</w:t>
    </w:r>
    <w:r w:rsidRPr="00464178">
      <w:rPr>
        <w:rStyle w:val="PageNumber"/>
        <w:rFonts w:asciiTheme="minorHAnsi" w:hAnsiTheme="minorHAnsi" w:cstheme="minorHAnsi"/>
        <w:b w:val="0"/>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AE67F1">
    <w:pPr>
      <w:pStyle w:val="Footer"/>
      <w:pBdr>
        <w:top w:val="single" w:sz="8" w:space="1" w:color="auto"/>
      </w:pBdr>
      <w:tabs>
        <w:tab w:val="clear" w:pos="7560"/>
        <w:tab w:val="clear" w:pos="9000"/>
        <w:tab w:val="right" w:pos="8640"/>
        <w:tab w:val="left" w:pos="8844"/>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 Appendix </w:t>
    </w:r>
    <w:r>
      <w:rPr>
        <w:rFonts w:asciiTheme="minorHAnsi" w:hAnsiTheme="minorHAnsi" w:cstheme="minorHAnsi"/>
        <w:b w:val="0"/>
        <w:sz w:val="20"/>
      </w:rPr>
      <w:t>F</w:t>
    </w:r>
    <w:r w:rsidRPr="00464178">
      <w:rPr>
        <w:rFonts w:asciiTheme="minorHAnsi" w:hAnsiTheme="minorHAnsi" w:cstheme="minorHAnsi"/>
        <w:b w:val="0"/>
        <w:sz w:val="20"/>
      </w:rPr>
      <w:t xml:space="preserve">. </w:t>
    </w:r>
    <w:r>
      <w:rPr>
        <w:rFonts w:asciiTheme="minorHAnsi" w:hAnsiTheme="minorHAnsi" w:cstheme="minorHAnsi"/>
        <w:b w:val="0"/>
        <w:sz w:val="20"/>
      </w:rPr>
      <w:t>Public Comments &amp; Responses</w:t>
    </w:r>
    <w:r>
      <w:rPr>
        <w:rFonts w:asciiTheme="minorHAnsi" w:hAnsiTheme="minorHAnsi" w:cstheme="minorHAnsi"/>
        <w:b w:val="0"/>
        <w:sz w:val="20"/>
      </w:rPr>
      <w:tab/>
    </w:r>
    <w:r>
      <w:rPr>
        <w:rFonts w:asciiTheme="minorHAnsi" w:hAnsiTheme="minorHAnsi" w:cstheme="minorHAnsi"/>
        <w:b w:val="0"/>
        <w:sz w:val="20"/>
      </w:rPr>
      <w:tab/>
      <w:t>E</w:t>
    </w:r>
    <w:r w:rsidRPr="00464178">
      <w:rPr>
        <w:rFonts w:asciiTheme="minorHAnsi" w:hAnsiTheme="minorHAnsi" w:cstheme="minorHAnsi"/>
        <w:b w:val="0"/>
        <w:sz w:val="20"/>
      </w:rPr>
      <w:t>-</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1</w:t>
    </w:r>
    <w:r w:rsidRPr="00464178">
      <w:rPr>
        <w:rStyle w:val="PageNumber"/>
        <w:rFonts w:asciiTheme="minorHAnsi" w:hAnsiTheme="minorHAnsi" w:cstheme="minorHAnsi"/>
        <w:b w:val="0"/>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AE67F1">
    <w:pPr>
      <w:pStyle w:val="Footer"/>
      <w:pBdr>
        <w:top w:val="single" w:sz="8" w:space="1" w:color="auto"/>
      </w:pBdr>
      <w:tabs>
        <w:tab w:val="clear" w:pos="7560"/>
        <w:tab w:val="clear" w:pos="9000"/>
        <w:tab w:val="right" w:pos="8640"/>
        <w:tab w:val="left" w:pos="8844"/>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 Appendix </w:t>
    </w:r>
    <w:r>
      <w:rPr>
        <w:rFonts w:asciiTheme="minorHAnsi" w:hAnsiTheme="minorHAnsi" w:cstheme="minorHAnsi"/>
        <w:b w:val="0"/>
        <w:sz w:val="20"/>
      </w:rPr>
      <w:t>F</w:t>
    </w:r>
    <w:r w:rsidRPr="00464178">
      <w:rPr>
        <w:rFonts w:asciiTheme="minorHAnsi" w:hAnsiTheme="minorHAnsi" w:cstheme="minorHAnsi"/>
        <w:b w:val="0"/>
        <w:sz w:val="20"/>
      </w:rPr>
      <w:t xml:space="preserve">. </w:t>
    </w:r>
    <w:r>
      <w:rPr>
        <w:rFonts w:asciiTheme="minorHAnsi" w:hAnsiTheme="minorHAnsi" w:cstheme="minorHAnsi"/>
        <w:b w:val="0"/>
        <w:sz w:val="20"/>
      </w:rPr>
      <w:t>Public Comments &amp; ED Responses</w:t>
    </w:r>
    <w:r>
      <w:rPr>
        <w:rFonts w:asciiTheme="minorHAnsi" w:hAnsiTheme="minorHAnsi" w:cstheme="minorHAnsi"/>
        <w:b w:val="0"/>
        <w:sz w:val="20"/>
      </w:rPr>
      <w:tab/>
    </w:r>
    <w:r>
      <w:rPr>
        <w:rFonts w:asciiTheme="minorHAnsi" w:hAnsiTheme="minorHAnsi" w:cstheme="minorHAnsi"/>
        <w:b w:val="0"/>
        <w:sz w:val="20"/>
      </w:rPr>
      <w:tab/>
      <w:t>F</w:t>
    </w:r>
    <w:r w:rsidRPr="00464178">
      <w:rPr>
        <w:rFonts w:asciiTheme="minorHAnsi" w:hAnsiTheme="minorHAnsi" w:cstheme="minorHAnsi"/>
        <w:b w:val="0"/>
        <w:sz w:val="20"/>
      </w:rPr>
      <w:t>-</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3</w:t>
    </w:r>
    <w:r w:rsidRPr="00464178">
      <w:rPr>
        <w:rStyle w:val="PageNumber"/>
        <w:rFonts w:asciiTheme="minorHAnsi" w:hAnsiTheme="minorHAnsi" w:cstheme="minorHAnsi"/>
        <w:b w:val="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Default="007D6F05">
    <w:pPr>
      <w:pStyle w:val="Footer"/>
    </w:pPr>
  </w:p>
  <w:p w:rsidR="007D6F05" w:rsidRDefault="007D6F05">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EC1116">
      <w:rPr>
        <w:rStyle w:val="PageNumber"/>
        <w:noProof/>
      </w:rPr>
      <w:t>iii</w:t>
    </w:r>
    <w:r>
      <w:rPr>
        <w:rStyle w:val="PageNumber"/>
      </w:rPr>
      <w:fldChar w:fldCharType="end"/>
    </w:r>
  </w:p>
  <w:p w:rsidR="007D6F05" w:rsidRDefault="007D6F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C34372" w:rsidRDefault="007D6F05" w:rsidP="00C34372">
    <w:pPr>
      <w:pBdr>
        <w:top w:val="single" w:sz="4" w:space="1" w:color="auto"/>
      </w:pBdr>
      <w:tabs>
        <w:tab w:val="clear" w:pos="720"/>
        <w:tab w:val="clear" w:pos="1080"/>
        <w:tab w:val="clear" w:pos="1440"/>
        <w:tab w:val="clear" w:pos="1800"/>
        <w:tab w:val="center" w:pos="4320"/>
        <w:tab w:val="right" w:pos="8640"/>
      </w:tabs>
      <w:spacing w:line="240" w:lineRule="auto"/>
      <w:rPr>
        <w:sz w:val="20"/>
      </w:rPr>
    </w:pPr>
  </w:p>
  <w:p w:rsidR="007D6F05" w:rsidRDefault="007D6F05">
    <w:pPr>
      <w:jc w:val="center"/>
      <w:rPr>
        <w:sz w:val="16"/>
      </w:rPr>
    </w:pPr>
  </w:p>
  <w:p w:rsidR="007D6F05" w:rsidRDefault="007D6F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Default="007D6F05" w:rsidP="00B07170">
    <w:pPr>
      <w:pStyle w:val="Footer"/>
      <w:ind w:right="360"/>
    </w:pPr>
    <w:r>
      <w:tab/>
      <w:t xml:space="preserve">       </w:t>
    </w:r>
    <w:sdt>
      <w:sdtPr>
        <w:id w:val="-940844606"/>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EC1116">
          <w:rPr>
            <w:noProof/>
          </w:rPr>
          <w:t>i</w:t>
        </w:r>
        <w:r>
          <w:rPr>
            <w:noProof/>
          </w:rPr>
          <w:fldChar w:fldCharType="end"/>
        </w:r>
      </w:sdtContent>
    </w:sdt>
  </w:p>
  <w:p w:rsidR="007D6F05" w:rsidRDefault="007D6F05" w:rsidP="00DA0E4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A45F29">
    <w:pPr>
      <w:pStyle w:val="Footer"/>
      <w:pBdr>
        <w:top w:val="single" w:sz="8" w:space="1" w:color="auto"/>
      </w:pBdr>
      <w:tabs>
        <w:tab w:val="clear" w:pos="7560"/>
        <w:tab w:val="right" w:pos="9360"/>
      </w:tabs>
      <w:jc w:val="right"/>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 </w:t>
    </w:r>
    <w:r>
      <w:rPr>
        <w:rFonts w:asciiTheme="minorHAnsi" w:hAnsiTheme="minorHAnsi" w:cstheme="minorHAnsi"/>
        <w:b w:val="0"/>
        <w:sz w:val="20"/>
      </w:rPr>
      <w:tab/>
      <w:t xml:space="preserve">Section B: Description of Statistical Methods   </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5</w:t>
    </w:r>
    <w:r w:rsidRPr="00464178">
      <w:rPr>
        <w:rStyle w:val="PageNumber"/>
        <w:rFonts w:asciiTheme="minorHAnsi" w:hAnsiTheme="minorHAnsi" w:cstheme="minorHAnsi"/>
        <w:b w:val="0"/>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A45F29">
    <w:pPr>
      <w:pStyle w:val="Footer"/>
      <w:pBdr>
        <w:top w:val="single" w:sz="8" w:space="1" w:color="auto"/>
      </w:pBdr>
      <w:tabs>
        <w:tab w:val="clear" w:pos="7560"/>
        <w:tab w:val="right" w:pos="9360"/>
      </w:tabs>
      <w:jc w:val="right"/>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 </w:t>
    </w:r>
    <w:r>
      <w:rPr>
        <w:rFonts w:asciiTheme="minorHAnsi" w:hAnsiTheme="minorHAnsi" w:cstheme="minorHAnsi"/>
        <w:b w:val="0"/>
        <w:sz w:val="20"/>
      </w:rPr>
      <w:tab/>
      <w:t>Appendix A</w:t>
    </w:r>
    <w:r w:rsidRPr="00464178">
      <w:rPr>
        <w:rFonts w:asciiTheme="minorHAnsi" w:hAnsiTheme="minorHAnsi" w:cstheme="minorHAnsi"/>
        <w:b w:val="0"/>
        <w:sz w:val="20"/>
      </w:rPr>
      <w:tab/>
    </w:r>
    <w:r>
      <w:rPr>
        <w:rFonts w:asciiTheme="minorHAnsi" w:hAnsiTheme="minorHAnsi" w:cstheme="minorHAnsi"/>
        <w:b w:val="0"/>
        <w:sz w:val="20"/>
      </w:rPr>
      <w:t>A-</w:t>
    </w:r>
    <w:r>
      <w:rPr>
        <w:rStyle w:val="PageNumber"/>
        <w:rFonts w:asciiTheme="minorHAnsi" w:hAnsiTheme="minorHAnsi" w:cstheme="minorHAnsi"/>
        <w:b w:val="0"/>
        <w:sz w:val="20"/>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464178">
    <w:pPr>
      <w:pStyle w:val="Footer"/>
      <w:pBdr>
        <w:top w:val="single" w:sz="8" w:space="1" w:color="auto"/>
      </w:pBdr>
      <w:tabs>
        <w:tab w:val="clear" w:pos="7560"/>
        <w:tab w:val="clear" w:pos="9000"/>
        <w:tab w:val="right" w:pos="8640"/>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Appendix B. </w:t>
    </w:r>
    <w:r>
      <w:rPr>
        <w:rFonts w:asciiTheme="minorHAnsi" w:hAnsiTheme="minorHAnsi" w:cstheme="minorHAnsi"/>
        <w:b w:val="0"/>
        <w:sz w:val="20"/>
      </w:rPr>
      <w:t>Case Study Interview Protocol</w:t>
    </w:r>
    <w:r w:rsidRPr="002E541A">
      <w:rPr>
        <w:rFonts w:asciiTheme="minorHAnsi" w:hAnsiTheme="minorHAnsi" w:cstheme="minorHAnsi"/>
        <w:b w:val="0"/>
        <w:sz w:val="20"/>
      </w:rPr>
      <w:t xml:space="preserve"> for Administrators</w:t>
    </w:r>
    <w:r w:rsidRPr="00464178">
      <w:rPr>
        <w:rFonts w:asciiTheme="minorHAnsi" w:hAnsiTheme="minorHAnsi" w:cstheme="minorHAnsi"/>
        <w:b w:val="0"/>
        <w:sz w:val="20"/>
      </w:rPr>
      <w:tab/>
      <w:t>B-</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6</w:t>
    </w:r>
    <w:r w:rsidRPr="00464178">
      <w:rPr>
        <w:rStyle w:val="PageNumber"/>
        <w:rFonts w:asciiTheme="minorHAnsi" w:hAnsiTheme="minorHAnsi" w:cstheme="minorHAnsi"/>
        <w:b w:val="0"/>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464178">
    <w:pPr>
      <w:pStyle w:val="Footer"/>
      <w:pBdr>
        <w:top w:val="single" w:sz="8" w:space="1" w:color="auto"/>
      </w:pBdr>
      <w:tabs>
        <w:tab w:val="clear" w:pos="7560"/>
        <w:tab w:val="clear" w:pos="9000"/>
        <w:tab w:val="right" w:pos="8640"/>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Appendix B. </w:t>
    </w:r>
    <w:r>
      <w:rPr>
        <w:rFonts w:asciiTheme="minorHAnsi" w:hAnsiTheme="minorHAnsi" w:cstheme="minorHAnsi"/>
        <w:b w:val="0"/>
        <w:sz w:val="20"/>
      </w:rPr>
      <w:t>Case Study Interview Protocol</w:t>
    </w:r>
    <w:r w:rsidRPr="002E541A">
      <w:rPr>
        <w:rFonts w:asciiTheme="minorHAnsi" w:hAnsiTheme="minorHAnsi" w:cstheme="minorHAnsi"/>
        <w:b w:val="0"/>
        <w:sz w:val="20"/>
      </w:rPr>
      <w:t xml:space="preserve"> for </w:t>
    </w:r>
    <w:r>
      <w:rPr>
        <w:rFonts w:asciiTheme="minorHAnsi" w:hAnsiTheme="minorHAnsi" w:cstheme="minorHAnsi"/>
        <w:b w:val="0"/>
        <w:sz w:val="20"/>
      </w:rPr>
      <w:t>Service Providers</w:t>
    </w:r>
    <w:r w:rsidRPr="00464178">
      <w:rPr>
        <w:rFonts w:asciiTheme="minorHAnsi" w:hAnsiTheme="minorHAnsi" w:cstheme="minorHAnsi"/>
        <w:b w:val="0"/>
        <w:sz w:val="20"/>
      </w:rPr>
      <w:tab/>
      <w:t>B-</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12</w:t>
    </w:r>
    <w:r w:rsidRPr="00464178">
      <w:rPr>
        <w:rStyle w:val="PageNumber"/>
        <w:rFonts w:asciiTheme="minorHAnsi" w:hAnsiTheme="minorHAnsi" w:cstheme="minorHAnsi"/>
        <w:b w:val="0"/>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Pr="00464178" w:rsidRDefault="007D6F05" w:rsidP="00464178">
    <w:pPr>
      <w:pStyle w:val="Footer"/>
      <w:pBdr>
        <w:top w:val="single" w:sz="8" w:space="1" w:color="auto"/>
      </w:pBdr>
      <w:tabs>
        <w:tab w:val="clear" w:pos="7560"/>
        <w:tab w:val="clear" w:pos="9000"/>
        <w:tab w:val="right" w:pos="8640"/>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t xml:space="preserve"> Appendix </w:t>
    </w:r>
    <w:r>
      <w:rPr>
        <w:rFonts w:asciiTheme="minorHAnsi" w:hAnsiTheme="minorHAnsi" w:cstheme="minorHAnsi"/>
        <w:b w:val="0"/>
        <w:sz w:val="20"/>
      </w:rPr>
      <w:t>C</w:t>
    </w:r>
    <w:r w:rsidRPr="00464178">
      <w:rPr>
        <w:rFonts w:asciiTheme="minorHAnsi" w:hAnsiTheme="minorHAnsi" w:cstheme="minorHAnsi"/>
        <w:b w:val="0"/>
        <w:sz w:val="20"/>
      </w:rPr>
      <w:t xml:space="preserve">. </w:t>
    </w:r>
    <w:r>
      <w:rPr>
        <w:rFonts w:asciiTheme="minorHAnsi" w:hAnsiTheme="minorHAnsi" w:cstheme="minorHAnsi"/>
        <w:b w:val="0"/>
        <w:sz w:val="20"/>
      </w:rPr>
      <w:t>Interview Information Sheet</w:t>
    </w:r>
    <w:r>
      <w:rPr>
        <w:rFonts w:asciiTheme="minorHAnsi" w:hAnsiTheme="minorHAnsi" w:cstheme="minorHAnsi"/>
        <w:b w:val="0"/>
        <w:sz w:val="20"/>
      </w:rPr>
      <w:tab/>
      <w:t>C</w:t>
    </w:r>
    <w:r w:rsidRPr="00464178">
      <w:rPr>
        <w:rFonts w:asciiTheme="minorHAnsi" w:hAnsiTheme="minorHAnsi" w:cstheme="minorHAnsi"/>
        <w:b w:val="0"/>
        <w:sz w:val="20"/>
      </w:rPr>
      <w:t>-</w:t>
    </w:r>
    <w:r w:rsidRPr="00464178">
      <w:rPr>
        <w:rStyle w:val="PageNumber"/>
        <w:rFonts w:asciiTheme="minorHAnsi" w:hAnsiTheme="minorHAnsi" w:cstheme="minorHAnsi"/>
        <w:b w:val="0"/>
        <w:sz w:val="20"/>
      </w:rPr>
      <w:fldChar w:fldCharType="begin"/>
    </w:r>
    <w:r w:rsidRPr="00464178">
      <w:rPr>
        <w:rStyle w:val="PageNumber"/>
        <w:rFonts w:asciiTheme="minorHAnsi" w:hAnsiTheme="minorHAnsi" w:cstheme="minorHAnsi"/>
        <w:b w:val="0"/>
        <w:sz w:val="20"/>
      </w:rPr>
      <w:instrText xml:space="preserve"> PAGE </w:instrText>
    </w:r>
    <w:r w:rsidRPr="00464178">
      <w:rPr>
        <w:rStyle w:val="PageNumber"/>
        <w:rFonts w:asciiTheme="minorHAnsi" w:hAnsiTheme="minorHAnsi" w:cstheme="minorHAnsi"/>
        <w:b w:val="0"/>
        <w:sz w:val="20"/>
      </w:rPr>
      <w:fldChar w:fldCharType="separate"/>
    </w:r>
    <w:r w:rsidR="00EC1116">
      <w:rPr>
        <w:rStyle w:val="PageNumber"/>
        <w:rFonts w:asciiTheme="minorHAnsi" w:hAnsiTheme="minorHAnsi" w:cstheme="minorHAnsi"/>
        <w:b w:val="0"/>
        <w:noProof/>
        <w:sz w:val="20"/>
      </w:rPr>
      <w:t>1</w:t>
    </w:r>
    <w:r w:rsidRPr="00464178">
      <w:rPr>
        <w:rStyle w:val="PageNumber"/>
        <w:rFonts w:asciiTheme="minorHAnsi" w:hAnsiTheme="minorHAnsi" w:cstheme="minorHAnsi"/>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05" w:rsidRDefault="007D6F05">
      <w:r>
        <w:separator/>
      </w:r>
    </w:p>
  </w:footnote>
  <w:footnote w:type="continuationSeparator" w:id="0">
    <w:p w:rsidR="007D6F05" w:rsidRDefault="007D6F05">
      <w:r>
        <w:continuationSeparator/>
      </w:r>
    </w:p>
  </w:footnote>
  <w:footnote w:type="continuationNotice" w:id="1">
    <w:p w:rsidR="007D6F05" w:rsidRDefault="007D6F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05" w:rsidRDefault="007D6F05"/>
  <w:p w:rsidR="007D6F05" w:rsidRDefault="007D6F05"/>
  <w:p w:rsidR="007D6F05" w:rsidRDefault="007D6F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B17"/>
    <w:multiLevelType w:val="hybridMultilevel"/>
    <w:tmpl w:val="305CB374"/>
    <w:lvl w:ilvl="0" w:tplc="3D8214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A2D9C"/>
    <w:multiLevelType w:val="hybridMultilevel"/>
    <w:tmpl w:val="EB62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B59D0"/>
    <w:multiLevelType w:val="multilevel"/>
    <w:tmpl w:val="B3402EF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1E294C"/>
    <w:multiLevelType w:val="hybridMultilevel"/>
    <w:tmpl w:val="305CB374"/>
    <w:lvl w:ilvl="0" w:tplc="3D8214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F67B8"/>
    <w:multiLevelType w:val="multilevel"/>
    <w:tmpl w:val="AC12C5B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5C047A9"/>
    <w:multiLevelType w:val="multilevel"/>
    <w:tmpl w:val="58CE479E"/>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510C47"/>
    <w:multiLevelType w:val="hybridMultilevel"/>
    <w:tmpl w:val="5CBE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718E6"/>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6F7588"/>
    <w:multiLevelType w:val="hybridMultilevel"/>
    <w:tmpl w:val="6638E79E"/>
    <w:lvl w:ilvl="0" w:tplc="D5A83D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0036AE"/>
    <w:multiLevelType w:val="hybridMultilevel"/>
    <w:tmpl w:val="CD7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03944"/>
    <w:multiLevelType w:val="hybridMultilevel"/>
    <w:tmpl w:val="F01AB3C4"/>
    <w:lvl w:ilvl="0" w:tplc="6ABE970A">
      <w:start w:val="1"/>
      <w:numFmt w:val="upperLetter"/>
      <w:lvlText w:val="%1."/>
      <w:lvlJc w:val="left"/>
      <w:pPr>
        <w:ind w:left="720" w:hanging="360"/>
      </w:pPr>
      <w:rPr>
        <w:rFonts w:cstheme="minorBidi"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F87A36"/>
    <w:multiLevelType w:val="multilevel"/>
    <w:tmpl w:val="AD26184C"/>
    <w:lvl w:ilvl="0">
      <w:start w:val="1"/>
      <w:numFmt w:val="upperRoman"/>
      <w:lvlText w:val="%1."/>
      <w:lvlJc w:val="right"/>
      <w:pPr>
        <w:ind w:left="360" w:hanging="360"/>
      </w:pPr>
      <w:rPr>
        <w:rFonts w:hint="default"/>
        <w:b/>
        <w:i w:val="0"/>
      </w:rPr>
    </w:lvl>
    <w:lvl w:ilvl="1">
      <w:start w:val="1"/>
      <w:numFmt w:val="decimal"/>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9B30D6D"/>
    <w:multiLevelType w:val="hybridMultilevel"/>
    <w:tmpl w:val="8716B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BA701D3"/>
    <w:multiLevelType w:val="hybridMultilevel"/>
    <w:tmpl w:val="290E4548"/>
    <w:lvl w:ilvl="0" w:tplc="F98AF0BE">
      <w:start w:val="1"/>
      <w:numFmt w:val="upperLetter"/>
      <w:lvlText w:val="%1."/>
      <w:lvlJc w:val="left"/>
      <w:pPr>
        <w:ind w:left="360" w:hanging="360"/>
      </w:pPr>
      <w:rPr>
        <w:rFonts w:cs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211145B"/>
    <w:multiLevelType w:val="hybridMultilevel"/>
    <w:tmpl w:val="4CC46D46"/>
    <w:lvl w:ilvl="0" w:tplc="BA12BD7E">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B774AB"/>
    <w:multiLevelType w:val="multilevel"/>
    <w:tmpl w:val="5F0E030C"/>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44D47A8"/>
    <w:multiLevelType w:val="multilevel"/>
    <w:tmpl w:val="669AC072"/>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68D2705"/>
    <w:multiLevelType w:val="hybridMultilevel"/>
    <w:tmpl w:val="3E1E61B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68D3A14"/>
    <w:multiLevelType w:val="multilevel"/>
    <w:tmpl w:val="53D0AA6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8207C01"/>
    <w:multiLevelType w:val="hybridMultilevel"/>
    <w:tmpl w:val="EB943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62643E"/>
    <w:multiLevelType w:val="multilevel"/>
    <w:tmpl w:val="F2F2EE2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DA962C2"/>
    <w:multiLevelType w:val="hybridMultilevel"/>
    <w:tmpl w:val="20105FB6"/>
    <w:lvl w:ilvl="0" w:tplc="0409000F">
      <w:start w:val="1"/>
      <w:numFmt w:val="decimal"/>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1204A10"/>
    <w:multiLevelType w:val="multilevel"/>
    <w:tmpl w:val="95E02A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3074DDE"/>
    <w:multiLevelType w:val="hybridMultilevel"/>
    <w:tmpl w:val="21702D92"/>
    <w:lvl w:ilvl="0" w:tplc="BA12BD7E">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6F54E1"/>
    <w:multiLevelType w:val="multilevel"/>
    <w:tmpl w:val="AE6AB41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8F70AD"/>
    <w:multiLevelType w:val="hybridMultilevel"/>
    <w:tmpl w:val="FB80F418"/>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4B0920"/>
    <w:multiLevelType w:val="hybridMultilevel"/>
    <w:tmpl w:val="B406C9E8"/>
    <w:lvl w:ilvl="0" w:tplc="661257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3C635408"/>
    <w:multiLevelType w:val="hybridMultilevel"/>
    <w:tmpl w:val="EE8AB020"/>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421FAB"/>
    <w:multiLevelType w:val="hybridMultilevel"/>
    <w:tmpl w:val="0262E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04D7C45"/>
    <w:multiLevelType w:val="hybridMultilevel"/>
    <w:tmpl w:val="08446E30"/>
    <w:lvl w:ilvl="0" w:tplc="209C4E1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19661B6"/>
    <w:multiLevelType w:val="multilevel"/>
    <w:tmpl w:val="E340939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230B49"/>
    <w:multiLevelType w:val="multilevel"/>
    <w:tmpl w:val="F0DCEA2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71D592B"/>
    <w:multiLevelType w:val="multilevel"/>
    <w:tmpl w:val="1E503E0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8011B6F"/>
    <w:multiLevelType w:val="hybridMultilevel"/>
    <w:tmpl w:val="5190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537961"/>
    <w:multiLevelType w:val="hybridMultilevel"/>
    <w:tmpl w:val="56382D70"/>
    <w:lvl w:ilvl="0" w:tplc="E4704B8A">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C662852"/>
    <w:multiLevelType w:val="multilevel"/>
    <w:tmpl w:val="84E4A1C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CD41750"/>
    <w:multiLevelType w:val="hybridMultilevel"/>
    <w:tmpl w:val="046E6880"/>
    <w:lvl w:ilvl="0" w:tplc="8F182E6E">
      <w:start w:val="3"/>
      <w:numFmt w:val="decimal"/>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F3575B8"/>
    <w:multiLevelType w:val="hybridMultilevel"/>
    <w:tmpl w:val="D57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3F23D1"/>
    <w:multiLevelType w:val="multilevel"/>
    <w:tmpl w:val="9FBEE7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5636DF7"/>
    <w:multiLevelType w:val="multilevel"/>
    <w:tmpl w:val="368050E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C5E5011"/>
    <w:multiLevelType w:val="multilevel"/>
    <w:tmpl w:val="DA7ECF1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EA06383"/>
    <w:multiLevelType w:val="hybridMultilevel"/>
    <w:tmpl w:val="1AA21E0C"/>
    <w:lvl w:ilvl="0" w:tplc="EA6CF81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618A475A"/>
    <w:multiLevelType w:val="singleLevel"/>
    <w:tmpl w:val="7AC0BA52"/>
    <w:lvl w:ilvl="0">
      <w:start w:val="1"/>
      <w:numFmt w:val="bullet"/>
      <w:pStyle w:val="Bullet"/>
      <w:lvlText w:val=""/>
      <w:lvlJc w:val="left"/>
      <w:pPr>
        <w:tabs>
          <w:tab w:val="num" w:pos="0"/>
        </w:tabs>
        <w:ind w:left="907" w:hanging="360"/>
      </w:pPr>
      <w:rPr>
        <w:rFonts w:ascii="Symbol" w:hAnsi="Symbol" w:hint="default"/>
      </w:rPr>
    </w:lvl>
  </w:abstractNum>
  <w:abstractNum w:abstractNumId="46">
    <w:nsid w:val="618B6638"/>
    <w:multiLevelType w:val="hybridMultilevel"/>
    <w:tmpl w:val="8F1CB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nsid w:val="68E44A2A"/>
    <w:multiLevelType w:val="multilevel"/>
    <w:tmpl w:val="8F0AE94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D581D93"/>
    <w:multiLevelType w:val="multilevel"/>
    <w:tmpl w:val="8C26052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71575A6C"/>
    <w:multiLevelType w:val="multilevel"/>
    <w:tmpl w:val="7B4485D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2">
    <w:nsid w:val="73EC7BBF"/>
    <w:multiLevelType w:val="hybridMultilevel"/>
    <w:tmpl w:val="73C6F1E0"/>
    <w:lvl w:ilvl="0" w:tplc="D6FACB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6FF6F1A"/>
    <w:multiLevelType w:val="hybridMultilevel"/>
    <w:tmpl w:val="0DEC7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24769F"/>
    <w:multiLevelType w:val="hybridMultilevel"/>
    <w:tmpl w:val="269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187AE5"/>
    <w:multiLevelType w:val="hybridMultilevel"/>
    <w:tmpl w:val="C7F80912"/>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AD63DA6"/>
    <w:multiLevelType w:val="singleLevel"/>
    <w:tmpl w:val="10389050"/>
    <w:lvl w:ilvl="0">
      <w:start w:val="1"/>
      <w:numFmt w:val="bullet"/>
      <w:pStyle w:val="Bullets"/>
      <w:lvlText w:val=""/>
      <w:lvlJc w:val="left"/>
      <w:pPr>
        <w:tabs>
          <w:tab w:val="num" w:pos="1080"/>
        </w:tabs>
        <w:ind w:left="1080" w:hanging="360"/>
      </w:pPr>
      <w:rPr>
        <w:rFonts w:ascii="Symbol" w:hAnsi="Symbol" w:hint="default"/>
      </w:rPr>
    </w:lvl>
  </w:abstractNum>
  <w:abstractNum w:abstractNumId="57">
    <w:nsid w:val="7D5D3EC4"/>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F541345"/>
    <w:multiLevelType w:val="hybridMultilevel"/>
    <w:tmpl w:val="CB9A76BA"/>
    <w:lvl w:ilvl="0" w:tplc="3712211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1"/>
  </w:num>
  <w:num w:numId="3">
    <w:abstractNumId w:val="56"/>
  </w:num>
  <w:num w:numId="4">
    <w:abstractNumId w:val="47"/>
  </w:num>
  <w:num w:numId="5">
    <w:abstractNumId w:val="15"/>
  </w:num>
  <w:num w:numId="6">
    <w:abstractNumId w:val="25"/>
  </w:num>
  <w:num w:numId="7">
    <w:abstractNumId w:val="59"/>
  </w:num>
  <w:num w:numId="8">
    <w:abstractNumId w:val="54"/>
  </w:num>
  <w:num w:numId="9">
    <w:abstractNumId w:val="1"/>
  </w:num>
  <w:num w:numId="10">
    <w:abstractNumId w:val="9"/>
  </w:num>
  <w:num w:numId="11">
    <w:abstractNumId w:val="13"/>
  </w:num>
  <w:num w:numId="12">
    <w:abstractNumId w:val="32"/>
  </w:num>
  <w:num w:numId="13">
    <w:abstractNumId w:val="45"/>
  </w:num>
  <w:num w:numId="14">
    <w:abstractNumId w:val="36"/>
  </w:num>
  <w:num w:numId="15">
    <w:abstractNumId w:val="10"/>
  </w:num>
  <w:num w:numId="16">
    <w:abstractNumId w:val="57"/>
  </w:num>
  <w:num w:numId="17">
    <w:abstractNumId w:val="5"/>
  </w:num>
  <w:num w:numId="18">
    <w:abstractNumId w:val="33"/>
  </w:num>
  <w:num w:numId="19">
    <w:abstractNumId w:val="24"/>
  </w:num>
  <w:num w:numId="20">
    <w:abstractNumId w:val="49"/>
  </w:num>
  <w:num w:numId="21">
    <w:abstractNumId w:val="38"/>
  </w:num>
  <w:num w:numId="22">
    <w:abstractNumId w:val="7"/>
  </w:num>
  <w:num w:numId="23">
    <w:abstractNumId w:val="17"/>
  </w:num>
  <w:num w:numId="24">
    <w:abstractNumId w:val="16"/>
  </w:num>
  <w:num w:numId="25">
    <w:abstractNumId w:val="4"/>
  </w:num>
  <w:num w:numId="26">
    <w:abstractNumId w:val="30"/>
  </w:num>
  <w:num w:numId="27">
    <w:abstractNumId w:val="41"/>
  </w:num>
  <w:num w:numId="28">
    <w:abstractNumId w:val="40"/>
  </w:num>
  <w:num w:numId="29">
    <w:abstractNumId w:val="35"/>
  </w:num>
  <w:num w:numId="30">
    <w:abstractNumId w:val="2"/>
  </w:num>
  <w:num w:numId="31">
    <w:abstractNumId w:val="12"/>
  </w:num>
  <w:num w:numId="32">
    <w:abstractNumId w:val="37"/>
  </w:num>
  <w:num w:numId="33">
    <w:abstractNumId w:val="20"/>
  </w:num>
  <w:num w:numId="34">
    <w:abstractNumId w:val="42"/>
  </w:num>
  <w:num w:numId="35">
    <w:abstractNumId w:val="26"/>
  </w:num>
  <w:num w:numId="36">
    <w:abstractNumId w:val="34"/>
  </w:num>
  <w:num w:numId="37">
    <w:abstractNumId w:val="43"/>
  </w:num>
  <w:num w:numId="38">
    <w:abstractNumId w:val="50"/>
  </w:num>
  <w:num w:numId="39">
    <w:abstractNumId w:val="22"/>
  </w:num>
  <w:num w:numId="40">
    <w:abstractNumId w:val="27"/>
  </w:num>
  <w:num w:numId="41">
    <w:abstractNumId w:val="55"/>
  </w:num>
  <w:num w:numId="42">
    <w:abstractNumId w:val="29"/>
  </w:num>
  <w:num w:numId="43">
    <w:abstractNumId w:val="6"/>
  </w:num>
  <w:num w:numId="44">
    <w:abstractNumId w:val="0"/>
  </w:num>
  <w:num w:numId="45">
    <w:abstractNumId w:val="3"/>
  </w:num>
  <w:num w:numId="46">
    <w:abstractNumId w:val="48"/>
  </w:num>
  <w:num w:numId="47">
    <w:abstractNumId w:val="21"/>
  </w:num>
  <w:num w:numId="48">
    <w:abstractNumId w:val="58"/>
  </w:num>
  <w:num w:numId="49">
    <w:abstractNumId w:val="14"/>
  </w:num>
  <w:num w:numId="50">
    <w:abstractNumId w:val="31"/>
  </w:num>
  <w:num w:numId="51">
    <w:abstractNumId w:val="8"/>
  </w:num>
  <w:num w:numId="52">
    <w:abstractNumId w:val="44"/>
  </w:num>
  <w:num w:numId="53">
    <w:abstractNumId w:val="23"/>
  </w:num>
  <w:num w:numId="54">
    <w:abstractNumId w:val="52"/>
  </w:num>
  <w:num w:numId="55">
    <w:abstractNumId w:val="19"/>
  </w:num>
  <w:num w:numId="56">
    <w:abstractNumId w:val="28"/>
  </w:num>
  <w:num w:numId="57">
    <w:abstractNumId w:val="11"/>
  </w:num>
  <w:num w:numId="58">
    <w:abstractNumId w:val="53"/>
  </w:num>
  <w:num w:numId="59">
    <w:abstractNumId w:val="46"/>
  </w:num>
  <w:num w:numId="60">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8" w:dllVersion="513"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37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25"/>
    <w:rsid w:val="000155B8"/>
    <w:rsid w:val="000175C8"/>
    <w:rsid w:val="00017BE8"/>
    <w:rsid w:val="00021551"/>
    <w:rsid w:val="000220A5"/>
    <w:rsid w:val="00043180"/>
    <w:rsid w:val="000466C5"/>
    <w:rsid w:val="00047BB2"/>
    <w:rsid w:val="00052A29"/>
    <w:rsid w:val="000651A9"/>
    <w:rsid w:val="0006555A"/>
    <w:rsid w:val="000670CD"/>
    <w:rsid w:val="000718D7"/>
    <w:rsid w:val="000759DE"/>
    <w:rsid w:val="000809DC"/>
    <w:rsid w:val="00082D25"/>
    <w:rsid w:val="000831D9"/>
    <w:rsid w:val="0009289F"/>
    <w:rsid w:val="00093C70"/>
    <w:rsid w:val="00094F19"/>
    <w:rsid w:val="000979F2"/>
    <w:rsid w:val="00097C0C"/>
    <w:rsid w:val="00097EF2"/>
    <w:rsid w:val="000A1E2A"/>
    <w:rsid w:val="000A5606"/>
    <w:rsid w:val="000A5FF3"/>
    <w:rsid w:val="000B18E0"/>
    <w:rsid w:val="000B224D"/>
    <w:rsid w:val="000B3576"/>
    <w:rsid w:val="000B76CC"/>
    <w:rsid w:val="000C0EEB"/>
    <w:rsid w:val="000C3579"/>
    <w:rsid w:val="000C6174"/>
    <w:rsid w:val="000C6474"/>
    <w:rsid w:val="000C6F9B"/>
    <w:rsid w:val="000D1BE0"/>
    <w:rsid w:val="000D1E11"/>
    <w:rsid w:val="000D2807"/>
    <w:rsid w:val="000D5CDA"/>
    <w:rsid w:val="000D7C43"/>
    <w:rsid w:val="000E0D57"/>
    <w:rsid w:val="000E20BD"/>
    <w:rsid w:val="000E2383"/>
    <w:rsid w:val="000E2412"/>
    <w:rsid w:val="000E3B80"/>
    <w:rsid w:val="000E3FDF"/>
    <w:rsid w:val="000E5E70"/>
    <w:rsid w:val="000E6C71"/>
    <w:rsid w:val="000E76F6"/>
    <w:rsid w:val="000F08E0"/>
    <w:rsid w:val="000F13A2"/>
    <w:rsid w:val="000F3C6E"/>
    <w:rsid w:val="000F4111"/>
    <w:rsid w:val="000F5EB6"/>
    <w:rsid w:val="000F6756"/>
    <w:rsid w:val="000F7F73"/>
    <w:rsid w:val="00100A18"/>
    <w:rsid w:val="0010205F"/>
    <w:rsid w:val="00103CA6"/>
    <w:rsid w:val="00107C85"/>
    <w:rsid w:val="00110720"/>
    <w:rsid w:val="0011270A"/>
    <w:rsid w:val="00112821"/>
    <w:rsid w:val="001130B8"/>
    <w:rsid w:val="001142B4"/>
    <w:rsid w:val="00115D92"/>
    <w:rsid w:val="0011721B"/>
    <w:rsid w:val="001208E2"/>
    <w:rsid w:val="001230A5"/>
    <w:rsid w:val="00124056"/>
    <w:rsid w:val="0012540D"/>
    <w:rsid w:val="00126782"/>
    <w:rsid w:val="00132F97"/>
    <w:rsid w:val="00135603"/>
    <w:rsid w:val="001373C2"/>
    <w:rsid w:val="0014554C"/>
    <w:rsid w:val="001539DA"/>
    <w:rsid w:val="0015576D"/>
    <w:rsid w:val="00156B83"/>
    <w:rsid w:val="00161BB2"/>
    <w:rsid w:val="0016646D"/>
    <w:rsid w:val="0017039E"/>
    <w:rsid w:val="00170656"/>
    <w:rsid w:val="0017300A"/>
    <w:rsid w:val="001749DF"/>
    <w:rsid w:val="00175E8C"/>
    <w:rsid w:val="001762E1"/>
    <w:rsid w:val="001800BC"/>
    <w:rsid w:val="001820A3"/>
    <w:rsid w:val="0018216B"/>
    <w:rsid w:val="00184A2A"/>
    <w:rsid w:val="001863CE"/>
    <w:rsid w:val="00187F24"/>
    <w:rsid w:val="00192EA7"/>
    <w:rsid w:val="0019645D"/>
    <w:rsid w:val="001A0761"/>
    <w:rsid w:val="001A2D2B"/>
    <w:rsid w:val="001A3FAE"/>
    <w:rsid w:val="001A4240"/>
    <w:rsid w:val="001A665E"/>
    <w:rsid w:val="001A7D28"/>
    <w:rsid w:val="001B5CA9"/>
    <w:rsid w:val="001B627E"/>
    <w:rsid w:val="001B6921"/>
    <w:rsid w:val="001B7E63"/>
    <w:rsid w:val="001C0304"/>
    <w:rsid w:val="001C35A1"/>
    <w:rsid w:val="001C4FF0"/>
    <w:rsid w:val="001C65CF"/>
    <w:rsid w:val="001C713C"/>
    <w:rsid w:val="001D5DEF"/>
    <w:rsid w:val="001E1566"/>
    <w:rsid w:val="001E2994"/>
    <w:rsid w:val="001E3DF6"/>
    <w:rsid w:val="001E553C"/>
    <w:rsid w:val="001E78B0"/>
    <w:rsid w:val="001F2DD2"/>
    <w:rsid w:val="001F54FF"/>
    <w:rsid w:val="001F5D02"/>
    <w:rsid w:val="001F7116"/>
    <w:rsid w:val="001F7F1B"/>
    <w:rsid w:val="00201D8C"/>
    <w:rsid w:val="00204524"/>
    <w:rsid w:val="00204A9E"/>
    <w:rsid w:val="00207243"/>
    <w:rsid w:val="00215B95"/>
    <w:rsid w:val="0021674D"/>
    <w:rsid w:val="00217188"/>
    <w:rsid w:val="00222BF8"/>
    <w:rsid w:val="0022587B"/>
    <w:rsid w:val="0023185B"/>
    <w:rsid w:val="002364CA"/>
    <w:rsid w:val="00241E0F"/>
    <w:rsid w:val="00244C42"/>
    <w:rsid w:val="00245E12"/>
    <w:rsid w:val="00247370"/>
    <w:rsid w:val="0024782D"/>
    <w:rsid w:val="00253DCE"/>
    <w:rsid w:val="00255D90"/>
    <w:rsid w:val="00260D5A"/>
    <w:rsid w:val="002613CB"/>
    <w:rsid w:val="0026623F"/>
    <w:rsid w:val="00266E87"/>
    <w:rsid w:val="00271525"/>
    <w:rsid w:val="00272BDA"/>
    <w:rsid w:val="002744F9"/>
    <w:rsid w:val="0027701B"/>
    <w:rsid w:val="00277253"/>
    <w:rsid w:val="00280777"/>
    <w:rsid w:val="00283E7F"/>
    <w:rsid w:val="00284DC1"/>
    <w:rsid w:val="00285546"/>
    <w:rsid w:val="00287F46"/>
    <w:rsid w:val="00291514"/>
    <w:rsid w:val="00291516"/>
    <w:rsid w:val="0029230F"/>
    <w:rsid w:val="0029303F"/>
    <w:rsid w:val="002936A6"/>
    <w:rsid w:val="0029511B"/>
    <w:rsid w:val="0029742B"/>
    <w:rsid w:val="002A0D8E"/>
    <w:rsid w:val="002A2105"/>
    <w:rsid w:val="002A28B3"/>
    <w:rsid w:val="002A687C"/>
    <w:rsid w:val="002A7B6F"/>
    <w:rsid w:val="002B2278"/>
    <w:rsid w:val="002B45EE"/>
    <w:rsid w:val="002B4792"/>
    <w:rsid w:val="002C23D0"/>
    <w:rsid w:val="002C2F0E"/>
    <w:rsid w:val="002C32E6"/>
    <w:rsid w:val="002C400B"/>
    <w:rsid w:val="002C4958"/>
    <w:rsid w:val="002C7F2F"/>
    <w:rsid w:val="002D2984"/>
    <w:rsid w:val="002D2F6D"/>
    <w:rsid w:val="002D3285"/>
    <w:rsid w:val="002D405C"/>
    <w:rsid w:val="002D619C"/>
    <w:rsid w:val="002D63F3"/>
    <w:rsid w:val="002D6877"/>
    <w:rsid w:val="002E1E67"/>
    <w:rsid w:val="002E3186"/>
    <w:rsid w:val="002E541A"/>
    <w:rsid w:val="002E61FB"/>
    <w:rsid w:val="002E6F33"/>
    <w:rsid w:val="002F13F4"/>
    <w:rsid w:val="002F2532"/>
    <w:rsid w:val="002F455D"/>
    <w:rsid w:val="002F4D68"/>
    <w:rsid w:val="002F52A3"/>
    <w:rsid w:val="002F596B"/>
    <w:rsid w:val="002F5AE2"/>
    <w:rsid w:val="002F60F3"/>
    <w:rsid w:val="00301213"/>
    <w:rsid w:val="00301A12"/>
    <w:rsid w:val="0030708C"/>
    <w:rsid w:val="003109E3"/>
    <w:rsid w:val="003121C7"/>
    <w:rsid w:val="0031741F"/>
    <w:rsid w:val="00321584"/>
    <w:rsid w:val="00322543"/>
    <w:rsid w:val="00322836"/>
    <w:rsid w:val="0032573B"/>
    <w:rsid w:val="003276CA"/>
    <w:rsid w:val="003317C7"/>
    <w:rsid w:val="0033264D"/>
    <w:rsid w:val="00333095"/>
    <w:rsid w:val="003334AC"/>
    <w:rsid w:val="00333A65"/>
    <w:rsid w:val="00336349"/>
    <w:rsid w:val="00336BE1"/>
    <w:rsid w:val="00336DEA"/>
    <w:rsid w:val="00337627"/>
    <w:rsid w:val="00340774"/>
    <w:rsid w:val="00345506"/>
    <w:rsid w:val="00347D45"/>
    <w:rsid w:val="00350335"/>
    <w:rsid w:val="00351BDF"/>
    <w:rsid w:val="00354711"/>
    <w:rsid w:val="003553A8"/>
    <w:rsid w:val="00355E54"/>
    <w:rsid w:val="00355F4E"/>
    <w:rsid w:val="00356B6C"/>
    <w:rsid w:val="00357851"/>
    <w:rsid w:val="00362529"/>
    <w:rsid w:val="00364394"/>
    <w:rsid w:val="003657AE"/>
    <w:rsid w:val="003677F6"/>
    <w:rsid w:val="0036786A"/>
    <w:rsid w:val="003711A1"/>
    <w:rsid w:val="00372E27"/>
    <w:rsid w:val="003760E3"/>
    <w:rsid w:val="00376A26"/>
    <w:rsid w:val="00376B2A"/>
    <w:rsid w:val="00384535"/>
    <w:rsid w:val="00391C2E"/>
    <w:rsid w:val="00392997"/>
    <w:rsid w:val="003962BE"/>
    <w:rsid w:val="0039763F"/>
    <w:rsid w:val="003A4810"/>
    <w:rsid w:val="003B06A5"/>
    <w:rsid w:val="003B0D3A"/>
    <w:rsid w:val="003B18F9"/>
    <w:rsid w:val="003B449B"/>
    <w:rsid w:val="003B4930"/>
    <w:rsid w:val="003B697B"/>
    <w:rsid w:val="003C0DAB"/>
    <w:rsid w:val="003C27F0"/>
    <w:rsid w:val="003C493A"/>
    <w:rsid w:val="003C68FA"/>
    <w:rsid w:val="003D4080"/>
    <w:rsid w:val="003D4970"/>
    <w:rsid w:val="003E3908"/>
    <w:rsid w:val="003E4D30"/>
    <w:rsid w:val="003F2E11"/>
    <w:rsid w:val="003F53CF"/>
    <w:rsid w:val="003F59A3"/>
    <w:rsid w:val="003F6C22"/>
    <w:rsid w:val="003F6C5B"/>
    <w:rsid w:val="003F77E2"/>
    <w:rsid w:val="004023C6"/>
    <w:rsid w:val="00403132"/>
    <w:rsid w:val="00403F4E"/>
    <w:rsid w:val="00405A75"/>
    <w:rsid w:val="00405BA6"/>
    <w:rsid w:val="004102F9"/>
    <w:rsid w:val="0041082B"/>
    <w:rsid w:val="0041290B"/>
    <w:rsid w:val="004149B0"/>
    <w:rsid w:val="00415759"/>
    <w:rsid w:val="00415F24"/>
    <w:rsid w:val="00420C7A"/>
    <w:rsid w:val="00421D37"/>
    <w:rsid w:val="0042437D"/>
    <w:rsid w:val="00426074"/>
    <w:rsid w:val="00426663"/>
    <w:rsid w:val="00431F8A"/>
    <w:rsid w:val="0043391A"/>
    <w:rsid w:val="004348EE"/>
    <w:rsid w:val="00435FFA"/>
    <w:rsid w:val="00437B8A"/>
    <w:rsid w:val="0044316D"/>
    <w:rsid w:val="00444D82"/>
    <w:rsid w:val="00444EA3"/>
    <w:rsid w:val="00444EE3"/>
    <w:rsid w:val="004500D4"/>
    <w:rsid w:val="0045278C"/>
    <w:rsid w:val="0045283E"/>
    <w:rsid w:val="004538F0"/>
    <w:rsid w:val="0045422B"/>
    <w:rsid w:val="004552C6"/>
    <w:rsid w:val="00457D26"/>
    <w:rsid w:val="0046147E"/>
    <w:rsid w:val="004633EF"/>
    <w:rsid w:val="00464178"/>
    <w:rsid w:val="00464702"/>
    <w:rsid w:val="00465061"/>
    <w:rsid w:val="004744B3"/>
    <w:rsid w:val="004748F0"/>
    <w:rsid w:val="0047623A"/>
    <w:rsid w:val="004777F6"/>
    <w:rsid w:val="00483298"/>
    <w:rsid w:val="00486729"/>
    <w:rsid w:val="00492E60"/>
    <w:rsid w:val="00493C1F"/>
    <w:rsid w:val="00494DD7"/>
    <w:rsid w:val="00494EC9"/>
    <w:rsid w:val="00495118"/>
    <w:rsid w:val="00495DD8"/>
    <w:rsid w:val="00497861"/>
    <w:rsid w:val="004A0AB8"/>
    <w:rsid w:val="004A1B2B"/>
    <w:rsid w:val="004A29E9"/>
    <w:rsid w:val="004A3A83"/>
    <w:rsid w:val="004A47C4"/>
    <w:rsid w:val="004B0949"/>
    <w:rsid w:val="004B134E"/>
    <w:rsid w:val="004B1578"/>
    <w:rsid w:val="004B18F0"/>
    <w:rsid w:val="004B22EB"/>
    <w:rsid w:val="004B29A5"/>
    <w:rsid w:val="004B32CC"/>
    <w:rsid w:val="004B3CA5"/>
    <w:rsid w:val="004B5FEC"/>
    <w:rsid w:val="004B603C"/>
    <w:rsid w:val="004B7A0E"/>
    <w:rsid w:val="004C15A6"/>
    <w:rsid w:val="004C2CB4"/>
    <w:rsid w:val="004C583D"/>
    <w:rsid w:val="004C624C"/>
    <w:rsid w:val="004C7D55"/>
    <w:rsid w:val="004D0E49"/>
    <w:rsid w:val="004D3D9B"/>
    <w:rsid w:val="004D56C7"/>
    <w:rsid w:val="004D6262"/>
    <w:rsid w:val="004E0AD2"/>
    <w:rsid w:val="004E121F"/>
    <w:rsid w:val="004E1F35"/>
    <w:rsid w:val="004E7883"/>
    <w:rsid w:val="004E7C40"/>
    <w:rsid w:val="004F06C0"/>
    <w:rsid w:val="004F66F8"/>
    <w:rsid w:val="004F67AF"/>
    <w:rsid w:val="005000EE"/>
    <w:rsid w:val="005002DF"/>
    <w:rsid w:val="0050128A"/>
    <w:rsid w:val="00503471"/>
    <w:rsid w:val="005042DC"/>
    <w:rsid w:val="0050784E"/>
    <w:rsid w:val="00511630"/>
    <w:rsid w:val="00514372"/>
    <w:rsid w:val="005244DF"/>
    <w:rsid w:val="00524E6C"/>
    <w:rsid w:val="00532683"/>
    <w:rsid w:val="00533695"/>
    <w:rsid w:val="0053476A"/>
    <w:rsid w:val="005370AF"/>
    <w:rsid w:val="00537CBE"/>
    <w:rsid w:val="00540BCE"/>
    <w:rsid w:val="00540E0A"/>
    <w:rsid w:val="00541B4A"/>
    <w:rsid w:val="00542E81"/>
    <w:rsid w:val="005440B6"/>
    <w:rsid w:val="00545F1E"/>
    <w:rsid w:val="00547E87"/>
    <w:rsid w:val="00554F77"/>
    <w:rsid w:val="005630EE"/>
    <w:rsid w:val="00563473"/>
    <w:rsid w:val="005647AB"/>
    <w:rsid w:val="00564BEC"/>
    <w:rsid w:val="0056742C"/>
    <w:rsid w:val="00567CEC"/>
    <w:rsid w:val="005712C7"/>
    <w:rsid w:val="005713E8"/>
    <w:rsid w:val="00573DDD"/>
    <w:rsid w:val="00576B97"/>
    <w:rsid w:val="00577871"/>
    <w:rsid w:val="00583BA5"/>
    <w:rsid w:val="00586AEC"/>
    <w:rsid w:val="00586EDB"/>
    <w:rsid w:val="00590CF5"/>
    <w:rsid w:val="00591FF5"/>
    <w:rsid w:val="0059393D"/>
    <w:rsid w:val="00594081"/>
    <w:rsid w:val="00596B82"/>
    <w:rsid w:val="005A0219"/>
    <w:rsid w:val="005A6BD4"/>
    <w:rsid w:val="005A6FAC"/>
    <w:rsid w:val="005C0DE5"/>
    <w:rsid w:val="005C484B"/>
    <w:rsid w:val="005C4E8B"/>
    <w:rsid w:val="005D11E8"/>
    <w:rsid w:val="005D3454"/>
    <w:rsid w:val="005D47CC"/>
    <w:rsid w:val="005D5D1A"/>
    <w:rsid w:val="005E1361"/>
    <w:rsid w:val="005E26D7"/>
    <w:rsid w:val="005E58C9"/>
    <w:rsid w:val="005F274E"/>
    <w:rsid w:val="00600572"/>
    <w:rsid w:val="00600726"/>
    <w:rsid w:val="00601C41"/>
    <w:rsid w:val="00603F69"/>
    <w:rsid w:val="00604002"/>
    <w:rsid w:val="006077D3"/>
    <w:rsid w:val="00607AF2"/>
    <w:rsid w:val="00607FC7"/>
    <w:rsid w:val="0061091C"/>
    <w:rsid w:val="00615207"/>
    <w:rsid w:val="0062065F"/>
    <w:rsid w:val="00624F66"/>
    <w:rsid w:val="006272AA"/>
    <w:rsid w:val="0063389A"/>
    <w:rsid w:val="0063560B"/>
    <w:rsid w:val="006442E7"/>
    <w:rsid w:val="00646A89"/>
    <w:rsid w:val="00646FA6"/>
    <w:rsid w:val="00650D36"/>
    <w:rsid w:val="00654BAF"/>
    <w:rsid w:val="006563EE"/>
    <w:rsid w:val="006573C2"/>
    <w:rsid w:val="0066107C"/>
    <w:rsid w:val="00667A08"/>
    <w:rsid w:val="00672CDB"/>
    <w:rsid w:val="00673D7C"/>
    <w:rsid w:val="00674EDD"/>
    <w:rsid w:val="0067504A"/>
    <w:rsid w:val="006755D5"/>
    <w:rsid w:val="006761D9"/>
    <w:rsid w:val="006812F0"/>
    <w:rsid w:val="00683FF1"/>
    <w:rsid w:val="00685739"/>
    <w:rsid w:val="00685E70"/>
    <w:rsid w:val="00686C8E"/>
    <w:rsid w:val="0069138C"/>
    <w:rsid w:val="006955D2"/>
    <w:rsid w:val="00695D90"/>
    <w:rsid w:val="00696241"/>
    <w:rsid w:val="0069730A"/>
    <w:rsid w:val="006A2429"/>
    <w:rsid w:val="006A2FD5"/>
    <w:rsid w:val="006A35D9"/>
    <w:rsid w:val="006A5DBB"/>
    <w:rsid w:val="006A6673"/>
    <w:rsid w:val="006A792C"/>
    <w:rsid w:val="006B34A4"/>
    <w:rsid w:val="006B57BF"/>
    <w:rsid w:val="006B72E3"/>
    <w:rsid w:val="006C1F34"/>
    <w:rsid w:val="006C3196"/>
    <w:rsid w:val="006C7D38"/>
    <w:rsid w:val="006D3275"/>
    <w:rsid w:val="006D5345"/>
    <w:rsid w:val="006D7F14"/>
    <w:rsid w:val="006E38B3"/>
    <w:rsid w:val="006E4FBE"/>
    <w:rsid w:val="006F04C4"/>
    <w:rsid w:val="006F6A55"/>
    <w:rsid w:val="00700B2F"/>
    <w:rsid w:val="00704018"/>
    <w:rsid w:val="007106B7"/>
    <w:rsid w:val="0071244C"/>
    <w:rsid w:val="007132FD"/>
    <w:rsid w:val="007135DD"/>
    <w:rsid w:val="00713CD7"/>
    <w:rsid w:val="0071566F"/>
    <w:rsid w:val="00716F02"/>
    <w:rsid w:val="007174D8"/>
    <w:rsid w:val="00717EC1"/>
    <w:rsid w:val="00721AED"/>
    <w:rsid w:val="00723BB7"/>
    <w:rsid w:val="00724F7C"/>
    <w:rsid w:val="00727058"/>
    <w:rsid w:val="007272C0"/>
    <w:rsid w:val="00730756"/>
    <w:rsid w:val="0073160C"/>
    <w:rsid w:val="00734A7B"/>
    <w:rsid w:val="007358A6"/>
    <w:rsid w:val="007400D7"/>
    <w:rsid w:val="00743401"/>
    <w:rsid w:val="0074721F"/>
    <w:rsid w:val="00747E3B"/>
    <w:rsid w:val="00751C6F"/>
    <w:rsid w:val="00751CFB"/>
    <w:rsid w:val="007536C6"/>
    <w:rsid w:val="007540D5"/>
    <w:rsid w:val="00755C1F"/>
    <w:rsid w:val="00763963"/>
    <w:rsid w:val="00764C1F"/>
    <w:rsid w:val="00765FEA"/>
    <w:rsid w:val="00767AA9"/>
    <w:rsid w:val="00770E4D"/>
    <w:rsid w:val="00771337"/>
    <w:rsid w:val="007733C4"/>
    <w:rsid w:val="00773841"/>
    <w:rsid w:val="0077475E"/>
    <w:rsid w:val="0077633F"/>
    <w:rsid w:val="007815FA"/>
    <w:rsid w:val="00781897"/>
    <w:rsid w:val="00785706"/>
    <w:rsid w:val="0078573C"/>
    <w:rsid w:val="00785BA9"/>
    <w:rsid w:val="007862BA"/>
    <w:rsid w:val="00790D34"/>
    <w:rsid w:val="0079149D"/>
    <w:rsid w:val="0079242E"/>
    <w:rsid w:val="00792502"/>
    <w:rsid w:val="007927CE"/>
    <w:rsid w:val="00792C83"/>
    <w:rsid w:val="00793007"/>
    <w:rsid w:val="00793A1D"/>
    <w:rsid w:val="00795E7F"/>
    <w:rsid w:val="0079607E"/>
    <w:rsid w:val="00797187"/>
    <w:rsid w:val="007A0BF4"/>
    <w:rsid w:val="007A4B7F"/>
    <w:rsid w:val="007A61A2"/>
    <w:rsid w:val="007A755B"/>
    <w:rsid w:val="007B00D0"/>
    <w:rsid w:val="007B1DF0"/>
    <w:rsid w:val="007B5146"/>
    <w:rsid w:val="007B58AB"/>
    <w:rsid w:val="007C0A3D"/>
    <w:rsid w:val="007C242A"/>
    <w:rsid w:val="007C3F57"/>
    <w:rsid w:val="007C43BD"/>
    <w:rsid w:val="007C6577"/>
    <w:rsid w:val="007D1B82"/>
    <w:rsid w:val="007D33DC"/>
    <w:rsid w:val="007D3B3D"/>
    <w:rsid w:val="007D520B"/>
    <w:rsid w:val="007D6F05"/>
    <w:rsid w:val="007E3E25"/>
    <w:rsid w:val="007E4F28"/>
    <w:rsid w:val="007E6382"/>
    <w:rsid w:val="007F1A54"/>
    <w:rsid w:val="007F5FF2"/>
    <w:rsid w:val="008004F3"/>
    <w:rsid w:val="00801576"/>
    <w:rsid w:val="00802CC2"/>
    <w:rsid w:val="00806B7E"/>
    <w:rsid w:val="00806FFB"/>
    <w:rsid w:val="00810C70"/>
    <w:rsid w:val="00811624"/>
    <w:rsid w:val="00811BCC"/>
    <w:rsid w:val="00812D13"/>
    <w:rsid w:val="008148A0"/>
    <w:rsid w:val="008161B9"/>
    <w:rsid w:val="00821672"/>
    <w:rsid w:val="00822612"/>
    <w:rsid w:val="00823659"/>
    <w:rsid w:val="00826D9B"/>
    <w:rsid w:val="00826F95"/>
    <w:rsid w:val="00831041"/>
    <w:rsid w:val="008314CB"/>
    <w:rsid w:val="0083265B"/>
    <w:rsid w:val="00833442"/>
    <w:rsid w:val="00833450"/>
    <w:rsid w:val="0083527B"/>
    <w:rsid w:val="0083777D"/>
    <w:rsid w:val="00846435"/>
    <w:rsid w:val="00846A36"/>
    <w:rsid w:val="00846D1B"/>
    <w:rsid w:val="00852A90"/>
    <w:rsid w:val="00852F55"/>
    <w:rsid w:val="008543F8"/>
    <w:rsid w:val="00854496"/>
    <w:rsid w:val="00854FF6"/>
    <w:rsid w:val="00856167"/>
    <w:rsid w:val="008564B1"/>
    <w:rsid w:val="0086451B"/>
    <w:rsid w:val="00865C1F"/>
    <w:rsid w:val="008669DD"/>
    <w:rsid w:val="00866C78"/>
    <w:rsid w:val="00874B09"/>
    <w:rsid w:val="00874B47"/>
    <w:rsid w:val="00875212"/>
    <w:rsid w:val="00875B1B"/>
    <w:rsid w:val="00875CF0"/>
    <w:rsid w:val="00880D60"/>
    <w:rsid w:val="00882B1F"/>
    <w:rsid w:val="008869D7"/>
    <w:rsid w:val="00895A84"/>
    <w:rsid w:val="00895FD0"/>
    <w:rsid w:val="008969C0"/>
    <w:rsid w:val="00896DF3"/>
    <w:rsid w:val="008A1C4D"/>
    <w:rsid w:val="008A2817"/>
    <w:rsid w:val="008A282F"/>
    <w:rsid w:val="008A3AA4"/>
    <w:rsid w:val="008A6090"/>
    <w:rsid w:val="008A69EC"/>
    <w:rsid w:val="008B1F93"/>
    <w:rsid w:val="008B4040"/>
    <w:rsid w:val="008B45C1"/>
    <w:rsid w:val="008B5198"/>
    <w:rsid w:val="008C0DE0"/>
    <w:rsid w:val="008C14BD"/>
    <w:rsid w:val="008C1F83"/>
    <w:rsid w:val="008C3C88"/>
    <w:rsid w:val="008C4BA6"/>
    <w:rsid w:val="008C552F"/>
    <w:rsid w:val="008C6249"/>
    <w:rsid w:val="008C70D8"/>
    <w:rsid w:val="008D222D"/>
    <w:rsid w:val="008D2837"/>
    <w:rsid w:val="008D46F0"/>
    <w:rsid w:val="008D5476"/>
    <w:rsid w:val="008E06F3"/>
    <w:rsid w:val="008E10DA"/>
    <w:rsid w:val="008E192E"/>
    <w:rsid w:val="008E5B11"/>
    <w:rsid w:val="008F041B"/>
    <w:rsid w:val="008F3694"/>
    <w:rsid w:val="0090281E"/>
    <w:rsid w:val="00903B63"/>
    <w:rsid w:val="00904EA2"/>
    <w:rsid w:val="00904F95"/>
    <w:rsid w:val="009052D6"/>
    <w:rsid w:val="00912361"/>
    <w:rsid w:val="00913790"/>
    <w:rsid w:val="00913FB9"/>
    <w:rsid w:val="009145C4"/>
    <w:rsid w:val="00915022"/>
    <w:rsid w:val="009173B9"/>
    <w:rsid w:val="009205A2"/>
    <w:rsid w:val="00924CD0"/>
    <w:rsid w:val="00925831"/>
    <w:rsid w:val="00925B10"/>
    <w:rsid w:val="0092602F"/>
    <w:rsid w:val="00931E19"/>
    <w:rsid w:val="009352FC"/>
    <w:rsid w:val="00940912"/>
    <w:rsid w:val="0094478E"/>
    <w:rsid w:val="00944B17"/>
    <w:rsid w:val="009474D6"/>
    <w:rsid w:val="0094791B"/>
    <w:rsid w:val="009531AE"/>
    <w:rsid w:val="00953B63"/>
    <w:rsid w:val="0095493C"/>
    <w:rsid w:val="00956305"/>
    <w:rsid w:val="009616F7"/>
    <w:rsid w:val="00964A8A"/>
    <w:rsid w:val="009651C1"/>
    <w:rsid w:val="009669D1"/>
    <w:rsid w:val="00970551"/>
    <w:rsid w:val="0097078B"/>
    <w:rsid w:val="009710AD"/>
    <w:rsid w:val="009713C4"/>
    <w:rsid w:val="00972119"/>
    <w:rsid w:val="00972650"/>
    <w:rsid w:val="00972B28"/>
    <w:rsid w:val="00972F42"/>
    <w:rsid w:val="009742BB"/>
    <w:rsid w:val="00975FD3"/>
    <w:rsid w:val="009819FD"/>
    <w:rsid w:val="0098262E"/>
    <w:rsid w:val="00983CC7"/>
    <w:rsid w:val="00984721"/>
    <w:rsid w:val="0098554F"/>
    <w:rsid w:val="00985B3C"/>
    <w:rsid w:val="00985B6C"/>
    <w:rsid w:val="0099056C"/>
    <w:rsid w:val="00990E27"/>
    <w:rsid w:val="00993841"/>
    <w:rsid w:val="00995393"/>
    <w:rsid w:val="009954D8"/>
    <w:rsid w:val="0099634C"/>
    <w:rsid w:val="009A641A"/>
    <w:rsid w:val="009B2517"/>
    <w:rsid w:val="009B51CC"/>
    <w:rsid w:val="009B6A86"/>
    <w:rsid w:val="009B6FF2"/>
    <w:rsid w:val="009B7E1C"/>
    <w:rsid w:val="009C422E"/>
    <w:rsid w:val="009C72C5"/>
    <w:rsid w:val="009C780D"/>
    <w:rsid w:val="009D55FD"/>
    <w:rsid w:val="009E090B"/>
    <w:rsid w:val="009E39F7"/>
    <w:rsid w:val="009E624E"/>
    <w:rsid w:val="009E7D42"/>
    <w:rsid w:val="009F0B38"/>
    <w:rsid w:val="009F3FFA"/>
    <w:rsid w:val="00A038FE"/>
    <w:rsid w:val="00A06663"/>
    <w:rsid w:val="00A07699"/>
    <w:rsid w:val="00A123F4"/>
    <w:rsid w:val="00A12787"/>
    <w:rsid w:val="00A151A0"/>
    <w:rsid w:val="00A16C93"/>
    <w:rsid w:val="00A1729E"/>
    <w:rsid w:val="00A208A2"/>
    <w:rsid w:val="00A31333"/>
    <w:rsid w:val="00A32764"/>
    <w:rsid w:val="00A352B1"/>
    <w:rsid w:val="00A36C6F"/>
    <w:rsid w:val="00A36E1F"/>
    <w:rsid w:val="00A40AB8"/>
    <w:rsid w:val="00A40B60"/>
    <w:rsid w:val="00A41416"/>
    <w:rsid w:val="00A41E74"/>
    <w:rsid w:val="00A44A51"/>
    <w:rsid w:val="00A45F29"/>
    <w:rsid w:val="00A46041"/>
    <w:rsid w:val="00A5034F"/>
    <w:rsid w:val="00A518D5"/>
    <w:rsid w:val="00A53A08"/>
    <w:rsid w:val="00A55CCD"/>
    <w:rsid w:val="00A57C40"/>
    <w:rsid w:val="00A61066"/>
    <w:rsid w:val="00A62076"/>
    <w:rsid w:val="00A63D0B"/>
    <w:rsid w:val="00A65BAE"/>
    <w:rsid w:val="00A65DC8"/>
    <w:rsid w:val="00A67926"/>
    <w:rsid w:val="00A7251B"/>
    <w:rsid w:val="00A752E8"/>
    <w:rsid w:val="00A85EB8"/>
    <w:rsid w:val="00A878D7"/>
    <w:rsid w:val="00A9017F"/>
    <w:rsid w:val="00A9528D"/>
    <w:rsid w:val="00A95B1F"/>
    <w:rsid w:val="00A95C9E"/>
    <w:rsid w:val="00A95CD0"/>
    <w:rsid w:val="00A97899"/>
    <w:rsid w:val="00AA10C8"/>
    <w:rsid w:val="00AA4213"/>
    <w:rsid w:val="00AB2B2D"/>
    <w:rsid w:val="00AB300A"/>
    <w:rsid w:val="00AB3D22"/>
    <w:rsid w:val="00AB58B6"/>
    <w:rsid w:val="00AC43B8"/>
    <w:rsid w:val="00AC51A1"/>
    <w:rsid w:val="00AC7045"/>
    <w:rsid w:val="00AD0B25"/>
    <w:rsid w:val="00AD2019"/>
    <w:rsid w:val="00AD38DD"/>
    <w:rsid w:val="00AD4845"/>
    <w:rsid w:val="00AD5504"/>
    <w:rsid w:val="00AE05FF"/>
    <w:rsid w:val="00AE185F"/>
    <w:rsid w:val="00AE2E39"/>
    <w:rsid w:val="00AE5EB5"/>
    <w:rsid w:val="00AE67F1"/>
    <w:rsid w:val="00AE6CFF"/>
    <w:rsid w:val="00AE7035"/>
    <w:rsid w:val="00AE712A"/>
    <w:rsid w:val="00AE775A"/>
    <w:rsid w:val="00AF12FA"/>
    <w:rsid w:val="00AF3264"/>
    <w:rsid w:val="00AF37E2"/>
    <w:rsid w:val="00AF42A8"/>
    <w:rsid w:val="00AF4D77"/>
    <w:rsid w:val="00AF5B6C"/>
    <w:rsid w:val="00AF5F28"/>
    <w:rsid w:val="00AF6F14"/>
    <w:rsid w:val="00B02107"/>
    <w:rsid w:val="00B02DC3"/>
    <w:rsid w:val="00B0338B"/>
    <w:rsid w:val="00B034B3"/>
    <w:rsid w:val="00B034D8"/>
    <w:rsid w:val="00B03FFD"/>
    <w:rsid w:val="00B0531E"/>
    <w:rsid w:val="00B06A20"/>
    <w:rsid w:val="00B07170"/>
    <w:rsid w:val="00B07710"/>
    <w:rsid w:val="00B11E34"/>
    <w:rsid w:val="00B12314"/>
    <w:rsid w:val="00B12A25"/>
    <w:rsid w:val="00B13353"/>
    <w:rsid w:val="00B144A1"/>
    <w:rsid w:val="00B21AA2"/>
    <w:rsid w:val="00B23F22"/>
    <w:rsid w:val="00B247F7"/>
    <w:rsid w:val="00B25A01"/>
    <w:rsid w:val="00B2770D"/>
    <w:rsid w:val="00B36241"/>
    <w:rsid w:val="00B37434"/>
    <w:rsid w:val="00B375EE"/>
    <w:rsid w:val="00B42DC9"/>
    <w:rsid w:val="00B50B38"/>
    <w:rsid w:val="00B52EEE"/>
    <w:rsid w:val="00B54A17"/>
    <w:rsid w:val="00B55C8D"/>
    <w:rsid w:val="00B57A5A"/>
    <w:rsid w:val="00B60172"/>
    <w:rsid w:val="00B60900"/>
    <w:rsid w:val="00B6467F"/>
    <w:rsid w:val="00B655F5"/>
    <w:rsid w:val="00B6582B"/>
    <w:rsid w:val="00B7293C"/>
    <w:rsid w:val="00B74813"/>
    <w:rsid w:val="00B80A38"/>
    <w:rsid w:val="00B82300"/>
    <w:rsid w:val="00B8263A"/>
    <w:rsid w:val="00B83294"/>
    <w:rsid w:val="00B840F5"/>
    <w:rsid w:val="00B84327"/>
    <w:rsid w:val="00B8448F"/>
    <w:rsid w:val="00B85935"/>
    <w:rsid w:val="00B85F22"/>
    <w:rsid w:val="00B8788C"/>
    <w:rsid w:val="00B900C2"/>
    <w:rsid w:val="00B9251F"/>
    <w:rsid w:val="00B9274F"/>
    <w:rsid w:val="00B930E7"/>
    <w:rsid w:val="00B93DD1"/>
    <w:rsid w:val="00B97597"/>
    <w:rsid w:val="00B97AEC"/>
    <w:rsid w:val="00BA1CF4"/>
    <w:rsid w:val="00BB4B20"/>
    <w:rsid w:val="00BC542D"/>
    <w:rsid w:val="00BC623C"/>
    <w:rsid w:val="00BC6E85"/>
    <w:rsid w:val="00BD28AE"/>
    <w:rsid w:val="00BD4A63"/>
    <w:rsid w:val="00BD5BCE"/>
    <w:rsid w:val="00BD617C"/>
    <w:rsid w:val="00BD7986"/>
    <w:rsid w:val="00BE4166"/>
    <w:rsid w:val="00BE6984"/>
    <w:rsid w:val="00BF0C23"/>
    <w:rsid w:val="00BF0D42"/>
    <w:rsid w:val="00BF2CE9"/>
    <w:rsid w:val="00BF3B90"/>
    <w:rsid w:val="00BF590B"/>
    <w:rsid w:val="00C0353A"/>
    <w:rsid w:val="00C04097"/>
    <w:rsid w:val="00C062A4"/>
    <w:rsid w:val="00C07CB9"/>
    <w:rsid w:val="00C07FB6"/>
    <w:rsid w:val="00C1083F"/>
    <w:rsid w:val="00C110EF"/>
    <w:rsid w:val="00C12639"/>
    <w:rsid w:val="00C13F5E"/>
    <w:rsid w:val="00C14B84"/>
    <w:rsid w:val="00C1602B"/>
    <w:rsid w:val="00C16084"/>
    <w:rsid w:val="00C16E40"/>
    <w:rsid w:val="00C1766A"/>
    <w:rsid w:val="00C21B62"/>
    <w:rsid w:val="00C24246"/>
    <w:rsid w:val="00C2442A"/>
    <w:rsid w:val="00C2471A"/>
    <w:rsid w:val="00C24EAD"/>
    <w:rsid w:val="00C26D86"/>
    <w:rsid w:val="00C27032"/>
    <w:rsid w:val="00C34372"/>
    <w:rsid w:val="00C4292E"/>
    <w:rsid w:val="00C43823"/>
    <w:rsid w:val="00C43A6D"/>
    <w:rsid w:val="00C447AB"/>
    <w:rsid w:val="00C44FC5"/>
    <w:rsid w:val="00C46BD9"/>
    <w:rsid w:val="00C47108"/>
    <w:rsid w:val="00C52241"/>
    <w:rsid w:val="00C531AE"/>
    <w:rsid w:val="00C56004"/>
    <w:rsid w:val="00C57926"/>
    <w:rsid w:val="00C61B87"/>
    <w:rsid w:val="00C6256B"/>
    <w:rsid w:val="00C63DCE"/>
    <w:rsid w:val="00C663B9"/>
    <w:rsid w:val="00C6676F"/>
    <w:rsid w:val="00C67A49"/>
    <w:rsid w:val="00C70541"/>
    <w:rsid w:val="00C72AD9"/>
    <w:rsid w:val="00C74BD3"/>
    <w:rsid w:val="00C77DE6"/>
    <w:rsid w:val="00C80393"/>
    <w:rsid w:val="00C831B9"/>
    <w:rsid w:val="00C83318"/>
    <w:rsid w:val="00C83E08"/>
    <w:rsid w:val="00C85D46"/>
    <w:rsid w:val="00C863B0"/>
    <w:rsid w:val="00C86C3D"/>
    <w:rsid w:val="00C87DB0"/>
    <w:rsid w:val="00C91829"/>
    <w:rsid w:val="00C92F3A"/>
    <w:rsid w:val="00C94E9F"/>
    <w:rsid w:val="00CA0E88"/>
    <w:rsid w:val="00CA2268"/>
    <w:rsid w:val="00CA2C6B"/>
    <w:rsid w:val="00CA3FC8"/>
    <w:rsid w:val="00CA59D6"/>
    <w:rsid w:val="00CA63D2"/>
    <w:rsid w:val="00CA7AF2"/>
    <w:rsid w:val="00CB1FC6"/>
    <w:rsid w:val="00CB2B33"/>
    <w:rsid w:val="00CB60D8"/>
    <w:rsid w:val="00CB711D"/>
    <w:rsid w:val="00CB7878"/>
    <w:rsid w:val="00CC2135"/>
    <w:rsid w:val="00CC46D6"/>
    <w:rsid w:val="00CC52B5"/>
    <w:rsid w:val="00CC7260"/>
    <w:rsid w:val="00CD1644"/>
    <w:rsid w:val="00CD173A"/>
    <w:rsid w:val="00CD2304"/>
    <w:rsid w:val="00CD6BA2"/>
    <w:rsid w:val="00CD7326"/>
    <w:rsid w:val="00CE15CA"/>
    <w:rsid w:val="00CE1E9A"/>
    <w:rsid w:val="00CE2162"/>
    <w:rsid w:val="00CE298E"/>
    <w:rsid w:val="00CE2A77"/>
    <w:rsid w:val="00CE4D9C"/>
    <w:rsid w:val="00CE5C0F"/>
    <w:rsid w:val="00CE6F5C"/>
    <w:rsid w:val="00CE7D79"/>
    <w:rsid w:val="00CF001F"/>
    <w:rsid w:val="00CF1BAD"/>
    <w:rsid w:val="00CF40D6"/>
    <w:rsid w:val="00CF684A"/>
    <w:rsid w:val="00CF6D34"/>
    <w:rsid w:val="00CF70DF"/>
    <w:rsid w:val="00D01DBC"/>
    <w:rsid w:val="00D01ECD"/>
    <w:rsid w:val="00D02377"/>
    <w:rsid w:val="00D04730"/>
    <w:rsid w:val="00D075AD"/>
    <w:rsid w:val="00D10E76"/>
    <w:rsid w:val="00D12D98"/>
    <w:rsid w:val="00D1304B"/>
    <w:rsid w:val="00D1411B"/>
    <w:rsid w:val="00D1585C"/>
    <w:rsid w:val="00D16109"/>
    <w:rsid w:val="00D167AE"/>
    <w:rsid w:val="00D20B1F"/>
    <w:rsid w:val="00D2158E"/>
    <w:rsid w:val="00D22C8C"/>
    <w:rsid w:val="00D232A5"/>
    <w:rsid w:val="00D23A99"/>
    <w:rsid w:val="00D25DC3"/>
    <w:rsid w:val="00D26601"/>
    <w:rsid w:val="00D2684B"/>
    <w:rsid w:val="00D2789A"/>
    <w:rsid w:val="00D27B72"/>
    <w:rsid w:val="00D32393"/>
    <w:rsid w:val="00D33EBA"/>
    <w:rsid w:val="00D34DF0"/>
    <w:rsid w:val="00D407A6"/>
    <w:rsid w:val="00D40AAB"/>
    <w:rsid w:val="00D42F69"/>
    <w:rsid w:val="00D44503"/>
    <w:rsid w:val="00D449AC"/>
    <w:rsid w:val="00D45617"/>
    <w:rsid w:val="00D456B6"/>
    <w:rsid w:val="00D471CF"/>
    <w:rsid w:val="00D47F32"/>
    <w:rsid w:val="00D50122"/>
    <w:rsid w:val="00D50E41"/>
    <w:rsid w:val="00D56180"/>
    <w:rsid w:val="00D61B34"/>
    <w:rsid w:val="00D659FC"/>
    <w:rsid w:val="00D74F47"/>
    <w:rsid w:val="00D80EE2"/>
    <w:rsid w:val="00D868C8"/>
    <w:rsid w:val="00D870E6"/>
    <w:rsid w:val="00D871B5"/>
    <w:rsid w:val="00D9177B"/>
    <w:rsid w:val="00D9437C"/>
    <w:rsid w:val="00D94EF3"/>
    <w:rsid w:val="00D955B9"/>
    <w:rsid w:val="00D96512"/>
    <w:rsid w:val="00D9653F"/>
    <w:rsid w:val="00D9692E"/>
    <w:rsid w:val="00DA0E49"/>
    <w:rsid w:val="00DA44AE"/>
    <w:rsid w:val="00DA4527"/>
    <w:rsid w:val="00DA487F"/>
    <w:rsid w:val="00DA612D"/>
    <w:rsid w:val="00DB0D3F"/>
    <w:rsid w:val="00DB36CA"/>
    <w:rsid w:val="00DB40F0"/>
    <w:rsid w:val="00DB472F"/>
    <w:rsid w:val="00DB4AF6"/>
    <w:rsid w:val="00DB5F28"/>
    <w:rsid w:val="00DB60C2"/>
    <w:rsid w:val="00DC366E"/>
    <w:rsid w:val="00DC75F4"/>
    <w:rsid w:val="00DD2F88"/>
    <w:rsid w:val="00DD3330"/>
    <w:rsid w:val="00DD629A"/>
    <w:rsid w:val="00DE0527"/>
    <w:rsid w:val="00DE418D"/>
    <w:rsid w:val="00DE47E2"/>
    <w:rsid w:val="00DE571B"/>
    <w:rsid w:val="00DF2D14"/>
    <w:rsid w:val="00DF2E52"/>
    <w:rsid w:val="00DF3E98"/>
    <w:rsid w:val="00DF548E"/>
    <w:rsid w:val="00E0080A"/>
    <w:rsid w:val="00E01BF6"/>
    <w:rsid w:val="00E03EBE"/>
    <w:rsid w:val="00E14870"/>
    <w:rsid w:val="00E16EDF"/>
    <w:rsid w:val="00E178F1"/>
    <w:rsid w:val="00E2539F"/>
    <w:rsid w:val="00E316C8"/>
    <w:rsid w:val="00E31831"/>
    <w:rsid w:val="00E328DC"/>
    <w:rsid w:val="00E34165"/>
    <w:rsid w:val="00E346BD"/>
    <w:rsid w:val="00E360A9"/>
    <w:rsid w:val="00E40D0A"/>
    <w:rsid w:val="00E416AC"/>
    <w:rsid w:val="00E43A4E"/>
    <w:rsid w:val="00E44BC2"/>
    <w:rsid w:val="00E46F78"/>
    <w:rsid w:val="00E476FF"/>
    <w:rsid w:val="00E50459"/>
    <w:rsid w:val="00E5283B"/>
    <w:rsid w:val="00E60BAF"/>
    <w:rsid w:val="00E61DC4"/>
    <w:rsid w:val="00E63698"/>
    <w:rsid w:val="00E64318"/>
    <w:rsid w:val="00E6461B"/>
    <w:rsid w:val="00E65051"/>
    <w:rsid w:val="00E6551B"/>
    <w:rsid w:val="00E66E7E"/>
    <w:rsid w:val="00E73083"/>
    <w:rsid w:val="00E74E1A"/>
    <w:rsid w:val="00E76899"/>
    <w:rsid w:val="00E777A4"/>
    <w:rsid w:val="00E8038B"/>
    <w:rsid w:val="00E80E6A"/>
    <w:rsid w:val="00E831B4"/>
    <w:rsid w:val="00E849BD"/>
    <w:rsid w:val="00E879CB"/>
    <w:rsid w:val="00E931F7"/>
    <w:rsid w:val="00E937F4"/>
    <w:rsid w:val="00E962E3"/>
    <w:rsid w:val="00E9687D"/>
    <w:rsid w:val="00E96FEA"/>
    <w:rsid w:val="00E978EF"/>
    <w:rsid w:val="00EA2084"/>
    <w:rsid w:val="00EA34E7"/>
    <w:rsid w:val="00EA473C"/>
    <w:rsid w:val="00EA6C31"/>
    <w:rsid w:val="00EB342A"/>
    <w:rsid w:val="00EC01A8"/>
    <w:rsid w:val="00EC0960"/>
    <w:rsid w:val="00EC1116"/>
    <w:rsid w:val="00EC1A30"/>
    <w:rsid w:val="00EC3A29"/>
    <w:rsid w:val="00ED58E4"/>
    <w:rsid w:val="00ED6187"/>
    <w:rsid w:val="00EE08CD"/>
    <w:rsid w:val="00EE4274"/>
    <w:rsid w:val="00EE46FC"/>
    <w:rsid w:val="00EE4FB6"/>
    <w:rsid w:val="00EE5477"/>
    <w:rsid w:val="00EE5CD2"/>
    <w:rsid w:val="00EF0641"/>
    <w:rsid w:val="00EF53C6"/>
    <w:rsid w:val="00EF6E5C"/>
    <w:rsid w:val="00EF7DF1"/>
    <w:rsid w:val="00F03D32"/>
    <w:rsid w:val="00F04409"/>
    <w:rsid w:val="00F1039E"/>
    <w:rsid w:val="00F11ED8"/>
    <w:rsid w:val="00F11F75"/>
    <w:rsid w:val="00F218FE"/>
    <w:rsid w:val="00F23D87"/>
    <w:rsid w:val="00F31871"/>
    <w:rsid w:val="00F31A16"/>
    <w:rsid w:val="00F323C9"/>
    <w:rsid w:val="00F33413"/>
    <w:rsid w:val="00F343D5"/>
    <w:rsid w:val="00F41458"/>
    <w:rsid w:val="00F41EFD"/>
    <w:rsid w:val="00F4305E"/>
    <w:rsid w:val="00F44990"/>
    <w:rsid w:val="00F46B45"/>
    <w:rsid w:val="00F50676"/>
    <w:rsid w:val="00F50DF6"/>
    <w:rsid w:val="00F63FFE"/>
    <w:rsid w:val="00F65F9E"/>
    <w:rsid w:val="00F6647F"/>
    <w:rsid w:val="00F67459"/>
    <w:rsid w:val="00F7623D"/>
    <w:rsid w:val="00F76253"/>
    <w:rsid w:val="00F81F0A"/>
    <w:rsid w:val="00F83F47"/>
    <w:rsid w:val="00F87E2E"/>
    <w:rsid w:val="00F93B6E"/>
    <w:rsid w:val="00F94B9A"/>
    <w:rsid w:val="00F96A24"/>
    <w:rsid w:val="00F96AAA"/>
    <w:rsid w:val="00F96B8A"/>
    <w:rsid w:val="00F96BF1"/>
    <w:rsid w:val="00F96F8E"/>
    <w:rsid w:val="00FA2899"/>
    <w:rsid w:val="00FA3A29"/>
    <w:rsid w:val="00FA3DCA"/>
    <w:rsid w:val="00FA6621"/>
    <w:rsid w:val="00FB190C"/>
    <w:rsid w:val="00FC185B"/>
    <w:rsid w:val="00FC3CC8"/>
    <w:rsid w:val="00FC3FA9"/>
    <w:rsid w:val="00FC4662"/>
    <w:rsid w:val="00FC479F"/>
    <w:rsid w:val="00FC7732"/>
    <w:rsid w:val="00FD5B47"/>
    <w:rsid w:val="00FE03AB"/>
    <w:rsid w:val="00FE41E9"/>
    <w:rsid w:val="00FE63E1"/>
    <w:rsid w:val="00FE7104"/>
    <w:rsid w:val="00FF0B57"/>
    <w:rsid w:val="00FF1BDC"/>
    <w:rsid w:val="00FF1D71"/>
    <w:rsid w:val="00FF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locked="0"/>
    <w:lsdException w:name="Body Text Indent" w:uiPriority="99"/>
    <w:lsdException w:name="Subtitle" w:qFormat="1"/>
    <w:lsdException w:name="Hyperlink" w:uiPriority="99"/>
    <w:lsdException w:name="Strong" w:qFormat="1"/>
    <w:lsdException w:name="Emphasis" w:uiPriority="20" w:qFormat="1"/>
    <w:lsdException w:name="HTML Top of Form" w:locked="0"/>
    <w:lsdException w:name="HTML Bottom of Form" w:locked="0"/>
    <w:lsdException w:name="Normal (Web)" w:uiPriority="99"/>
    <w:lsdException w:name="HTML Preformatted" w:uiPriority="99"/>
    <w:lsdException w:name="Normal Table" w:locked="0"/>
    <w:lsdException w:name="No List" w:locked="0"/>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B8A"/>
    <w:pPr>
      <w:tabs>
        <w:tab w:val="left" w:pos="720"/>
        <w:tab w:val="left" w:pos="1080"/>
        <w:tab w:val="left" w:pos="1440"/>
        <w:tab w:val="left" w:pos="1800"/>
      </w:tabs>
      <w:spacing w:line="264" w:lineRule="auto"/>
    </w:pPr>
    <w:rPr>
      <w:sz w:val="22"/>
    </w:rPr>
  </w:style>
  <w:style w:type="paragraph" w:styleId="Heading1">
    <w:name w:val="heading 1"/>
    <w:basedOn w:val="Normal"/>
    <w:qFormat/>
    <w:locke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semiHidden/>
    <w:unhideWhenUsed/>
    <w:qFormat/>
    <w:locked/>
    <w:rsid w:val="00241E0F"/>
    <w:pPr>
      <w:keepNext/>
      <w:spacing w:before="240" w:after="60"/>
      <w:outlineLvl w:val="1"/>
    </w:pPr>
    <w:rPr>
      <w:rFonts w:ascii="Cambria" w:hAnsi="Cambria"/>
      <w:b/>
      <w:bCs/>
      <w:i/>
      <w:iCs/>
      <w:sz w:val="28"/>
      <w:szCs w:val="28"/>
    </w:rPr>
  </w:style>
  <w:style w:type="paragraph" w:styleId="Heading3">
    <w:name w:val="heading 3"/>
    <w:basedOn w:val="Normal"/>
    <w:next w:val="Normal"/>
    <w:qFormat/>
    <w:locked/>
    <w:pPr>
      <w:keepNext/>
      <w:spacing w:before="240" w:after="60"/>
      <w:outlineLvl w:val="2"/>
    </w:pPr>
    <w:rPr>
      <w:rFonts w:ascii="Arial" w:hAnsi="Arial"/>
    </w:rPr>
  </w:style>
  <w:style w:type="paragraph" w:styleId="Heading4">
    <w:name w:val="heading 4"/>
    <w:basedOn w:val="Normal"/>
    <w:qFormat/>
    <w:locked/>
    <w:pPr>
      <w:keepNext/>
      <w:outlineLvl w:val="3"/>
    </w:pPr>
    <w:rPr>
      <w:b/>
      <w:i/>
    </w:rPr>
  </w:style>
  <w:style w:type="paragraph" w:styleId="Heading5">
    <w:name w:val="heading 5"/>
    <w:basedOn w:val="Normal"/>
    <w:qFormat/>
    <w:locke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locked/>
    <w:rsid w:val="002D3285"/>
    <w:pPr>
      <w:keepNext/>
      <w:keepLines/>
      <w:tabs>
        <w:tab w:val="clear" w:pos="720"/>
        <w:tab w:val="clear" w:pos="1080"/>
        <w:tab w:val="clear" w:pos="1440"/>
        <w:tab w:val="clear" w:pos="1800"/>
      </w:tabs>
      <w:spacing w:after="360"/>
      <w:ind w:left="2160" w:hanging="2160"/>
      <w:outlineLvl w:val="0"/>
    </w:pPr>
    <w:rPr>
      <w:rFonts w:ascii="Arial" w:hAnsi="Arial"/>
      <w:b/>
      <w:sz w:val="36"/>
    </w:rPr>
  </w:style>
  <w:style w:type="paragraph" w:customStyle="1" w:styleId="full-govpro">
    <w:name w:val="full-govpro"/>
    <w:locked/>
    <w:pPr>
      <w:tabs>
        <w:tab w:val="left" w:pos="720"/>
        <w:tab w:val="left" w:pos="1080"/>
        <w:tab w:val="left" w:pos="1440"/>
        <w:tab w:val="left" w:pos="1800"/>
      </w:tabs>
      <w:spacing w:line="264" w:lineRule="auto"/>
    </w:pPr>
    <w:rPr>
      <w:sz w:val="22"/>
    </w:rPr>
  </w:style>
  <w:style w:type="character" w:styleId="PageNumber">
    <w:name w:val="page number"/>
    <w:locked/>
    <w:rPr>
      <w:rFonts w:ascii="Arial" w:hAnsi="Arial"/>
      <w:dstrike w:val="0"/>
      <w:color w:val="auto"/>
      <w:sz w:val="18"/>
      <w:bdr w:val="none" w:sz="0" w:space="0" w:color="auto"/>
      <w:vertAlign w:val="baseline"/>
    </w:rPr>
  </w:style>
  <w:style w:type="paragraph" w:customStyle="1" w:styleId="AbtHeadB">
    <w:name w:val="AbtHead B"/>
    <w:basedOn w:val="Normal"/>
    <w:next w:val="BodyText"/>
    <w:locked/>
    <w:rsid w:val="00F7623D"/>
    <w:pPr>
      <w:keepNext/>
      <w:keepLines/>
      <w:tabs>
        <w:tab w:val="clear" w:pos="720"/>
      </w:tabs>
      <w:spacing w:after="280"/>
      <w:ind w:left="1080" w:hanging="1080"/>
      <w:outlineLvl w:val="1"/>
    </w:pPr>
    <w:rPr>
      <w:rFonts w:ascii="Arial" w:hAnsi="Arial"/>
      <w:b/>
      <w:sz w:val="28"/>
    </w:rPr>
  </w:style>
  <w:style w:type="paragraph" w:customStyle="1" w:styleId="AbtHeadC">
    <w:name w:val="AbtHead C"/>
    <w:basedOn w:val="Normal"/>
    <w:next w:val="BodyText"/>
    <w:locked/>
    <w:pPr>
      <w:keepNext/>
      <w:keepLines/>
      <w:spacing w:after="240"/>
      <w:outlineLvl w:val="2"/>
    </w:pPr>
    <w:rPr>
      <w:rFonts w:ascii="Arial" w:hAnsi="Arial"/>
      <w:b/>
      <w:sz w:val="20"/>
    </w:rPr>
  </w:style>
  <w:style w:type="paragraph" w:customStyle="1" w:styleId="RefNumbers">
    <w:name w:val="Ref Numbers"/>
    <w:basedOn w:val="BodyText"/>
    <w:locked/>
    <w:pPr>
      <w:numPr>
        <w:numId w:val="2"/>
      </w:numPr>
      <w:spacing w:after="240"/>
    </w:pPr>
  </w:style>
  <w:style w:type="paragraph" w:customStyle="1" w:styleId="AbtHeadAOutlined">
    <w:name w:val="AbtHead A Outlined"/>
    <w:basedOn w:val="AbtHeadA"/>
    <w:next w:val="BodyText"/>
    <w:locked/>
    <w:pPr>
      <w:numPr>
        <w:numId w:val="4"/>
      </w:numPr>
    </w:pPr>
  </w:style>
  <w:style w:type="paragraph" w:customStyle="1" w:styleId="AbtHeadD">
    <w:name w:val="AbtHead D"/>
    <w:basedOn w:val="Normal"/>
    <w:next w:val="BodyText"/>
    <w:link w:val="AbtHeadDChar"/>
    <w:locked/>
    <w:pPr>
      <w:keepNext/>
      <w:keepLines/>
      <w:outlineLvl w:val="3"/>
    </w:pPr>
    <w:rPr>
      <w:b/>
      <w:i/>
    </w:rPr>
  </w:style>
  <w:style w:type="paragraph" w:styleId="Header">
    <w:name w:val="header"/>
    <w:basedOn w:val="Normal"/>
    <w:locked/>
    <w:pPr>
      <w:tabs>
        <w:tab w:val="clear" w:pos="720"/>
        <w:tab w:val="clear" w:pos="1080"/>
        <w:tab w:val="clear" w:pos="1440"/>
        <w:tab w:val="center" w:pos="4320"/>
        <w:tab w:val="right" w:pos="8640"/>
      </w:tabs>
    </w:pPr>
  </w:style>
  <w:style w:type="paragraph" w:styleId="TOC1">
    <w:name w:val="toc 1"/>
    <w:basedOn w:val="BodyText"/>
    <w:next w:val="BodyText"/>
    <w:uiPriority w:val="39"/>
    <w:locked/>
    <w:rsid w:val="0083527B"/>
    <w:pPr>
      <w:tabs>
        <w:tab w:val="clear" w:pos="720"/>
        <w:tab w:val="clear" w:pos="1080"/>
        <w:tab w:val="clear" w:pos="1800"/>
        <w:tab w:val="right" w:leader="dot" w:pos="9360"/>
      </w:tabs>
      <w:spacing w:before="240" w:after="60"/>
      <w:ind w:left="1714" w:right="547" w:hanging="1714"/>
    </w:pPr>
    <w:rPr>
      <w:b/>
      <w:noProof/>
    </w:rPr>
  </w:style>
  <w:style w:type="character" w:styleId="CommentReference">
    <w:name w:val="annotation reference"/>
    <w:semiHidden/>
    <w:locked/>
    <w:rPr>
      <w:sz w:val="16"/>
    </w:rPr>
  </w:style>
  <w:style w:type="paragraph" w:styleId="TOC2">
    <w:name w:val="toc 2"/>
    <w:basedOn w:val="BodyText"/>
    <w:next w:val="BodyText"/>
    <w:uiPriority w:val="39"/>
    <w:locked/>
    <w:rsid w:val="0083527B"/>
    <w:pPr>
      <w:tabs>
        <w:tab w:val="clear" w:pos="720"/>
        <w:tab w:val="clear" w:pos="1080"/>
        <w:tab w:val="clear" w:pos="1800"/>
        <w:tab w:val="right" w:leader="dot" w:pos="9360"/>
      </w:tabs>
      <w:ind w:left="1440" w:right="360" w:hanging="720"/>
    </w:pPr>
    <w:rPr>
      <w:noProof/>
    </w:rPr>
  </w:style>
  <w:style w:type="paragraph" w:styleId="TOC3">
    <w:name w:val="toc 3"/>
    <w:basedOn w:val="BodyText"/>
    <w:next w:val="BodyText"/>
    <w:uiPriority w:val="39"/>
    <w:locked/>
    <w:rsid w:val="0083527B"/>
    <w:pPr>
      <w:tabs>
        <w:tab w:val="clear" w:pos="720"/>
        <w:tab w:val="clear" w:pos="1080"/>
        <w:tab w:val="clear" w:pos="1440"/>
        <w:tab w:val="left" w:pos="2340"/>
        <w:tab w:val="right" w:leader="dot" w:pos="9350"/>
      </w:tabs>
      <w:ind w:left="2340" w:hanging="900"/>
    </w:pPr>
    <w:rPr>
      <w:noProof/>
    </w:rPr>
  </w:style>
  <w:style w:type="paragraph" w:styleId="TOC4">
    <w:name w:val="toc 4"/>
    <w:basedOn w:val="BodyText"/>
    <w:next w:val="BodyText"/>
    <w:semiHidden/>
    <w:locked/>
    <w:pPr>
      <w:tabs>
        <w:tab w:val="clear" w:pos="720"/>
        <w:tab w:val="clear" w:pos="1080"/>
        <w:tab w:val="clear" w:pos="1440"/>
        <w:tab w:val="clear" w:pos="1800"/>
      </w:tabs>
      <w:ind w:left="1728"/>
    </w:pPr>
  </w:style>
  <w:style w:type="paragraph" w:styleId="TOC5">
    <w:name w:val="toc 5"/>
    <w:basedOn w:val="Normal"/>
    <w:next w:val="Normal"/>
    <w:autoRedefine/>
    <w:semiHidden/>
    <w:locked/>
    <w:pPr>
      <w:tabs>
        <w:tab w:val="clear" w:pos="720"/>
        <w:tab w:val="clear" w:pos="1080"/>
        <w:tab w:val="clear" w:pos="1440"/>
      </w:tabs>
      <w:ind w:left="960"/>
    </w:pPr>
  </w:style>
  <w:style w:type="paragraph" w:styleId="TOC6">
    <w:name w:val="toc 6"/>
    <w:basedOn w:val="Normal"/>
    <w:next w:val="Normal"/>
    <w:autoRedefine/>
    <w:semiHidden/>
    <w:locked/>
    <w:pPr>
      <w:tabs>
        <w:tab w:val="clear" w:pos="720"/>
        <w:tab w:val="clear" w:pos="1080"/>
        <w:tab w:val="clear" w:pos="1440"/>
      </w:tabs>
      <w:ind w:left="1200"/>
    </w:pPr>
  </w:style>
  <w:style w:type="paragraph" w:styleId="TOC7">
    <w:name w:val="toc 7"/>
    <w:basedOn w:val="Normal"/>
    <w:next w:val="Normal"/>
    <w:autoRedefine/>
    <w:semiHidden/>
    <w:locked/>
    <w:pPr>
      <w:tabs>
        <w:tab w:val="clear" w:pos="720"/>
        <w:tab w:val="clear" w:pos="1080"/>
        <w:tab w:val="clear" w:pos="1440"/>
      </w:tabs>
      <w:ind w:left="1440"/>
    </w:pPr>
  </w:style>
  <w:style w:type="paragraph" w:styleId="TOC8">
    <w:name w:val="toc 8"/>
    <w:basedOn w:val="Normal"/>
    <w:next w:val="Normal"/>
    <w:autoRedefine/>
    <w:semiHidden/>
    <w:locked/>
    <w:pPr>
      <w:tabs>
        <w:tab w:val="clear" w:pos="720"/>
        <w:tab w:val="clear" w:pos="1080"/>
        <w:tab w:val="clear" w:pos="1440"/>
      </w:tabs>
      <w:ind w:left="1680"/>
    </w:pPr>
  </w:style>
  <w:style w:type="paragraph" w:styleId="TOC9">
    <w:name w:val="toc 9"/>
    <w:basedOn w:val="Normal"/>
    <w:next w:val="Normal"/>
    <w:autoRedefine/>
    <w:semiHidden/>
    <w:locked/>
    <w:pPr>
      <w:tabs>
        <w:tab w:val="clear" w:pos="720"/>
        <w:tab w:val="clear" w:pos="1080"/>
        <w:tab w:val="clear" w:pos="1440"/>
      </w:tabs>
      <w:ind w:left="1920"/>
    </w:pPr>
  </w:style>
  <w:style w:type="paragraph" w:styleId="BalloonText">
    <w:name w:val="Balloon Text"/>
    <w:basedOn w:val="Normal"/>
    <w:semiHidden/>
    <w:locked/>
    <w:rsid w:val="00AD0B25"/>
    <w:rPr>
      <w:rFonts w:ascii="Tahoma" w:hAnsi="Tahoma" w:cs="Tahoma"/>
      <w:sz w:val="16"/>
      <w:szCs w:val="16"/>
    </w:rPr>
  </w:style>
  <w:style w:type="paragraph" w:customStyle="1" w:styleId="Table">
    <w:name w:val="Table"/>
    <w:basedOn w:val="Normal"/>
    <w:locked/>
    <w:rPr>
      <w:rFonts w:ascii="Arial" w:hAnsi="Arial"/>
      <w:sz w:val="20"/>
    </w:rPr>
  </w:style>
  <w:style w:type="paragraph" w:styleId="BodyText">
    <w:name w:val="Body Text"/>
    <w:basedOn w:val="Normal"/>
    <w:link w:val="BodyTextChar"/>
    <w:locked/>
  </w:style>
  <w:style w:type="paragraph" w:styleId="FootnoteText">
    <w:name w:val="footnote text"/>
    <w:aliases w:val="F1"/>
    <w:basedOn w:val="Normal"/>
    <w:link w:val="FootnoteTextChar"/>
    <w:locked/>
    <w:pPr>
      <w:spacing w:after="120"/>
      <w:ind w:left="360" w:hanging="360"/>
    </w:pPr>
    <w:rPr>
      <w:sz w:val="20"/>
    </w:rPr>
  </w:style>
  <w:style w:type="paragraph" w:customStyle="1" w:styleId="AbtHeadBOutlined">
    <w:name w:val="AbtHead B Outlined"/>
    <w:basedOn w:val="AbtHeadB"/>
    <w:next w:val="BodyText"/>
    <w:locked/>
    <w:pPr>
      <w:numPr>
        <w:ilvl w:val="1"/>
        <w:numId w:val="4"/>
      </w:numPr>
    </w:pPr>
  </w:style>
  <w:style w:type="paragraph" w:customStyle="1" w:styleId="AbtHeadCOutlined">
    <w:name w:val="AbtHead C Outlined"/>
    <w:basedOn w:val="AbtHeadC"/>
    <w:next w:val="BodyText"/>
    <w:locked/>
    <w:pPr>
      <w:numPr>
        <w:ilvl w:val="2"/>
        <w:numId w:val="4"/>
      </w:numPr>
    </w:pPr>
  </w:style>
  <w:style w:type="paragraph" w:styleId="Index1">
    <w:name w:val="index 1"/>
    <w:basedOn w:val="Normal"/>
    <w:next w:val="Normal"/>
    <w:autoRedefine/>
    <w:semiHidden/>
    <w:locked/>
    <w:pPr>
      <w:tabs>
        <w:tab w:val="clear" w:pos="720"/>
        <w:tab w:val="clear" w:pos="1080"/>
        <w:tab w:val="clear" w:pos="1440"/>
      </w:tabs>
      <w:ind w:left="220" w:hanging="220"/>
    </w:pPr>
    <w:rPr>
      <w:sz w:val="20"/>
    </w:rPr>
  </w:style>
  <w:style w:type="paragraph" w:styleId="Index2">
    <w:name w:val="index 2"/>
    <w:basedOn w:val="Normal"/>
    <w:next w:val="Normal"/>
    <w:autoRedefine/>
    <w:semiHidden/>
    <w:locked/>
    <w:pPr>
      <w:tabs>
        <w:tab w:val="clear" w:pos="720"/>
        <w:tab w:val="clear" w:pos="1080"/>
        <w:tab w:val="clear" w:pos="1440"/>
      </w:tabs>
      <w:ind w:left="440" w:hanging="220"/>
    </w:pPr>
    <w:rPr>
      <w:sz w:val="20"/>
    </w:rPr>
  </w:style>
  <w:style w:type="paragraph" w:styleId="Index3">
    <w:name w:val="index 3"/>
    <w:basedOn w:val="Normal"/>
    <w:next w:val="Normal"/>
    <w:autoRedefine/>
    <w:semiHidden/>
    <w:locked/>
    <w:pPr>
      <w:tabs>
        <w:tab w:val="clear" w:pos="720"/>
        <w:tab w:val="clear" w:pos="1080"/>
        <w:tab w:val="clear" w:pos="1440"/>
      </w:tabs>
      <w:ind w:left="660" w:hanging="220"/>
    </w:pPr>
    <w:rPr>
      <w:sz w:val="20"/>
    </w:rPr>
  </w:style>
  <w:style w:type="paragraph" w:customStyle="1" w:styleId="Numbers">
    <w:name w:val="Numbers"/>
    <w:basedOn w:val="BodyText"/>
    <w:locked/>
    <w:pPr>
      <w:numPr>
        <w:numId w:val="1"/>
      </w:numPr>
    </w:pPr>
  </w:style>
  <w:style w:type="paragraph" w:customStyle="1" w:styleId="Bullets">
    <w:name w:val="Bullets"/>
    <w:basedOn w:val="BodyText"/>
    <w:locked/>
    <w:rsid w:val="00BF0D42"/>
    <w:pPr>
      <w:numPr>
        <w:numId w:val="3"/>
      </w:numPr>
      <w:tabs>
        <w:tab w:val="clear" w:pos="1080"/>
      </w:tabs>
      <w:spacing w:after="120"/>
      <w:ind w:left="720"/>
    </w:pPr>
  </w:style>
  <w:style w:type="character" w:styleId="FootnoteReference">
    <w:name w:val="footnote reference"/>
    <w:locked/>
    <w:rsid w:val="00EF6E5C"/>
    <w:rPr>
      <w:vertAlign w:val="superscript"/>
    </w:rPr>
  </w:style>
  <w:style w:type="paragraph" w:styleId="CommentText">
    <w:name w:val="annotation text"/>
    <w:basedOn w:val="Normal"/>
    <w:link w:val="CommentTextChar"/>
    <w:uiPriority w:val="99"/>
    <w:semiHidden/>
    <w:locked/>
    <w:rsid w:val="00EF6E5C"/>
    <w:rPr>
      <w:sz w:val="20"/>
    </w:rPr>
  </w:style>
  <w:style w:type="paragraph" w:styleId="CommentSubject">
    <w:name w:val="annotation subject"/>
    <w:basedOn w:val="CommentText"/>
    <w:next w:val="CommentText"/>
    <w:semiHidden/>
    <w:locked/>
    <w:rsid w:val="00EF6E5C"/>
    <w:rPr>
      <w:b/>
      <w:bCs/>
    </w:rPr>
  </w:style>
  <w:style w:type="table" w:styleId="TableGrid">
    <w:name w:val="Table Grid"/>
    <w:basedOn w:val="TableNormal"/>
    <w:uiPriority w:val="59"/>
    <w:locked/>
    <w:rsid w:val="0017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854FF6"/>
    <w:rPr>
      <w:i/>
      <w:iCs/>
    </w:rPr>
  </w:style>
  <w:style w:type="character" w:customStyle="1" w:styleId="AbtHeadDChar">
    <w:name w:val="AbtHead D Char"/>
    <w:link w:val="AbtHeadD"/>
    <w:rsid w:val="00284DC1"/>
    <w:rPr>
      <w:b/>
      <w:i/>
      <w:sz w:val="22"/>
      <w:lang w:val="en-US" w:eastAsia="en-US" w:bidi="ar-SA"/>
    </w:rPr>
  </w:style>
  <w:style w:type="paragraph" w:customStyle="1" w:styleId="ColorfulList-Accent11">
    <w:name w:val="Colorful List - Accent 11"/>
    <w:basedOn w:val="Normal"/>
    <w:uiPriority w:val="34"/>
    <w:qFormat/>
    <w:locked/>
    <w:rsid w:val="00351BDF"/>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locked/>
    <w:rsid w:val="00723BB7"/>
    <w:pPr>
      <w:tabs>
        <w:tab w:val="clear" w:pos="720"/>
        <w:tab w:val="clear" w:pos="1080"/>
        <w:tab w:val="clear" w:pos="1440"/>
        <w:tab w:val="clear" w:pos="1800"/>
      </w:tabs>
      <w:spacing w:before="100" w:beforeAutospacing="1" w:after="100" w:afterAutospacing="1" w:line="240" w:lineRule="auto"/>
    </w:pPr>
    <w:rPr>
      <w:rFonts w:ascii="Verdana" w:hAnsi="Verdana"/>
      <w:color w:val="000000"/>
      <w:sz w:val="18"/>
      <w:szCs w:val="18"/>
    </w:rPr>
  </w:style>
  <w:style w:type="table" w:styleId="TableClassic2">
    <w:name w:val="Table Classic 2"/>
    <w:basedOn w:val="TableNormal"/>
    <w:locked/>
    <w:rsid w:val="00A55CCD"/>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
    <w:name w:val="Body Text Char"/>
    <w:link w:val="BodyText"/>
    <w:rsid w:val="00B55C8D"/>
    <w:rPr>
      <w:sz w:val="22"/>
    </w:rPr>
  </w:style>
  <w:style w:type="paragraph" w:customStyle="1" w:styleId="ColorfulShading-Accent11">
    <w:name w:val="Colorful Shading - Accent 11"/>
    <w:hidden/>
    <w:uiPriority w:val="99"/>
    <w:semiHidden/>
    <w:rsid w:val="008669DD"/>
    <w:rPr>
      <w:sz w:val="22"/>
    </w:rPr>
  </w:style>
  <w:style w:type="character" w:customStyle="1" w:styleId="FootnoteTextChar">
    <w:name w:val="Footnote Text Char"/>
    <w:aliases w:val="F1 Char"/>
    <w:link w:val="FootnoteText"/>
    <w:rsid w:val="00C21B62"/>
  </w:style>
  <w:style w:type="character" w:styleId="Hyperlink">
    <w:name w:val="Hyperlink"/>
    <w:uiPriority w:val="99"/>
    <w:unhideWhenUsed/>
    <w:locked/>
    <w:rsid w:val="00B900C2"/>
    <w:rPr>
      <w:color w:val="0000FF"/>
      <w:u w:val="single"/>
    </w:rPr>
  </w:style>
  <w:style w:type="character" w:styleId="FollowedHyperlink">
    <w:name w:val="FollowedHyperlink"/>
    <w:locked/>
    <w:rsid w:val="00B900C2"/>
    <w:rPr>
      <w:color w:val="800080"/>
      <w:u w:val="single"/>
    </w:rPr>
  </w:style>
  <w:style w:type="paragraph" w:styleId="BodyTextIndent">
    <w:name w:val="Body Text Indent"/>
    <w:basedOn w:val="Normal"/>
    <w:link w:val="BodyTextIndentChar"/>
    <w:uiPriority w:val="99"/>
    <w:unhideWhenUsed/>
    <w:locked/>
    <w:rsid w:val="005E58C9"/>
    <w:pPr>
      <w:tabs>
        <w:tab w:val="clear" w:pos="720"/>
        <w:tab w:val="clear" w:pos="1080"/>
        <w:tab w:val="clear" w:pos="1440"/>
        <w:tab w:val="clear" w:pos="1800"/>
      </w:tabs>
      <w:spacing w:after="120" w:line="240" w:lineRule="auto"/>
      <w:ind w:left="360"/>
    </w:pPr>
    <w:rPr>
      <w:sz w:val="20"/>
    </w:rPr>
  </w:style>
  <w:style w:type="character" w:customStyle="1" w:styleId="BodyTextIndentChar">
    <w:name w:val="Body Text Indent Char"/>
    <w:basedOn w:val="DefaultParagraphFont"/>
    <w:link w:val="BodyTextIndent"/>
    <w:uiPriority w:val="99"/>
    <w:rsid w:val="005E58C9"/>
  </w:style>
  <w:style w:type="paragraph" w:styleId="EndnoteText">
    <w:name w:val="endnote text"/>
    <w:basedOn w:val="Normal"/>
    <w:link w:val="EndnoteTextChar"/>
    <w:locked/>
    <w:rsid w:val="000C3579"/>
    <w:rPr>
      <w:sz w:val="20"/>
    </w:rPr>
  </w:style>
  <w:style w:type="character" w:customStyle="1" w:styleId="EndnoteTextChar">
    <w:name w:val="Endnote Text Char"/>
    <w:basedOn w:val="DefaultParagraphFont"/>
    <w:link w:val="EndnoteText"/>
    <w:rsid w:val="000C3579"/>
  </w:style>
  <w:style w:type="character" w:styleId="EndnoteReference">
    <w:name w:val="endnote reference"/>
    <w:locked/>
    <w:rsid w:val="000C3579"/>
    <w:rPr>
      <w:vertAlign w:val="superscript"/>
    </w:rPr>
  </w:style>
  <w:style w:type="character" w:customStyle="1" w:styleId="st1">
    <w:name w:val="st1"/>
    <w:locked/>
    <w:rsid w:val="00CA2268"/>
  </w:style>
  <w:style w:type="character" w:customStyle="1" w:styleId="CommentTextChar">
    <w:name w:val="Comment Text Char"/>
    <w:link w:val="CommentText"/>
    <w:uiPriority w:val="99"/>
    <w:semiHidden/>
    <w:rsid w:val="00DB0D3F"/>
  </w:style>
  <w:style w:type="paragraph" w:customStyle="1" w:styleId="ExhibitTitle">
    <w:name w:val="ExhibitTitle"/>
    <w:basedOn w:val="BodyText"/>
    <w:qFormat/>
    <w:locked/>
    <w:rsid w:val="00696241"/>
    <w:pPr>
      <w:spacing w:before="80" w:after="40"/>
    </w:pPr>
    <w:rPr>
      <w:rFonts w:ascii="Arial" w:hAnsi="Arial" w:cs="Arial"/>
      <w:b/>
      <w:sz w:val="20"/>
    </w:rPr>
  </w:style>
  <w:style w:type="paragraph" w:styleId="ListParagraph">
    <w:name w:val="List Paragraph"/>
    <w:basedOn w:val="Normal"/>
    <w:uiPriority w:val="34"/>
    <w:qFormat/>
    <w:locked/>
    <w:rsid w:val="004B32CC"/>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Bullet2">
    <w:name w:val="Bullet2"/>
    <w:basedOn w:val="Normal"/>
    <w:locked/>
    <w:rsid w:val="004B32CC"/>
    <w:pPr>
      <w:numPr>
        <w:numId w:val="7"/>
      </w:numPr>
      <w:tabs>
        <w:tab w:val="clear" w:pos="1080"/>
        <w:tab w:val="clear" w:pos="1440"/>
        <w:tab w:val="clear" w:pos="1800"/>
      </w:tabs>
      <w:spacing w:after="120"/>
    </w:pPr>
  </w:style>
  <w:style w:type="character" w:customStyle="1" w:styleId="Heading2Char">
    <w:name w:val="Heading 2 Char"/>
    <w:link w:val="Heading2"/>
    <w:semiHidden/>
    <w:rsid w:val="00241E0F"/>
    <w:rPr>
      <w:rFonts w:ascii="Cambria" w:eastAsia="Times New Roman" w:hAnsi="Cambria" w:cs="Times New Roman"/>
      <w:b/>
      <w:bCs/>
      <w:i/>
      <w:iCs/>
      <w:sz w:val="28"/>
      <w:szCs w:val="28"/>
    </w:rPr>
  </w:style>
  <w:style w:type="paragraph" w:styleId="NoSpacing">
    <w:name w:val="No Spacing"/>
    <w:uiPriority w:val="1"/>
    <w:qFormat/>
    <w:locked/>
    <w:rsid w:val="003B06A5"/>
    <w:rPr>
      <w:rFonts w:eastAsia="Arial"/>
      <w:sz w:val="22"/>
    </w:rPr>
  </w:style>
  <w:style w:type="paragraph" w:styleId="HTMLPreformatted">
    <w:name w:val="HTML Preformatted"/>
    <w:basedOn w:val="Normal"/>
    <w:link w:val="HTMLPreformattedChar"/>
    <w:uiPriority w:val="99"/>
    <w:unhideWhenUsed/>
    <w:locked/>
    <w:rsid w:val="00F04409"/>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uiPriority w:val="99"/>
    <w:rsid w:val="00F04409"/>
    <w:rPr>
      <w:rFonts w:ascii="Courier New" w:hAnsi="Courier New" w:cs="Courier New"/>
    </w:rPr>
  </w:style>
  <w:style w:type="paragraph" w:styleId="Revision">
    <w:name w:val="Revision"/>
    <w:hidden/>
    <w:uiPriority w:val="99"/>
    <w:semiHidden/>
    <w:rsid w:val="0011270A"/>
    <w:rPr>
      <w:sz w:val="22"/>
    </w:rPr>
  </w:style>
  <w:style w:type="paragraph" w:customStyle="1" w:styleId="PPSSTOTitle">
    <w:name w:val="PPSS TO Title"/>
    <w:basedOn w:val="Normal"/>
    <w:qFormat/>
    <w:rsid w:val="00420C7A"/>
    <w:pPr>
      <w:tabs>
        <w:tab w:val="clear" w:pos="720"/>
        <w:tab w:val="clear" w:pos="1080"/>
        <w:tab w:val="clear" w:pos="1440"/>
        <w:tab w:val="clear" w:pos="1800"/>
      </w:tabs>
      <w:spacing w:after="240" w:line="240" w:lineRule="auto"/>
      <w:jc w:val="center"/>
    </w:pPr>
    <w:rPr>
      <w:rFonts w:asciiTheme="minorHAnsi" w:hAnsiTheme="minorHAnsi" w:cstheme="minorHAnsi"/>
      <w:b/>
      <w:sz w:val="28"/>
      <w:szCs w:val="28"/>
    </w:rPr>
  </w:style>
  <w:style w:type="paragraph" w:customStyle="1" w:styleId="PPSSTOHeading1">
    <w:name w:val="PPSS TO Heading 1"/>
    <w:basedOn w:val="Normal"/>
    <w:qFormat/>
    <w:rsid w:val="00420C7A"/>
    <w:pPr>
      <w:tabs>
        <w:tab w:val="clear" w:pos="720"/>
        <w:tab w:val="clear" w:pos="1080"/>
        <w:tab w:val="clear" w:pos="1440"/>
        <w:tab w:val="clear" w:pos="1800"/>
      </w:tabs>
      <w:spacing w:before="240" w:after="120" w:line="240" w:lineRule="auto"/>
    </w:pPr>
    <w:rPr>
      <w:rFonts w:asciiTheme="minorHAnsi" w:hAnsiTheme="minorHAnsi" w:cstheme="minorHAnsi"/>
      <w:b/>
      <w:color w:val="000000" w:themeColor="text1"/>
      <w:sz w:val="24"/>
    </w:rPr>
  </w:style>
  <w:style w:type="paragraph" w:customStyle="1" w:styleId="PPSSTOHeading2">
    <w:name w:val="PPSS TO Heading 2"/>
    <w:basedOn w:val="Normal"/>
    <w:qFormat/>
    <w:rsid w:val="00420C7A"/>
    <w:pPr>
      <w:tabs>
        <w:tab w:val="clear" w:pos="720"/>
        <w:tab w:val="clear" w:pos="1080"/>
        <w:tab w:val="clear" w:pos="1440"/>
        <w:tab w:val="clear" w:pos="1800"/>
      </w:tabs>
      <w:spacing w:before="120" w:after="120" w:line="240" w:lineRule="auto"/>
      <w:ind w:left="360"/>
    </w:pPr>
    <w:rPr>
      <w:rFonts w:asciiTheme="minorHAnsi" w:hAnsiTheme="minorHAnsi" w:cstheme="minorHAnsi"/>
      <w:b/>
      <w:color w:val="000000" w:themeColor="text1"/>
      <w:sz w:val="24"/>
    </w:rPr>
  </w:style>
  <w:style w:type="paragraph" w:customStyle="1" w:styleId="PPSSTOText">
    <w:name w:val="PPSS TO Text"/>
    <w:basedOn w:val="Normal"/>
    <w:qFormat/>
    <w:rsid w:val="00420C7A"/>
    <w:pPr>
      <w:tabs>
        <w:tab w:val="clear" w:pos="720"/>
        <w:tab w:val="clear" w:pos="1080"/>
        <w:tab w:val="clear" w:pos="1440"/>
        <w:tab w:val="clear" w:pos="1800"/>
      </w:tabs>
      <w:spacing w:before="120" w:after="120" w:line="240" w:lineRule="auto"/>
    </w:pPr>
    <w:rPr>
      <w:rFonts w:asciiTheme="minorHAnsi" w:hAnsiTheme="minorHAnsi" w:cstheme="minorHAnsi"/>
      <w:szCs w:val="22"/>
    </w:rPr>
  </w:style>
  <w:style w:type="paragraph" w:customStyle="1" w:styleId="PPSSTOBullet">
    <w:name w:val="PPSS TO Bullet"/>
    <w:basedOn w:val="Normal"/>
    <w:qFormat/>
    <w:rsid w:val="00895A84"/>
    <w:pPr>
      <w:tabs>
        <w:tab w:val="clear" w:pos="720"/>
        <w:tab w:val="clear" w:pos="1080"/>
        <w:tab w:val="clear" w:pos="1440"/>
        <w:tab w:val="clear" w:pos="1800"/>
      </w:tabs>
      <w:spacing w:before="60" w:after="60" w:line="240" w:lineRule="auto"/>
    </w:pPr>
    <w:rPr>
      <w:rFonts w:asciiTheme="minorHAnsi" w:hAnsiTheme="minorHAnsi" w:cstheme="minorHAnsi"/>
      <w:szCs w:val="22"/>
    </w:rPr>
  </w:style>
  <w:style w:type="paragraph" w:styleId="Caption">
    <w:name w:val="caption"/>
    <w:basedOn w:val="Normal"/>
    <w:next w:val="Normal"/>
    <w:unhideWhenUsed/>
    <w:qFormat/>
    <w:locked/>
    <w:rsid w:val="00287F46"/>
    <w:pPr>
      <w:spacing w:after="200" w:line="240" w:lineRule="auto"/>
    </w:pPr>
    <w:rPr>
      <w:b/>
      <w:bCs/>
      <w:color w:val="4F81BD" w:themeColor="accent1"/>
      <w:sz w:val="18"/>
      <w:szCs w:val="18"/>
    </w:rPr>
  </w:style>
  <w:style w:type="character" w:customStyle="1" w:styleId="FooterChar">
    <w:name w:val="Footer Char"/>
    <w:basedOn w:val="DefaultParagraphFont"/>
    <w:link w:val="Footer"/>
    <w:uiPriority w:val="99"/>
    <w:locked/>
    <w:rsid w:val="00545F1E"/>
    <w:rPr>
      <w:rFonts w:ascii="Arial" w:hAnsi="Arial"/>
      <w:b/>
      <w:sz w:val="18"/>
    </w:rPr>
  </w:style>
  <w:style w:type="paragraph" w:customStyle="1" w:styleId="P1-StandPara">
    <w:name w:val="P1-Stand Para"/>
    <w:rsid w:val="000E5E70"/>
    <w:pPr>
      <w:spacing w:line="480" w:lineRule="auto"/>
      <w:ind w:firstLine="1152"/>
      <w:jc w:val="both"/>
    </w:pPr>
    <w:rPr>
      <w:rFonts w:ascii="Calibri" w:hAnsi="Calibri"/>
      <w:sz w:val="24"/>
      <w:szCs w:val="24"/>
    </w:rPr>
  </w:style>
  <w:style w:type="paragraph" w:customStyle="1" w:styleId="N1-1stBullet">
    <w:name w:val="N1-1st Bullet"/>
    <w:basedOn w:val="Normal"/>
    <w:rsid w:val="000E5E70"/>
    <w:pPr>
      <w:numPr>
        <w:numId w:val="10"/>
      </w:numPr>
      <w:tabs>
        <w:tab w:val="clear" w:pos="720"/>
        <w:tab w:val="clear" w:pos="1080"/>
        <w:tab w:val="clear" w:pos="1440"/>
        <w:tab w:val="clear" w:pos="1800"/>
      </w:tabs>
      <w:spacing w:after="240" w:line="240" w:lineRule="atLeast"/>
    </w:pPr>
    <w:rPr>
      <w:rFonts w:ascii="Garamond" w:hAnsi="Garamond"/>
      <w:sz w:val="24"/>
      <w:szCs w:val="24"/>
    </w:rPr>
  </w:style>
  <w:style w:type="paragraph" w:customStyle="1" w:styleId="Bullet">
    <w:name w:val="Bullet"/>
    <w:basedOn w:val="Normal"/>
    <w:rsid w:val="000E5E70"/>
    <w:pPr>
      <w:numPr>
        <w:numId w:val="13"/>
      </w:numPr>
      <w:tabs>
        <w:tab w:val="clear" w:pos="720"/>
        <w:tab w:val="clear" w:pos="1080"/>
        <w:tab w:val="clear" w:pos="1440"/>
        <w:tab w:val="clear" w:pos="1800"/>
      </w:tabs>
      <w:spacing w:before="60" w:line="240" w:lineRule="auto"/>
    </w:pPr>
    <w:rPr>
      <w:sz w:val="24"/>
      <w:szCs w:val="24"/>
    </w:rPr>
  </w:style>
  <w:style w:type="paragraph" w:customStyle="1" w:styleId="N0-FlLftBullet">
    <w:name w:val="N0-Fl Lft Bullet"/>
    <w:basedOn w:val="Normal"/>
    <w:rsid w:val="003553A8"/>
    <w:pPr>
      <w:tabs>
        <w:tab w:val="clear" w:pos="720"/>
        <w:tab w:val="clear" w:pos="1080"/>
        <w:tab w:val="clear" w:pos="1440"/>
        <w:tab w:val="clear" w:pos="1800"/>
        <w:tab w:val="left" w:pos="576"/>
      </w:tabs>
      <w:spacing w:after="120" w:line="240" w:lineRule="atLeast"/>
      <w:ind w:left="576" w:hanging="576"/>
    </w:pPr>
    <w:rPr>
      <w:sz w:val="24"/>
      <w:szCs w:val="24"/>
    </w:rPr>
  </w:style>
  <w:style w:type="paragraph" w:customStyle="1" w:styleId="L1-FlLfSp12">
    <w:name w:val="L1-FlLfSp&amp;1/2"/>
    <w:rsid w:val="00C57926"/>
    <w:pPr>
      <w:tabs>
        <w:tab w:val="left" w:pos="1152"/>
      </w:tabs>
      <w:spacing w:line="240" w:lineRule="atLeast"/>
      <w:jc w:val="both"/>
    </w:pPr>
    <w:rPr>
      <w:sz w:val="24"/>
      <w:szCs w:val="24"/>
    </w:rPr>
  </w:style>
  <w:style w:type="character" w:customStyle="1" w:styleId="ft">
    <w:name w:val="ft"/>
    <w:basedOn w:val="DefaultParagraphFont"/>
    <w:rsid w:val="008C5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locked="0"/>
    <w:lsdException w:name="Body Text Indent" w:uiPriority="99"/>
    <w:lsdException w:name="Subtitle" w:qFormat="1"/>
    <w:lsdException w:name="Hyperlink" w:uiPriority="99"/>
    <w:lsdException w:name="Strong" w:qFormat="1"/>
    <w:lsdException w:name="Emphasis" w:uiPriority="20" w:qFormat="1"/>
    <w:lsdException w:name="HTML Top of Form" w:locked="0"/>
    <w:lsdException w:name="HTML Bottom of Form" w:locked="0"/>
    <w:lsdException w:name="Normal (Web)" w:uiPriority="99"/>
    <w:lsdException w:name="HTML Preformatted" w:uiPriority="99"/>
    <w:lsdException w:name="Normal Table" w:locked="0"/>
    <w:lsdException w:name="No List" w:locked="0"/>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B8A"/>
    <w:pPr>
      <w:tabs>
        <w:tab w:val="left" w:pos="720"/>
        <w:tab w:val="left" w:pos="1080"/>
        <w:tab w:val="left" w:pos="1440"/>
        <w:tab w:val="left" w:pos="1800"/>
      </w:tabs>
      <w:spacing w:line="264" w:lineRule="auto"/>
    </w:pPr>
    <w:rPr>
      <w:sz w:val="22"/>
    </w:rPr>
  </w:style>
  <w:style w:type="paragraph" w:styleId="Heading1">
    <w:name w:val="heading 1"/>
    <w:basedOn w:val="Normal"/>
    <w:qFormat/>
    <w:locke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semiHidden/>
    <w:unhideWhenUsed/>
    <w:qFormat/>
    <w:locked/>
    <w:rsid w:val="00241E0F"/>
    <w:pPr>
      <w:keepNext/>
      <w:spacing w:before="240" w:after="60"/>
      <w:outlineLvl w:val="1"/>
    </w:pPr>
    <w:rPr>
      <w:rFonts w:ascii="Cambria" w:hAnsi="Cambria"/>
      <w:b/>
      <w:bCs/>
      <w:i/>
      <w:iCs/>
      <w:sz w:val="28"/>
      <w:szCs w:val="28"/>
    </w:rPr>
  </w:style>
  <w:style w:type="paragraph" w:styleId="Heading3">
    <w:name w:val="heading 3"/>
    <w:basedOn w:val="Normal"/>
    <w:next w:val="Normal"/>
    <w:qFormat/>
    <w:locked/>
    <w:pPr>
      <w:keepNext/>
      <w:spacing w:before="240" w:after="60"/>
      <w:outlineLvl w:val="2"/>
    </w:pPr>
    <w:rPr>
      <w:rFonts w:ascii="Arial" w:hAnsi="Arial"/>
    </w:rPr>
  </w:style>
  <w:style w:type="paragraph" w:styleId="Heading4">
    <w:name w:val="heading 4"/>
    <w:basedOn w:val="Normal"/>
    <w:qFormat/>
    <w:locked/>
    <w:pPr>
      <w:keepNext/>
      <w:outlineLvl w:val="3"/>
    </w:pPr>
    <w:rPr>
      <w:b/>
      <w:i/>
    </w:rPr>
  </w:style>
  <w:style w:type="paragraph" w:styleId="Heading5">
    <w:name w:val="heading 5"/>
    <w:basedOn w:val="Normal"/>
    <w:qFormat/>
    <w:locke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locked/>
    <w:rsid w:val="002D3285"/>
    <w:pPr>
      <w:keepNext/>
      <w:keepLines/>
      <w:tabs>
        <w:tab w:val="clear" w:pos="720"/>
        <w:tab w:val="clear" w:pos="1080"/>
        <w:tab w:val="clear" w:pos="1440"/>
        <w:tab w:val="clear" w:pos="1800"/>
      </w:tabs>
      <w:spacing w:after="360"/>
      <w:ind w:left="2160" w:hanging="2160"/>
      <w:outlineLvl w:val="0"/>
    </w:pPr>
    <w:rPr>
      <w:rFonts w:ascii="Arial" w:hAnsi="Arial"/>
      <w:b/>
      <w:sz w:val="36"/>
    </w:rPr>
  </w:style>
  <w:style w:type="paragraph" w:customStyle="1" w:styleId="full-govpro">
    <w:name w:val="full-govpro"/>
    <w:locked/>
    <w:pPr>
      <w:tabs>
        <w:tab w:val="left" w:pos="720"/>
        <w:tab w:val="left" w:pos="1080"/>
        <w:tab w:val="left" w:pos="1440"/>
        <w:tab w:val="left" w:pos="1800"/>
      </w:tabs>
      <w:spacing w:line="264" w:lineRule="auto"/>
    </w:pPr>
    <w:rPr>
      <w:sz w:val="22"/>
    </w:rPr>
  </w:style>
  <w:style w:type="character" w:styleId="PageNumber">
    <w:name w:val="page number"/>
    <w:locked/>
    <w:rPr>
      <w:rFonts w:ascii="Arial" w:hAnsi="Arial"/>
      <w:dstrike w:val="0"/>
      <w:color w:val="auto"/>
      <w:sz w:val="18"/>
      <w:bdr w:val="none" w:sz="0" w:space="0" w:color="auto"/>
      <w:vertAlign w:val="baseline"/>
    </w:rPr>
  </w:style>
  <w:style w:type="paragraph" w:customStyle="1" w:styleId="AbtHeadB">
    <w:name w:val="AbtHead B"/>
    <w:basedOn w:val="Normal"/>
    <w:next w:val="BodyText"/>
    <w:locked/>
    <w:rsid w:val="00F7623D"/>
    <w:pPr>
      <w:keepNext/>
      <w:keepLines/>
      <w:tabs>
        <w:tab w:val="clear" w:pos="720"/>
      </w:tabs>
      <w:spacing w:after="280"/>
      <w:ind w:left="1080" w:hanging="1080"/>
      <w:outlineLvl w:val="1"/>
    </w:pPr>
    <w:rPr>
      <w:rFonts w:ascii="Arial" w:hAnsi="Arial"/>
      <w:b/>
      <w:sz w:val="28"/>
    </w:rPr>
  </w:style>
  <w:style w:type="paragraph" w:customStyle="1" w:styleId="AbtHeadC">
    <w:name w:val="AbtHead C"/>
    <w:basedOn w:val="Normal"/>
    <w:next w:val="BodyText"/>
    <w:locked/>
    <w:pPr>
      <w:keepNext/>
      <w:keepLines/>
      <w:spacing w:after="240"/>
      <w:outlineLvl w:val="2"/>
    </w:pPr>
    <w:rPr>
      <w:rFonts w:ascii="Arial" w:hAnsi="Arial"/>
      <w:b/>
      <w:sz w:val="20"/>
    </w:rPr>
  </w:style>
  <w:style w:type="paragraph" w:customStyle="1" w:styleId="RefNumbers">
    <w:name w:val="Ref Numbers"/>
    <w:basedOn w:val="BodyText"/>
    <w:locked/>
    <w:pPr>
      <w:numPr>
        <w:numId w:val="2"/>
      </w:numPr>
      <w:spacing w:after="240"/>
    </w:pPr>
  </w:style>
  <w:style w:type="paragraph" w:customStyle="1" w:styleId="AbtHeadAOutlined">
    <w:name w:val="AbtHead A Outlined"/>
    <w:basedOn w:val="AbtHeadA"/>
    <w:next w:val="BodyText"/>
    <w:locked/>
    <w:pPr>
      <w:numPr>
        <w:numId w:val="4"/>
      </w:numPr>
    </w:pPr>
  </w:style>
  <w:style w:type="paragraph" w:customStyle="1" w:styleId="AbtHeadD">
    <w:name w:val="AbtHead D"/>
    <w:basedOn w:val="Normal"/>
    <w:next w:val="BodyText"/>
    <w:link w:val="AbtHeadDChar"/>
    <w:locked/>
    <w:pPr>
      <w:keepNext/>
      <w:keepLines/>
      <w:outlineLvl w:val="3"/>
    </w:pPr>
    <w:rPr>
      <w:b/>
      <w:i/>
    </w:rPr>
  </w:style>
  <w:style w:type="paragraph" w:styleId="Header">
    <w:name w:val="header"/>
    <w:basedOn w:val="Normal"/>
    <w:locked/>
    <w:pPr>
      <w:tabs>
        <w:tab w:val="clear" w:pos="720"/>
        <w:tab w:val="clear" w:pos="1080"/>
        <w:tab w:val="clear" w:pos="1440"/>
        <w:tab w:val="center" w:pos="4320"/>
        <w:tab w:val="right" w:pos="8640"/>
      </w:tabs>
    </w:pPr>
  </w:style>
  <w:style w:type="paragraph" w:styleId="TOC1">
    <w:name w:val="toc 1"/>
    <w:basedOn w:val="BodyText"/>
    <w:next w:val="BodyText"/>
    <w:uiPriority w:val="39"/>
    <w:locked/>
    <w:rsid w:val="0083527B"/>
    <w:pPr>
      <w:tabs>
        <w:tab w:val="clear" w:pos="720"/>
        <w:tab w:val="clear" w:pos="1080"/>
        <w:tab w:val="clear" w:pos="1800"/>
        <w:tab w:val="right" w:leader="dot" w:pos="9360"/>
      </w:tabs>
      <w:spacing w:before="240" w:after="60"/>
      <w:ind w:left="1714" w:right="547" w:hanging="1714"/>
    </w:pPr>
    <w:rPr>
      <w:b/>
      <w:noProof/>
    </w:rPr>
  </w:style>
  <w:style w:type="character" w:styleId="CommentReference">
    <w:name w:val="annotation reference"/>
    <w:semiHidden/>
    <w:locked/>
    <w:rPr>
      <w:sz w:val="16"/>
    </w:rPr>
  </w:style>
  <w:style w:type="paragraph" w:styleId="TOC2">
    <w:name w:val="toc 2"/>
    <w:basedOn w:val="BodyText"/>
    <w:next w:val="BodyText"/>
    <w:uiPriority w:val="39"/>
    <w:locked/>
    <w:rsid w:val="0083527B"/>
    <w:pPr>
      <w:tabs>
        <w:tab w:val="clear" w:pos="720"/>
        <w:tab w:val="clear" w:pos="1080"/>
        <w:tab w:val="clear" w:pos="1800"/>
        <w:tab w:val="right" w:leader="dot" w:pos="9360"/>
      </w:tabs>
      <w:ind w:left="1440" w:right="360" w:hanging="720"/>
    </w:pPr>
    <w:rPr>
      <w:noProof/>
    </w:rPr>
  </w:style>
  <w:style w:type="paragraph" w:styleId="TOC3">
    <w:name w:val="toc 3"/>
    <w:basedOn w:val="BodyText"/>
    <w:next w:val="BodyText"/>
    <w:uiPriority w:val="39"/>
    <w:locked/>
    <w:rsid w:val="0083527B"/>
    <w:pPr>
      <w:tabs>
        <w:tab w:val="clear" w:pos="720"/>
        <w:tab w:val="clear" w:pos="1080"/>
        <w:tab w:val="clear" w:pos="1440"/>
        <w:tab w:val="left" w:pos="2340"/>
        <w:tab w:val="right" w:leader="dot" w:pos="9350"/>
      </w:tabs>
      <w:ind w:left="2340" w:hanging="900"/>
    </w:pPr>
    <w:rPr>
      <w:noProof/>
    </w:rPr>
  </w:style>
  <w:style w:type="paragraph" w:styleId="TOC4">
    <w:name w:val="toc 4"/>
    <w:basedOn w:val="BodyText"/>
    <w:next w:val="BodyText"/>
    <w:semiHidden/>
    <w:locked/>
    <w:pPr>
      <w:tabs>
        <w:tab w:val="clear" w:pos="720"/>
        <w:tab w:val="clear" w:pos="1080"/>
        <w:tab w:val="clear" w:pos="1440"/>
        <w:tab w:val="clear" w:pos="1800"/>
      </w:tabs>
      <w:ind w:left="1728"/>
    </w:pPr>
  </w:style>
  <w:style w:type="paragraph" w:styleId="TOC5">
    <w:name w:val="toc 5"/>
    <w:basedOn w:val="Normal"/>
    <w:next w:val="Normal"/>
    <w:autoRedefine/>
    <w:semiHidden/>
    <w:locked/>
    <w:pPr>
      <w:tabs>
        <w:tab w:val="clear" w:pos="720"/>
        <w:tab w:val="clear" w:pos="1080"/>
        <w:tab w:val="clear" w:pos="1440"/>
      </w:tabs>
      <w:ind w:left="960"/>
    </w:pPr>
  </w:style>
  <w:style w:type="paragraph" w:styleId="TOC6">
    <w:name w:val="toc 6"/>
    <w:basedOn w:val="Normal"/>
    <w:next w:val="Normal"/>
    <w:autoRedefine/>
    <w:semiHidden/>
    <w:locked/>
    <w:pPr>
      <w:tabs>
        <w:tab w:val="clear" w:pos="720"/>
        <w:tab w:val="clear" w:pos="1080"/>
        <w:tab w:val="clear" w:pos="1440"/>
      </w:tabs>
      <w:ind w:left="1200"/>
    </w:pPr>
  </w:style>
  <w:style w:type="paragraph" w:styleId="TOC7">
    <w:name w:val="toc 7"/>
    <w:basedOn w:val="Normal"/>
    <w:next w:val="Normal"/>
    <w:autoRedefine/>
    <w:semiHidden/>
    <w:locked/>
    <w:pPr>
      <w:tabs>
        <w:tab w:val="clear" w:pos="720"/>
        <w:tab w:val="clear" w:pos="1080"/>
        <w:tab w:val="clear" w:pos="1440"/>
      </w:tabs>
      <w:ind w:left="1440"/>
    </w:pPr>
  </w:style>
  <w:style w:type="paragraph" w:styleId="TOC8">
    <w:name w:val="toc 8"/>
    <w:basedOn w:val="Normal"/>
    <w:next w:val="Normal"/>
    <w:autoRedefine/>
    <w:semiHidden/>
    <w:locked/>
    <w:pPr>
      <w:tabs>
        <w:tab w:val="clear" w:pos="720"/>
        <w:tab w:val="clear" w:pos="1080"/>
        <w:tab w:val="clear" w:pos="1440"/>
      </w:tabs>
      <w:ind w:left="1680"/>
    </w:pPr>
  </w:style>
  <w:style w:type="paragraph" w:styleId="TOC9">
    <w:name w:val="toc 9"/>
    <w:basedOn w:val="Normal"/>
    <w:next w:val="Normal"/>
    <w:autoRedefine/>
    <w:semiHidden/>
    <w:locked/>
    <w:pPr>
      <w:tabs>
        <w:tab w:val="clear" w:pos="720"/>
        <w:tab w:val="clear" w:pos="1080"/>
        <w:tab w:val="clear" w:pos="1440"/>
      </w:tabs>
      <w:ind w:left="1920"/>
    </w:pPr>
  </w:style>
  <w:style w:type="paragraph" w:styleId="BalloonText">
    <w:name w:val="Balloon Text"/>
    <w:basedOn w:val="Normal"/>
    <w:semiHidden/>
    <w:locked/>
    <w:rsid w:val="00AD0B25"/>
    <w:rPr>
      <w:rFonts w:ascii="Tahoma" w:hAnsi="Tahoma" w:cs="Tahoma"/>
      <w:sz w:val="16"/>
      <w:szCs w:val="16"/>
    </w:rPr>
  </w:style>
  <w:style w:type="paragraph" w:customStyle="1" w:styleId="Table">
    <w:name w:val="Table"/>
    <w:basedOn w:val="Normal"/>
    <w:locked/>
    <w:rPr>
      <w:rFonts w:ascii="Arial" w:hAnsi="Arial"/>
      <w:sz w:val="20"/>
    </w:rPr>
  </w:style>
  <w:style w:type="paragraph" w:styleId="BodyText">
    <w:name w:val="Body Text"/>
    <w:basedOn w:val="Normal"/>
    <w:link w:val="BodyTextChar"/>
    <w:locked/>
  </w:style>
  <w:style w:type="paragraph" w:styleId="FootnoteText">
    <w:name w:val="footnote text"/>
    <w:aliases w:val="F1"/>
    <w:basedOn w:val="Normal"/>
    <w:link w:val="FootnoteTextChar"/>
    <w:locked/>
    <w:pPr>
      <w:spacing w:after="120"/>
      <w:ind w:left="360" w:hanging="360"/>
    </w:pPr>
    <w:rPr>
      <w:sz w:val="20"/>
    </w:rPr>
  </w:style>
  <w:style w:type="paragraph" w:customStyle="1" w:styleId="AbtHeadBOutlined">
    <w:name w:val="AbtHead B Outlined"/>
    <w:basedOn w:val="AbtHeadB"/>
    <w:next w:val="BodyText"/>
    <w:locked/>
    <w:pPr>
      <w:numPr>
        <w:ilvl w:val="1"/>
        <w:numId w:val="4"/>
      </w:numPr>
    </w:pPr>
  </w:style>
  <w:style w:type="paragraph" w:customStyle="1" w:styleId="AbtHeadCOutlined">
    <w:name w:val="AbtHead C Outlined"/>
    <w:basedOn w:val="AbtHeadC"/>
    <w:next w:val="BodyText"/>
    <w:locked/>
    <w:pPr>
      <w:numPr>
        <w:ilvl w:val="2"/>
        <w:numId w:val="4"/>
      </w:numPr>
    </w:pPr>
  </w:style>
  <w:style w:type="paragraph" w:styleId="Index1">
    <w:name w:val="index 1"/>
    <w:basedOn w:val="Normal"/>
    <w:next w:val="Normal"/>
    <w:autoRedefine/>
    <w:semiHidden/>
    <w:locked/>
    <w:pPr>
      <w:tabs>
        <w:tab w:val="clear" w:pos="720"/>
        <w:tab w:val="clear" w:pos="1080"/>
        <w:tab w:val="clear" w:pos="1440"/>
      </w:tabs>
      <w:ind w:left="220" w:hanging="220"/>
    </w:pPr>
    <w:rPr>
      <w:sz w:val="20"/>
    </w:rPr>
  </w:style>
  <w:style w:type="paragraph" w:styleId="Index2">
    <w:name w:val="index 2"/>
    <w:basedOn w:val="Normal"/>
    <w:next w:val="Normal"/>
    <w:autoRedefine/>
    <w:semiHidden/>
    <w:locked/>
    <w:pPr>
      <w:tabs>
        <w:tab w:val="clear" w:pos="720"/>
        <w:tab w:val="clear" w:pos="1080"/>
        <w:tab w:val="clear" w:pos="1440"/>
      </w:tabs>
      <w:ind w:left="440" w:hanging="220"/>
    </w:pPr>
    <w:rPr>
      <w:sz w:val="20"/>
    </w:rPr>
  </w:style>
  <w:style w:type="paragraph" w:styleId="Index3">
    <w:name w:val="index 3"/>
    <w:basedOn w:val="Normal"/>
    <w:next w:val="Normal"/>
    <w:autoRedefine/>
    <w:semiHidden/>
    <w:locked/>
    <w:pPr>
      <w:tabs>
        <w:tab w:val="clear" w:pos="720"/>
        <w:tab w:val="clear" w:pos="1080"/>
        <w:tab w:val="clear" w:pos="1440"/>
      </w:tabs>
      <w:ind w:left="660" w:hanging="220"/>
    </w:pPr>
    <w:rPr>
      <w:sz w:val="20"/>
    </w:rPr>
  </w:style>
  <w:style w:type="paragraph" w:customStyle="1" w:styleId="Numbers">
    <w:name w:val="Numbers"/>
    <w:basedOn w:val="BodyText"/>
    <w:locked/>
    <w:pPr>
      <w:numPr>
        <w:numId w:val="1"/>
      </w:numPr>
    </w:pPr>
  </w:style>
  <w:style w:type="paragraph" w:customStyle="1" w:styleId="Bullets">
    <w:name w:val="Bullets"/>
    <w:basedOn w:val="BodyText"/>
    <w:locked/>
    <w:rsid w:val="00BF0D42"/>
    <w:pPr>
      <w:numPr>
        <w:numId w:val="3"/>
      </w:numPr>
      <w:tabs>
        <w:tab w:val="clear" w:pos="1080"/>
      </w:tabs>
      <w:spacing w:after="120"/>
      <w:ind w:left="720"/>
    </w:pPr>
  </w:style>
  <w:style w:type="character" w:styleId="FootnoteReference">
    <w:name w:val="footnote reference"/>
    <w:locked/>
    <w:rsid w:val="00EF6E5C"/>
    <w:rPr>
      <w:vertAlign w:val="superscript"/>
    </w:rPr>
  </w:style>
  <w:style w:type="paragraph" w:styleId="CommentText">
    <w:name w:val="annotation text"/>
    <w:basedOn w:val="Normal"/>
    <w:link w:val="CommentTextChar"/>
    <w:uiPriority w:val="99"/>
    <w:semiHidden/>
    <w:locked/>
    <w:rsid w:val="00EF6E5C"/>
    <w:rPr>
      <w:sz w:val="20"/>
    </w:rPr>
  </w:style>
  <w:style w:type="paragraph" w:styleId="CommentSubject">
    <w:name w:val="annotation subject"/>
    <w:basedOn w:val="CommentText"/>
    <w:next w:val="CommentText"/>
    <w:semiHidden/>
    <w:locked/>
    <w:rsid w:val="00EF6E5C"/>
    <w:rPr>
      <w:b/>
      <w:bCs/>
    </w:rPr>
  </w:style>
  <w:style w:type="table" w:styleId="TableGrid">
    <w:name w:val="Table Grid"/>
    <w:basedOn w:val="TableNormal"/>
    <w:uiPriority w:val="59"/>
    <w:locked/>
    <w:rsid w:val="0017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854FF6"/>
    <w:rPr>
      <w:i/>
      <w:iCs/>
    </w:rPr>
  </w:style>
  <w:style w:type="character" w:customStyle="1" w:styleId="AbtHeadDChar">
    <w:name w:val="AbtHead D Char"/>
    <w:link w:val="AbtHeadD"/>
    <w:rsid w:val="00284DC1"/>
    <w:rPr>
      <w:b/>
      <w:i/>
      <w:sz w:val="22"/>
      <w:lang w:val="en-US" w:eastAsia="en-US" w:bidi="ar-SA"/>
    </w:rPr>
  </w:style>
  <w:style w:type="paragraph" w:customStyle="1" w:styleId="ColorfulList-Accent11">
    <w:name w:val="Colorful List - Accent 11"/>
    <w:basedOn w:val="Normal"/>
    <w:uiPriority w:val="34"/>
    <w:qFormat/>
    <w:locked/>
    <w:rsid w:val="00351BDF"/>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locked/>
    <w:rsid w:val="00723BB7"/>
    <w:pPr>
      <w:tabs>
        <w:tab w:val="clear" w:pos="720"/>
        <w:tab w:val="clear" w:pos="1080"/>
        <w:tab w:val="clear" w:pos="1440"/>
        <w:tab w:val="clear" w:pos="1800"/>
      </w:tabs>
      <w:spacing w:before="100" w:beforeAutospacing="1" w:after="100" w:afterAutospacing="1" w:line="240" w:lineRule="auto"/>
    </w:pPr>
    <w:rPr>
      <w:rFonts w:ascii="Verdana" w:hAnsi="Verdana"/>
      <w:color w:val="000000"/>
      <w:sz w:val="18"/>
      <w:szCs w:val="18"/>
    </w:rPr>
  </w:style>
  <w:style w:type="table" w:styleId="TableClassic2">
    <w:name w:val="Table Classic 2"/>
    <w:basedOn w:val="TableNormal"/>
    <w:locked/>
    <w:rsid w:val="00A55CCD"/>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
    <w:name w:val="Body Text Char"/>
    <w:link w:val="BodyText"/>
    <w:rsid w:val="00B55C8D"/>
    <w:rPr>
      <w:sz w:val="22"/>
    </w:rPr>
  </w:style>
  <w:style w:type="paragraph" w:customStyle="1" w:styleId="ColorfulShading-Accent11">
    <w:name w:val="Colorful Shading - Accent 11"/>
    <w:hidden/>
    <w:uiPriority w:val="99"/>
    <w:semiHidden/>
    <w:rsid w:val="008669DD"/>
    <w:rPr>
      <w:sz w:val="22"/>
    </w:rPr>
  </w:style>
  <w:style w:type="character" w:customStyle="1" w:styleId="FootnoteTextChar">
    <w:name w:val="Footnote Text Char"/>
    <w:aliases w:val="F1 Char"/>
    <w:link w:val="FootnoteText"/>
    <w:rsid w:val="00C21B62"/>
  </w:style>
  <w:style w:type="character" w:styleId="Hyperlink">
    <w:name w:val="Hyperlink"/>
    <w:uiPriority w:val="99"/>
    <w:unhideWhenUsed/>
    <w:locked/>
    <w:rsid w:val="00B900C2"/>
    <w:rPr>
      <w:color w:val="0000FF"/>
      <w:u w:val="single"/>
    </w:rPr>
  </w:style>
  <w:style w:type="character" w:styleId="FollowedHyperlink">
    <w:name w:val="FollowedHyperlink"/>
    <w:locked/>
    <w:rsid w:val="00B900C2"/>
    <w:rPr>
      <w:color w:val="800080"/>
      <w:u w:val="single"/>
    </w:rPr>
  </w:style>
  <w:style w:type="paragraph" w:styleId="BodyTextIndent">
    <w:name w:val="Body Text Indent"/>
    <w:basedOn w:val="Normal"/>
    <w:link w:val="BodyTextIndentChar"/>
    <w:uiPriority w:val="99"/>
    <w:unhideWhenUsed/>
    <w:locked/>
    <w:rsid w:val="005E58C9"/>
    <w:pPr>
      <w:tabs>
        <w:tab w:val="clear" w:pos="720"/>
        <w:tab w:val="clear" w:pos="1080"/>
        <w:tab w:val="clear" w:pos="1440"/>
        <w:tab w:val="clear" w:pos="1800"/>
      </w:tabs>
      <w:spacing w:after="120" w:line="240" w:lineRule="auto"/>
      <w:ind w:left="360"/>
    </w:pPr>
    <w:rPr>
      <w:sz w:val="20"/>
    </w:rPr>
  </w:style>
  <w:style w:type="character" w:customStyle="1" w:styleId="BodyTextIndentChar">
    <w:name w:val="Body Text Indent Char"/>
    <w:basedOn w:val="DefaultParagraphFont"/>
    <w:link w:val="BodyTextIndent"/>
    <w:uiPriority w:val="99"/>
    <w:rsid w:val="005E58C9"/>
  </w:style>
  <w:style w:type="paragraph" w:styleId="EndnoteText">
    <w:name w:val="endnote text"/>
    <w:basedOn w:val="Normal"/>
    <w:link w:val="EndnoteTextChar"/>
    <w:locked/>
    <w:rsid w:val="000C3579"/>
    <w:rPr>
      <w:sz w:val="20"/>
    </w:rPr>
  </w:style>
  <w:style w:type="character" w:customStyle="1" w:styleId="EndnoteTextChar">
    <w:name w:val="Endnote Text Char"/>
    <w:basedOn w:val="DefaultParagraphFont"/>
    <w:link w:val="EndnoteText"/>
    <w:rsid w:val="000C3579"/>
  </w:style>
  <w:style w:type="character" w:styleId="EndnoteReference">
    <w:name w:val="endnote reference"/>
    <w:locked/>
    <w:rsid w:val="000C3579"/>
    <w:rPr>
      <w:vertAlign w:val="superscript"/>
    </w:rPr>
  </w:style>
  <w:style w:type="character" w:customStyle="1" w:styleId="st1">
    <w:name w:val="st1"/>
    <w:locked/>
    <w:rsid w:val="00CA2268"/>
  </w:style>
  <w:style w:type="character" w:customStyle="1" w:styleId="CommentTextChar">
    <w:name w:val="Comment Text Char"/>
    <w:link w:val="CommentText"/>
    <w:uiPriority w:val="99"/>
    <w:semiHidden/>
    <w:rsid w:val="00DB0D3F"/>
  </w:style>
  <w:style w:type="paragraph" w:customStyle="1" w:styleId="ExhibitTitle">
    <w:name w:val="ExhibitTitle"/>
    <w:basedOn w:val="BodyText"/>
    <w:qFormat/>
    <w:locked/>
    <w:rsid w:val="00696241"/>
    <w:pPr>
      <w:spacing w:before="80" w:after="40"/>
    </w:pPr>
    <w:rPr>
      <w:rFonts w:ascii="Arial" w:hAnsi="Arial" w:cs="Arial"/>
      <w:b/>
      <w:sz w:val="20"/>
    </w:rPr>
  </w:style>
  <w:style w:type="paragraph" w:styleId="ListParagraph">
    <w:name w:val="List Paragraph"/>
    <w:basedOn w:val="Normal"/>
    <w:uiPriority w:val="34"/>
    <w:qFormat/>
    <w:locked/>
    <w:rsid w:val="004B32CC"/>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Bullet2">
    <w:name w:val="Bullet2"/>
    <w:basedOn w:val="Normal"/>
    <w:locked/>
    <w:rsid w:val="004B32CC"/>
    <w:pPr>
      <w:numPr>
        <w:numId w:val="7"/>
      </w:numPr>
      <w:tabs>
        <w:tab w:val="clear" w:pos="1080"/>
        <w:tab w:val="clear" w:pos="1440"/>
        <w:tab w:val="clear" w:pos="1800"/>
      </w:tabs>
      <w:spacing w:after="120"/>
    </w:pPr>
  </w:style>
  <w:style w:type="character" w:customStyle="1" w:styleId="Heading2Char">
    <w:name w:val="Heading 2 Char"/>
    <w:link w:val="Heading2"/>
    <w:semiHidden/>
    <w:rsid w:val="00241E0F"/>
    <w:rPr>
      <w:rFonts w:ascii="Cambria" w:eastAsia="Times New Roman" w:hAnsi="Cambria" w:cs="Times New Roman"/>
      <w:b/>
      <w:bCs/>
      <w:i/>
      <w:iCs/>
      <w:sz w:val="28"/>
      <w:szCs w:val="28"/>
    </w:rPr>
  </w:style>
  <w:style w:type="paragraph" w:styleId="NoSpacing">
    <w:name w:val="No Spacing"/>
    <w:uiPriority w:val="1"/>
    <w:qFormat/>
    <w:locked/>
    <w:rsid w:val="003B06A5"/>
    <w:rPr>
      <w:rFonts w:eastAsia="Arial"/>
      <w:sz w:val="22"/>
    </w:rPr>
  </w:style>
  <w:style w:type="paragraph" w:styleId="HTMLPreformatted">
    <w:name w:val="HTML Preformatted"/>
    <w:basedOn w:val="Normal"/>
    <w:link w:val="HTMLPreformattedChar"/>
    <w:uiPriority w:val="99"/>
    <w:unhideWhenUsed/>
    <w:locked/>
    <w:rsid w:val="00F04409"/>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uiPriority w:val="99"/>
    <w:rsid w:val="00F04409"/>
    <w:rPr>
      <w:rFonts w:ascii="Courier New" w:hAnsi="Courier New" w:cs="Courier New"/>
    </w:rPr>
  </w:style>
  <w:style w:type="paragraph" w:styleId="Revision">
    <w:name w:val="Revision"/>
    <w:hidden/>
    <w:uiPriority w:val="99"/>
    <w:semiHidden/>
    <w:rsid w:val="0011270A"/>
    <w:rPr>
      <w:sz w:val="22"/>
    </w:rPr>
  </w:style>
  <w:style w:type="paragraph" w:customStyle="1" w:styleId="PPSSTOTitle">
    <w:name w:val="PPSS TO Title"/>
    <w:basedOn w:val="Normal"/>
    <w:qFormat/>
    <w:rsid w:val="00420C7A"/>
    <w:pPr>
      <w:tabs>
        <w:tab w:val="clear" w:pos="720"/>
        <w:tab w:val="clear" w:pos="1080"/>
        <w:tab w:val="clear" w:pos="1440"/>
        <w:tab w:val="clear" w:pos="1800"/>
      </w:tabs>
      <w:spacing w:after="240" w:line="240" w:lineRule="auto"/>
      <w:jc w:val="center"/>
    </w:pPr>
    <w:rPr>
      <w:rFonts w:asciiTheme="minorHAnsi" w:hAnsiTheme="minorHAnsi" w:cstheme="minorHAnsi"/>
      <w:b/>
      <w:sz w:val="28"/>
      <w:szCs w:val="28"/>
    </w:rPr>
  </w:style>
  <w:style w:type="paragraph" w:customStyle="1" w:styleId="PPSSTOHeading1">
    <w:name w:val="PPSS TO Heading 1"/>
    <w:basedOn w:val="Normal"/>
    <w:qFormat/>
    <w:rsid w:val="00420C7A"/>
    <w:pPr>
      <w:tabs>
        <w:tab w:val="clear" w:pos="720"/>
        <w:tab w:val="clear" w:pos="1080"/>
        <w:tab w:val="clear" w:pos="1440"/>
        <w:tab w:val="clear" w:pos="1800"/>
      </w:tabs>
      <w:spacing w:before="240" w:after="120" w:line="240" w:lineRule="auto"/>
    </w:pPr>
    <w:rPr>
      <w:rFonts w:asciiTheme="minorHAnsi" w:hAnsiTheme="minorHAnsi" w:cstheme="minorHAnsi"/>
      <w:b/>
      <w:color w:val="000000" w:themeColor="text1"/>
      <w:sz w:val="24"/>
    </w:rPr>
  </w:style>
  <w:style w:type="paragraph" w:customStyle="1" w:styleId="PPSSTOHeading2">
    <w:name w:val="PPSS TO Heading 2"/>
    <w:basedOn w:val="Normal"/>
    <w:qFormat/>
    <w:rsid w:val="00420C7A"/>
    <w:pPr>
      <w:tabs>
        <w:tab w:val="clear" w:pos="720"/>
        <w:tab w:val="clear" w:pos="1080"/>
        <w:tab w:val="clear" w:pos="1440"/>
        <w:tab w:val="clear" w:pos="1800"/>
      </w:tabs>
      <w:spacing w:before="120" w:after="120" w:line="240" w:lineRule="auto"/>
      <w:ind w:left="360"/>
    </w:pPr>
    <w:rPr>
      <w:rFonts w:asciiTheme="minorHAnsi" w:hAnsiTheme="minorHAnsi" w:cstheme="minorHAnsi"/>
      <w:b/>
      <w:color w:val="000000" w:themeColor="text1"/>
      <w:sz w:val="24"/>
    </w:rPr>
  </w:style>
  <w:style w:type="paragraph" w:customStyle="1" w:styleId="PPSSTOText">
    <w:name w:val="PPSS TO Text"/>
    <w:basedOn w:val="Normal"/>
    <w:qFormat/>
    <w:rsid w:val="00420C7A"/>
    <w:pPr>
      <w:tabs>
        <w:tab w:val="clear" w:pos="720"/>
        <w:tab w:val="clear" w:pos="1080"/>
        <w:tab w:val="clear" w:pos="1440"/>
        <w:tab w:val="clear" w:pos="1800"/>
      </w:tabs>
      <w:spacing w:before="120" w:after="120" w:line="240" w:lineRule="auto"/>
    </w:pPr>
    <w:rPr>
      <w:rFonts w:asciiTheme="minorHAnsi" w:hAnsiTheme="minorHAnsi" w:cstheme="minorHAnsi"/>
      <w:szCs w:val="22"/>
    </w:rPr>
  </w:style>
  <w:style w:type="paragraph" w:customStyle="1" w:styleId="PPSSTOBullet">
    <w:name w:val="PPSS TO Bullet"/>
    <w:basedOn w:val="Normal"/>
    <w:qFormat/>
    <w:rsid w:val="00895A84"/>
    <w:pPr>
      <w:tabs>
        <w:tab w:val="clear" w:pos="720"/>
        <w:tab w:val="clear" w:pos="1080"/>
        <w:tab w:val="clear" w:pos="1440"/>
        <w:tab w:val="clear" w:pos="1800"/>
      </w:tabs>
      <w:spacing w:before="60" w:after="60" w:line="240" w:lineRule="auto"/>
    </w:pPr>
    <w:rPr>
      <w:rFonts w:asciiTheme="minorHAnsi" w:hAnsiTheme="minorHAnsi" w:cstheme="minorHAnsi"/>
      <w:szCs w:val="22"/>
    </w:rPr>
  </w:style>
  <w:style w:type="paragraph" w:styleId="Caption">
    <w:name w:val="caption"/>
    <w:basedOn w:val="Normal"/>
    <w:next w:val="Normal"/>
    <w:unhideWhenUsed/>
    <w:qFormat/>
    <w:locked/>
    <w:rsid w:val="00287F46"/>
    <w:pPr>
      <w:spacing w:after="200" w:line="240" w:lineRule="auto"/>
    </w:pPr>
    <w:rPr>
      <w:b/>
      <w:bCs/>
      <w:color w:val="4F81BD" w:themeColor="accent1"/>
      <w:sz w:val="18"/>
      <w:szCs w:val="18"/>
    </w:rPr>
  </w:style>
  <w:style w:type="character" w:customStyle="1" w:styleId="FooterChar">
    <w:name w:val="Footer Char"/>
    <w:basedOn w:val="DefaultParagraphFont"/>
    <w:link w:val="Footer"/>
    <w:uiPriority w:val="99"/>
    <w:locked/>
    <w:rsid w:val="00545F1E"/>
    <w:rPr>
      <w:rFonts w:ascii="Arial" w:hAnsi="Arial"/>
      <w:b/>
      <w:sz w:val="18"/>
    </w:rPr>
  </w:style>
  <w:style w:type="paragraph" w:customStyle="1" w:styleId="P1-StandPara">
    <w:name w:val="P1-Stand Para"/>
    <w:rsid w:val="000E5E70"/>
    <w:pPr>
      <w:spacing w:line="480" w:lineRule="auto"/>
      <w:ind w:firstLine="1152"/>
      <w:jc w:val="both"/>
    </w:pPr>
    <w:rPr>
      <w:rFonts w:ascii="Calibri" w:hAnsi="Calibri"/>
      <w:sz w:val="24"/>
      <w:szCs w:val="24"/>
    </w:rPr>
  </w:style>
  <w:style w:type="paragraph" w:customStyle="1" w:styleId="N1-1stBullet">
    <w:name w:val="N1-1st Bullet"/>
    <w:basedOn w:val="Normal"/>
    <w:rsid w:val="000E5E70"/>
    <w:pPr>
      <w:numPr>
        <w:numId w:val="10"/>
      </w:numPr>
      <w:tabs>
        <w:tab w:val="clear" w:pos="720"/>
        <w:tab w:val="clear" w:pos="1080"/>
        <w:tab w:val="clear" w:pos="1440"/>
        <w:tab w:val="clear" w:pos="1800"/>
      </w:tabs>
      <w:spacing w:after="240" w:line="240" w:lineRule="atLeast"/>
    </w:pPr>
    <w:rPr>
      <w:rFonts w:ascii="Garamond" w:hAnsi="Garamond"/>
      <w:sz w:val="24"/>
      <w:szCs w:val="24"/>
    </w:rPr>
  </w:style>
  <w:style w:type="paragraph" w:customStyle="1" w:styleId="Bullet">
    <w:name w:val="Bullet"/>
    <w:basedOn w:val="Normal"/>
    <w:rsid w:val="000E5E70"/>
    <w:pPr>
      <w:numPr>
        <w:numId w:val="13"/>
      </w:numPr>
      <w:tabs>
        <w:tab w:val="clear" w:pos="720"/>
        <w:tab w:val="clear" w:pos="1080"/>
        <w:tab w:val="clear" w:pos="1440"/>
        <w:tab w:val="clear" w:pos="1800"/>
      </w:tabs>
      <w:spacing w:before="60" w:line="240" w:lineRule="auto"/>
    </w:pPr>
    <w:rPr>
      <w:sz w:val="24"/>
      <w:szCs w:val="24"/>
    </w:rPr>
  </w:style>
  <w:style w:type="paragraph" w:customStyle="1" w:styleId="N0-FlLftBullet">
    <w:name w:val="N0-Fl Lft Bullet"/>
    <w:basedOn w:val="Normal"/>
    <w:rsid w:val="003553A8"/>
    <w:pPr>
      <w:tabs>
        <w:tab w:val="clear" w:pos="720"/>
        <w:tab w:val="clear" w:pos="1080"/>
        <w:tab w:val="clear" w:pos="1440"/>
        <w:tab w:val="clear" w:pos="1800"/>
        <w:tab w:val="left" w:pos="576"/>
      </w:tabs>
      <w:spacing w:after="120" w:line="240" w:lineRule="atLeast"/>
      <w:ind w:left="576" w:hanging="576"/>
    </w:pPr>
    <w:rPr>
      <w:sz w:val="24"/>
      <w:szCs w:val="24"/>
    </w:rPr>
  </w:style>
  <w:style w:type="paragraph" w:customStyle="1" w:styleId="L1-FlLfSp12">
    <w:name w:val="L1-FlLfSp&amp;1/2"/>
    <w:rsid w:val="00C57926"/>
    <w:pPr>
      <w:tabs>
        <w:tab w:val="left" w:pos="1152"/>
      </w:tabs>
      <w:spacing w:line="240" w:lineRule="atLeast"/>
      <w:jc w:val="both"/>
    </w:pPr>
    <w:rPr>
      <w:sz w:val="24"/>
      <w:szCs w:val="24"/>
    </w:rPr>
  </w:style>
  <w:style w:type="character" w:customStyle="1" w:styleId="ft">
    <w:name w:val="ft"/>
    <w:basedOn w:val="DefaultParagraphFont"/>
    <w:rsid w:val="008C5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370">
      <w:bodyDiv w:val="1"/>
      <w:marLeft w:val="0"/>
      <w:marRight w:val="0"/>
      <w:marTop w:val="0"/>
      <w:marBottom w:val="0"/>
      <w:divBdr>
        <w:top w:val="none" w:sz="0" w:space="0" w:color="auto"/>
        <w:left w:val="none" w:sz="0" w:space="0" w:color="auto"/>
        <w:bottom w:val="none" w:sz="0" w:space="0" w:color="auto"/>
        <w:right w:val="none" w:sz="0" w:space="0" w:color="auto"/>
      </w:divBdr>
      <w:divsChild>
        <w:div w:id="212347457">
          <w:marLeft w:val="0"/>
          <w:marRight w:val="0"/>
          <w:marTop w:val="0"/>
          <w:marBottom w:val="0"/>
          <w:divBdr>
            <w:top w:val="none" w:sz="0" w:space="0" w:color="auto"/>
            <w:left w:val="none" w:sz="0" w:space="0" w:color="auto"/>
            <w:bottom w:val="none" w:sz="0" w:space="0" w:color="auto"/>
            <w:right w:val="none" w:sz="0" w:space="0" w:color="auto"/>
          </w:divBdr>
          <w:divsChild>
            <w:div w:id="1646663772">
              <w:marLeft w:val="0"/>
              <w:marRight w:val="0"/>
              <w:marTop w:val="0"/>
              <w:marBottom w:val="0"/>
              <w:divBdr>
                <w:top w:val="none" w:sz="0" w:space="0" w:color="auto"/>
                <w:left w:val="none" w:sz="0" w:space="0" w:color="auto"/>
                <w:bottom w:val="none" w:sz="0" w:space="0" w:color="auto"/>
                <w:right w:val="none" w:sz="0" w:space="0" w:color="auto"/>
              </w:divBdr>
              <w:divsChild>
                <w:div w:id="16324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869">
      <w:bodyDiv w:val="1"/>
      <w:marLeft w:val="0"/>
      <w:marRight w:val="0"/>
      <w:marTop w:val="0"/>
      <w:marBottom w:val="0"/>
      <w:divBdr>
        <w:top w:val="none" w:sz="0" w:space="0" w:color="auto"/>
        <w:left w:val="none" w:sz="0" w:space="0" w:color="auto"/>
        <w:bottom w:val="none" w:sz="0" w:space="0" w:color="auto"/>
        <w:right w:val="none" w:sz="0" w:space="0" w:color="auto"/>
      </w:divBdr>
      <w:divsChild>
        <w:div w:id="49160157">
          <w:marLeft w:val="547"/>
          <w:marRight w:val="0"/>
          <w:marTop w:val="0"/>
          <w:marBottom w:val="0"/>
          <w:divBdr>
            <w:top w:val="none" w:sz="0" w:space="0" w:color="auto"/>
            <w:left w:val="none" w:sz="0" w:space="0" w:color="auto"/>
            <w:bottom w:val="none" w:sz="0" w:space="0" w:color="auto"/>
            <w:right w:val="none" w:sz="0" w:space="0" w:color="auto"/>
          </w:divBdr>
        </w:div>
      </w:divsChild>
    </w:div>
    <w:div w:id="156506046">
      <w:bodyDiv w:val="1"/>
      <w:marLeft w:val="0"/>
      <w:marRight w:val="0"/>
      <w:marTop w:val="0"/>
      <w:marBottom w:val="0"/>
      <w:divBdr>
        <w:top w:val="none" w:sz="0" w:space="0" w:color="auto"/>
        <w:left w:val="none" w:sz="0" w:space="0" w:color="auto"/>
        <w:bottom w:val="none" w:sz="0" w:space="0" w:color="auto"/>
        <w:right w:val="none" w:sz="0" w:space="0" w:color="auto"/>
      </w:divBdr>
    </w:div>
    <w:div w:id="158272529">
      <w:bodyDiv w:val="1"/>
      <w:marLeft w:val="0"/>
      <w:marRight w:val="0"/>
      <w:marTop w:val="0"/>
      <w:marBottom w:val="0"/>
      <w:divBdr>
        <w:top w:val="none" w:sz="0" w:space="0" w:color="auto"/>
        <w:left w:val="none" w:sz="0" w:space="0" w:color="auto"/>
        <w:bottom w:val="none" w:sz="0" w:space="0" w:color="auto"/>
        <w:right w:val="none" w:sz="0" w:space="0" w:color="auto"/>
      </w:divBdr>
    </w:div>
    <w:div w:id="340009469">
      <w:bodyDiv w:val="1"/>
      <w:marLeft w:val="0"/>
      <w:marRight w:val="0"/>
      <w:marTop w:val="0"/>
      <w:marBottom w:val="0"/>
      <w:divBdr>
        <w:top w:val="none" w:sz="0" w:space="0" w:color="auto"/>
        <w:left w:val="none" w:sz="0" w:space="0" w:color="auto"/>
        <w:bottom w:val="none" w:sz="0" w:space="0" w:color="auto"/>
        <w:right w:val="none" w:sz="0" w:space="0" w:color="auto"/>
      </w:divBdr>
    </w:div>
    <w:div w:id="737093990">
      <w:bodyDiv w:val="1"/>
      <w:marLeft w:val="0"/>
      <w:marRight w:val="0"/>
      <w:marTop w:val="0"/>
      <w:marBottom w:val="0"/>
      <w:divBdr>
        <w:top w:val="none" w:sz="0" w:space="0" w:color="auto"/>
        <w:left w:val="none" w:sz="0" w:space="0" w:color="auto"/>
        <w:bottom w:val="none" w:sz="0" w:space="0" w:color="auto"/>
        <w:right w:val="none" w:sz="0" w:space="0" w:color="auto"/>
      </w:divBdr>
      <w:divsChild>
        <w:div w:id="1274633424">
          <w:marLeft w:val="547"/>
          <w:marRight w:val="0"/>
          <w:marTop w:val="0"/>
          <w:marBottom w:val="0"/>
          <w:divBdr>
            <w:top w:val="none" w:sz="0" w:space="0" w:color="auto"/>
            <w:left w:val="none" w:sz="0" w:space="0" w:color="auto"/>
            <w:bottom w:val="none" w:sz="0" w:space="0" w:color="auto"/>
            <w:right w:val="none" w:sz="0" w:space="0" w:color="auto"/>
          </w:divBdr>
        </w:div>
      </w:divsChild>
    </w:div>
    <w:div w:id="762259957">
      <w:bodyDiv w:val="1"/>
      <w:marLeft w:val="0"/>
      <w:marRight w:val="0"/>
      <w:marTop w:val="0"/>
      <w:marBottom w:val="0"/>
      <w:divBdr>
        <w:top w:val="none" w:sz="0" w:space="0" w:color="auto"/>
        <w:left w:val="none" w:sz="0" w:space="0" w:color="auto"/>
        <w:bottom w:val="none" w:sz="0" w:space="0" w:color="auto"/>
        <w:right w:val="none" w:sz="0" w:space="0" w:color="auto"/>
      </w:divBdr>
    </w:div>
    <w:div w:id="827983637">
      <w:bodyDiv w:val="1"/>
      <w:marLeft w:val="0"/>
      <w:marRight w:val="0"/>
      <w:marTop w:val="0"/>
      <w:marBottom w:val="0"/>
      <w:divBdr>
        <w:top w:val="none" w:sz="0" w:space="0" w:color="auto"/>
        <w:left w:val="none" w:sz="0" w:space="0" w:color="auto"/>
        <w:bottom w:val="none" w:sz="0" w:space="0" w:color="auto"/>
        <w:right w:val="none" w:sz="0" w:space="0" w:color="auto"/>
      </w:divBdr>
    </w:div>
    <w:div w:id="1011880103">
      <w:bodyDiv w:val="1"/>
      <w:marLeft w:val="0"/>
      <w:marRight w:val="0"/>
      <w:marTop w:val="0"/>
      <w:marBottom w:val="0"/>
      <w:divBdr>
        <w:top w:val="none" w:sz="0" w:space="0" w:color="auto"/>
        <w:left w:val="none" w:sz="0" w:space="0" w:color="auto"/>
        <w:bottom w:val="none" w:sz="0" w:space="0" w:color="auto"/>
        <w:right w:val="none" w:sz="0" w:space="0" w:color="auto"/>
      </w:divBdr>
    </w:div>
    <w:div w:id="1128469780">
      <w:bodyDiv w:val="1"/>
      <w:marLeft w:val="0"/>
      <w:marRight w:val="0"/>
      <w:marTop w:val="0"/>
      <w:marBottom w:val="0"/>
      <w:divBdr>
        <w:top w:val="none" w:sz="0" w:space="0" w:color="auto"/>
        <w:left w:val="none" w:sz="0" w:space="0" w:color="auto"/>
        <w:bottom w:val="none" w:sz="0" w:space="0" w:color="auto"/>
        <w:right w:val="none" w:sz="0" w:space="0" w:color="auto"/>
      </w:divBdr>
    </w:div>
    <w:div w:id="1135567584">
      <w:bodyDiv w:val="1"/>
      <w:marLeft w:val="0"/>
      <w:marRight w:val="0"/>
      <w:marTop w:val="0"/>
      <w:marBottom w:val="0"/>
      <w:divBdr>
        <w:top w:val="none" w:sz="0" w:space="0" w:color="auto"/>
        <w:left w:val="none" w:sz="0" w:space="0" w:color="auto"/>
        <w:bottom w:val="none" w:sz="0" w:space="0" w:color="auto"/>
        <w:right w:val="none" w:sz="0" w:space="0" w:color="auto"/>
      </w:divBdr>
    </w:div>
    <w:div w:id="1170439048">
      <w:bodyDiv w:val="1"/>
      <w:marLeft w:val="0"/>
      <w:marRight w:val="0"/>
      <w:marTop w:val="0"/>
      <w:marBottom w:val="0"/>
      <w:divBdr>
        <w:top w:val="none" w:sz="0" w:space="0" w:color="auto"/>
        <w:left w:val="none" w:sz="0" w:space="0" w:color="auto"/>
        <w:bottom w:val="none" w:sz="0" w:space="0" w:color="auto"/>
        <w:right w:val="none" w:sz="0" w:space="0" w:color="auto"/>
      </w:divBdr>
    </w:div>
    <w:div w:id="1227229751">
      <w:bodyDiv w:val="1"/>
      <w:marLeft w:val="0"/>
      <w:marRight w:val="0"/>
      <w:marTop w:val="0"/>
      <w:marBottom w:val="0"/>
      <w:divBdr>
        <w:top w:val="none" w:sz="0" w:space="0" w:color="auto"/>
        <w:left w:val="none" w:sz="0" w:space="0" w:color="auto"/>
        <w:bottom w:val="none" w:sz="0" w:space="0" w:color="auto"/>
        <w:right w:val="none" w:sz="0" w:space="0" w:color="auto"/>
      </w:divBdr>
    </w:div>
    <w:div w:id="1290281071">
      <w:bodyDiv w:val="1"/>
      <w:marLeft w:val="0"/>
      <w:marRight w:val="0"/>
      <w:marTop w:val="0"/>
      <w:marBottom w:val="0"/>
      <w:divBdr>
        <w:top w:val="none" w:sz="0" w:space="0" w:color="auto"/>
        <w:left w:val="none" w:sz="0" w:space="0" w:color="auto"/>
        <w:bottom w:val="none" w:sz="0" w:space="0" w:color="auto"/>
        <w:right w:val="none" w:sz="0" w:space="0" w:color="auto"/>
      </w:divBdr>
    </w:div>
    <w:div w:id="1339111752">
      <w:bodyDiv w:val="1"/>
      <w:marLeft w:val="0"/>
      <w:marRight w:val="0"/>
      <w:marTop w:val="0"/>
      <w:marBottom w:val="0"/>
      <w:divBdr>
        <w:top w:val="none" w:sz="0" w:space="0" w:color="auto"/>
        <w:left w:val="none" w:sz="0" w:space="0" w:color="auto"/>
        <w:bottom w:val="none" w:sz="0" w:space="0" w:color="auto"/>
        <w:right w:val="none" w:sz="0" w:space="0" w:color="auto"/>
      </w:divBdr>
      <w:divsChild>
        <w:div w:id="1016423643">
          <w:marLeft w:val="0"/>
          <w:marRight w:val="0"/>
          <w:marTop w:val="100"/>
          <w:marBottom w:val="100"/>
          <w:divBdr>
            <w:top w:val="none" w:sz="0" w:space="0" w:color="auto"/>
            <w:left w:val="none" w:sz="0" w:space="0" w:color="auto"/>
            <w:bottom w:val="none" w:sz="0" w:space="0" w:color="auto"/>
            <w:right w:val="none" w:sz="0" w:space="0" w:color="auto"/>
          </w:divBdr>
          <w:divsChild>
            <w:div w:id="657266921">
              <w:marLeft w:val="0"/>
              <w:marRight w:val="0"/>
              <w:marTop w:val="0"/>
              <w:marBottom w:val="0"/>
              <w:divBdr>
                <w:top w:val="none" w:sz="0" w:space="0" w:color="auto"/>
                <w:left w:val="none" w:sz="0" w:space="0" w:color="auto"/>
                <w:bottom w:val="none" w:sz="0" w:space="0" w:color="auto"/>
                <w:right w:val="none" w:sz="0" w:space="0" w:color="auto"/>
              </w:divBdr>
              <w:divsChild>
                <w:div w:id="1638995944">
                  <w:marLeft w:val="0"/>
                  <w:marRight w:val="0"/>
                  <w:marTop w:val="0"/>
                  <w:marBottom w:val="0"/>
                  <w:divBdr>
                    <w:top w:val="none" w:sz="0" w:space="0" w:color="auto"/>
                    <w:left w:val="none" w:sz="0" w:space="0" w:color="auto"/>
                    <w:bottom w:val="none" w:sz="0" w:space="0" w:color="auto"/>
                    <w:right w:val="none" w:sz="0" w:space="0" w:color="auto"/>
                  </w:divBdr>
                  <w:divsChild>
                    <w:div w:id="1306349880">
                      <w:marLeft w:val="0"/>
                      <w:marRight w:val="0"/>
                      <w:marTop w:val="100"/>
                      <w:marBottom w:val="225"/>
                      <w:divBdr>
                        <w:top w:val="none" w:sz="0" w:space="0" w:color="auto"/>
                        <w:left w:val="none" w:sz="0" w:space="0" w:color="auto"/>
                        <w:bottom w:val="none" w:sz="0" w:space="0" w:color="auto"/>
                        <w:right w:val="none" w:sz="0" w:space="0" w:color="auto"/>
                      </w:divBdr>
                      <w:divsChild>
                        <w:div w:id="7621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80130">
      <w:bodyDiv w:val="1"/>
      <w:marLeft w:val="0"/>
      <w:marRight w:val="0"/>
      <w:marTop w:val="0"/>
      <w:marBottom w:val="0"/>
      <w:divBdr>
        <w:top w:val="none" w:sz="0" w:space="0" w:color="auto"/>
        <w:left w:val="none" w:sz="0" w:space="0" w:color="auto"/>
        <w:bottom w:val="none" w:sz="0" w:space="0" w:color="auto"/>
        <w:right w:val="none" w:sz="0" w:space="0" w:color="auto"/>
      </w:divBdr>
    </w:div>
    <w:div w:id="1479030695">
      <w:bodyDiv w:val="1"/>
      <w:marLeft w:val="0"/>
      <w:marRight w:val="0"/>
      <w:marTop w:val="0"/>
      <w:marBottom w:val="0"/>
      <w:divBdr>
        <w:top w:val="none" w:sz="0" w:space="0" w:color="auto"/>
        <w:left w:val="none" w:sz="0" w:space="0" w:color="auto"/>
        <w:bottom w:val="none" w:sz="0" w:space="0" w:color="auto"/>
        <w:right w:val="none" w:sz="0" w:space="0" w:color="auto"/>
      </w:divBdr>
      <w:divsChild>
        <w:div w:id="1692145257">
          <w:marLeft w:val="0"/>
          <w:marRight w:val="0"/>
          <w:marTop w:val="0"/>
          <w:marBottom w:val="0"/>
          <w:divBdr>
            <w:top w:val="none" w:sz="0" w:space="0" w:color="auto"/>
            <w:left w:val="none" w:sz="0" w:space="0" w:color="auto"/>
            <w:bottom w:val="none" w:sz="0" w:space="0" w:color="auto"/>
            <w:right w:val="none" w:sz="0" w:space="0" w:color="auto"/>
          </w:divBdr>
          <w:divsChild>
            <w:div w:id="45761263">
              <w:marLeft w:val="0"/>
              <w:marRight w:val="0"/>
              <w:marTop w:val="0"/>
              <w:marBottom w:val="0"/>
              <w:divBdr>
                <w:top w:val="none" w:sz="0" w:space="0" w:color="auto"/>
                <w:left w:val="none" w:sz="0" w:space="0" w:color="auto"/>
                <w:bottom w:val="none" w:sz="0" w:space="0" w:color="auto"/>
                <w:right w:val="none" w:sz="0" w:space="0" w:color="auto"/>
              </w:divBdr>
              <w:divsChild>
                <w:div w:id="1640842288">
                  <w:marLeft w:val="300"/>
                  <w:marRight w:val="300"/>
                  <w:marTop w:val="0"/>
                  <w:marBottom w:val="0"/>
                  <w:divBdr>
                    <w:top w:val="none" w:sz="0" w:space="0" w:color="auto"/>
                    <w:left w:val="none" w:sz="0" w:space="0" w:color="auto"/>
                    <w:bottom w:val="none" w:sz="0" w:space="0" w:color="auto"/>
                    <w:right w:val="none" w:sz="0" w:space="0" w:color="auto"/>
                  </w:divBdr>
                  <w:divsChild>
                    <w:div w:id="1300570207">
                      <w:marLeft w:val="0"/>
                      <w:marRight w:val="0"/>
                      <w:marTop w:val="0"/>
                      <w:marBottom w:val="0"/>
                      <w:divBdr>
                        <w:top w:val="none" w:sz="0" w:space="0" w:color="auto"/>
                        <w:left w:val="none" w:sz="0" w:space="0" w:color="auto"/>
                        <w:bottom w:val="none" w:sz="0" w:space="0" w:color="auto"/>
                        <w:right w:val="none" w:sz="0" w:space="0" w:color="auto"/>
                      </w:divBdr>
                      <w:divsChild>
                        <w:div w:id="1697927846">
                          <w:marLeft w:val="0"/>
                          <w:marRight w:val="0"/>
                          <w:marTop w:val="0"/>
                          <w:marBottom w:val="0"/>
                          <w:divBdr>
                            <w:top w:val="none" w:sz="0" w:space="0" w:color="auto"/>
                            <w:left w:val="none" w:sz="0" w:space="0" w:color="auto"/>
                            <w:bottom w:val="none" w:sz="0" w:space="0" w:color="auto"/>
                            <w:right w:val="none" w:sz="0" w:space="0" w:color="auto"/>
                          </w:divBdr>
                          <w:divsChild>
                            <w:div w:id="20437316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0626">
      <w:bodyDiv w:val="1"/>
      <w:marLeft w:val="0"/>
      <w:marRight w:val="0"/>
      <w:marTop w:val="0"/>
      <w:marBottom w:val="0"/>
      <w:divBdr>
        <w:top w:val="none" w:sz="0" w:space="0" w:color="auto"/>
        <w:left w:val="none" w:sz="0" w:space="0" w:color="auto"/>
        <w:bottom w:val="none" w:sz="0" w:space="0" w:color="auto"/>
        <w:right w:val="none" w:sz="0" w:space="0" w:color="auto"/>
      </w:divBdr>
    </w:div>
    <w:div w:id="1660768170">
      <w:bodyDiv w:val="1"/>
      <w:marLeft w:val="0"/>
      <w:marRight w:val="0"/>
      <w:marTop w:val="0"/>
      <w:marBottom w:val="0"/>
      <w:divBdr>
        <w:top w:val="none" w:sz="0" w:space="0" w:color="auto"/>
        <w:left w:val="none" w:sz="0" w:space="0" w:color="auto"/>
        <w:bottom w:val="none" w:sz="0" w:space="0" w:color="auto"/>
        <w:right w:val="none" w:sz="0" w:space="0" w:color="auto"/>
      </w:divBdr>
    </w:div>
    <w:div w:id="1694184659">
      <w:bodyDiv w:val="1"/>
      <w:marLeft w:val="0"/>
      <w:marRight w:val="0"/>
      <w:marTop w:val="0"/>
      <w:marBottom w:val="0"/>
      <w:divBdr>
        <w:top w:val="none" w:sz="0" w:space="0" w:color="auto"/>
        <w:left w:val="none" w:sz="0" w:space="0" w:color="auto"/>
        <w:bottom w:val="none" w:sz="0" w:space="0" w:color="auto"/>
        <w:right w:val="none" w:sz="0" w:space="0" w:color="auto"/>
      </w:divBdr>
    </w:div>
    <w:div w:id="1767074158">
      <w:bodyDiv w:val="1"/>
      <w:marLeft w:val="0"/>
      <w:marRight w:val="0"/>
      <w:marTop w:val="0"/>
      <w:marBottom w:val="0"/>
      <w:divBdr>
        <w:top w:val="none" w:sz="0" w:space="0" w:color="auto"/>
        <w:left w:val="none" w:sz="0" w:space="0" w:color="auto"/>
        <w:bottom w:val="none" w:sz="0" w:space="0" w:color="auto"/>
        <w:right w:val="none" w:sz="0" w:space="0" w:color="auto"/>
      </w:divBdr>
      <w:divsChild>
        <w:div w:id="300040312">
          <w:marLeft w:val="0"/>
          <w:marRight w:val="0"/>
          <w:marTop w:val="100"/>
          <w:marBottom w:val="100"/>
          <w:divBdr>
            <w:top w:val="none" w:sz="0" w:space="0" w:color="auto"/>
            <w:left w:val="none" w:sz="0" w:space="0" w:color="auto"/>
            <w:bottom w:val="none" w:sz="0" w:space="0" w:color="auto"/>
            <w:right w:val="none" w:sz="0" w:space="0" w:color="auto"/>
          </w:divBdr>
          <w:divsChild>
            <w:div w:id="390345532">
              <w:marLeft w:val="0"/>
              <w:marRight w:val="0"/>
              <w:marTop w:val="0"/>
              <w:marBottom w:val="0"/>
              <w:divBdr>
                <w:top w:val="none" w:sz="0" w:space="0" w:color="auto"/>
                <w:left w:val="none" w:sz="0" w:space="0" w:color="auto"/>
                <w:bottom w:val="none" w:sz="0" w:space="0" w:color="auto"/>
                <w:right w:val="none" w:sz="0" w:space="0" w:color="auto"/>
              </w:divBdr>
              <w:divsChild>
                <w:div w:id="723680585">
                  <w:marLeft w:val="0"/>
                  <w:marRight w:val="0"/>
                  <w:marTop w:val="0"/>
                  <w:marBottom w:val="0"/>
                  <w:divBdr>
                    <w:top w:val="none" w:sz="0" w:space="0" w:color="auto"/>
                    <w:left w:val="none" w:sz="0" w:space="0" w:color="auto"/>
                    <w:bottom w:val="none" w:sz="0" w:space="0" w:color="auto"/>
                    <w:right w:val="none" w:sz="0" w:space="0" w:color="auto"/>
                  </w:divBdr>
                  <w:divsChild>
                    <w:div w:id="1755588889">
                      <w:marLeft w:val="0"/>
                      <w:marRight w:val="0"/>
                      <w:marTop w:val="100"/>
                      <w:marBottom w:val="225"/>
                      <w:divBdr>
                        <w:top w:val="none" w:sz="0" w:space="0" w:color="auto"/>
                        <w:left w:val="none" w:sz="0" w:space="0" w:color="auto"/>
                        <w:bottom w:val="none" w:sz="0" w:space="0" w:color="auto"/>
                        <w:right w:val="none" w:sz="0" w:space="0" w:color="auto"/>
                      </w:divBdr>
                      <w:divsChild>
                        <w:div w:id="93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094">
      <w:bodyDiv w:val="1"/>
      <w:marLeft w:val="0"/>
      <w:marRight w:val="0"/>
      <w:marTop w:val="0"/>
      <w:marBottom w:val="0"/>
      <w:divBdr>
        <w:top w:val="none" w:sz="0" w:space="0" w:color="auto"/>
        <w:left w:val="none" w:sz="0" w:space="0" w:color="auto"/>
        <w:bottom w:val="none" w:sz="0" w:space="0" w:color="auto"/>
        <w:right w:val="none" w:sz="0" w:space="0" w:color="auto"/>
      </w:divBdr>
      <w:divsChild>
        <w:div w:id="150030254">
          <w:marLeft w:val="0"/>
          <w:marRight w:val="0"/>
          <w:marTop w:val="0"/>
          <w:marBottom w:val="0"/>
          <w:divBdr>
            <w:top w:val="none" w:sz="0" w:space="0" w:color="auto"/>
            <w:left w:val="none" w:sz="0" w:space="0" w:color="auto"/>
            <w:bottom w:val="none" w:sz="0" w:space="0" w:color="auto"/>
            <w:right w:val="none" w:sz="0" w:space="0" w:color="auto"/>
          </w:divBdr>
          <w:divsChild>
            <w:div w:id="1202133898">
              <w:marLeft w:val="0"/>
              <w:marRight w:val="0"/>
              <w:marTop w:val="0"/>
              <w:marBottom w:val="0"/>
              <w:divBdr>
                <w:top w:val="none" w:sz="0" w:space="0" w:color="auto"/>
                <w:left w:val="none" w:sz="0" w:space="0" w:color="auto"/>
                <w:bottom w:val="none" w:sz="0" w:space="0" w:color="auto"/>
                <w:right w:val="none" w:sz="0" w:space="0" w:color="auto"/>
              </w:divBdr>
              <w:divsChild>
                <w:div w:id="1019816788">
                  <w:marLeft w:val="0"/>
                  <w:marRight w:val="0"/>
                  <w:marTop w:val="0"/>
                  <w:marBottom w:val="0"/>
                  <w:divBdr>
                    <w:top w:val="none" w:sz="0" w:space="0" w:color="auto"/>
                    <w:left w:val="none" w:sz="0" w:space="0" w:color="auto"/>
                    <w:bottom w:val="none" w:sz="0" w:space="0" w:color="auto"/>
                    <w:right w:val="none" w:sz="0" w:space="0" w:color="auto"/>
                  </w:divBdr>
                  <w:divsChild>
                    <w:div w:id="1116635113">
                      <w:marLeft w:val="0"/>
                      <w:marRight w:val="0"/>
                      <w:marTop w:val="0"/>
                      <w:marBottom w:val="0"/>
                      <w:divBdr>
                        <w:top w:val="none" w:sz="0" w:space="0" w:color="auto"/>
                        <w:left w:val="none" w:sz="0" w:space="0" w:color="auto"/>
                        <w:bottom w:val="none" w:sz="0" w:space="0" w:color="auto"/>
                        <w:right w:val="none" w:sz="0" w:space="0" w:color="auto"/>
                      </w:divBdr>
                      <w:divsChild>
                        <w:div w:id="283315803">
                          <w:marLeft w:val="0"/>
                          <w:marRight w:val="0"/>
                          <w:marTop w:val="0"/>
                          <w:marBottom w:val="0"/>
                          <w:divBdr>
                            <w:top w:val="none" w:sz="0" w:space="0" w:color="auto"/>
                            <w:left w:val="none" w:sz="0" w:space="0" w:color="auto"/>
                            <w:bottom w:val="none" w:sz="0" w:space="0" w:color="auto"/>
                            <w:right w:val="none" w:sz="0" w:space="0" w:color="auto"/>
                          </w:divBdr>
                          <w:divsChild>
                            <w:div w:id="11890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3521">
      <w:bodyDiv w:val="1"/>
      <w:marLeft w:val="0"/>
      <w:marRight w:val="0"/>
      <w:marTop w:val="0"/>
      <w:marBottom w:val="0"/>
      <w:divBdr>
        <w:top w:val="none" w:sz="0" w:space="0" w:color="auto"/>
        <w:left w:val="none" w:sz="0" w:space="0" w:color="auto"/>
        <w:bottom w:val="none" w:sz="0" w:space="0" w:color="auto"/>
        <w:right w:val="none" w:sz="0" w:space="0" w:color="auto"/>
      </w:divBdr>
    </w:div>
    <w:div w:id="2144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mailto:tamaranimkoff@westat.com" TargetMode="External"/><Relationship Id="rId3" Type="http://schemas.openxmlformats.org/officeDocument/2006/relationships/styles" Target="styles.xml"/><Relationship Id="rId21" Type="http://schemas.openxmlformats.org/officeDocument/2006/relationships/hyperlink" Target="mailto:jean.yan@ed.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compasseval.com"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mailto:tamaranimkoff@westat.com" TargetMode="External"/><Relationship Id="rId20" Type="http://schemas.openxmlformats.org/officeDocument/2006/relationships/footer" Target="footer9.xml"/><Relationship Id="rId29" Type="http://schemas.openxmlformats.org/officeDocument/2006/relationships/hyperlink" Target="mailto:tamaranimkoff@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inresg.org" TargetMode="Externa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mailto:Jean.yan@ed.gov" TargetMode="External"/><Relationship Id="rId23" Type="http://schemas.openxmlformats.org/officeDocument/2006/relationships/hyperlink" Target="http://www.westat.com"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yperlink" Target="mailto:irb@westat.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mailto:tamaranimkoff@westat.com" TargetMode="External"/><Relationship Id="rId27" Type="http://schemas.openxmlformats.org/officeDocument/2006/relationships/hyperlink" Target="mailto:Jean.Yan@ed.gov" TargetMode="External"/><Relationship Id="rId30" Type="http://schemas.openxmlformats.org/officeDocument/2006/relationships/hyperlink" Target="mailto:Jean.Yan@ed.gov"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20BC-8459-4570-96B0-6E33AA6C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1</TotalTime>
  <Pages>30</Pages>
  <Words>10568</Words>
  <Characters>59314</Characters>
  <Application>Microsoft Office Word</Application>
  <DocSecurity>4</DocSecurity>
  <Lines>494</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Abt Single-Sided Body Template</vt:lpstr>
      <vt:lpstr>Abt Single-Sided Body Template</vt:lpstr>
    </vt:vector>
  </TitlesOfParts>
  <Company>Abt Associates Inc.</Company>
  <LinksUpToDate>false</LinksUpToDate>
  <CharactersWithSpaces>69743</CharactersWithSpaces>
  <SharedDoc>false</SharedDoc>
  <HLinks>
    <vt:vector size="12" baseType="variant">
      <vt:variant>
        <vt:i4>196702</vt:i4>
      </vt:variant>
      <vt:variant>
        <vt:i4>132</vt:i4>
      </vt:variant>
      <vt:variant>
        <vt:i4>0</vt:i4>
      </vt:variant>
      <vt:variant>
        <vt:i4>5</vt:i4>
      </vt:variant>
      <vt:variant>
        <vt:lpwstr>http://govinfo.library.unt.edu/npr/library/misc/s20.html</vt:lpwstr>
      </vt:variant>
      <vt:variant>
        <vt:lpwstr/>
      </vt:variant>
      <vt:variant>
        <vt:i4>1769540</vt:i4>
      </vt:variant>
      <vt:variant>
        <vt:i4>0</vt:i4>
      </vt:variant>
      <vt:variant>
        <vt:i4>0</vt:i4>
      </vt:variant>
      <vt:variant>
        <vt:i4>5</vt:i4>
      </vt:variant>
      <vt:variant>
        <vt:lpwstr>http://ies.ed.gov/ncee/wwc/pdf/wwc_procedures_v2_standards_handbook.pdf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Axt, Kathy</cp:lastModifiedBy>
  <cp:revision>2</cp:revision>
  <cp:lastPrinted>2012-07-30T19:18:00Z</cp:lastPrinted>
  <dcterms:created xsi:type="dcterms:W3CDTF">2012-09-12T16:55:00Z</dcterms:created>
  <dcterms:modified xsi:type="dcterms:W3CDTF">2012-09-12T16:55:00Z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1100175874</vt:i4>
  </property>
</Properties>
</file>