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860" w:rsidRDefault="001A1C02" w:rsidP="00A1041B">
      <w:pPr>
        <w:widowControl/>
        <w:tabs>
          <w:tab w:val="left" w:pos="0"/>
          <w:tab w:val="center" w:pos="4680"/>
          <w:tab w:val="left" w:pos="5040"/>
          <w:tab w:val="left" w:pos="5760"/>
          <w:tab w:val="left" w:pos="6480"/>
          <w:tab w:val="left" w:pos="7200"/>
          <w:tab w:val="left" w:pos="7920"/>
          <w:tab w:val="left" w:pos="8640"/>
          <w:tab w:val="left" w:pos="9360"/>
        </w:tabs>
      </w:pPr>
      <w:bookmarkStart w:id="0" w:name="_GoBack"/>
      <w:bookmarkEnd w:id="0"/>
      <w:r w:rsidRPr="00330C1D">
        <w:tab/>
      </w:r>
    </w:p>
    <w:p w:rsidR="001A1C02" w:rsidRPr="00330C1D" w:rsidRDefault="001A1C02" w:rsidP="00A1041B">
      <w:pPr>
        <w:widowControl/>
        <w:tabs>
          <w:tab w:val="left" w:pos="0"/>
          <w:tab w:val="center" w:pos="4680"/>
          <w:tab w:val="left" w:pos="5040"/>
          <w:tab w:val="left" w:pos="5760"/>
          <w:tab w:val="left" w:pos="6480"/>
          <w:tab w:val="left" w:pos="7200"/>
          <w:tab w:val="left" w:pos="7920"/>
          <w:tab w:val="left" w:pos="8640"/>
          <w:tab w:val="left" w:pos="9360"/>
        </w:tabs>
        <w:rPr>
          <w:b/>
          <w:bCs/>
        </w:rPr>
      </w:pPr>
    </w:p>
    <w:p w:rsidR="00E02893" w:rsidRPr="00047685" w:rsidRDefault="001A1C02"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047685">
        <w:rPr>
          <w:b/>
          <w:bCs/>
        </w:rPr>
        <w:t>Assisted Reproductive Technology (ART) Program Reporting System</w:t>
      </w:r>
    </w:p>
    <w:p w:rsidR="00066860" w:rsidRPr="00047685" w:rsidRDefault="00066860" w:rsidP="00A1041B">
      <w:pPr>
        <w:widowControl/>
        <w:tabs>
          <w:tab w:val="left" w:pos="0"/>
          <w:tab w:val="center" w:pos="4680"/>
          <w:tab w:val="left" w:pos="5040"/>
          <w:tab w:val="left" w:pos="5760"/>
          <w:tab w:val="left" w:pos="6480"/>
          <w:tab w:val="left" w:pos="7200"/>
          <w:tab w:val="left" w:pos="7920"/>
          <w:tab w:val="left" w:pos="8640"/>
          <w:tab w:val="left" w:pos="9360"/>
        </w:tabs>
        <w:rPr>
          <w:b/>
          <w:bCs/>
        </w:rPr>
      </w:pPr>
    </w:p>
    <w:p w:rsidR="00066860" w:rsidRPr="00047685" w:rsidRDefault="00066860" w:rsidP="00A1041B">
      <w:pPr>
        <w:widowControl/>
        <w:tabs>
          <w:tab w:val="left" w:pos="0"/>
          <w:tab w:val="center" w:pos="4680"/>
          <w:tab w:val="left" w:pos="5040"/>
          <w:tab w:val="left" w:pos="5760"/>
          <w:tab w:val="left" w:pos="6480"/>
          <w:tab w:val="left" w:pos="7200"/>
          <w:tab w:val="left" w:pos="7920"/>
          <w:tab w:val="left" w:pos="8640"/>
          <w:tab w:val="left" w:pos="9360"/>
        </w:tabs>
        <w:rPr>
          <w:b/>
          <w:bCs/>
        </w:rPr>
      </w:pPr>
    </w:p>
    <w:p w:rsidR="00E02893" w:rsidRDefault="00E02893"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047685">
        <w:rPr>
          <w:b/>
          <w:bCs/>
        </w:rPr>
        <w:t>OMB Control Number 0920-0556</w:t>
      </w:r>
    </w:p>
    <w:p w:rsidR="005D3FF4" w:rsidRDefault="005D3FF4"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rsidR="005D3FF4" w:rsidRPr="00047685" w:rsidRDefault="005D3FF4"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Pr>
          <w:b/>
          <w:bCs/>
        </w:rPr>
        <w:t>Revision Request</w:t>
      </w:r>
    </w:p>
    <w:p w:rsidR="00066860" w:rsidRPr="00047685" w:rsidRDefault="00066860"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rsidR="005D3FF4" w:rsidRDefault="005D3FF4"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rsidR="00066860" w:rsidRPr="00047685" w:rsidRDefault="005D3FF4"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Pr>
          <w:b/>
          <w:bCs/>
        </w:rPr>
        <w:t xml:space="preserve">Supporting Statement: </w:t>
      </w:r>
      <w:r w:rsidR="00066860" w:rsidRPr="00047685">
        <w:rPr>
          <w:b/>
          <w:bCs/>
        </w:rPr>
        <w:t>Part A</w:t>
      </w:r>
    </w:p>
    <w:p w:rsidR="00E02893" w:rsidRPr="00047685" w:rsidRDefault="00E02893"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rsidR="00E02893" w:rsidRPr="00047685" w:rsidRDefault="00E02893"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rsidR="00E02893" w:rsidRPr="00047685" w:rsidRDefault="00E02893" w:rsidP="00A1041B">
      <w:pPr>
        <w:widowControl/>
        <w:tabs>
          <w:tab w:val="left" w:pos="0"/>
          <w:tab w:val="center" w:pos="4680"/>
          <w:tab w:val="left" w:pos="5040"/>
          <w:tab w:val="left" w:pos="5760"/>
          <w:tab w:val="left" w:pos="6480"/>
          <w:tab w:val="left" w:pos="7200"/>
          <w:tab w:val="left" w:pos="7920"/>
          <w:tab w:val="left" w:pos="8640"/>
          <w:tab w:val="left" w:pos="9360"/>
        </w:tabs>
        <w:rPr>
          <w:b/>
          <w:bCs/>
        </w:rPr>
      </w:pPr>
    </w:p>
    <w:p w:rsidR="00E02893" w:rsidRPr="00047685" w:rsidRDefault="00E02893" w:rsidP="00A1041B">
      <w:pPr>
        <w:widowControl/>
        <w:tabs>
          <w:tab w:val="left" w:pos="0"/>
          <w:tab w:val="center" w:pos="4680"/>
          <w:tab w:val="left" w:pos="5040"/>
          <w:tab w:val="left" w:pos="5760"/>
          <w:tab w:val="left" w:pos="6480"/>
          <w:tab w:val="left" w:pos="7200"/>
          <w:tab w:val="left" w:pos="7920"/>
          <w:tab w:val="left" w:pos="8640"/>
          <w:tab w:val="left" w:pos="9360"/>
        </w:tabs>
        <w:rPr>
          <w:b/>
          <w:bCs/>
        </w:rPr>
      </w:pPr>
    </w:p>
    <w:p w:rsidR="00066860" w:rsidRPr="00047685" w:rsidRDefault="00066860" w:rsidP="00A1041B">
      <w:pPr>
        <w:widowControl/>
        <w:tabs>
          <w:tab w:val="left" w:pos="0"/>
          <w:tab w:val="center" w:pos="4680"/>
          <w:tab w:val="left" w:pos="5040"/>
          <w:tab w:val="left" w:pos="5760"/>
          <w:tab w:val="left" w:pos="6480"/>
          <w:tab w:val="left" w:pos="7200"/>
          <w:tab w:val="left" w:pos="7920"/>
          <w:tab w:val="left" w:pos="8640"/>
          <w:tab w:val="left" w:pos="9360"/>
        </w:tabs>
        <w:rPr>
          <w:b/>
          <w:bCs/>
        </w:rPr>
      </w:pPr>
    </w:p>
    <w:p w:rsidR="00330DD0" w:rsidRPr="00047685" w:rsidRDefault="00330DD0" w:rsidP="00A1041B">
      <w:pPr>
        <w:widowControl/>
        <w:tabs>
          <w:tab w:val="left" w:pos="0"/>
          <w:tab w:val="center" w:pos="4680"/>
          <w:tab w:val="left" w:pos="5040"/>
          <w:tab w:val="left" w:pos="5760"/>
          <w:tab w:val="left" w:pos="6480"/>
          <w:tab w:val="left" w:pos="7200"/>
          <w:tab w:val="left" w:pos="7920"/>
          <w:tab w:val="left" w:pos="8640"/>
          <w:tab w:val="left" w:pos="9360"/>
        </w:tabs>
        <w:rPr>
          <w:b/>
          <w:bCs/>
        </w:rPr>
      </w:pPr>
    </w:p>
    <w:p w:rsidR="00330DD0" w:rsidRPr="00047685" w:rsidRDefault="00330DD0" w:rsidP="00A1041B">
      <w:pPr>
        <w:widowControl/>
        <w:tabs>
          <w:tab w:val="left" w:pos="0"/>
          <w:tab w:val="center" w:pos="4680"/>
          <w:tab w:val="left" w:pos="5040"/>
          <w:tab w:val="left" w:pos="5760"/>
          <w:tab w:val="left" w:pos="6480"/>
          <w:tab w:val="left" w:pos="7200"/>
          <w:tab w:val="left" w:pos="7920"/>
          <w:tab w:val="left" w:pos="8640"/>
          <w:tab w:val="left" w:pos="9360"/>
        </w:tabs>
        <w:rPr>
          <w:b/>
          <w:bCs/>
        </w:rPr>
      </w:pPr>
    </w:p>
    <w:p w:rsidR="00C17B49" w:rsidRPr="00336D61" w:rsidRDefault="0073325E"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proofErr w:type="spellStart"/>
      <w:r>
        <w:rPr>
          <w:b/>
          <w:bCs/>
          <w:lang w:val="fr-FR"/>
        </w:rPr>
        <w:t>June</w:t>
      </w:r>
      <w:proofErr w:type="spellEnd"/>
      <w:r w:rsidR="0030003C">
        <w:rPr>
          <w:b/>
          <w:bCs/>
          <w:lang w:val="fr-FR"/>
        </w:rPr>
        <w:t xml:space="preserve"> 14,</w:t>
      </w:r>
      <w:r w:rsidR="00066860" w:rsidRPr="00336D61">
        <w:rPr>
          <w:b/>
          <w:bCs/>
          <w:lang w:val="fr-FR"/>
        </w:rPr>
        <w:t xml:space="preserve"> </w:t>
      </w:r>
      <w:r w:rsidR="00EB2C2E" w:rsidRPr="00336D61">
        <w:rPr>
          <w:b/>
          <w:bCs/>
          <w:lang w:val="fr-FR"/>
        </w:rPr>
        <w:t>20</w:t>
      </w:r>
      <w:r w:rsidR="0056517A">
        <w:rPr>
          <w:b/>
          <w:bCs/>
          <w:lang w:val="fr-FR"/>
        </w:rPr>
        <w:t>12</w:t>
      </w:r>
    </w:p>
    <w:p w:rsidR="002A3195" w:rsidRPr="00336D61" w:rsidRDefault="002A3195"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p>
    <w:p w:rsidR="00066860" w:rsidRPr="00336D61" w:rsidRDefault="00066860"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p>
    <w:p w:rsidR="00066860" w:rsidRPr="00336D61" w:rsidRDefault="00066860"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p>
    <w:p w:rsidR="00066860" w:rsidRPr="00336D61" w:rsidRDefault="00066860" w:rsidP="00A1041B">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rsidR="00066860" w:rsidRPr="00336D61" w:rsidRDefault="00066860" w:rsidP="00A1041B">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rsidR="00066860" w:rsidRPr="00336D61" w:rsidRDefault="00066860" w:rsidP="00A1041B">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rsidR="00C17B49" w:rsidRPr="00336D61" w:rsidRDefault="00C17B49" w:rsidP="00A1041B">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rsidR="00C17B49" w:rsidRPr="00336D61" w:rsidRDefault="00C17B49" w:rsidP="00A1041B">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rsidR="00E02893" w:rsidRPr="00336D61" w:rsidRDefault="0056517A" w:rsidP="002208EB">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Pr>
          <w:b/>
          <w:bCs/>
          <w:lang w:val="fr-FR"/>
        </w:rPr>
        <w:t>Jeani Chang, MPH</w:t>
      </w:r>
    </w:p>
    <w:p w:rsidR="00E02893" w:rsidRPr="00530A2E" w:rsidRDefault="00066860"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sidRPr="00530A2E">
        <w:rPr>
          <w:b/>
          <w:bCs/>
          <w:lang w:val="fr-FR"/>
        </w:rPr>
        <w:t>Telephone: 770-488-63</w:t>
      </w:r>
      <w:r w:rsidR="0056517A">
        <w:rPr>
          <w:b/>
          <w:bCs/>
          <w:lang w:val="fr-FR"/>
        </w:rPr>
        <w:t>55</w:t>
      </w:r>
    </w:p>
    <w:p w:rsidR="00066860" w:rsidRPr="00530A2E" w:rsidRDefault="00066860"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sidRPr="00530A2E">
        <w:rPr>
          <w:b/>
          <w:bCs/>
          <w:lang w:val="fr-FR"/>
        </w:rPr>
        <w:t>Fax: 770-488-</w:t>
      </w:r>
      <w:r w:rsidR="00DC68D2" w:rsidRPr="00530A2E">
        <w:rPr>
          <w:b/>
          <w:bCs/>
          <w:lang w:val="fr-FR"/>
        </w:rPr>
        <w:t>6450</w:t>
      </w:r>
    </w:p>
    <w:p w:rsidR="00BC08D9" w:rsidRPr="00047685" w:rsidRDefault="00BC08D9"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Pr>
          <w:b/>
          <w:bCs/>
        </w:rPr>
        <w:t xml:space="preserve">E-mail: </w:t>
      </w:r>
      <w:r w:rsidR="0056517A">
        <w:rPr>
          <w:b/>
          <w:bCs/>
        </w:rPr>
        <w:t>JChang</w:t>
      </w:r>
      <w:r>
        <w:rPr>
          <w:b/>
          <w:bCs/>
        </w:rPr>
        <w:t>@cdc.gov</w:t>
      </w:r>
    </w:p>
    <w:p w:rsidR="00066860" w:rsidRPr="00047685" w:rsidRDefault="00066860"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047685">
        <w:rPr>
          <w:b/>
          <w:bCs/>
        </w:rPr>
        <w:t>Division of Reproductive Health</w:t>
      </w:r>
    </w:p>
    <w:p w:rsidR="00066860" w:rsidRPr="00047685" w:rsidRDefault="00066860"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047685">
        <w:rPr>
          <w:b/>
          <w:bCs/>
        </w:rPr>
        <w:t>National Center for Chronic Disease Prevention and Health Promotion</w:t>
      </w:r>
    </w:p>
    <w:p w:rsidR="00066860" w:rsidRPr="00047685" w:rsidRDefault="00066860"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047685">
        <w:rPr>
          <w:b/>
          <w:bCs/>
        </w:rPr>
        <w:t>Centers for Disease Control and Prevention</w:t>
      </w:r>
    </w:p>
    <w:p w:rsidR="00066860" w:rsidRPr="00047685" w:rsidRDefault="00066860"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047685">
        <w:rPr>
          <w:b/>
          <w:bCs/>
        </w:rPr>
        <w:t>Atlanta, Georgia 30341</w:t>
      </w:r>
    </w:p>
    <w:p w:rsidR="00E02893" w:rsidRPr="00047685" w:rsidRDefault="00E02893" w:rsidP="00A1041B">
      <w:pPr>
        <w:widowControl/>
        <w:tabs>
          <w:tab w:val="left" w:pos="0"/>
          <w:tab w:val="center" w:pos="4680"/>
          <w:tab w:val="left" w:pos="5040"/>
          <w:tab w:val="left" w:pos="5760"/>
          <w:tab w:val="left" w:pos="6480"/>
          <w:tab w:val="left" w:pos="7200"/>
          <w:tab w:val="left" w:pos="7920"/>
          <w:tab w:val="left" w:pos="8640"/>
          <w:tab w:val="left" w:pos="9360"/>
        </w:tabs>
        <w:rPr>
          <w:b/>
          <w:bCs/>
        </w:rPr>
      </w:pPr>
    </w:p>
    <w:p w:rsidR="00114309" w:rsidRPr="00047685" w:rsidRDefault="00665A9B" w:rsidP="00A1041B">
      <w:pPr>
        <w:widowControl/>
        <w:tabs>
          <w:tab w:val="left" w:pos="0"/>
          <w:tab w:val="center" w:pos="4680"/>
          <w:tab w:val="left" w:pos="5040"/>
          <w:tab w:val="left" w:pos="5760"/>
          <w:tab w:val="left" w:pos="6480"/>
          <w:tab w:val="left" w:pos="7200"/>
          <w:tab w:val="left" w:pos="7920"/>
          <w:tab w:val="left" w:pos="8640"/>
          <w:tab w:val="left" w:pos="9360"/>
        </w:tabs>
        <w:rPr>
          <w:b/>
          <w:bCs/>
        </w:rPr>
      </w:pPr>
      <w:r>
        <w:rPr>
          <w:b/>
          <w:bCs/>
        </w:rPr>
        <w:br w:type="page"/>
      </w:r>
    </w:p>
    <w:p w:rsidR="00700894" w:rsidRDefault="00490F7C" w:rsidP="00A1041B">
      <w:pPr>
        <w:widowControl/>
        <w:tabs>
          <w:tab w:val="left" w:pos="0"/>
          <w:tab w:val="center" w:pos="4680"/>
          <w:tab w:val="left" w:pos="5040"/>
          <w:tab w:val="left" w:pos="5760"/>
          <w:tab w:val="left" w:pos="6480"/>
          <w:tab w:val="left" w:pos="7200"/>
          <w:tab w:val="left" w:pos="7920"/>
          <w:tab w:val="left" w:pos="8640"/>
          <w:tab w:val="left" w:pos="9360"/>
        </w:tabs>
        <w:jc w:val="center"/>
        <w:rPr>
          <w:b/>
        </w:rPr>
      </w:pPr>
      <w:r w:rsidRPr="00047685">
        <w:rPr>
          <w:b/>
        </w:rPr>
        <w:lastRenderedPageBreak/>
        <w:t>Ta</w:t>
      </w:r>
      <w:r w:rsidR="00700894" w:rsidRPr="00047685">
        <w:rPr>
          <w:b/>
        </w:rPr>
        <w:t>ble of Contents</w:t>
      </w:r>
    </w:p>
    <w:p w:rsidR="00700894" w:rsidRPr="00047685" w:rsidRDefault="00700894" w:rsidP="00F5215E">
      <w:pPr>
        <w:widowControl/>
        <w:tabs>
          <w:tab w:val="left" w:pos="0"/>
          <w:tab w:val="center" w:pos="4680"/>
          <w:tab w:val="left" w:pos="5040"/>
          <w:tab w:val="left" w:pos="5760"/>
          <w:tab w:val="left" w:pos="6480"/>
          <w:tab w:val="left" w:pos="7200"/>
          <w:tab w:val="left" w:pos="7920"/>
          <w:tab w:val="left" w:pos="8640"/>
          <w:tab w:val="left" w:pos="9360"/>
        </w:tabs>
      </w:pPr>
    </w:p>
    <w:tbl>
      <w:tblPr>
        <w:tblW w:w="9630" w:type="dxa"/>
        <w:tblLook w:val="01E0" w:firstRow="1" w:lastRow="1" w:firstColumn="1" w:lastColumn="1" w:noHBand="0" w:noVBand="0"/>
      </w:tblPr>
      <w:tblGrid>
        <w:gridCol w:w="9630"/>
      </w:tblGrid>
      <w:tr w:rsidR="00490F7C" w:rsidRPr="00047685" w:rsidTr="000F4D83">
        <w:trPr>
          <w:trHeight w:val="557"/>
        </w:trPr>
        <w:tc>
          <w:tcPr>
            <w:tcW w:w="9630" w:type="dxa"/>
          </w:tcPr>
          <w:p w:rsidR="00490F7C" w:rsidRPr="000F4D83" w:rsidRDefault="00490F7C" w:rsidP="000F4D83">
            <w:pPr>
              <w:widowControl/>
              <w:tabs>
                <w:tab w:val="left" w:pos="0"/>
                <w:tab w:val="center" w:pos="4680"/>
                <w:tab w:val="left" w:pos="5040"/>
                <w:tab w:val="left" w:pos="5760"/>
                <w:tab w:val="left" w:pos="6480"/>
                <w:tab w:val="left" w:pos="7200"/>
                <w:tab w:val="left" w:pos="7920"/>
                <w:tab w:val="left" w:pos="8640"/>
                <w:tab w:val="left" w:pos="9360"/>
              </w:tabs>
              <w:rPr>
                <w:b/>
              </w:rPr>
            </w:pPr>
            <w:r w:rsidRPr="000F4D83">
              <w:rPr>
                <w:b/>
              </w:rPr>
              <w:t>A. Justification</w:t>
            </w:r>
          </w:p>
          <w:p w:rsidR="00D81A33" w:rsidRPr="000F4D83" w:rsidRDefault="00D81A33" w:rsidP="000F4D83">
            <w:pPr>
              <w:widowControl/>
              <w:tabs>
                <w:tab w:val="left" w:pos="0"/>
                <w:tab w:val="center" w:pos="4680"/>
                <w:tab w:val="left" w:pos="5040"/>
                <w:tab w:val="left" w:pos="5760"/>
                <w:tab w:val="left" w:pos="6480"/>
                <w:tab w:val="left" w:pos="7200"/>
                <w:tab w:val="left" w:pos="7920"/>
                <w:tab w:val="left" w:pos="8640"/>
                <w:tab w:val="left" w:pos="9360"/>
              </w:tabs>
              <w:rPr>
                <w:b/>
              </w:rPr>
            </w:pPr>
          </w:p>
        </w:tc>
      </w:tr>
      <w:tr w:rsidR="00490F7C" w:rsidRPr="00047685" w:rsidTr="000F4D83">
        <w:trPr>
          <w:trHeight w:val="286"/>
        </w:trPr>
        <w:tc>
          <w:tcPr>
            <w:tcW w:w="9630" w:type="dxa"/>
          </w:tcPr>
          <w:p w:rsidR="00490F7C" w:rsidRPr="00047685" w:rsidRDefault="00490F7C" w:rsidP="000F4D83">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047685">
              <w:t>Circumstances Making the Collection of Information Necessary</w:t>
            </w:r>
          </w:p>
        </w:tc>
      </w:tr>
      <w:tr w:rsidR="00490F7C" w:rsidRPr="00047685" w:rsidTr="000F4D83">
        <w:trPr>
          <w:trHeight w:val="286"/>
        </w:trPr>
        <w:tc>
          <w:tcPr>
            <w:tcW w:w="9630" w:type="dxa"/>
          </w:tcPr>
          <w:p w:rsidR="00490F7C" w:rsidRPr="00047685" w:rsidRDefault="00490F7C" w:rsidP="000F4D83">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047685">
              <w:t>Purpose and Use of Information Collection</w:t>
            </w:r>
          </w:p>
        </w:tc>
      </w:tr>
      <w:tr w:rsidR="00490F7C" w:rsidRPr="00047685" w:rsidTr="000F4D83">
        <w:trPr>
          <w:trHeight w:val="286"/>
        </w:trPr>
        <w:tc>
          <w:tcPr>
            <w:tcW w:w="9630" w:type="dxa"/>
          </w:tcPr>
          <w:p w:rsidR="00490F7C" w:rsidRPr="00047685" w:rsidRDefault="00490F7C" w:rsidP="000F4D83">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047685">
              <w:t>Use of Improved Information Technology and Burden Reduction</w:t>
            </w:r>
          </w:p>
        </w:tc>
      </w:tr>
      <w:tr w:rsidR="00490F7C" w:rsidRPr="00047685" w:rsidTr="000F4D83">
        <w:trPr>
          <w:trHeight w:val="286"/>
        </w:trPr>
        <w:tc>
          <w:tcPr>
            <w:tcW w:w="9630" w:type="dxa"/>
          </w:tcPr>
          <w:p w:rsidR="00490F7C" w:rsidRPr="00047685" w:rsidRDefault="00490F7C" w:rsidP="000F4D83">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047685">
              <w:t>Efforts to Identify Duplication and Use of Similar Information</w:t>
            </w:r>
          </w:p>
        </w:tc>
      </w:tr>
      <w:tr w:rsidR="00490F7C" w:rsidRPr="00047685" w:rsidTr="000F4D83">
        <w:trPr>
          <w:trHeight w:val="286"/>
        </w:trPr>
        <w:tc>
          <w:tcPr>
            <w:tcW w:w="9630" w:type="dxa"/>
          </w:tcPr>
          <w:p w:rsidR="00490F7C" w:rsidRPr="00047685" w:rsidRDefault="00490F7C" w:rsidP="000F4D83">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047685">
              <w:t>Impact on Small Businesses or Other Small Entities</w:t>
            </w:r>
          </w:p>
        </w:tc>
      </w:tr>
      <w:tr w:rsidR="00490F7C" w:rsidRPr="00047685" w:rsidTr="000F4D83">
        <w:trPr>
          <w:trHeight w:val="286"/>
        </w:trPr>
        <w:tc>
          <w:tcPr>
            <w:tcW w:w="9630" w:type="dxa"/>
          </w:tcPr>
          <w:p w:rsidR="00490F7C" w:rsidRPr="00047685" w:rsidRDefault="00490F7C" w:rsidP="000F4D83">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047685">
              <w:t>Consequences of Collecting the Information Less Frequently</w:t>
            </w:r>
          </w:p>
        </w:tc>
      </w:tr>
      <w:tr w:rsidR="00490F7C" w:rsidRPr="00047685" w:rsidTr="000F4D83">
        <w:trPr>
          <w:trHeight w:val="271"/>
        </w:trPr>
        <w:tc>
          <w:tcPr>
            <w:tcW w:w="9630" w:type="dxa"/>
          </w:tcPr>
          <w:p w:rsidR="00490F7C" w:rsidRPr="00047685" w:rsidRDefault="00490F7C" w:rsidP="000F4D83">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047685">
              <w:t>Special Circumstances Relating to the Guidelines of 5 CFR 1320.5</w:t>
            </w:r>
          </w:p>
        </w:tc>
      </w:tr>
      <w:tr w:rsidR="00490F7C" w:rsidRPr="00047685" w:rsidTr="000F4D83">
        <w:trPr>
          <w:trHeight w:val="582"/>
        </w:trPr>
        <w:tc>
          <w:tcPr>
            <w:tcW w:w="9630" w:type="dxa"/>
          </w:tcPr>
          <w:p w:rsidR="00490F7C" w:rsidRPr="00047685" w:rsidRDefault="00490F7C" w:rsidP="000F4D83">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047685">
              <w:t xml:space="preserve">Comments in Response to the Federal Register Notice and Efforts to </w:t>
            </w:r>
          </w:p>
          <w:p w:rsidR="00490F7C" w:rsidRPr="00047685" w:rsidRDefault="00490F7C" w:rsidP="000F4D83">
            <w:pPr>
              <w:tabs>
                <w:tab w:val="left" w:pos="0"/>
                <w:tab w:val="center" w:pos="4680"/>
                <w:tab w:val="left" w:pos="5040"/>
                <w:tab w:val="left" w:pos="5760"/>
                <w:tab w:val="left" w:pos="6480"/>
                <w:tab w:val="left" w:pos="7200"/>
                <w:tab w:val="left" w:pos="7920"/>
                <w:tab w:val="left" w:pos="8640"/>
                <w:tab w:val="left" w:pos="9360"/>
              </w:tabs>
              <w:ind w:firstLine="360"/>
            </w:pPr>
            <w:r w:rsidRPr="00047685">
              <w:t>Consult Outside the Agency.</w:t>
            </w:r>
          </w:p>
        </w:tc>
      </w:tr>
      <w:tr w:rsidR="00490F7C" w:rsidRPr="00047685" w:rsidTr="000F4D83">
        <w:trPr>
          <w:trHeight w:val="286"/>
        </w:trPr>
        <w:tc>
          <w:tcPr>
            <w:tcW w:w="9630" w:type="dxa"/>
          </w:tcPr>
          <w:p w:rsidR="00490F7C" w:rsidRPr="00047685" w:rsidRDefault="00114309" w:rsidP="000F4D83">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047685">
              <w:t>E</w:t>
            </w:r>
            <w:r w:rsidR="00490F7C" w:rsidRPr="00047685">
              <w:t>xplanation of Any Payment or Gift to Respondents</w:t>
            </w:r>
          </w:p>
        </w:tc>
      </w:tr>
      <w:tr w:rsidR="00490F7C" w:rsidRPr="00047685" w:rsidTr="000F4D83">
        <w:trPr>
          <w:trHeight w:val="286"/>
        </w:trPr>
        <w:tc>
          <w:tcPr>
            <w:tcW w:w="9630" w:type="dxa"/>
          </w:tcPr>
          <w:p w:rsidR="00490F7C" w:rsidRPr="00047685" w:rsidRDefault="00114309" w:rsidP="000F4D83">
            <w:pPr>
              <w:widowControl/>
              <w:tabs>
                <w:tab w:val="left" w:pos="0"/>
                <w:tab w:val="center" w:pos="4680"/>
                <w:tab w:val="left" w:pos="5040"/>
                <w:tab w:val="left" w:pos="5760"/>
                <w:tab w:val="left" w:pos="6480"/>
                <w:tab w:val="left" w:pos="7200"/>
                <w:tab w:val="left" w:pos="7920"/>
                <w:tab w:val="left" w:pos="8640"/>
                <w:tab w:val="left" w:pos="9360"/>
              </w:tabs>
            </w:pPr>
            <w:r w:rsidRPr="00047685">
              <w:t>10.</w:t>
            </w:r>
            <w:r w:rsidR="00490F7C" w:rsidRPr="00047685">
              <w:t>Assurance of Confidentiality Provided to Respondents</w:t>
            </w:r>
          </w:p>
        </w:tc>
      </w:tr>
      <w:tr w:rsidR="00490F7C" w:rsidRPr="00047685" w:rsidTr="000F4D83">
        <w:trPr>
          <w:trHeight w:val="286"/>
        </w:trPr>
        <w:tc>
          <w:tcPr>
            <w:tcW w:w="9630" w:type="dxa"/>
          </w:tcPr>
          <w:p w:rsidR="00490F7C" w:rsidRPr="00047685" w:rsidRDefault="00114309" w:rsidP="000F4D83">
            <w:pPr>
              <w:widowControl/>
              <w:tabs>
                <w:tab w:val="left" w:pos="0"/>
                <w:tab w:val="center" w:pos="4680"/>
                <w:tab w:val="left" w:pos="5040"/>
                <w:tab w:val="left" w:pos="5760"/>
                <w:tab w:val="left" w:pos="6480"/>
                <w:tab w:val="left" w:pos="7200"/>
                <w:tab w:val="left" w:pos="7920"/>
                <w:tab w:val="left" w:pos="8640"/>
                <w:tab w:val="left" w:pos="9360"/>
              </w:tabs>
            </w:pPr>
            <w:r w:rsidRPr="00047685">
              <w:t>11.</w:t>
            </w:r>
            <w:r w:rsidR="00490F7C" w:rsidRPr="00047685">
              <w:t>Justification for Sensitive Questions</w:t>
            </w:r>
          </w:p>
        </w:tc>
      </w:tr>
      <w:tr w:rsidR="00490F7C" w:rsidRPr="00047685" w:rsidTr="000F4D83">
        <w:trPr>
          <w:trHeight w:val="286"/>
        </w:trPr>
        <w:tc>
          <w:tcPr>
            <w:tcW w:w="9630" w:type="dxa"/>
          </w:tcPr>
          <w:p w:rsidR="00490F7C" w:rsidRPr="00047685" w:rsidRDefault="00114309" w:rsidP="000F4D83">
            <w:pPr>
              <w:widowControl/>
              <w:tabs>
                <w:tab w:val="left" w:pos="0"/>
                <w:tab w:val="center" w:pos="4680"/>
                <w:tab w:val="left" w:pos="5040"/>
                <w:tab w:val="left" w:pos="5760"/>
                <w:tab w:val="left" w:pos="6480"/>
                <w:tab w:val="left" w:pos="7200"/>
                <w:tab w:val="left" w:pos="7920"/>
                <w:tab w:val="left" w:pos="8640"/>
                <w:tab w:val="left" w:pos="9360"/>
              </w:tabs>
            </w:pPr>
            <w:r w:rsidRPr="00047685">
              <w:t>12.</w:t>
            </w:r>
            <w:r w:rsidR="00490F7C" w:rsidRPr="00047685">
              <w:t>Estimates of Annualized Burden Hours and Costs</w:t>
            </w:r>
          </w:p>
        </w:tc>
      </w:tr>
      <w:tr w:rsidR="00490F7C" w:rsidRPr="00047685" w:rsidTr="000F4D83">
        <w:trPr>
          <w:trHeight w:val="557"/>
        </w:trPr>
        <w:tc>
          <w:tcPr>
            <w:tcW w:w="9630" w:type="dxa"/>
          </w:tcPr>
          <w:p w:rsidR="00490F7C" w:rsidRPr="00047685" w:rsidRDefault="00114309" w:rsidP="000F4D83">
            <w:pPr>
              <w:widowControl/>
              <w:tabs>
                <w:tab w:val="left" w:pos="0"/>
                <w:tab w:val="center" w:pos="4680"/>
                <w:tab w:val="left" w:pos="5040"/>
                <w:tab w:val="left" w:pos="5760"/>
                <w:tab w:val="left" w:pos="6480"/>
                <w:tab w:val="left" w:pos="7200"/>
                <w:tab w:val="left" w:pos="7920"/>
                <w:tab w:val="left" w:pos="8640"/>
                <w:tab w:val="left" w:pos="9360"/>
              </w:tabs>
            </w:pPr>
            <w:r w:rsidRPr="00047685">
              <w:t>13.</w:t>
            </w:r>
            <w:r w:rsidR="00490F7C" w:rsidRPr="00047685">
              <w:t xml:space="preserve">Estimates of Other Total Annual Cost Burden to Respondents or </w:t>
            </w:r>
          </w:p>
          <w:p w:rsidR="00490F7C" w:rsidRPr="00047685" w:rsidRDefault="00490F7C" w:rsidP="000F4D83">
            <w:pPr>
              <w:widowControl/>
              <w:tabs>
                <w:tab w:val="left" w:pos="0"/>
                <w:tab w:val="center" w:pos="4680"/>
                <w:tab w:val="left" w:pos="5040"/>
                <w:tab w:val="left" w:pos="5760"/>
                <w:tab w:val="left" w:pos="6480"/>
                <w:tab w:val="left" w:pos="7200"/>
                <w:tab w:val="left" w:pos="7920"/>
                <w:tab w:val="left" w:pos="8640"/>
                <w:tab w:val="left" w:pos="9360"/>
              </w:tabs>
              <w:ind w:firstLine="360"/>
            </w:pPr>
            <w:r w:rsidRPr="00047685">
              <w:t>Record Keepers</w:t>
            </w:r>
          </w:p>
        </w:tc>
      </w:tr>
      <w:tr w:rsidR="00490F7C" w:rsidRPr="00047685" w:rsidTr="000F4D83">
        <w:trPr>
          <w:trHeight w:val="286"/>
        </w:trPr>
        <w:tc>
          <w:tcPr>
            <w:tcW w:w="9630" w:type="dxa"/>
          </w:tcPr>
          <w:p w:rsidR="00490F7C" w:rsidRPr="00047685" w:rsidRDefault="00114309" w:rsidP="000F4D83">
            <w:pPr>
              <w:widowControl/>
              <w:tabs>
                <w:tab w:val="left" w:pos="0"/>
                <w:tab w:val="center" w:pos="4680"/>
                <w:tab w:val="left" w:pos="5040"/>
                <w:tab w:val="left" w:pos="5760"/>
                <w:tab w:val="left" w:pos="6480"/>
                <w:tab w:val="left" w:pos="7200"/>
                <w:tab w:val="left" w:pos="7920"/>
                <w:tab w:val="left" w:pos="8640"/>
                <w:tab w:val="left" w:pos="9360"/>
              </w:tabs>
            </w:pPr>
            <w:r w:rsidRPr="00047685">
              <w:t>14.</w:t>
            </w:r>
            <w:r w:rsidR="00490F7C" w:rsidRPr="00047685">
              <w:t>Annualized Cost to the Federal Government</w:t>
            </w:r>
          </w:p>
        </w:tc>
      </w:tr>
      <w:tr w:rsidR="00490F7C" w:rsidRPr="00047685" w:rsidTr="000F4D83">
        <w:trPr>
          <w:trHeight w:val="286"/>
        </w:trPr>
        <w:tc>
          <w:tcPr>
            <w:tcW w:w="9630" w:type="dxa"/>
          </w:tcPr>
          <w:p w:rsidR="00490F7C" w:rsidRPr="00047685" w:rsidRDefault="00114309" w:rsidP="000F4D83">
            <w:pPr>
              <w:widowControl/>
              <w:tabs>
                <w:tab w:val="left" w:pos="0"/>
                <w:tab w:val="center" w:pos="4680"/>
                <w:tab w:val="left" w:pos="5040"/>
                <w:tab w:val="left" w:pos="5760"/>
                <w:tab w:val="left" w:pos="6480"/>
                <w:tab w:val="left" w:pos="7200"/>
                <w:tab w:val="left" w:pos="7920"/>
                <w:tab w:val="left" w:pos="8640"/>
                <w:tab w:val="left" w:pos="9360"/>
              </w:tabs>
            </w:pPr>
            <w:r w:rsidRPr="00047685">
              <w:t>15.</w:t>
            </w:r>
            <w:r w:rsidR="00490F7C" w:rsidRPr="00047685">
              <w:t>Explanation for Program Changes or Adjustments</w:t>
            </w:r>
          </w:p>
        </w:tc>
      </w:tr>
      <w:tr w:rsidR="00490F7C" w:rsidRPr="00047685" w:rsidTr="000F4D83">
        <w:trPr>
          <w:trHeight w:val="286"/>
        </w:trPr>
        <w:tc>
          <w:tcPr>
            <w:tcW w:w="9630" w:type="dxa"/>
          </w:tcPr>
          <w:p w:rsidR="00490F7C" w:rsidRPr="00047685" w:rsidRDefault="00114309" w:rsidP="000F4D83">
            <w:pPr>
              <w:widowControl/>
              <w:tabs>
                <w:tab w:val="left" w:pos="0"/>
                <w:tab w:val="center" w:pos="4680"/>
                <w:tab w:val="left" w:pos="5040"/>
                <w:tab w:val="left" w:pos="5760"/>
                <w:tab w:val="left" w:pos="6480"/>
                <w:tab w:val="left" w:pos="7200"/>
                <w:tab w:val="left" w:pos="7920"/>
                <w:tab w:val="left" w:pos="8640"/>
                <w:tab w:val="left" w:pos="9360"/>
              </w:tabs>
            </w:pPr>
            <w:r w:rsidRPr="00047685">
              <w:t>16.</w:t>
            </w:r>
            <w:r w:rsidR="00490F7C" w:rsidRPr="00047685">
              <w:t>Plans for Tabulation and Publication and Project Time Schedule</w:t>
            </w:r>
          </w:p>
        </w:tc>
      </w:tr>
      <w:tr w:rsidR="00490F7C" w:rsidRPr="00047685" w:rsidTr="000F4D83">
        <w:trPr>
          <w:trHeight w:val="286"/>
        </w:trPr>
        <w:tc>
          <w:tcPr>
            <w:tcW w:w="9630" w:type="dxa"/>
          </w:tcPr>
          <w:p w:rsidR="00490F7C" w:rsidRPr="00047685" w:rsidRDefault="00114309" w:rsidP="000F4D83">
            <w:pPr>
              <w:widowControl/>
              <w:tabs>
                <w:tab w:val="left" w:pos="0"/>
                <w:tab w:val="center" w:pos="4680"/>
                <w:tab w:val="left" w:pos="5040"/>
                <w:tab w:val="left" w:pos="5760"/>
                <w:tab w:val="left" w:pos="6480"/>
                <w:tab w:val="left" w:pos="7200"/>
                <w:tab w:val="left" w:pos="7920"/>
                <w:tab w:val="left" w:pos="8640"/>
                <w:tab w:val="left" w:pos="9360"/>
              </w:tabs>
            </w:pPr>
            <w:r w:rsidRPr="00047685">
              <w:t>17.</w:t>
            </w:r>
            <w:r w:rsidR="00490F7C" w:rsidRPr="00047685">
              <w:t>Reason(s) Display of OMB Expiration Date is Inappropriate</w:t>
            </w:r>
          </w:p>
        </w:tc>
      </w:tr>
      <w:tr w:rsidR="00490F7C" w:rsidRPr="00047685" w:rsidTr="000F4D83">
        <w:trPr>
          <w:trHeight w:val="286"/>
        </w:trPr>
        <w:tc>
          <w:tcPr>
            <w:tcW w:w="9630" w:type="dxa"/>
          </w:tcPr>
          <w:p w:rsidR="009518F6" w:rsidRPr="00047685" w:rsidRDefault="00114309" w:rsidP="000F4D83">
            <w:pPr>
              <w:widowControl/>
              <w:tabs>
                <w:tab w:val="left" w:pos="0"/>
                <w:tab w:val="center" w:pos="4680"/>
                <w:tab w:val="left" w:pos="5040"/>
                <w:tab w:val="left" w:pos="5760"/>
                <w:tab w:val="left" w:pos="6480"/>
                <w:tab w:val="left" w:pos="7200"/>
                <w:tab w:val="left" w:pos="7920"/>
                <w:tab w:val="left" w:pos="8640"/>
                <w:tab w:val="left" w:pos="9360"/>
              </w:tabs>
            </w:pPr>
            <w:r w:rsidRPr="00047685">
              <w:t>18</w:t>
            </w:r>
            <w:r w:rsidR="004B64FD">
              <w:t>.</w:t>
            </w:r>
            <w:r w:rsidR="00490F7C" w:rsidRPr="00047685">
              <w:t>Exceptions to Certification for Paperwork Reduction Act Submissions</w:t>
            </w:r>
          </w:p>
        </w:tc>
      </w:tr>
      <w:tr w:rsidR="009518F6" w:rsidRPr="00047685" w:rsidTr="000F4D83">
        <w:trPr>
          <w:trHeight w:val="286"/>
        </w:trPr>
        <w:tc>
          <w:tcPr>
            <w:tcW w:w="9630" w:type="dxa"/>
          </w:tcPr>
          <w:p w:rsidR="009518F6" w:rsidRPr="00047685" w:rsidRDefault="009518F6" w:rsidP="000F4D83">
            <w:pPr>
              <w:widowControl/>
              <w:tabs>
                <w:tab w:val="left" w:pos="0"/>
                <w:tab w:val="center" w:pos="4680"/>
                <w:tab w:val="left" w:pos="5040"/>
                <w:tab w:val="left" w:pos="5760"/>
                <w:tab w:val="left" w:pos="6480"/>
                <w:tab w:val="left" w:pos="7200"/>
                <w:tab w:val="left" w:pos="7920"/>
                <w:tab w:val="left" w:pos="8640"/>
                <w:tab w:val="left" w:pos="9360"/>
              </w:tabs>
            </w:pPr>
          </w:p>
        </w:tc>
      </w:tr>
    </w:tbl>
    <w:p w:rsidR="005D3FF4" w:rsidRPr="005D3FF4" w:rsidRDefault="005D3FF4" w:rsidP="00A1041B">
      <w:pPr>
        <w:widowControl/>
        <w:tabs>
          <w:tab w:val="left" w:pos="360"/>
          <w:tab w:val="center" w:pos="4680"/>
          <w:tab w:val="left" w:pos="5040"/>
          <w:tab w:val="left" w:pos="5760"/>
          <w:tab w:val="left" w:pos="6480"/>
          <w:tab w:val="left" w:pos="7200"/>
          <w:tab w:val="left" w:pos="7920"/>
          <w:tab w:val="left" w:pos="8640"/>
          <w:tab w:val="left" w:pos="9360"/>
        </w:tabs>
        <w:ind w:left="360" w:hanging="360"/>
        <w:rPr>
          <w:rFonts w:cs="Courier New"/>
          <w:b/>
          <w:bCs/>
        </w:rPr>
      </w:pPr>
      <w:r w:rsidRPr="005D3FF4">
        <w:rPr>
          <w:rFonts w:cs="Courier New"/>
          <w:b/>
          <w:bCs/>
        </w:rPr>
        <w:t>Attachments</w:t>
      </w:r>
    </w:p>
    <w:p w:rsidR="00C00B51" w:rsidRDefault="005D3FF4" w:rsidP="005D3FF4">
      <w:pPr>
        <w:widowControl/>
        <w:numPr>
          <w:ilvl w:val="0"/>
          <w:numId w:val="21"/>
        </w:numPr>
        <w:tabs>
          <w:tab w:val="left" w:pos="360"/>
          <w:tab w:val="center" w:pos="4680"/>
          <w:tab w:val="left" w:pos="5040"/>
          <w:tab w:val="left" w:pos="5760"/>
          <w:tab w:val="left" w:pos="6480"/>
          <w:tab w:val="left" w:pos="7200"/>
          <w:tab w:val="left" w:pos="7920"/>
          <w:tab w:val="left" w:pos="8640"/>
          <w:tab w:val="left" w:pos="9360"/>
        </w:tabs>
        <w:rPr>
          <w:rFonts w:cs="Courier New"/>
          <w:bCs/>
        </w:rPr>
      </w:pPr>
      <w:r w:rsidRPr="000E4140">
        <w:rPr>
          <w:rFonts w:cs="Courier New"/>
          <w:bCs/>
        </w:rPr>
        <w:t xml:space="preserve">Authorizing Legislation </w:t>
      </w:r>
    </w:p>
    <w:p w:rsidR="00C00B51" w:rsidRDefault="00C00B51" w:rsidP="00C00B51">
      <w:pPr>
        <w:widowControl/>
        <w:numPr>
          <w:ilvl w:val="1"/>
          <w:numId w:val="21"/>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Public Health Service Act</w:t>
      </w:r>
    </w:p>
    <w:p w:rsidR="005D3FF4" w:rsidRPr="000E4140" w:rsidRDefault="005D3FF4" w:rsidP="00C00B51">
      <w:pPr>
        <w:widowControl/>
        <w:numPr>
          <w:ilvl w:val="1"/>
          <w:numId w:val="21"/>
        </w:numPr>
        <w:tabs>
          <w:tab w:val="left" w:pos="360"/>
          <w:tab w:val="center" w:pos="4680"/>
          <w:tab w:val="left" w:pos="5040"/>
          <w:tab w:val="left" w:pos="5760"/>
          <w:tab w:val="left" w:pos="6480"/>
          <w:tab w:val="left" w:pos="7200"/>
          <w:tab w:val="left" w:pos="7920"/>
          <w:tab w:val="left" w:pos="8640"/>
          <w:tab w:val="left" w:pos="9360"/>
        </w:tabs>
        <w:rPr>
          <w:rFonts w:cs="Courier New"/>
          <w:bCs/>
        </w:rPr>
      </w:pPr>
      <w:r w:rsidRPr="000E4140">
        <w:rPr>
          <w:rFonts w:cs="Courier New"/>
          <w:bCs/>
        </w:rPr>
        <w:t>FCSRCA</w:t>
      </w:r>
    </w:p>
    <w:p w:rsidR="001A723B" w:rsidRDefault="001A723B" w:rsidP="000E4140">
      <w:pPr>
        <w:widowControl/>
        <w:numPr>
          <w:ilvl w:val="0"/>
          <w:numId w:val="21"/>
        </w:numPr>
        <w:tabs>
          <w:tab w:val="left" w:pos="360"/>
          <w:tab w:val="center" w:pos="4680"/>
          <w:tab w:val="left" w:pos="5040"/>
          <w:tab w:val="left" w:pos="5760"/>
          <w:tab w:val="left" w:pos="6480"/>
          <w:tab w:val="left" w:pos="7200"/>
          <w:tab w:val="left" w:pos="7920"/>
          <w:tab w:val="left" w:pos="8640"/>
          <w:tab w:val="left" w:pos="9360"/>
        </w:tabs>
        <w:rPr>
          <w:rFonts w:cs="Courier New"/>
          <w:bCs/>
        </w:rPr>
      </w:pPr>
      <w:r w:rsidRPr="000E4140">
        <w:rPr>
          <w:rFonts w:cs="Courier New"/>
          <w:bCs/>
        </w:rPr>
        <w:t>Federal Register Notice</w:t>
      </w:r>
    </w:p>
    <w:p w:rsidR="000E4140" w:rsidRPr="000E4140" w:rsidRDefault="004B64FD" w:rsidP="000E4140">
      <w:pPr>
        <w:widowControl/>
        <w:numPr>
          <w:ilvl w:val="0"/>
          <w:numId w:val="21"/>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National ART Surveillance System (NASS)</w:t>
      </w:r>
    </w:p>
    <w:p w:rsidR="00984BD3" w:rsidRPr="000E4140" w:rsidRDefault="000E4140" w:rsidP="00984BD3">
      <w:pPr>
        <w:widowControl/>
        <w:numPr>
          <w:ilvl w:val="1"/>
          <w:numId w:val="21"/>
        </w:numPr>
        <w:tabs>
          <w:tab w:val="left" w:pos="360"/>
          <w:tab w:val="center" w:pos="4680"/>
          <w:tab w:val="left" w:pos="5040"/>
          <w:tab w:val="left" w:pos="5760"/>
          <w:tab w:val="left" w:pos="6480"/>
          <w:tab w:val="left" w:pos="7200"/>
          <w:tab w:val="left" w:pos="7920"/>
          <w:tab w:val="left" w:pos="8640"/>
          <w:tab w:val="left" w:pos="9360"/>
        </w:tabs>
        <w:rPr>
          <w:rFonts w:cs="Courier New"/>
          <w:bCs/>
        </w:rPr>
      </w:pPr>
      <w:r w:rsidRPr="000E4140">
        <w:rPr>
          <w:rFonts w:cs="Courier New"/>
          <w:bCs/>
        </w:rPr>
        <w:t>NAS</w:t>
      </w:r>
      <w:r w:rsidR="00C05600">
        <w:rPr>
          <w:rFonts w:cs="Courier New"/>
          <w:bCs/>
        </w:rPr>
        <w:t>S Screens</w:t>
      </w:r>
    </w:p>
    <w:p w:rsidR="000E4140" w:rsidRDefault="00C05600" w:rsidP="00984BD3">
      <w:pPr>
        <w:widowControl/>
        <w:numPr>
          <w:ilvl w:val="1"/>
          <w:numId w:val="21"/>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NASS Annual Submission Instructions</w:t>
      </w:r>
    </w:p>
    <w:p w:rsidR="0052327B" w:rsidRDefault="00C05600" w:rsidP="00984BD3">
      <w:pPr>
        <w:widowControl/>
        <w:numPr>
          <w:ilvl w:val="1"/>
          <w:numId w:val="21"/>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NASS Users Manual</w:t>
      </w:r>
    </w:p>
    <w:p w:rsidR="00C039D5" w:rsidRDefault="00C039D5" w:rsidP="00C039D5">
      <w:pPr>
        <w:widowControl/>
        <w:numPr>
          <w:ilvl w:val="1"/>
          <w:numId w:val="21"/>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Feedback Form on ART Data Reporting</w:t>
      </w:r>
    </w:p>
    <w:p w:rsidR="007A29AB" w:rsidRDefault="007A29AB" w:rsidP="00FE62A7">
      <w:pPr>
        <w:widowControl/>
        <w:numPr>
          <w:ilvl w:val="0"/>
          <w:numId w:val="21"/>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Assisted Reproductive Technology Publications</w:t>
      </w:r>
    </w:p>
    <w:p w:rsidR="00492B31" w:rsidRDefault="00C05600" w:rsidP="00492B31">
      <w:pPr>
        <w:widowControl/>
        <w:numPr>
          <w:ilvl w:val="0"/>
          <w:numId w:val="21"/>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 xml:space="preserve">IRB </w:t>
      </w:r>
    </w:p>
    <w:p w:rsidR="00C05600" w:rsidRDefault="00C05600" w:rsidP="00C05600">
      <w:pPr>
        <w:widowControl/>
        <w:numPr>
          <w:ilvl w:val="1"/>
          <w:numId w:val="21"/>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IRB Approval</w:t>
      </w:r>
    </w:p>
    <w:p w:rsidR="00575827" w:rsidRDefault="00575827" w:rsidP="00575827">
      <w:pPr>
        <w:widowControl/>
        <w:numPr>
          <w:ilvl w:val="1"/>
          <w:numId w:val="21"/>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Assurance of Confidentiality Approval</w:t>
      </w:r>
    </w:p>
    <w:p w:rsidR="00822C8F" w:rsidRDefault="00DD79A3" w:rsidP="0038645D">
      <w:pPr>
        <w:widowControl/>
        <w:numPr>
          <w:ilvl w:val="0"/>
          <w:numId w:val="21"/>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Non-Disclosure Agreement for</w:t>
      </w:r>
      <w:r w:rsidR="00822C8F">
        <w:rPr>
          <w:rFonts w:cs="Courier New"/>
          <w:bCs/>
        </w:rPr>
        <w:t xml:space="preserve"> CDC Employees</w:t>
      </w:r>
    </w:p>
    <w:p w:rsidR="00492B31" w:rsidRDefault="00822C8F" w:rsidP="00822C8F">
      <w:pPr>
        <w:widowControl/>
        <w:numPr>
          <w:ilvl w:val="0"/>
          <w:numId w:val="21"/>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 xml:space="preserve">Non-Disclosure Agreement for </w:t>
      </w:r>
      <w:r w:rsidR="000E4140" w:rsidRPr="000E4140">
        <w:rPr>
          <w:rFonts w:cs="Courier New"/>
          <w:bCs/>
        </w:rPr>
        <w:t>Contractors</w:t>
      </w:r>
    </w:p>
    <w:p w:rsidR="00822C8F" w:rsidRPr="000E4140" w:rsidRDefault="00822C8F" w:rsidP="00822C8F">
      <w:pPr>
        <w:widowControl/>
        <w:numPr>
          <w:ilvl w:val="0"/>
          <w:numId w:val="21"/>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ART Validation Description</w:t>
      </w:r>
    </w:p>
    <w:p w:rsidR="006C4DA7" w:rsidRDefault="003532E9" w:rsidP="00A1041B">
      <w:pPr>
        <w:widowControl/>
        <w:tabs>
          <w:tab w:val="left" w:pos="360"/>
          <w:tab w:val="center" w:pos="4680"/>
          <w:tab w:val="left" w:pos="5040"/>
          <w:tab w:val="left" w:pos="5760"/>
          <w:tab w:val="left" w:pos="6480"/>
          <w:tab w:val="left" w:pos="7200"/>
          <w:tab w:val="left" w:pos="7920"/>
          <w:tab w:val="left" w:pos="8640"/>
          <w:tab w:val="left" w:pos="9360"/>
        </w:tabs>
        <w:ind w:left="360" w:hanging="360"/>
        <w:rPr>
          <w:rFonts w:cs="Courier New"/>
          <w:b/>
          <w:bCs/>
        </w:rPr>
      </w:pPr>
      <w:r w:rsidRPr="000E4140">
        <w:rPr>
          <w:rFonts w:cs="Courier New"/>
          <w:bCs/>
        </w:rPr>
        <w:br w:type="page"/>
      </w:r>
      <w:r w:rsidR="001710A2">
        <w:rPr>
          <w:rFonts w:cs="Courier New"/>
          <w:b/>
          <w:bCs/>
        </w:rPr>
        <w:lastRenderedPageBreak/>
        <w:t>Abstract</w:t>
      </w:r>
    </w:p>
    <w:p w:rsidR="006C4DA7" w:rsidRDefault="006C4DA7" w:rsidP="00A1041B">
      <w:pPr>
        <w:widowControl/>
        <w:tabs>
          <w:tab w:val="left" w:pos="360"/>
          <w:tab w:val="center" w:pos="4680"/>
          <w:tab w:val="left" w:pos="5040"/>
          <w:tab w:val="left" w:pos="5760"/>
          <w:tab w:val="left" w:pos="6480"/>
          <w:tab w:val="left" w:pos="7200"/>
          <w:tab w:val="left" w:pos="7920"/>
          <w:tab w:val="left" w:pos="8640"/>
          <w:tab w:val="left" w:pos="9360"/>
        </w:tabs>
        <w:ind w:left="360" w:hanging="360"/>
        <w:rPr>
          <w:rFonts w:cs="Courier New"/>
          <w:b/>
          <w:bCs/>
        </w:rPr>
      </w:pPr>
    </w:p>
    <w:p w:rsidR="006C4DA7" w:rsidRPr="006C4DA7" w:rsidRDefault="006C4DA7" w:rsidP="006C4DA7">
      <w:pPr>
        <w:widowControl/>
        <w:tabs>
          <w:tab w:val="left" w:pos="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 xml:space="preserve">As required by the Fertility Clinic Success Rate and Certification Act (FCSRCA), CDC currently collects information from all clinics that offer assisted reproductive technology (ART) services, and reports this information as specified in the Act.  OMB approval for information collection </w:t>
      </w:r>
      <w:r w:rsidR="00041716">
        <w:rPr>
          <w:rFonts w:cs="Courier New"/>
          <w:bCs/>
        </w:rPr>
        <w:t>is scheduled to expire 9/30/2012</w:t>
      </w:r>
      <w:r>
        <w:rPr>
          <w:rFonts w:cs="Courier New"/>
          <w:bCs/>
        </w:rPr>
        <w:t xml:space="preserve"> (</w:t>
      </w:r>
      <w:r w:rsidR="000E4140">
        <w:rPr>
          <w:rFonts w:cs="Courier New"/>
          <w:bCs/>
        </w:rPr>
        <w:t xml:space="preserve">OMB No. </w:t>
      </w:r>
      <w:r>
        <w:rPr>
          <w:rFonts w:cs="Courier New"/>
          <w:bCs/>
        </w:rPr>
        <w:t>0920-0556), and CDC seeks to renew OMB</w:t>
      </w:r>
      <w:r w:rsidR="00C91532">
        <w:rPr>
          <w:rFonts w:cs="Courier New"/>
          <w:bCs/>
        </w:rPr>
        <w:t xml:space="preserve"> approval</w:t>
      </w:r>
      <w:r>
        <w:rPr>
          <w:rFonts w:cs="Courier New"/>
          <w:bCs/>
        </w:rPr>
        <w:t xml:space="preserve"> for an</w:t>
      </w:r>
      <w:r w:rsidR="00093873">
        <w:rPr>
          <w:rFonts w:cs="Courier New"/>
          <w:bCs/>
        </w:rPr>
        <w:t xml:space="preserve"> additional three years.  </w:t>
      </w:r>
      <w:r w:rsidR="00093873" w:rsidRPr="00330DD5">
        <w:rPr>
          <w:rFonts w:cs="Courier New"/>
          <w:bCs/>
        </w:rPr>
        <w:t>This r</w:t>
      </w:r>
      <w:r w:rsidRPr="00330DD5">
        <w:rPr>
          <w:rFonts w:cs="Courier New"/>
          <w:bCs/>
        </w:rPr>
        <w:t>evision request includes</w:t>
      </w:r>
      <w:r w:rsidR="00093873" w:rsidRPr="00330DD5">
        <w:rPr>
          <w:rFonts w:cs="Courier New"/>
          <w:bCs/>
        </w:rPr>
        <w:t xml:space="preserve"> </w:t>
      </w:r>
      <w:r w:rsidRPr="00330DD5">
        <w:rPr>
          <w:rFonts w:cs="Courier New"/>
          <w:bCs/>
        </w:rPr>
        <w:t xml:space="preserve">an increase in the total estimated </w:t>
      </w:r>
      <w:r w:rsidR="00C91532" w:rsidRPr="00330DD5">
        <w:rPr>
          <w:rFonts w:cs="Courier New"/>
          <w:bCs/>
        </w:rPr>
        <w:t>burden hours</w:t>
      </w:r>
      <w:r w:rsidR="001710A2" w:rsidRPr="00330DD5">
        <w:rPr>
          <w:rFonts w:cs="Courier New"/>
          <w:bCs/>
        </w:rPr>
        <w:t xml:space="preserve"> due to an increase in the estimated number of responses</w:t>
      </w:r>
      <w:r w:rsidR="00EA6C38" w:rsidRPr="00330DD5">
        <w:rPr>
          <w:rFonts w:cs="Courier New"/>
          <w:bCs/>
        </w:rPr>
        <w:t>, an increase in the estimated number of responses per respondent</w:t>
      </w:r>
      <w:r w:rsidR="00931ED6" w:rsidRPr="00330DD5">
        <w:rPr>
          <w:rFonts w:cs="Courier New"/>
          <w:bCs/>
        </w:rPr>
        <w:t xml:space="preserve"> (clinic)</w:t>
      </w:r>
      <w:r w:rsidR="00EA6C38" w:rsidRPr="00330DD5">
        <w:rPr>
          <w:rFonts w:cs="Courier New"/>
          <w:bCs/>
        </w:rPr>
        <w:t>, and addition of a brief, one-time clinic survey for a portion of respondents.</w:t>
      </w:r>
    </w:p>
    <w:p w:rsidR="006C4DA7" w:rsidRDefault="006C4DA7" w:rsidP="006C4DA7">
      <w:pPr>
        <w:widowControl/>
        <w:tabs>
          <w:tab w:val="left" w:pos="0"/>
          <w:tab w:val="center" w:pos="4680"/>
          <w:tab w:val="left" w:pos="5040"/>
          <w:tab w:val="left" w:pos="5760"/>
          <w:tab w:val="left" w:pos="6480"/>
          <w:tab w:val="left" w:pos="7200"/>
          <w:tab w:val="left" w:pos="7920"/>
          <w:tab w:val="left" w:pos="8640"/>
          <w:tab w:val="left" w:pos="9360"/>
        </w:tabs>
        <w:rPr>
          <w:rFonts w:ascii="Courier New" w:hAnsi="Courier New" w:cs="Courier New"/>
          <w:b/>
          <w:bCs/>
        </w:rPr>
      </w:pPr>
    </w:p>
    <w:p w:rsidR="001A1C02" w:rsidRPr="00F01C98" w:rsidRDefault="001A1C02" w:rsidP="00A1041B">
      <w:pPr>
        <w:widowControl/>
        <w:tabs>
          <w:tab w:val="left" w:pos="360"/>
          <w:tab w:val="center" w:pos="4680"/>
          <w:tab w:val="left" w:pos="5040"/>
          <w:tab w:val="left" w:pos="5760"/>
          <w:tab w:val="left" w:pos="6480"/>
          <w:tab w:val="left" w:pos="7200"/>
          <w:tab w:val="left" w:pos="7920"/>
          <w:tab w:val="left" w:pos="8640"/>
          <w:tab w:val="left" w:pos="9360"/>
        </w:tabs>
        <w:ind w:left="360" w:hanging="360"/>
        <w:rPr>
          <w:b/>
          <w:bCs/>
        </w:rPr>
      </w:pPr>
      <w:r w:rsidRPr="00F01C98">
        <w:rPr>
          <w:b/>
          <w:bCs/>
        </w:rPr>
        <w:t>A.  Justification</w:t>
      </w:r>
    </w:p>
    <w:p w:rsidR="00B2638B" w:rsidRPr="00F01C98" w:rsidRDefault="00B2638B" w:rsidP="00A1041B">
      <w:pPr>
        <w:widowControl/>
        <w:tabs>
          <w:tab w:val="left" w:pos="0"/>
          <w:tab w:val="center" w:pos="4680"/>
          <w:tab w:val="left" w:pos="5040"/>
          <w:tab w:val="left" w:pos="5760"/>
          <w:tab w:val="left" w:pos="6480"/>
          <w:tab w:val="left" w:pos="7200"/>
          <w:tab w:val="left" w:pos="7920"/>
          <w:tab w:val="left" w:pos="8640"/>
          <w:tab w:val="left" w:pos="9360"/>
        </w:tabs>
        <w:ind w:left="360"/>
        <w:rPr>
          <w:b/>
          <w:bCs/>
        </w:rPr>
      </w:pPr>
    </w:p>
    <w:p w:rsidR="001A1C02" w:rsidRDefault="00345294" w:rsidP="00345294">
      <w:pPr>
        <w:widowControl/>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A.1.</w:t>
      </w:r>
      <w:r>
        <w:rPr>
          <w:b/>
          <w:bCs/>
        </w:rPr>
        <w:tab/>
      </w:r>
      <w:r w:rsidR="001A1C02" w:rsidRPr="00F01C98">
        <w:rPr>
          <w:b/>
          <w:bCs/>
        </w:rPr>
        <w:t>Circumstances Making the Collection of Information Necessary</w:t>
      </w:r>
    </w:p>
    <w:p w:rsidR="004F38F5" w:rsidRPr="00F01C98" w:rsidRDefault="004F38F5" w:rsidP="004F38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E32FF4" w:rsidRDefault="0001381E" w:rsidP="008919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In 2002, </w:t>
      </w:r>
      <w:r w:rsidR="000249BE">
        <w:t>two</w:t>
      </w:r>
      <w:r w:rsidR="00F060A5">
        <w:t xml:space="preserve"> </w:t>
      </w:r>
      <w:r>
        <w:t>million women of reproductive age were infertile</w:t>
      </w:r>
      <w:r w:rsidR="00FE16D8">
        <w:t>.</w:t>
      </w:r>
      <w:r w:rsidR="00817302">
        <w:t xml:space="preserve"> </w:t>
      </w:r>
      <w:r w:rsidR="007412A6">
        <w:t xml:space="preserve"> </w:t>
      </w:r>
      <w:r w:rsidR="00FE16D8">
        <w:t>A number of factors have been associated with infertility, including pelvic inflammatory disease</w:t>
      </w:r>
      <w:r w:rsidR="00891968">
        <w:t xml:space="preserve"> and other modifiable factors (e.g., </w:t>
      </w:r>
      <w:r w:rsidR="00FE16D8">
        <w:t>male factor</w:t>
      </w:r>
      <w:r w:rsidR="00891968">
        <w:t>, environment, tobacco use).</w:t>
      </w:r>
      <w:r>
        <w:t xml:space="preserve"> </w:t>
      </w:r>
      <w:r w:rsidR="00817302">
        <w:t xml:space="preserve"> </w:t>
      </w:r>
      <w:r w:rsidR="00E32FF4" w:rsidRPr="00F01C98">
        <w:t xml:space="preserve">In the U.S., as elsewhere, technological advances such as </w:t>
      </w:r>
      <w:r w:rsidR="00E32FF4">
        <w:t xml:space="preserve">assisted reproductive technology </w:t>
      </w:r>
      <w:r w:rsidR="00E32FF4" w:rsidRPr="00F01C98">
        <w:t xml:space="preserve">procedures </w:t>
      </w:r>
      <w:r w:rsidR="00692755">
        <w:t xml:space="preserve">have increasingly been used </w:t>
      </w:r>
      <w:r w:rsidR="00E32FF4" w:rsidRPr="00F01C98">
        <w:t>to overcome infertility.  In 20</w:t>
      </w:r>
      <w:r w:rsidR="007C7EF3">
        <w:t>10</w:t>
      </w:r>
      <w:r w:rsidR="00E32FF4" w:rsidRPr="00F01C98">
        <w:t xml:space="preserve">, there were </w:t>
      </w:r>
      <w:r w:rsidR="007C7EF3">
        <w:t>154,423</w:t>
      </w:r>
      <w:r w:rsidR="009A142A">
        <w:t xml:space="preserve"> </w:t>
      </w:r>
      <w:r w:rsidR="00E32FF4" w:rsidRPr="00F01C98">
        <w:t xml:space="preserve">ART cycles reported and </w:t>
      </w:r>
      <w:r w:rsidR="007C7EF3">
        <w:t>47,104</w:t>
      </w:r>
      <w:r w:rsidR="00E32FF4" w:rsidRPr="00F01C98">
        <w:t xml:space="preserve"> live-birth deliveries resulting from ART procedures performed in the U.S. and its territories. </w:t>
      </w:r>
      <w:r w:rsidR="00817302">
        <w:t xml:space="preserve"> </w:t>
      </w:r>
      <w:r w:rsidR="00E32FF4" w:rsidRPr="00F01C98">
        <w:t xml:space="preserve">A total of </w:t>
      </w:r>
      <w:r w:rsidR="007C7EF3">
        <w:t>61,564</w:t>
      </w:r>
      <w:r w:rsidR="001843A0">
        <w:t xml:space="preserve"> </w:t>
      </w:r>
      <w:r w:rsidR="00E32FF4" w:rsidRPr="00F01C98">
        <w:t>infants were born in 20</w:t>
      </w:r>
      <w:r w:rsidR="007C7EF3">
        <w:t>10</w:t>
      </w:r>
      <w:r w:rsidR="00E32FF4" w:rsidRPr="00F01C98">
        <w:t xml:space="preserve"> resulting from cycles reported. </w:t>
      </w:r>
      <w:r w:rsidR="00817302">
        <w:t xml:space="preserve"> </w:t>
      </w:r>
      <w:r w:rsidR="00E32FF4" w:rsidRPr="00F01C98">
        <w:t xml:space="preserve">The total number of infants born is greater than the number of live-birth deliveries because more than one infant may be born during a live-birth delivery (e.g., twins). </w:t>
      </w:r>
    </w:p>
    <w:p w:rsidR="00E32FF4" w:rsidRDefault="00E32FF4" w:rsidP="00E32FF4">
      <w:pPr>
        <w:widowControl/>
        <w:tabs>
          <w:tab w:val="left" w:pos="0"/>
          <w:tab w:val="right" w:pos="8640"/>
          <w:tab w:val="left" w:pos="9360"/>
        </w:tabs>
        <w:ind w:firstLine="720"/>
      </w:pPr>
    </w:p>
    <w:p w:rsidR="00D40989" w:rsidRPr="008E2B43" w:rsidRDefault="00E32FF4" w:rsidP="00EB1752">
      <w:pPr>
        <w:widowControl/>
        <w:tabs>
          <w:tab w:val="left" w:pos="0"/>
          <w:tab w:val="right" w:pos="8640"/>
          <w:tab w:val="left" w:pos="9360"/>
        </w:tabs>
        <w:rPr>
          <w:vertAlign w:val="superscript"/>
        </w:rPr>
      </w:pPr>
      <w:r w:rsidRPr="00F01C98">
        <w:t xml:space="preserve">The first infant conceived with ART in the U.S. was born in 1981. </w:t>
      </w:r>
      <w:r w:rsidR="00817302">
        <w:t xml:space="preserve"> </w:t>
      </w:r>
      <w:r w:rsidRPr="00F01C98">
        <w:t xml:space="preserve">As ART use increased throughout the 1980s, there was growing concern </w:t>
      </w:r>
      <w:r w:rsidR="004B64FD">
        <w:t>about the quality of</w:t>
      </w:r>
      <w:r w:rsidRPr="00F01C98">
        <w:t xml:space="preserve"> </w:t>
      </w:r>
      <w:r w:rsidR="002C25A2">
        <w:t xml:space="preserve">ART </w:t>
      </w:r>
      <w:r w:rsidRPr="00F01C98">
        <w:t>information that infertility patients were receiving</w:t>
      </w:r>
      <w:r w:rsidR="002C25A2">
        <w:t>.</w:t>
      </w:r>
    </w:p>
    <w:p w:rsidR="00D40989" w:rsidRDefault="00D40989" w:rsidP="00BF5EFE">
      <w:pPr>
        <w:widowControl/>
        <w:tabs>
          <w:tab w:val="left" w:pos="0"/>
          <w:tab w:val="right" w:pos="8640"/>
          <w:tab w:val="left" w:pos="9360"/>
        </w:tabs>
      </w:pPr>
    </w:p>
    <w:p w:rsidR="001A1C02" w:rsidRDefault="00154B10" w:rsidP="00D03601">
      <w:pPr>
        <w:widowControl/>
        <w:tabs>
          <w:tab w:val="left" w:pos="0"/>
          <w:tab w:val="right" w:pos="8640"/>
          <w:tab w:val="left" w:pos="9360"/>
        </w:tabs>
      </w:pPr>
      <w:r>
        <w:t>In response to</w:t>
      </w:r>
      <w:r w:rsidR="00E32FF4" w:rsidRPr="00F01C98">
        <w:t xml:space="preserve"> concern</w:t>
      </w:r>
      <w:r>
        <w:t>s about data quality and comparability</w:t>
      </w:r>
      <w:r w:rsidR="00E32FF4" w:rsidRPr="00F01C98">
        <w:t>, Congress enacted the Fertility Clinic Success Rate and Certification Act</w:t>
      </w:r>
      <w:r w:rsidR="00E32FF4">
        <w:t xml:space="preserve"> (FCSRCA, </w:t>
      </w:r>
      <w:r w:rsidR="00822812">
        <w:t>or Public Law 102-493</w:t>
      </w:r>
      <w:r w:rsidR="00E32FF4">
        <w:t>) in 1992</w:t>
      </w:r>
      <w:r w:rsidR="00E32FF4" w:rsidRPr="00F01C98">
        <w:t xml:space="preserve">, mandating that all ART clinics report success rate data to the federal government in a standardized </w:t>
      </w:r>
      <w:r w:rsidR="00D03601">
        <w:t>manner</w:t>
      </w:r>
      <w:r w:rsidR="00E32FF4" w:rsidRPr="00F01C98">
        <w:t xml:space="preserve">. </w:t>
      </w:r>
    </w:p>
    <w:p w:rsidR="00310326" w:rsidRDefault="00310326" w:rsidP="00BF5EFE">
      <w:pPr>
        <w:widowControl/>
        <w:tabs>
          <w:tab w:val="left" w:pos="0"/>
          <w:tab w:val="right" w:pos="8640"/>
          <w:tab w:val="left" w:pos="9360"/>
        </w:tabs>
      </w:pPr>
    </w:p>
    <w:p w:rsidR="0092548B" w:rsidRDefault="00154B10" w:rsidP="00336D6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Public Law 102-493</w:t>
      </w:r>
      <w:r w:rsidR="00336D61">
        <w:t>, and specifically sections 2(a), 2(b), 2(c), 6 and 8 thereof,</w:t>
      </w:r>
      <w:r>
        <w:t xml:space="preserve"> established</w:t>
      </w:r>
      <w:r w:rsidR="00310326">
        <w:t xml:space="preserve"> specific </w:t>
      </w:r>
      <w:r w:rsidR="00C91532">
        <w:t>definitions and reporting requirements.</w:t>
      </w:r>
      <w:r w:rsidR="00310326">
        <w:t xml:space="preserve"> </w:t>
      </w:r>
    </w:p>
    <w:p w:rsidR="00DC68D2" w:rsidRPr="00F01C98" w:rsidRDefault="00DC68D2" w:rsidP="00336D6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A19EB" w:rsidRDefault="00C91532" w:rsidP="00495B3E">
      <w:pPr>
        <w:widowControl/>
        <w:tabs>
          <w:tab w:val="left" w:pos="0"/>
          <w:tab w:val="right" w:pos="8640"/>
          <w:tab w:val="left" w:pos="9360"/>
        </w:tabs>
      </w:pPr>
      <w:r>
        <w:t>CDC is currently approved to conduct the required information collection through the</w:t>
      </w:r>
      <w:r w:rsidR="00D2480C" w:rsidRPr="00F01C98">
        <w:t xml:space="preserve"> ART Program Reporting System (OMB </w:t>
      </w:r>
      <w:r w:rsidR="000E4140">
        <w:t>N</w:t>
      </w:r>
      <w:r w:rsidR="00D2480C" w:rsidRPr="00F01C98">
        <w:t>o. 0920-0556, exp</w:t>
      </w:r>
      <w:r w:rsidR="009F5963">
        <w:t>.</w:t>
      </w:r>
      <w:r w:rsidR="00D2480C" w:rsidRPr="00F01C98">
        <w:t xml:space="preserve"> 9/30/20</w:t>
      </w:r>
      <w:r w:rsidR="0056517A">
        <w:t>12</w:t>
      </w:r>
      <w:r w:rsidR="00D2480C" w:rsidRPr="00F01C98">
        <w:t>)</w:t>
      </w:r>
      <w:r w:rsidR="00095020">
        <w:t xml:space="preserve">, and </w:t>
      </w:r>
      <w:r w:rsidR="00D2480C" w:rsidRPr="00F01C98">
        <w:t xml:space="preserve">seeks to extend OMB approval for a period of three years. </w:t>
      </w:r>
      <w:r w:rsidR="00817302">
        <w:t xml:space="preserve"> </w:t>
      </w:r>
      <w:r w:rsidR="00F67287" w:rsidRPr="00F67287">
        <w:t>CDC is a</w:t>
      </w:r>
      <w:r w:rsidR="00F67287">
        <w:t xml:space="preserve">uthorized to conduct data collection under section 301 of the Public Health Service Act (42 U.S.C. 241) </w:t>
      </w:r>
      <w:r w:rsidR="00F67287" w:rsidRPr="00F67287">
        <w:rPr>
          <w:b/>
        </w:rPr>
        <w:t>(Attachment A1)</w:t>
      </w:r>
      <w:r w:rsidR="00F67287">
        <w:t xml:space="preserve">.  </w:t>
      </w:r>
      <w:r w:rsidR="00095020">
        <w:t xml:space="preserve">The </w:t>
      </w:r>
      <w:r w:rsidR="00336D61">
        <w:t xml:space="preserve">text of </w:t>
      </w:r>
      <w:r w:rsidR="00095020">
        <w:t>the FCSRCA (Public Law 102-493)</w:t>
      </w:r>
      <w:r w:rsidR="00336D61">
        <w:t xml:space="preserve"> is</w:t>
      </w:r>
      <w:r w:rsidR="00822812">
        <w:t xml:space="preserve"> included as </w:t>
      </w:r>
      <w:r w:rsidR="00822812" w:rsidRPr="00E32FF4">
        <w:rPr>
          <w:b/>
        </w:rPr>
        <w:t xml:space="preserve">Attachment </w:t>
      </w:r>
      <w:r w:rsidR="00F67287" w:rsidRPr="00E32FF4">
        <w:rPr>
          <w:b/>
        </w:rPr>
        <w:t>A</w:t>
      </w:r>
      <w:r w:rsidR="00F67287">
        <w:rPr>
          <w:b/>
        </w:rPr>
        <w:t>2</w:t>
      </w:r>
      <w:r w:rsidR="00822812" w:rsidRPr="00F67287">
        <w:t>.</w:t>
      </w:r>
      <w:r w:rsidR="00F67287" w:rsidRPr="00F67287">
        <w:t xml:space="preserve"> </w:t>
      </w:r>
    </w:p>
    <w:p w:rsidR="00EA6C38" w:rsidRDefault="00EA6C38" w:rsidP="00495B3E">
      <w:pPr>
        <w:widowControl/>
        <w:tabs>
          <w:tab w:val="left" w:pos="0"/>
          <w:tab w:val="right" w:pos="8640"/>
          <w:tab w:val="left" w:pos="9360"/>
        </w:tabs>
      </w:pPr>
    </w:p>
    <w:p w:rsidR="001A19EB" w:rsidRDefault="001A19EB" w:rsidP="00495B3E">
      <w:pPr>
        <w:widowControl/>
        <w:tabs>
          <w:tab w:val="left" w:pos="0"/>
          <w:tab w:val="right" w:pos="8640"/>
          <w:tab w:val="left" w:pos="9360"/>
        </w:tabs>
      </w:pPr>
    </w:p>
    <w:p w:rsidR="00D4356E" w:rsidRPr="00F01C98" w:rsidRDefault="00D4356E" w:rsidP="00495B3E">
      <w:pPr>
        <w:widowControl/>
        <w:tabs>
          <w:tab w:val="left" w:pos="0"/>
          <w:tab w:val="right" w:pos="8640"/>
          <w:tab w:val="left" w:pos="9360"/>
        </w:tabs>
      </w:pPr>
    </w:p>
    <w:p w:rsidR="00A84F84" w:rsidRDefault="008B7D58" w:rsidP="00A1041B">
      <w:pPr>
        <w:widowControl/>
        <w:tabs>
          <w:tab w:val="left" w:pos="0"/>
          <w:tab w:val="right" w:pos="8640"/>
          <w:tab w:val="left" w:pos="9360"/>
        </w:tabs>
        <w:rPr>
          <w:u w:val="single"/>
        </w:rPr>
      </w:pPr>
      <w:r w:rsidRPr="00B83AB5">
        <w:rPr>
          <w:u w:val="single"/>
        </w:rPr>
        <w:t xml:space="preserve">Privacy </w:t>
      </w:r>
      <w:r w:rsidR="00B65196" w:rsidRPr="00B83AB5">
        <w:rPr>
          <w:u w:val="single"/>
        </w:rPr>
        <w:t>Impact Assessment</w:t>
      </w:r>
    </w:p>
    <w:p w:rsidR="00EE5014" w:rsidRPr="00B83AB5" w:rsidRDefault="00EE5014" w:rsidP="00A1041B">
      <w:pPr>
        <w:widowControl/>
        <w:tabs>
          <w:tab w:val="left" w:pos="0"/>
          <w:tab w:val="right" w:pos="8640"/>
          <w:tab w:val="left" w:pos="9360"/>
        </w:tabs>
        <w:rPr>
          <w:u w:val="single"/>
        </w:rPr>
      </w:pPr>
    </w:p>
    <w:p w:rsidR="00647A14" w:rsidRDefault="00647A14" w:rsidP="00A1041B">
      <w:pPr>
        <w:widowControl/>
        <w:tabs>
          <w:tab w:val="left" w:pos="0"/>
          <w:tab w:val="right" w:pos="8640"/>
          <w:tab w:val="left" w:pos="9360"/>
        </w:tabs>
        <w:rPr>
          <w:u w:val="single"/>
        </w:rPr>
      </w:pPr>
      <w:r w:rsidRPr="00F01C98">
        <w:rPr>
          <w:u w:val="single"/>
        </w:rPr>
        <w:t>Overview of the Data Collection System</w:t>
      </w:r>
    </w:p>
    <w:p w:rsidR="004F38F5" w:rsidRPr="00F01C98" w:rsidRDefault="004F38F5" w:rsidP="00A1041B">
      <w:pPr>
        <w:widowControl/>
        <w:tabs>
          <w:tab w:val="left" w:pos="0"/>
          <w:tab w:val="right" w:pos="8640"/>
          <w:tab w:val="left" w:pos="9360"/>
        </w:tabs>
        <w:rPr>
          <w:u w:val="single"/>
        </w:rPr>
      </w:pPr>
    </w:p>
    <w:p w:rsidR="003E53E0" w:rsidRDefault="00EF0226" w:rsidP="00B86809">
      <w:pPr>
        <w:widowControl/>
        <w:tabs>
          <w:tab w:val="left" w:pos="0"/>
          <w:tab w:val="right" w:pos="8640"/>
          <w:tab w:val="left" w:pos="9360"/>
        </w:tabs>
      </w:pPr>
      <w:r w:rsidRPr="00F01C98">
        <w:t xml:space="preserve">The </w:t>
      </w:r>
      <w:r w:rsidR="00124A37" w:rsidRPr="00F01C98">
        <w:t xml:space="preserve">respondents for this data collection </w:t>
      </w:r>
      <w:r w:rsidR="00EA0DE0">
        <w:t xml:space="preserve">activity </w:t>
      </w:r>
      <w:r w:rsidR="00124A37" w:rsidRPr="00F01C98">
        <w:t xml:space="preserve">are clinics that provide ART services in the U.S. and its territories.  </w:t>
      </w:r>
      <w:r w:rsidR="00111205">
        <w:t xml:space="preserve">Respondents have the option to upload ART data directly into a secure, web-based data collection system (the National ART Surveillance System, NASS; see </w:t>
      </w:r>
      <w:r w:rsidR="005D117F">
        <w:t>(</w:t>
      </w:r>
      <w:r w:rsidR="00111205" w:rsidRPr="00111205">
        <w:rPr>
          <w:b/>
        </w:rPr>
        <w:t xml:space="preserve">Attachment </w:t>
      </w:r>
      <w:r w:rsidR="001A723B">
        <w:rPr>
          <w:b/>
        </w:rPr>
        <w:t>C</w:t>
      </w:r>
      <w:r w:rsidR="00263DCB">
        <w:rPr>
          <w:b/>
        </w:rPr>
        <w:t>1</w:t>
      </w:r>
      <w:r w:rsidR="00111205">
        <w:t xml:space="preserve">), </w:t>
      </w:r>
      <w:r w:rsidR="00111205" w:rsidRPr="00F01C98">
        <w:t xml:space="preserve">or </w:t>
      </w:r>
      <w:r w:rsidR="00111205">
        <w:t>to transmit NASS-</w:t>
      </w:r>
      <w:r w:rsidR="00111205" w:rsidRPr="00F01C98">
        <w:t xml:space="preserve">compatible files </w:t>
      </w:r>
      <w:r w:rsidR="00111205">
        <w:t xml:space="preserve">that have been </w:t>
      </w:r>
      <w:r w:rsidR="00111205" w:rsidRPr="00F01C98">
        <w:t>extracted fro</w:t>
      </w:r>
      <w:r w:rsidR="003E53E0">
        <w:t>m other medical record systems.  NASS</w:t>
      </w:r>
      <w:r w:rsidR="003E53E0" w:rsidRPr="00F01C98">
        <w:t xml:space="preserve"> collect</w:t>
      </w:r>
      <w:r w:rsidR="003E53E0">
        <w:t>s both</w:t>
      </w:r>
      <w:r w:rsidR="003E53E0" w:rsidRPr="00F01C98">
        <w:t xml:space="preserve"> ART cycle-specific and clinic-specific data from all </w:t>
      </w:r>
      <w:r w:rsidR="003E53E0">
        <w:t xml:space="preserve">responding </w:t>
      </w:r>
      <w:r w:rsidR="003E53E0" w:rsidRPr="00F01C98">
        <w:t>clinics.</w:t>
      </w:r>
      <w:r w:rsidR="003E53E0">
        <w:t xml:space="preserve"> </w:t>
      </w:r>
      <w:r w:rsidR="00DB317F">
        <w:t xml:space="preserve"> </w:t>
      </w:r>
      <w:r w:rsidR="00111205" w:rsidRPr="00F01C98">
        <w:t>CDC employs a contractor to operate and maintain NASS.</w:t>
      </w:r>
    </w:p>
    <w:p w:rsidR="003E53E0" w:rsidRDefault="003E53E0" w:rsidP="00A1041B">
      <w:pPr>
        <w:widowControl/>
        <w:tabs>
          <w:tab w:val="left" w:pos="0"/>
          <w:tab w:val="right" w:pos="8640"/>
          <w:tab w:val="left" w:pos="9360"/>
        </w:tabs>
        <w:ind w:firstLine="720"/>
      </w:pPr>
    </w:p>
    <w:p w:rsidR="003578CD" w:rsidRDefault="003E53E0" w:rsidP="00FF2252">
      <w:pPr>
        <w:widowControl/>
        <w:tabs>
          <w:tab w:val="left" w:pos="0"/>
          <w:tab w:val="right" w:pos="8640"/>
          <w:tab w:val="left" w:pos="9360"/>
        </w:tabs>
      </w:pPr>
      <w:r w:rsidRPr="00F01C98">
        <w:t>The medical director of each clinic</w:t>
      </w:r>
      <w:r w:rsidR="00EA0DE0">
        <w:t>, or a designee,</w:t>
      </w:r>
      <w:r w:rsidRPr="00F01C98">
        <w:t xml:space="preserve"> is required to submit data </w:t>
      </w:r>
      <w:r w:rsidR="006C110D">
        <w:t>annually</w:t>
      </w:r>
      <w:r w:rsidRPr="00F01C98">
        <w:t xml:space="preserve"> by an established deadline and to verify by signature that the data reported </w:t>
      </w:r>
      <w:r w:rsidR="00DB317F">
        <w:t>are</w:t>
      </w:r>
      <w:r w:rsidR="00DB317F" w:rsidRPr="00F01C98">
        <w:t xml:space="preserve"> </w:t>
      </w:r>
      <w:r w:rsidRPr="00F01C98">
        <w:t xml:space="preserve">accurate. </w:t>
      </w:r>
      <w:r w:rsidR="00DB317F">
        <w:t xml:space="preserve"> </w:t>
      </w:r>
      <w:r w:rsidRPr="00F01C98">
        <w:t xml:space="preserve">All clinics that fail to submit the required materials by the deadline are considered to not be in compliance with the federal reporting requirements. </w:t>
      </w:r>
      <w:r w:rsidR="00DB317F">
        <w:t xml:space="preserve"> </w:t>
      </w:r>
      <w:r w:rsidRPr="00F01C98">
        <w:t xml:space="preserve">These clinics are listed as non-reporting clinics in the ART annual report. </w:t>
      </w:r>
      <w:r w:rsidR="00DB317F">
        <w:t xml:space="preserve"> </w:t>
      </w:r>
      <w:r w:rsidR="00124A37" w:rsidRPr="00F01C98">
        <w:t>No information is collected directly from the patients who utilize the clinics.</w:t>
      </w:r>
    </w:p>
    <w:p w:rsidR="003578CD" w:rsidRDefault="003578CD" w:rsidP="003E53E0">
      <w:pPr>
        <w:widowControl/>
        <w:tabs>
          <w:tab w:val="left" w:pos="0"/>
          <w:tab w:val="right" w:pos="8640"/>
          <w:tab w:val="left" w:pos="9360"/>
        </w:tabs>
      </w:pPr>
    </w:p>
    <w:p w:rsidR="005A5C11" w:rsidRDefault="007707CE" w:rsidP="003E53E0">
      <w:pPr>
        <w:widowControl/>
        <w:tabs>
          <w:tab w:val="left" w:pos="0"/>
          <w:tab w:val="right" w:pos="8640"/>
          <w:tab w:val="left" w:pos="9360"/>
        </w:tabs>
      </w:pPr>
      <w:r>
        <w:t>NASS</w:t>
      </w:r>
      <w:r w:rsidRPr="00F01C98">
        <w:t xml:space="preserve"> does not collect </w:t>
      </w:r>
      <w:r w:rsidR="007D2E31">
        <w:t xml:space="preserve">individually identifiable information. </w:t>
      </w:r>
      <w:r w:rsidRPr="00F01C98">
        <w:t xml:space="preserve">This information and other directly identifiable data remain with each individual clinic. </w:t>
      </w:r>
      <w:r w:rsidR="00817302">
        <w:t xml:space="preserve"> </w:t>
      </w:r>
      <w:r w:rsidR="00336D61">
        <w:t xml:space="preserve">Because </w:t>
      </w:r>
      <w:r w:rsidR="007D2E31">
        <w:t xml:space="preserve">some </w:t>
      </w:r>
      <w:r w:rsidR="00336D61">
        <w:t>information contained in the database could indirectly identify the patients or link sensitive information with the clinic,</w:t>
      </w:r>
      <w:r w:rsidR="00EA0DE0">
        <w:t xml:space="preserve"> </w:t>
      </w:r>
      <w:r w:rsidR="00336D61" w:rsidRPr="00575827">
        <w:t>a</w:t>
      </w:r>
      <w:r w:rsidR="003578CD" w:rsidRPr="00575827">
        <w:t>n Assurance of Confidentiality has been granted to safeguard the confidentiality of the</w:t>
      </w:r>
      <w:r w:rsidRPr="00575827">
        <w:t xml:space="preserve"> information collected in NASS and the information maintained by the clinics</w:t>
      </w:r>
      <w:r w:rsidR="00F00D5C">
        <w:t xml:space="preserve"> </w:t>
      </w:r>
      <w:r w:rsidR="00575827">
        <w:rPr>
          <w:b/>
        </w:rPr>
        <w:t>(Attachment E</w:t>
      </w:r>
      <w:r w:rsidR="00B150C4">
        <w:rPr>
          <w:b/>
        </w:rPr>
        <w:t>2</w:t>
      </w:r>
      <w:r w:rsidR="00575827" w:rsidRPr="00575827">
        <w:rPr>
          <w:b/>
        </w:rPr>
        <w:t>)</w:t>
      </w:r>
      <w:r w:rsidR="00575827">
        <w:rPr>
          <w:b/>
        </w:rPr>
        <w:t>.</w:t>
      </w:r>
      <w:r w:rsidR="003578CD">
        <w:t xml:space="preserve"> </w:t>
      </w:r>
      <w:r w:rsidR="00A43612" w:rsidRPr="00F01C98">
        <w:t xml:space="preserve"> </w:t>
      </w:r>
    </w:p>
    <w:p w:rsidR="00EE5014" w:rsidRPr="00F01C98" w:rsidRDefault="00EE5014" w:rsidP="00A1041B">
      <w:pPr>
        <w:widowControl/>
        <w:tabs>
          <w:tab w:val="left" w:pos="0"/>
          <w:tab w:val="right" w:pos="8640"/>
          <w:tab w:val="left" w:pos="9360"/>
        </w:tabs>
        <w:ind w:firstLine="720"/>
      </w:pPr>
    </w:p>
    <w:p w:rsidR="00263519" w:rsidRDefault="00FE2A2E" w:rsidP="00A1041B">
      <w:pPr>
        <w:widowControl/>
        <w:tabs>
          <w:tab w:val="left" w:pos="0"/>
          <w:tab w:val="right" w:pos="8640"/>
          <w:tab w:val="left" w:pos="9360"/>
        </w:tabs>
        <w:rPr>
          <w:u w:val="single"/>
        </w:rPr>
      </w:pPr>
      <w:r w:rsidRPr="00F01C98">
        <w:rPr>
          <w:u w:val="single"/>
        </w:rPr>
        <w:t>I</w:t>
      </w:r>
      <w:r w:rsidR="00647A14" w:rsidRPr="00F01C98">
        <w:rPr>
          <w:u w:val="single"/>
        </w:rPr>
        <w:t xml:space="preserve">tems of Information to be </w:t>
      </w:r>
      <w:proofErr w:type="gramStart"/>
      <w:r w:rsidR="00647A14" w:rsidRPr="00F01C98">
        <w:rPr>
          <w:u w:val="single"/>
        </w:rPr>
        <w:t>Collect</w:t>
      </w:r>
      <w:r w:rsidR="0059061B" w:rsidRPr="00F01C98">
        <w:rPr>
          <w:u w:val="single"/>
        </w:rPr>
        <w:t>ed</w:t>
      </w:r>
      <w:proofErr w:type="gramEnd"/>
    </w:p>
    <w:p w:rsidR="004F38F5" w:rsidRPr="00F01C98" w:rsidRDefault="004F38F5" w:rsidP="00A1041B">
      <w:pPr>
        <w:widowControl/>
        <w:tabs>
          <w:tab w:val="left" w:pos="0"/>
          <w:tab w:val="right" w:pos="8640"/>
          <w:tab w:val="left" w:pos="9360"/>
        </w:tabs>
        <w:rPr>
          <w:u w:val="single"/>
        </w:rPr>
      </w:pPr>
    </w:p>
    <w:p w:rsidR="00D232E7" w:rsidRDefault="00DB3C9D" w:rsidP="004F27C5">
      <w:pPr>
        <w:widowControl/>
        <w:tabs>
          <w:tab w:val="left" w:pos="0"/>
          <w:tab w:val="right" w:pos="8640"/>
          <w:tab w:val="left" w:pos="9360"/>
        </w:tabs>
      </w:pPr>
      <w:r w:rsidRPr="00F01C98">
        <w:t xml:space="preserve">The </w:t>
      </w:r>
      <w:r w:rsidR="001C58CA" w:rsidRPr="00F01C98">
        <w:t xml:space="preserve">ART data collected includes patient demographics, medical history and infertility diagnoses, clinical information pertaining to the ART procedure, and </w:t>
      </w:r>
      <w:r w:rsidR="007707CE">
        <w:t xml:space="preserve">outcome </w:t>
      </w:r>
      <w:r w:rsidR="001C58CA" w:rsidRPr="00F01C98">
        <w:t>information on resultant pregnancies and births</w:t>
      </w:r>
      <w:r w:rsidR="002653B8">
        <w:t xml:space="preserve"> (</w:t>
      </w:r>
      <w:r w:rsidR="0084636D">
        <w:t xml:space="preserve">see </w:t>
      </w:r>
      <w:r w:rsidR="002653B8" w:rsidRPr="002653B8">
        <w:rPr>
          <w:b/>
        </w:rPr>
        <w:t>Attachment C1</w:t>
      </w:r>
      <w:r w:rsidR="002653B8">
        <w:t>)</w:t>
      </w:r>
      <w:r w:rsidR="001C58CA" w:rsidRPr="00F01C98">
        <w:t xml:space="preserve">. </w:t>
      </w:r>
      <w:r w:rsidR="003630ED">
        <w:t xml:space="preserve"> </w:t>
      </w:r>
      <w:r w:rsidR="003578CD" w:rsidRPr="00F01C98">
        <w:t xml:space="preserve">The cycle-specific </w:t>
      </w:r>
      <w:r w:rsidR="000C2686">
        <w:t xml:space="preserve">profile </w:t>
      </w:r>
      <w:r w:rsidR="003578CD" w:rsidRPr="00F01C98">
        <w:t xml:space="preserve">data </w:t>
      </w:r>
      <w:r w:rsidR="000C2686">
        <w:t>are</w:t>
      </w:r>
      <w:r w:rsidR="003578CD" w:rsidRPr="00F01C98">
        <w:t xml:space="preserve"> organized with one record per cycle.  Multiple cycles from a single patient are not linked. </w:t>
      </w:r>
      <w:r w:rsidR="003630ED">
        <w:t xml:space="preserve"> </w:t>
      </w:r>
      <w:r w:rsidR="003578CD" w:rsidRPr="00F01C98">
        <w:t xml:space="preserve">An ART cycle is considered to begin when a woman starts taking ovarian stimulatory drugs or starts ovarian monitoring with the intent of having embryos transferred into the uterus. </w:t>
      </w:r>
      <w:r w:rsidR="003630ED">
        <w:t xml:space="preserve"> </w:t>
      </w:r>
      <w:r w:rsidR="003E53E0" w:rsidRPr="00F01C98">
        <w:t xml:space="preserve">Clinics submit clinic-specific </w:t>
      </w:r>
      <w:r w:rsidR="000C2686">
        <w:t xml:space="preserve">profile </w:t>
      </w:r>
      <w:r w:rsidR="002502E0">
        <w:t>data</w:t>
      </w:r>
      <w:r w:rsidR="003E53E0" w:rsidRPr="00F01C98">
        <w:t xml:space="preserve"> </w:t>
      </w:r>
      <w:r w:rsidR="007707CE">
        <w:t xml:space="preserve">such as </w:t>
      </w:r>
      <w:r w:rsidR="004F27C5">
        <w:t xml:space="preserve">clinic name and address, name of embryo laboratory used, </w:t>
      </w:r>
      <w:r w:rsidR="00336D61">
        <w:t>and services provided.</w:t>
      </w:r>
    </w:p>
    <w:p w:rsidR="00D232E7" w:rsidRDefault="00D232E7" w:rsidP="004F27C5">
      <w:pPr>
        <w:widowControl/>
        <w:tabs>
          <w:tab w:val="left" w:pos="0"/>
          <w:tab w:val="right" w:pos="8640"/>
          <w:tab w:val="left" w:pos="9360"/>
        </w:tabs>
      </w:pPr>
    </w:p>
    <w:p w:rsidR="00D232E7" w:rsidRDefault="00EA6C38" w:rsidP="004F27C5">
      <w:pPr>
        <w:widowControl/>
        <w:tabs>
          <w:tab w:val="left" w:pos="0"/>
          <w:tab w:val="right" w:pos="8640"/>
          <w:tab w:val="left" w:pos="9360"/>
        </w:tabs>
      </w:pPr>
      <w:r w:rsidRPr="00330DD5">
        <w:t xml:space="preserve">CDC, the data collection contractor, and </w:t>
      </w:r>
      <w:r w:rsidR="00D232E7" w:rsidRPr="00330DD5">
        <w:t>partner organizations, such as the Society for Assisted Reproductive Technology (SART), engage in ongoing dialogue to identify opportunities for improvement</w:t>
      </w:r>
      <w:r w:rsidR="00D767C6" w:rsidRPr="00330DD5">
        <w:t xml:space="preserve"> in NASS</w:t>
      </w:r>
      <w:r w:rsidR="00D232E7" w:rsidRPr="00330DD5">
        <w:t xml:space="preserve">.  During the period of this Revision request, minor changes to </w:t>
      </w:r>
      <w:r w:rsidR="005C403B" w:rsidRPr="00330DD5">
        <w:t xml:space="preserve">NASS </w:t>
      </w:r>
      <w:r w:rsidR="00D232E7" w:rsidRPr="00330DD5">
        <w:t>data definitions or similar technical adjustments may be proposed through the Change Request mechanism.</w:t>
      </w:r>
    </w:p>
    <w:p w:rsidR="00D232E7" w:rsidRDefault="00D232E7" w:rsidP="004F27C5">
      <w:pPr>
        <w:widowControl/>
        <w:tabs>
          <w:tab w:val="left" w:pos="0"/>
          <w:tab w:val="right" w:pos="8640"/>
          <w:tab w:val="left" w:pos="9360"/>
        </w:tabs>
      </w:pPr>
    </w:p>
    <w:p w:rsidR="00EA6C38" w:rsidRPr="00F01C98" w:rsidRDefault="0004600B" w:rsidP="008463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DD5">
        <w:t>In addition</w:t>
      </w:r>
      <w:r w:rsidR="00D232E7" w:rsidRPr="00330DD5">
        <w:t>, a</w:t>
      </w:r>
      <w:r w:rsidR="00B32524" w:rsidRPr="00330DD5">
        <w:t xml:space="preserve"> brief,</w:t>
      </w:r>
      <w:r w:rsidR="00642B3B" w:rsidRPr="00330DD5">
        <w:t xml:space="preserve"> one-time, </w:t>
      </w:r>
      <w:r w:rsidR="000049D1" w:rsidRPr="00330DD5">
        <w:t>optional</w:t>
      </w:r>
      <w:r w:rsidR="00D232E7" w:rsidRPr="00330DD5">
        <w:t xml:space="preserve"> feedback survey will be </w:t>
      </w:r>
      <w:r w:rsidR="0047244E" w:rsidRPr="00330DD5">
        <w:t xml:space="preserve">conducted </w:t>
      </w:r>
      <w:r w:rsidR="000049D1" w:rsidRPr="00330DD5">
        <w:t xml:space="preserve">at the end of the </w:t>
      </w:r>
      <w:r w:rsidR="00642B3B" w:rsidRPr="00330DD5">
        <w:t xml:space="preserve">data </w:t>
      </w:r>
      <w:r w:rsidR="00D24486" w:rsidRPr="00330DD5">
        <w:t xml:space="preserve">submission for </w:t>
      </w:r>
      <w:r w:rsidR="00237C2D" w:rsidRPr="00330DD5">
        <w:t>each reporting year</w:t>
      </w:r>
      <w:r w:rsidRPr="00330DD5">
        <w:t xml:space="preserve"> </w:t>
      </w:r>
      <w:r w:rsidR="00D232E7" w:rsidRPr="00330DD5">
        <w:t xml:space="preserve">(see </w:t>
      </w:r>
      <w:r w:rsidR="00D232E7" w:rsidRPr="00330DD5">
        <w:rPr>
          <w:b/>
        </w:rPr>
        <w:t>Attachment C</w:t>
      </w:r>
      <w:r w:rsidR="00C07A64">
        <w:rPr>
          <w:b/>
        </w:rPr>
        <w:t>4</w:t>
      </w:r>
      <w:r w:rsidR="00D232E7" w:rsidRPr="00330DD5">
        <w:t>).</w:t>
      </w:r>
      <w:r w:rsidR="005C403B" w:rsidRPr="00330DD5">
        <w:t xml:space="preserve">  The purpose of this survey is to obtain </w:t>
      </w:r>
      <w:r w:rsidR="005C403B" w:rsidRPr="00330DD5">
        <w:lastRenderedPageBreak/>
        <w:t xml:space="preserve">insight into NASS usability issues as well as respondents’ perspectives on the usefulness of the </w:t>
      </w:r>
      <w:r w:rsidR="00CA5230" w:rsidRPr="00330DD5">
        <w:t>information collection.</w:t>
      </w:r>
    </w:p>
    <w:p w:rsidR="00B926CE" w:rsidRDefault="00B926CE" w:rsidP="00A1041B">
      <w:pPr>
        <w:widowControl/>
        <w:tabs>
          <w:tab w:val="left" w:pos="0"/>
          <w:tab w:val="right" w:pos="8640"/>
          <w:tab w:val="left" w:pos="9360"/>
        </w:tabs>
      </w:pPr>
    </w:p>
    <w:p w:rsidR="00647A14" w:rsidRDefault="00647A14" w:rsidP="00A1041B">
      <w:pPr>
        <w:widowControl/>
        <w:tabs>
          <w:tab w:val="left" w:pos="0"/>
          <w:tab w:val="right" w:pos="8640"/>
          <w:tab w:val="left" w:pos="9360"/>
        </w:tabs>
        <w:rPr>
          <w:u w:val="single"/>
        </w:rPr>
      </w:pPr>
      <w:r w:rsidRPr="00F01C98">
        <w:rPr>
          <w:u w:val="single"/>
        </w:rPr>
        <w:t>Identification of Website(s) and Website Content Directed at Children Under 13 Years of Age</w:t>
      </w:r>
    </w:p>
    <w:p w:rsidR="004F38F5" w:rsidRPr="00F01C98" w:rsidRDefault="004F38F5" w:rsidP="00A1041B">
      <w:pPr>
        <w:widowControl/>
        <w:tabs>
          <w:tab w:val="left" w:pos="0"/>
          <w:tab w:val="right" w:pos="8640"/>
          <w:tab w:val="left" w:pos="9360"/>
        </w:tabs>
      </w:pPr>
    </w:p>
    <w:p w:rsidR="00007758" w:rsidRDefault="00C003A7" w:rsidP="00D77AE4">
      <w:pPr>
        <w:widowControl/>
        <w:tabs>
          <w:tab w:val="left" w:pos="0"/>
          <w:tab w:val="right" w:pos="8640"/>
          <w:tab w:val="left" w:pos="9360"/>
        </w:tabs>
        <w:rPr>
          <w:bCs/>
        </w:rPr>
      </w:pPr>
      <w:r>
        <w:rPr>
          <w:bCs/>
        </w:rPr>
        <w:t xml:space="preserve">NASS is a web-based data collection system. </w:t>
      </w:r>
      <w:r w:rsidR="003630ED">
        <w:rPr>
          <w:bCs/>
        </w:rPr>
        <w:t xml:space="preserve"> </w:t>
      </w:r>
      <w:r>
        <w:rPr>
          <w:bCs/>
        </w:rPr>
        <w:t xml:space="preserve">Access to the website is restricted to </w:t>
      </w:r>
      <w:r w:rsidR="001659B6">
        <w:rPr>
          <w:bCs/>
        </w:rPr>
        <w:t xml:space="preserve">approved users. </w:t>
      </w:r>
      <w:r w:rsidR="001D0ED8">
        <w:rPr>
          <w:bCs/>
        </w:rPr>
        <w:t xml:space="preserve"> </w:t>
      </w:r>
      <w:r w:rsidR="00010E61" w:rsidRPr="00F01C98">
        <w:rPr>
          <w:bCs/>
        </w:rPr>
        <w:t xml:space="preserve">NASS </w:t>
      </w:r>
      <w:r w:rsidR="00E11777" w:rsidRPr="00F01C98">
        <w:rPr>
          <w:bCs/>
        </w:rPr>
        <w:t xml:space="preserve">does not </w:t>
      </w:r>
      <w:r w:rsidR="00114223">
        <w:rPr>
          <w:bCs/>
        </w:rPr>
        <w:t xml:space="preserve">involve any </w:t>
      </w:r>
      <w:r w:rsidR="00D95129">
        <w:rPr>
          <w:bCs/>
        </w:rPr>
        <w:t xml:space="preserve">content directed to children of any age. </w:t>
      </w:r>
      <w:r w:rsidR="00F6530C">
        <w:rPr>
          <w:bCs/>
        </w:rPr>
        <w:t xml:space="preserve">The NASS website does not contain any links to any other websites. </w:t>
      </w:r>
    </w:p>
    <w:p w:rsidR="00EE5014" w:rsidRPr="00F01C98" w:rsidRDefault="00EE5014" w:rsidP="00A1041B">
      <w:pPr>
        <w:widowControl/>
        <w:tabs>
          <w:tab w:val="left" w:pos="0"/>
          <w:tab w:val="right" w:pos="8640"/>
          <w:tab w:val="left" w:pos="9360"/>
        </w:tabs>
        <w:ind w:firstLine="720"/>
        <w:rPr>
          <w:bCs/>
        </w:rPr>
      </w:pPr>
    </w:p>
    <w:p w:rsidR="00345294" w:rsidRDefault="00EF29B5" w:rsidP="00AD5652">
      <w:pPr>
        <w:widowControl/>
        <w:tabs>
          <w:tab w:val="left" w:pos="0"/>
          <w:tab w:val="right" w:pos="8640"/>
          <w:tab w:val="left" w:pos="9360"/>
        </w:tabs>
        <w:rPr>
          <w:bCs/>
        </w:rPr>
      </w:pPr>
      <w:r w:rsidRPr="00F01C98">
        <w:rPr>
          <w:bCs/>
        </w:rPr>
        <w:t>The contractor may use s</w:t>
      </w:r>
      <w:r w:rsidR="006B6199" w:rsidRPr="00F01C98">
        <w:rPr>
          <w:bCs/>
        </w:rPr>
        <w:t xml:space="preserve">ession and/or persistent cookies to </w:t>
      </w:r>
      <w:r w:rsidR="00804712" w:rsidRPr="00F01C98">
        <w:rPr>
          <w:bCs/>
        </w:rPr>
        <w:t xml:space="preserve">quickly determine whether the </w:t>
      </w:r>
      <w:r w:rsidRPr="00F01C98">
        <w:rPr>
          <w:bCs/>
        </w:rPr>
        <w:t>respondent</w:t>
      </w:r>
      <w:r w:rsidR="00804712" w:rsidRPr="00F01C98">
        <w:rPr>
          <w:bCs/>
        </w:rPr>
        <w:t>s</w:t>
      </w:r>
      <w:r w:rsidRPr="00F01C98">
        <w:rPr>
          <w:bCs/>
        </w:rPr>
        <w:t>’ (clinics)</w:t>
      </w:r>
      <w:r w:rsidR="006B6199" w:rsidRPr="00F01C98">
        <w:rPr>
          <w:bCs/>
        </w:rPr>
        <w:t xml:space="preserve"> </w:t>
      </w:r>
      <w:r w:rsidR="00804712" w:rsidRPr="00F01C98">
        <w:rPr>
          <w:bCs/>
        </w:rPr>
        <w:t xml:space="preserve">browser has the cookie option turned on. </w:t>
      </w:r>
      <w:r w:rsidR="00817302">
        <w:rPr>
          <w:bCs/>
        </w:rPr>
        <w:t xml:space="preserve"> </w:t>
      </w:r>
      <w:r w:rsidR="006B6199" w:rsidRPr="00F01C98">
        <w:rPr>
          <w:bCs/>
        </w:rPr>
        <w:t xml:space="preserve">Cookies </w:t>
      </w:r>
      <w:r w:rsidR="00804712" w:rsidRPr="00F01C98">
        <w:rPr>
          <w:bCs/>
        </w:rPr>
        <w:t>are</w:t>
      </w:r>
      <w:r w:rsidR="006B6199" w:rsidRPr="00F01C98">
        <w:rPr>
          <w:bCs/>
        </w:rPr>
        <w:t xml:space="preserve"> not used as tracking technologies </w:t>
      </w:r>
      <w:r w:rsidRPr="00F01C98">
        <w:rPr>
          <w:bCs/>
        </w:rPr>
        <w:t xml:space="preserve">or for </w:t>
      </w:r>
      <w:r w:rsidR="006B6199" w:rsidRPr="00F01C98">
        <w:rPr>
          <w:bCs/>
        </w:rPr>
        <w:t>“remember</w:t>
      </w:r>
      <w:r w:rsidR="00B361EE" w:rsidRPr="00F01C98">
        <w:rPr>
          <w:bCs/>
        </w:rPr>
        <w:t xml:space="preserve"> </w:t>
      </w:r>
      <w:r w:rsidR="006B6199" w:rsidRPr="00F01C98">
        <w:rPr>
          <w:bCs/>
        </w:rPr>
        <w:t>me</w:t>
      </w:r>
      <w:r w:rsidR="00B361EE" w:rsidRPr="00F01C98">
        <w:rPr>
          <w:bCs/>
        </w:rPr>
        <w:t>”</w:t>
      </w:r>
      <w:r w:rsidR="006B6199" w:rsidRPr="00F01C98">
        <w:rPr>
          <w:bCs/>
        </w:rPr>
        <w:t xml:space="preserve"> logins. </w:t>
      </w:r>
    </w:p>
    <w:p w:rsidR="00345294" w:rsidRDefault="00345294" w:rsidP="00345294">
      <w:pPr>
        <w:widowControl/>
        <w:tabs>
          <w:tab w:val="left" w:pos="0"/>
          <w:tab w:val="right" w:pos="8640"/>
          <w:tab w:val="left" w:pos="9360"/>
        </w:tabs>
        <w:rPr>
          <w:b/>
          <w:bCs/>
        </w:rPr>
      </w:pPr>
    </w:p>
    <w:p w:rsidR="001A1C02" w:rsidRPr="00345294" w:rsidRDefault="00345294" w:rsidP="00345294">
      <w:pPr>
        <w:widowControl/>
        <w:tabs>
          <w:tab w:val="left" w:pos="0"/>
          <w:tab w:val="right" w:pos="8640"/>
          <w:tab w:val="left" w:pos="9360"/>
        </w:tabs>
        <w:rPr>
          <w:bCs/>
        </w:rPr>
      </w:pPr>
      <w:r w:rsidRPr="00345294">
        <w:rPr>
          <w:b/>
          <w:bCs/>
        </w:rPr>
        <w:t xml:space="preserve">A.2. </w:t>
      </w:r>
      <w:r w:rsidR="001A1C02" w:rsidRPr="00345294">
        <w:rPr>
          <w:b/>
          <w:bCs/>
        </w:rPr>
        <w:t>Purpose</w:t>
      </w:r>
      <w:r w:rsidR="001A1C02" w:rsidRPr="00F01C98">
        <w:rPr>
          <w:b/>
          <w:bCs/>
        </w:rPr>
        <w:t xml:space="preserve"> and Use of Information Collect</w:t>
      </w:r>
      <w:r w:rsidR="0030576C" w:rsidRPr="00F01C98">
        <w:rPr>
          <w:b/>
          <w:bCs/>
        </w:rPr>
        <w:t>ion</w:t>
      </w:r>
    </w:p>
    <w:p w:rsidR="004F38F5" w:rsidRPr="00F01C98" w:rsidRDefault="004F38F5" w:rsidP="004F38F5">
      <w:pPr>
        <w:widowControl/>
        <w:tabs>
          <w:tab w:val="left" w:pos="0"/>
          <w:tab w:val="right" w:pos="8640"/>
          <w:tab w:val="left" w:pos="9360"/>
        </w:tabs>
        <w:ind w:left="360"/>
      </w:pPr>
    </w:p>
    <w:p w:rsidR="001A1C02" w:rsidRDefault="00AC1142" w:rsidP="00AE03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01C98">
        <w:t xml:space="preserve">CDC’s primary objective in developing the ART reporting system was to publish the mandated annual </w:t>
      </w:r>
      <w:r>
        <w:t xml:space="preserve">surveillance </w:t>
      </w:r>
      <w:r w:rsidRPr="00F01C98">
        <w:t xml:space="preserve">report for Congress and provide accurate ART information needed by consumers. </w:t>
      </w:r>
      <w:r w:rsidR="003630ED">
        <w:t xml:space="preserve"> </w:t>
      </w:r>
      <w:r>
        <w:t xml:space="preserve">The Congressional report includes the annual ART report, </w:t>
      </w:r>
      <w:r w:rsidRPr="009B1488">
        <w:rPr>
          <w:i/>
        </w:rPr>
        <w:t>ART Success Rates, National Summary and Fertility Clinic Reports</w:t>
      </w:r>
      <w:r w:rsidR="00EA0DE0">
        <w:t xml:space="preserve">. </w:t>
      </w:r>
      <w:r w:rsidR="00817302">
        <w:t xml:space="preserve"> </w:t>
      </w:r>
      <w:r w:rsidRPr="00F01C98">
        <w:t>In addition, this unique population-based database is used for epidemiological studies to address important questions regarding assisted reproductive technologies</w:t>
      </w:r>
      <w:r>
        <w:t>, including safety and efficacy issues, birth weight, and preterm delivery</w:t>
      </w:r>
      <w:r w:rsidR="007A29AB">
        <w:t xml:space="preserve"> </w:t>
      </w:r>
      <w:r w:rsidR="007A29AB" w:rsidRPr="00954C3A">
        <w:rPr>
          <w:b/>
        </w:rPr>
        <w:t>(</w:t>
      </w:r>
      <w:r w:rsidR="007A29AB" w:rsidRPr="007A29AB">
        <w:rPr>
          <w:b/>
        </w:rPr>
        <w:t xml:space="preserve">Attachment </w:t>
      </w:r>
      <w:r w:rsidR="001A723B">
        <w:rPr>
          <w:b/>
        </w:rPr>
        <w:t>D</w:t>
      </w:r>
      <w:r w:rsidR="007A29AB" w:rsidRPr="00954C3A">
        <w:rPr>
          <w:b/>
        </w:rPr>
        <w:t>)</w:t>
      </w:r>
      <w:r w:rsidR="009B1488">
        <w:t xml:space="preserve">.  </w:t>
      </w:r>
      <w:r w:rsidR="00554E4F">
        <w:t xml:space="preserve">The </w:t>
      </w:r>
      <w:r w:rsidR="00DB317F">
        <w:t xml:space="preserve">CDC </w:t>
      </w:r>
      <w:r w:rsidR="00554E4F">
        <w:t xml:space="preserve">Institutional Review Board (IRB) approved the use of the NASS information for epidemiological studies </w:t>
      </w:r>
      <w:r w:rsidR="00554E4F" w:rsidRPr="00954C3A">
        <w:rPr>
          <w:b/>
        </w:rPr>
        <w:t>(</w:t>
      </w:r>
      <w:r w:rsidR="00554E4F" w:rsidRPr="008A02F5">
        <w:rPr>
          <w:b/>
        </w:rPr>
        <w:t>Attachment E</w:t>
      </w:r>
      <w:r w:rsidR="00B150C4">
        <w:rPr>
          <w:b/>
        </w:rPr>
        <w:t>1</w:t>
      </w:r>
      <w:r w:rsidR="00554E4F" w:rsidRPr="00954C3A">
        <w:rPr>
          <w:b/>
        </w:rPr>
        <w:t>)</w:t>
      </w:r>
      <w:r w:rsidR="00554E4F" w:rsidRPr="00954C3A">
        <w:t>.</w:t>
      </w:r>
      <w:r w:rsidR="001A1C02" w:rsidRPr="00F01C98">
        <w:t xml:space="preserve">  </w:t>
      </w:r>
    </w:p>
    <w:p w:rsidR="004F38F5" w:rsidRPr="00F01C98" w:rsidRDefault="004F38F5"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F75F00" w:rsidRDefault="00657CF0" w:rsidP="00581D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information </w:t>
      </w:r>
      <w:r w:rsidR="00581D13">
        <w:t>collected in NASS</w:t>
      </w:r>
      <w:r>
        <w:t xml:space="preserve"> also provides benefits t</w:t>
      </w:r>
      <w:r w:rsidR="00AA2FCC">
        <w:t>o ART</w:t>
      </w:r>
      <w:r>
        <w:t xml:space="preserve"> consumers by serving as a standardized resource for </w:t>
      </w:r>
      <w:r w:rsidR="00AA2FCC">
        <w:t xml:space="preserve">high-quality </w:t>
      </w:r>
      <w:r>
        <w:t xml:space="preserve">information about ART procedures and outcomes.  </w:t>
      </w:r>
      <w:r w:rsidR="008D1F39" w:rsidRPr="00F01C98">
        <w:t>Standardiz</w:t>
      </w:r>
      <w:r w:rsidR="007D6CB1">
        <w:t>ed reporting of</w:t>
      </w:r>
      <w:r w:rsidR="008D1F39" w:rsidRPr="00F01C98">
        <w:t xml:space="preserve"> outcome</w:t>
      </w:r>
      <w:r w:rsidR="002B5EE1" w:rsidRPr="00F01C98">
        <w:t xml:space="preserve"> information </w:t>
      </w:r>
      <w:r w:rsidR="008861C6">
        <w:t>for</w:t>
      </w:r>
      <w:r w:rsidR="002B5EE1" w:rsidRPr="00F01C98">
        <w:t xml:space="preserve"> all </w:t>
      </w:r>
      <w:r w:rsidR="008861C6">
        <w:t xml:space="preserve">clinics </w:t>
      </w:r>
      <w:r w:rsidR="002B5EE1" w:rsidRPr="00F01C98">
        <w:t>offering assisted reproductive services is the best way to ensure</w:t>
      </w:r>
      <w:r w:rsidR="006D5ED0">
        <w:t xml:space="preserve"> that consumers</w:t>
      </w:r>
      <w:r w:rsidR="002B5EE1" w:rsidRPr="00F01C98">
        <w:t xml:space="preserve"> </w:t>
      </w:r>
      <w:r w:rsidR="006D5ED0">
        <w:t xml:space="preserve">have access to </w:t>
      </w:r>
      <w:r w:rsidR="00EA7D88" w:rsidRPr="00F01C98">
        <w:t xml:space="preserve">accurate information </w:t>
      </w:r>
      <w:r w:rsidR="002C3C20" w:rsidRPr="00F01C98">
        <w:t xml:space="preserve">that </w:t>
      </w:r>
      <w:r w:rsidR="006D5ED0">
        <w:t xml:space="preserve">they </w:t>
      </w:r>
      <w:r w:rsidR="002C3C20" w:rsidRPr="00F01C98">
        <w:t>need to make informed decisions</w:t>
      </w:r>
      <w:r w:rsidR="006D5ED0">
        <w:t xml:space="preserve"> about infertility treatment</w:t>
      </w:r>
      <w:r w:rsidR="00963548" w:rsidRPr="00F01C98">
        <w:t xml:space="preserve">. </w:t>
      </w:r>
      <w:r w:rsidR="002C3C20" w:rsidRPr="00F01C98">
        <w:t xml:space="preserve"> </w:t>
      </w:r>
      <w:r w:rsidR="00F75F00" w:rsidRPr="00F01C98">
        <w:t xml:space="preserve"> </w:t>
      </w:r>
    </w:p>
    <w:p w:rsidR="004F38F5" w:rsidRPr="00F01C98" w:rsidRDefault="004F38F5"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330C1D" w:rsidRDefault="00647A14"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F01C98">
        <w:rPr>
          <w:u w:val="single"/>
        </w:rPr>
        <w:t>Privacy Impact Assessment Information</w:t>
      </w:r>
    </w:p>
    <w:p w:rsidR="004F38F5" w:rsidRPr="00F01C98" w:rsidRDefault="004F38F5"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960338" w:rsidRDefault="00521A9A" w:rsidP="00271C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01C98">
        <w:t>The purpose of the ART data collection is for ART programs to fulfill annual reporting requirements</w:t>
      </w:r>
      <w:r w:rsidR="006D509C" w:rsidRPr="00F01C98">
        <w:t xml:space="preserve"> of  the </w:t>
      </w:r>
      <w:r w:rsidRPr="00F01C98">
        <w:t xml:space="preserve"> Fertility Clinic Success Rate and Certification Act, Section 2(a) of P.L. 102-483(42 USC 263 (a)-1). </w:t>
      </w:r>
      <w:r w:rsidR="006D509C" w:rsidRPr="00F01C98">
        <w:t xml:space="preserve"> </w:t>
      </w:r>
      <w:r w:rsidR="00271CCF">
        <w:t>As mentioned</w:t>
      </w:r>
      <w:r w:rsidR="006D5ED0">
        <w:t xml:space="preserve"> in section A.2 above</w:t>
      </w:r>
      <w:r w:rsidR="00271CCF">
        <w:t>, i</w:t>
      </w:r>
      <w:r w:rsidR="006D509C" w:rsidRPr="00F01C98">
        <w:t xml:space="preserve">nformation collected </w:t>
      </w:r>
      <w:r w:rsidR="00713DB3">
        <w:t>is</w:t>
      </w:r>
      <w:r w:rsidR="006D509C" w:rsidRPr="00F01C98">
        <w:t xml:space="preserve"> also used by CDC to publish </w:t>
      </w:r>
      <w:r w:rsidR="006E50AC">
        <w:t xml:space="preserve">the </w:t>
      </w:r>
      <w:r w:rsidR="006D509C" w:rsidRPr="00F01C98">
        <w:t xml:space="preserve">annual ART Success Rates report </w:t>
      </w:r>
      <w:r w:rsidR="000723D2" w:rsidRPr="00F01C98">
        <w:t>as mandated by law</w:t>
      </w:r>
      <w:r w:rsidR="006D5ED0">
        <w:t xml:space="preserve"> and </w:t>
      </w:r>
      <w:r w:rsidR="00960338" w:rsidRPr="00F01C98">
        <w:t xml:space="preserve">other statistical summaries </w:t>
      </w:r>
      <w:r w:rsidR="006D5ED0">
        <w:t xml:space="preserve">of </w:t>
      </w:r>
      <w:r w:rsidR="00960338" w:rsidRPr="00F01C98">
        <w:t xml:space="preserve">epidemiologic </w:t>
      </w:r>
      <w:r w:rsidR="006D5ED0">
        <w:t>analyses of the data</w:t>
      </w:r>
      <w:r w:rsidR="00960338" w:rsidRPr="00F01C98">
        <w:t xml:space="preserve">. </w:t>
      </w:r>
      <w:r w:rsidR="00CF5C1F">
        <w:t xml:space="preserve"> The detailed cycle-specific </w:t>
      </w:r>
      <w:r w:rsidR="006E50AC">
        <w:t>profile data are</w:t>
      </w:r>
      <w:r w:rsidR="00CF5C1F">
        <w:t xml:space="preserve"> required to ensure </w:t>
      </w:r>
      <w:r w:rsidR="006D5ED0">
        <w:t xml:space="preserve">that the calculation of the success rates is based on the characteristics and outcomes of individual procedures. </w:t>
      </w:r>
      <w:r w:rsidR="00CF5C1F">
        <w:t xml:space="preserve"> The clinic-specific </w:t>
      </w:r>
      <w:r w:rsidR="006E50AC">
        <w:t xml:space="preserve">profile data are </w:t>
      </w:r>
      <w:r w:rsidR="00CF5C1F">
        <w:t xml:space="preserve">required </w:t>
      </w:r>
      <w:r w:rsidR="006C25C6">
        <w:t xml:space="preserve">to </w:t>
      </w:r>
      <w:r w:rsidR="006D5ED0">
        <w:t xml:space="preserve">provide the consumers with general information about each ART program, in addition to the success rates of ART procedures performed by the program. </w:t>
      </w:r>
    </w:p>
    <w:p w:rsidR="0084636D" w:rsidRDefault="0084636D" w:rsidP="001876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36305" w:rsidRDefault="0018760D" w:rsidP="001876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 xml:space="preserve">Annual </w:t>
      </w:r>
      <w:r w:rsidR="00E9575C" w:rsidRPr="00F01C98">
        <w:t xml:space="preserve">NASS </w:t>
      </w:r>
      <w:r w:rsidR="006E50AC">
        <w:t xml:space="preserve">data </w:t>
      </w:r>
      <w:r>
        <w:t xml:space="preserve">delivered to CDC </w:t>
      </w:r>
      <w:r w:rsidR="00E9575C" w:rsidRPr="00F01C98">
        <w:t xml:space="preserve">in identifiable form (IIF) </w:t>
      </w:r>
      <w:r w:rsidR="00496919" w:rsidRPr="00F01C98">
        <w:t>include</w:t>
      </w:r>
      <w:r w:rsidR="009E5849">
        <w:t>s</w:t>
      </w:r>
      <w:r w:rsidR="00496919" w:rsidRPr="00F01C98">
        <w:t xml:space="preserve"> patient</w:t>
      </w:r>
      <w:r w:rsidR="0047244E">
        <w:t>,</w:t>
      </w:r>
      <w:r w:rsidR="00496919" w:rsidRPr="00F01C98">
        <w:t xml:space="preserve"> </w:t>
      </w:r>
      <w:r>
        <w:t>d</w:t>
      </w:r>
      <w:r w:rsidR="00496919" w:rsidRPr="00F01C98">
        <w:t xml:space="preserve">onor, live born child, and gestational carrier birth dates, patient zip code, state, and country of residence, </w:t>
      </w:r>
      <w:r w:rsidR="001D0ED8">
        <w:t xml:space="preserve">and </w:t>
      </w:r>
      <w:r w:rsidR="00496919" w:rsidRPr="00F01C98">
        <w:t>patient race/ethnicity</w:t>
      </w:r>
      <w:r w:rsidR="001D0ED8">
        <w:t>.</w:t>
      </w:r>
      <w:r w:rsidR="00496919" w:rsidRPr="00F01C98">
        <w:t xml:space="preserve">  </w:t>
      </w:r>
    </w:p>
    <w:p w:rsidR="004F38F5" w:rsidRPr="00F01C98" w:rsidRDefault="004F38F5"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13572" w:rsidRDefault="00CF5C1F" w:rsidP="00551119">
      <w:r w:rsidRPr="00F01C98">
        <w:t>Information about any individual patient will not be disclosed in any r</w:t>
      </w:r>
      <w:r>
        <w:t>eports,</w:t>
      </w:r>
      <w:r w:rsidRPr="00F01C98">
        <w:t xml:space="preserve"> statistical summaries</w:t>
      </w:r>
      <w:r>
        <w:t xml:space="preserve">, or </w:t>
      </w:r>
      <w:r w:rsidR="00EA0DE0">
        <w:t xml:space="preserve">to </w:t>
      </w:r>
      <w:r>
        <w:t>unauthorized entities</w:t>
      </w:r>
      <w:r w:rsidRPr="00F01C98">
        <w:t>.</w:t>
      </w:r>
      <w:r>
        <w:t xml:space="preserve"> </w:t>
      </w:r>
      <w:r w:rsidR="00817302">
        <w:t xml:space="preserve"> </w:t>
      </w:r>
      <w:r w:rsidR="00965A4B" w:rsidRPr="00F01C98">
        <w:t xml:space="preserve">Unauthorized </w:t>
      </w:r>
      <w:r w:rsidR="0035282C" w:rsidRPr="00F01C98">
        <w:t xml:space="preserve">disclosure </w:t>
      </w:r>
      <w:r w:rsidR="00965A4B" w:rsidRPr="00F01C98">
        <w:t>of the IIF data captured in the NASS and delivered to CDC could have adverse effects</w:t>
      </w:r>
      <w:r w:rsidR="0035282C" w:rsidRPr="00F01C98">
        <w:t xml:space="preserve"> such as public embarrassment to the patients </w:t>
      </w:r>
      <w:r w:rsidR="00965A4B" w:rsidRPr="00F01C98">
        <w:t xml:space="preserve">utilizing ART and </w:t>
      </w:r>
      <w:r w:rsidR="0035282C" w:rsidRPr="00F01C98">
        <w:t xml:space="preserve">public relations problems for clinic directors. </w:t>
      </w:r>
      <w:r w:rsidR="00817302">
        <w:t xml:space="preserve"> </w:t>
      </w:r>
      <w:r w:rsidR="00116FE9" w:rsidRPr="00F01C98">
        <w:t>To prevent a breach of confidentiality</w:t>
      </w:r>
      <w:r w:rsidR="00DC68D2">
        <w:t>,</w:t>
      </w:r>
      <w:r w:rsidR="00116FE9" w:rsidRPr="00F01C98">
        <w:t xml:space="preserve"> </w:t>
      </w:r>
      <w:r w:rsidR="004E5C0C" w:rsidRPr="00F01C98">
        <w:t>security controls are in place in NASS</w:t>
      </w:r>
      <w:r w:rsidR="00113572">
        <w:t>, including user identifications and password protection</w:t>
      </w:r>
      <w:r w:rsidR="004E5C0C" w:rsidRPr="00F01C98">
        <w:t xml:space="preserve">. </w:t>
      </w:r>
      <w:r w:rsidR="00FF306B" w:rsidRPr="00F01C98">
        <w:t xml:space="preserve">Unique user IDs and passwords are required for </w:t>
      </w:r>
      <w:r w:rsidR="00A33636">
        <w:t xml:space="preserve">clinics to gain access to NASS and </w:t>
      </w:r>
      <w:r w:rsidR="00113572">
        <w:t xml:space="preserve">to </w:t>
      </w:r>
      <w:r w:rsidR="00FF306B" w:rsidRPr="00F01C98">
        <w:t xml:space="preserve">submit their annual ART data. </w:t>
      </w:r>
      <w:r w:rsidR="00817302">
        <w:t xml:space="preserve"> </w:t>
      </w:r>
      <w:r w:rsidR="00113572">
        <w:t xml:space="preserve">Passwords must </w:t>
      </w:r>
      <w:r w:rsidR="00126778">
        <w:t xml:space="preserve">be of sufficient complexity to prevent unauthorized access </w:t>
      </w:r>
      <w:r w:rsidR="00113572">
        <w:t xml:space="preserve">and </w:t>
      </w:r>
      <w:r w:rsidR="00126778">
        <w:t xml:space="preserve">passwords </w:t>
      </w:r>
      <w:r w:rsidR="00551119">
        <w:t xml:space="preserve">must be changed per the security protocol at a specified interval. </w:t>
      </w:r>
      <w:r w:rsidR="00954C3A">
        <w:t xml:space="preserve"> </w:t>
      </w:r>
      <w:r w:rsidR="00551119">
        <w:t xml:space="preserve">Each clinic must have a primary and secondary security </w:t>
      </w:r>
      <w:r w:rsidR="00D26277">
        <w:t xml:space="preserve">point of </w:t>
      </w:r>
      <w:r w:rsidR="00551119">
        <w:t xml:space="preserve">contact identified by the clinic’s medical director. </w:t>
      </w:r>
    </w:p>
    <w:p w:rsidR="00113572" w:rsidRDefault="00113572" w:rsidP="00A1041B"/>
    <w:p w:rsidR="00965A4B" w:rsidRPr="00F01C98" w:rsidRDefault="000B0E73" w:rsidP="00551119">
      <w:pPr>
        <w:rPr>
          <w:caps/>
          <w:u w:val="single"/>
        </w:rPr>
      </w:pPr>
      <w:r w:rsidRPr="00F01C98">
        <w:t>The medical director</w:t>
      </w:r>
      <w:r w:rsidR="00EA0DE0">
        <w:t>, or a designee,</w:t>
      </w:r>
      <w:r w:rsidRPr="00F01C98">
        <w:t xml:space="preserve"> must inform the contractor when key personnel leave the clinic or move to another clinic so that their </w:t>
      </w:r>
      <w:r w:rsidR="00551119">
        <w:t xml:space="preserve">NASS access </w:t>
      </w:r>
      <w:r w:rsidRPr="00F01C98">
        <w:t>can be deactivated.</w:t>
      </w:r>
      <w:r w:rsidR="00094196" w:rsidRPr="00F01C98">
        <w:t xml:space="preserve"> </w:t>
      </w:r>
      <w:r w:rsidR="00954C3A">
        <w:t xml:space="preserve"> </w:t>
      </w:r>
      <w:r w:rsidR="00094196" w:rsidRPr="00F01C98">
        <w:t xml:space="preserve">Time </w:t>
      </w:r>
      <w:r w:rsidR="002846A4" w:rsidRPr="00F01C98">
        <w:t xml:space="preserve">out logs are also used to automatically log out of a session that remains idle for a specified period of time. Data </w:t>
      </w:r>
      <w:r w:rsidR="00954C3A">
        <w:t>are</w:t>
      </w:r>
      <w:r w:rsidR="00954C3A" w:rsidRPr="00F01C98">
        <w:t xml:space="preserve"> </w:t>
      </w:r>
      <w:r w:rsidR="002846A4" w:rsidRPr="00F01C98">
        <w:t>encrypted using</w:t>
      </w:r>
      <w:r w:rsidR="00D26277">
        <w:t xml:space="preserve"> Transport Layer Security</w:t>
      </w:r>
      <w:r w:rsidR="002846A4" w:rsidRPr="00F01C98">
        <w:t xml:space="preserve"> </w:t>
      </w:r>
      <w:r w:rsidR="00D26277">
        <w:t>(</w:t>
      </w:r>
      <w:r w:rsidR="002846A4" w:rsidRPr="00F01C98">
        <w:t>TLS</w:t>
      </w:r>
      <w:r w:rsidR="00D26277">
        <w:t xml:space="preserve">) </w:t>
      </w:r>
      <w:r w:rsidR="002846A4" w:rsidRPr="00F01C98">
        <w:t xml:space="preserve">during transmission to the NASS. </w:t>
      </w:r>
      <w:r w:rsidR="00094196" w:rsidRPr="00F01C98">
        <w:t xml:space="preserve"> </w:t>
      </w:r>
      <w:r w:rsidR="009D468B" w:rsidRPr="00F01C98">
        <w:t xml:space="preserve"> </w:t>
      </w:r>
      <w:r w:rsidR="00FF306B" w:rsidRPr="00F01C98">
        <w:t xml:space="preserve"> </w:t>
      </w:r>
      <w:r w:rsidR="009F5D8C" w:rsidRPr="00F01C98">
        <w:t xml:space="preserve"> </w:t>
      </w:r>
      <w:r w:rsidR="00116FE9" w:rsidRPr="00F01C98">
        <w:t xml:space="preserve"> </w:t>
      </w:r>
    </w:p>
    <w:p w:rsidR="00EF352B" w:rsidRDefault="00EF352B" w:rsidP="0034529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1A1C02" w:rsidRDefault="00345294" w:rsidP="0034529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 xml:space="preserve">A.3. </w:t>
      </w:r>
      <w:r w:rsidR="001A1C02" w:rsidRPr="00F01C98">
        <w:rPr>
          <w:b/>
          <w:bCs/>
        </w:rPr>
        <w:t xml:space="preserve">Uses of Improved </w:t>
      </w:r>
      <w:r w:rsidR="0030576C" w:rsidRPr="00F01C98">
        <w:rPr>
          <w:b/>
          <w:bCs/>
        </w:rPr>
        <w:t xml:space="preserve">Information </w:t>
      </w:r>
      <w:r w:rsidR="001A1C02" w:rsidRPr="00F01C98">
        <w:rPr>
          <w:b/>
          <w:bCs/>
        </w:rPr>
        <w:t>Technology and Burden Reduction</w:t>
      </w:r>
    </w:p>
    <w:p w:rsidR="00C80826" w:rsidRPr="00F01C98" w:rsidRDefault="00C80826" w:rsidP="00A1041B">
      <w:pPr>
        <w:ind w:firstLine="720"/>
      </w:pPr>
      <w:r w:rsidRPr="00F01C98">
        <w:t xml:space="preserve">  </w:t>
      </w:r>
    </w:p>
    <w:p w:rsidR="001A1C02" w:rsidRPr="00F01C98" w:rsidRDefault="00D9054C" w:rsidP="00D905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Since 2004, clinics have submitted ART cycle information electronically through </w:t>
      </w:r>
      <w:r w:rsidR="00141158">
        <w:t xml:space="preserve">NASS, </w:t>
      </w:r>
      <w:r w:rsidR="003E5A78">
        <w:t xml:space="preserve">the </w:t>
      </w:r>
      <w:r>
        <w:t xml:space="preserve">web-based </w:t>
      </w:r>
      <w:r w:rsidR="00141158">
        <w:t xml:space="preserve">data management system </w:t>
      </w:r>
      <w:r w:rsidR="00960889" w:rsidRPr="00954C3A">
        <w:rPr>
          <w:b/>
        </w:rPr>
        <w:t>(</w:t>
      </w:r>
      <w:r w:rsidR="00960889" w:rsidRPr="00960889">
        <w:rPr>
          <w:b/>
        </w:rPr>
        <w:t xml:space="preserve">Attachment </w:t>
      </w:r>
      <w:r w:rsidR="001A723B">
        <w:rPr>
          <w:b/>
        </w:rPr>
        <w:t>C</w:t>
      </w:r>
      <w:r w:rsidR="00263DCB">
        <w:rPr>
          <w:b/>
        </w:rPr>
        <w:t>1</w:t>
      </w:r>
      <w:r w:rsidR="00960889" w:rsidRPr="00954C3A">
        <w:rPr>
          <w:b/>
        </w:rPr>
        <w:t>)</w:t>
      </w:r>
      <w:r w:rsidR="003E5A78">
        <w:t xml:space="preserve">. </w:t>
      </w:r>
      <w:r w:rsidR="00C86EE3">
        <w:t xml:space="preserve"> </w:t>
      </w:r>
      <w:r w:rsidR="00527D5D">
        <w:t>Respo</w:t>
      </w:r>
      <w:r w:rsidR="009A5526">
        <w:t xml:space="preserve">ndents </w:t>
      </w:r>
      <w:r w:rsidR="00141158">
        <w:t xml:space="preserve">also </w:t>
      </w:r>
      <w:r w:rsidR="009A5526">
        <w:t>have the option to transmit</w:t>
      </w:r>
      <w:r w:rsidR="00527D5D">
        <w:t xml:space="preserve"> NASS-compatible electronic files </w:t>
      </w:r>
      <w:r w:rsidR="009A5526">
        <w:t xml:space="preserve">that can be uploaded into the database </w:t>
      </w:r>
      <w:r w:rsidR="00527D5D">
        <w:t xml:space="preserve">if they prefer to do so. </w:t>
      </w:r>
      <w:r w:rsidR="00527D5D" w:rsidRPr="00F01C98">
        <w:t xml:space="preserve"> </w:t>
      </w:r>
      <w:r>
        <w:t xml:space="preserve">The </w:t>
      </w:r>
      <w:r w:rsidR="00BD15DA" w:rsidRPr="00F01C98">
        <w:t>data collection contractor</w:t>
      </w:r>
      <w:r w:rsidR="00203900" w:rsidRPr="00F01C98">
        <w:t xml:space="preserve"> </w:t>
      </w:r>
      <w:r>
        <w:t>conducts data quality control checks and works with CDC and the clinics to reconcile any discrepancies or errors, and to update or improve</w:t>
      </w:r>
      <w:r w:rsidR="006D6ED5">
        <w:t xml:space="preserve"> future</w:t>
      </w:r>
      <w:r>
        <w:t xml:space="preserve"> </w:t>
      </w:r>
      <w:r w:rsidR="006D6ED5">
        <w:t xml:space="preserve">data collected in </w:t>
      </w:r>
      <w:r>
        <w:t xml:space="preserve">NASS to ensure that the clinic-level statistics meet the requirements of the fertility clinic tables section of the annual ART report. </w:t>
      </w:r>
      <w:r w:rsidR="00817302">
        <w:t xml:space="preserve"> </w:t>
      </w:r>
      <w:r w:rsidR="001A1C02" w:rsidRPr="00F01C98">
        <w:t xml:space="preserve">Once the national data set of individual ART cycles is finalized, </w:t>
      </w:r>
      <w:r w:rsidR="00AF420F" w:rsidRPr="00F01C98">
        <w:t>the data collection contractor</w:t>
      </w:r>
      <w:r w:rsidR="001A1C02" w:rsidRPr="00F01C98">
        <w:t xml:space="preserve"> additionally compiles an</w:t>
      </w:r>
      <w:r w:rsidR="001A1C02" w:rsidRPr="00F01C98">
        <w:rPr>
          <w:i/>
          <w:iCs/>
        </w:rPr>
        <w:t xml:space="preserve"> aggregate</w:t>
      </w:r>
      <w:r w:rsidR="001A1C02" w:rsidRPr="00F01C98">
        <w:t>-level data set of clinic statistics and submits this file to CDC</w:t>
      </w:r>
      <w:r w:rsidR="00F060A5">
        <w:t xml:space="preserve"> electronically</w:t>
      </w:r>
      <w:r w:rsidR="001A1C02" w:rsidRPr="00F01C98">
        <w:t>.</w:t>
      </w:r>
      <w:r w:rsidR="00527D5D">
        <w:t xml:space="preserve"> </w:t>
      </w:r>
    </w:p>
    <w:p w:rsidR="00EF352B" w:rsidRPr="00F01C98" w:rsidRDefault="00EF352B"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1A1C02" w:rsidRDefault="004F38F5" w:rsidP="004F38F5">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A.4</w:t>
      </w:r>
      <w:r w:rsidR="00345294">
        <w:rPr>
          <w:b/>
          <w:bCs/>
        </w:rPr>
        <w:t>.</w:t>
      </w:r>
      <w:r>
        <w:rPr>
          <w:b/>
          <w:bCs/>
        </w:rPr>
        <w:tab/>
      </w:r>
      <w:r w:rsidR="001A1C02" w:rsidRPr="00F01C98">
        <w:rPr>
          <w:b/>
          <w:bCs/>
        </w:rPr>
        <w:t>Efforts to Identify Duplication and Use of Similar Information</w:t>
      </w:r>
    </w:p>
    <w:p w:rsidR="004F38F5" w:rsidRPr="00F01C98" w:rsidRDefault="004F38F5" w:rsidP="004F38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920003" w:rsidRPr="00F01C98" w:rsidRDefault="00A203A1" w:rsidP="00F60B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01C98">
        <w:t>The Fertility Clinic Success Rate and Certification Act</w:t>
      </w:r>
      <w:r>
        <w:t xml:space="preserve"> </w:t>
      </w:r>
      <w:r w:rsidR="0056517A">
        <w:t xml:space="preserve">of 1992 </w:t>
      </w:r>
      <w:r w:rsidR="006C4973">
        <w:t xml:space="preserve">(FCSRCA) </w:t>
      </w:r>
      <w:r w:rsidR="0056517A">
        <w:t>direct</w:t>
      </w:r>
      <w:r w:rsidR="006C4973">
        <w:t>s</w:t>
      </w:r>
      <w:r w:rsidR="00954C3A" w:rsidRPr="00F01C98">
        <w:t xml:space="preserve"> </w:t>
      </w:r>
      <w:r w:rsidRPr="00F01C98">
        <w:t>CDC to collect data from all ART clinics and report their success rates.  The only source of population-based</w:t>
      </w:r>
      <w:r w:rsidR="00F060A5">
        <w:t>,</w:t>
      </w:r>
      <w:r w:rsidRPr="00F01C98">
        <w:t xml:space="preserve"> procedure</w:t>
      </w:r>
      <w:r w:rsidR="00F060A5">
        <w:t>-</w:t>
      </w:r>
      <w:r w:rsidRPr="00F01C98">
        <w:t xml:space="preserve">level ART data is the clinic data collected </w:t>
      </w:r>
      <w:r>
        <w:t>through NASS</w:t>
      </w:r>
      <w:r w:rsidRPr="00F01C98">
        <w:t xml:space="preserve">. </w:t>
      </w:r>
      <w:r w:rsidR="00954C3A">
        <w:t xml:space="preserve"> </w:t>
      </w:r>
      <w:r w:rsidRPr="00F01C98">
        <w:t xml:space="preserve">Although some states </w:t>
      </w:r>
      <w:r>
        <w:t>include</w:t>
      </w:r>
      <w:r w:rsidRPr="00F01C98">
        <w:t xml:space="preserve"> a small amount of information about the use of ART on birth certificates, such information is simplistic (e.g., the birth certificate might address “Was this child conceived using ART? Yes/no),</w:t>
      </w:r>
      <w:r w:rsidR="00F060A5">
        <w:t>”</w:t>
      </w:r>
      <w:r w:rsidRPr="00F01C98">
        <w:t xml:space="preserve"> </w:t>
      </w:r>
      <w:r w:rsidR="00F060A5">
        <w:t xml:space="preserve">non-standard </w:t>
      </w:r>
      <w:r w:rsidRPr="00F01C98">
        <w:t xml:space="preserve">variables and inconsistent definitions of ART are used, and </w:t>
      </w:r>
      <w:r>
        <w:t xml:space="preserve">some states collect no </w:t>
      </w:r>
      <w:r w:rsidRPr="00F01C98">
        <w:t xml:space="preserve">information </w:t>
      </w:r>
      <w:r>
        <w:t>on ART at all</w:t>
      </w:r>
      <w:r w:rsidRPr="00F01C98">
        <w:t xml:space="preserve">.  </w:t>
      </w:r>
      <w:r>
        <w:t>C</w:t>
      </w:r>
      <w:r w:rsidRPr="00F01C98">
        <w:t>ollection of th</w:t>
      </w:r>
      <w:r>
        <w:t xml:space="preserve">e required ART data in compliance with FCSRCA and the </w:t>
      </w:r>
      <w:r w:rsidRPr="00F01C98">
        <w:t>publication of the annual report are not conducted anywhere else within CDC or within the Department of Health and Human Services.</w:t>
      </w:r>
    </w:p>
    <w:p w:rsidR="00AE5C9A" w:rsidRPr="00F01C98" w:rsidRDefault="00AE5C9A"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rsidR="001A1C02" w:rsidRPr="00F01C98" w:rsidRDefault="004F38F5"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lastRenderedPageBreak/>
        <w:t>A</w:t>
      </w:r>
      <w:r w:rsidR="00345294">
        <w:rPr>
          <w:b/>
          <w:bCs/>
        </w:rPr>
        <w:t>.</w:t>
      </w:r>
      <w:r w:rsidR="00103F16">
        <w:rPr>
          <w:b/>
          <w:bCs/>
        </w:rPr>
        <w:t xml:space="preserve">5. </w:t>
      </w:r>
      <w:r w:rsidR="001A1C02" w:rsidRPr="00F01C98">
        <w:rPr>
          <w:b/>
          <w:bCs/>
        </w:rPr>
        <w:t>Impact on Small Businesses or Other Small Entities</w:t>
      </w:r>
    </w:p>
    <w:p w:rsidR="004F38F5" w:rsidRDefault="004F38F5"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A71F75" w:rsidRDefault="001A1C02" w:rsidP="00B616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01C98">
        <w:t>This data collection system impacts all ART clinics</w:t>
      </w:r>
      <w:r w:rsidR="00F75F3B" w:rsidRPr="00F01C98">
        <w:t xml:space="preserve">, </w:t>
      </w:r>
      <w:r w:rsidR="00CF5C1F">
        <w:t>including some that are</w:t>
      </w:r>
      <w:r w:rsidR="00F75F3B" w:rsidRPr="00F01C98">
        <w:t xml:space="preserve"> small business</w:t>
      </w:r>
      <w:r w:rsidR="00CF5C1F">
        <w:t xml:space="preserve">es. </w:t>
      </w:r>
      <w:r w:rsidRPr="00F01C98">
        <w:t xml:space="preserve"> </w:t>
      </w:r>
      <w:r w:rsidR="00D360DB" w:rsidRPr="00F01C98">
        <w:t xml:space="preserve">The </w:t>
      </w:r>
      <w:r w:rsidR="00AC1142">
        <w:t xml:space="preserve">NASS </w:t>
      </w:r>
      <w:r w:rsidR="00D360DB" w:rsidRPr="00F01C98">
        <w:t xml:space="preserve">data collection </w:t>
      </w:r>
      <w:r w:rsidR="00AC1142">
        <w:t>elements</w:t>
      </w:r>
      <w:r w:rsidR="00AC1142" w:rsidRPr="00F01C98">
        <w:t xml:space="preserve"> </w:t>
      </w:r>
      <w:r w:rsidR="00AC1142">
        <w:t xml:space="preserve">are </w:t>
      </w:r>
      <w:r w:rsidR="00D360DB" w:rsidRPr="00F01C98">
        <w:t xml:space="preserve">the absolute minimum required for the intended use of the data.  </w:t>
      </w:r>
      <w:r w:rsidR="00163559" w:rsidRPr="00F01C98">
        <w:t xml:space="preserve">In </w:t>
      </w:r>
      <w:r w:rsidR="00AE5C9A" w:rsidRPr="00F01C98">
        <w:t xml:space="preserve">an </w:t>
      </w:r>
      <w:r w:rsidR="00163559" w:rsidRPr="00F01C98">
        <w:t xml:space="preserve">effort to minimize </w:t>
      </w:r>
      <w:r w:rsidR="00D360DB" w:rsidRPr="00F01C98">
        <w:t>the burden</w:t>
      </w:r>
      <w:r w:rsidR="00163559" w:rsidRPr="00F01C98">
        <w:t xml:space="preserve"> of this data collection system, </w:t>
      </w:r>
      <w:r w:rsidR="00B77DE8" w:rsidRPr="00F01C98">
        <w:t>the contractor</w:t>
      </w:r>
      <w:r w:rsidR="00163559" w:rsidRPr="00F01C98">
        <w:t xml:space="preserve"> has developed</w:t>
      </w:r>
      <w:r w:rsidR="00D360DB" w:rsidRPr="00F01C98">
        <w:t xml:space="preserve"> a </w:t>
      </w:r>
      <w:r w:rsidR="00954C3A">
        <w:t>w</w:t>
      </w:r>
      <w:r w:rsidR="00954C3A" w:rsidRPr="00F01C98">
        <w:t>eb</w:t>
      </w:r>
      <w:r w:rsidR="00D360DB" w:rsidRPr="00F01C98">
        <w:t>-based data collection system so information entered about a patient or clinic is not stored on the computer’s hard drive or network dr</w:t>
      </w:r>
      <w:r w:rsidR="00163559" w:rsidRPr="00F01C98">
        <w:t xml:space="preserve">ive, but </w:t>
      </w:r>
      <w:r w:rsidR="005930DF" w:rsidRPr="00F01C98">
        <w:t xml:space="preserve">instead </w:t>
      </w:r>
      <w:r w:rsidR="00163559" w:rsidRPr="00F01C98">
        <w:t>on a server residing with the data collection contractor.</w:t>
      </w:r>
      <w:r w:rsidR="00B67FFB">
        <w:t xml:space="preserve"> </w:t>
      </w:r>
      <w:r w:rsidR="00817302">
        <w:t xml:space="preserve"> </w:t>
      </w:r>
      <w:r w:rsidR="00B67FFB">
        <w:t xml:space="preserve">ART programs that submit data through </w:t>
      </w:r>
      <w:r w:rsidR="00954C3A" w:rsidRPr="00F01C98">
        <w:t>the Society for Assisted Reproductive Technology (SART)</w:t>
      </w:r>
      <w:r w:rsidR="00B67FFB">
        <w:t xml:space="preserve"> rather than directly to NASS may be charged fees by SART to use their services.</w:t>
      </w:r>
      <w:r w:rsidR="005D6014">
        <w:t xml:space="preserve">  ART programs that submit data through SART are SART member </w:t>
      </w:r>
      <w:r w:rsidR="00A035DC">
        <w:t>programs</w:t>
      </w:r>
      <w:r w:rsidR="005D6014">
        <w:t xml:space="preserve">. </w:t>
      </w:r>
    </w:p>
    <w:p w:rsidR="00A71F75" w:rsidRDefault="00A71F75" w:rsidP="009C43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20003" w:rsidRPr="00F01C98" w:rsidRDefault="00A71F75" w:rsidP="00B616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Prior to 2004, </w:t>
      </w:r>
      <w:r w:rsidR="00B67FFB">
        <w:t>non-</w:t>
      </w:r>
      <w:r>
        <w:t xml:space="preserve">SART </w:t>
      </w:r>
      <w:r w:rsidR="00B67FFB">
        <w:t xml:space="preserve">member clinics could only submit data through SART, and were charged fees.  Currently, any ART program that chooses to submit data through NASS uses the system free of charge. </w:t>
      </w:r>
    </w:p>
    <w:p w:rsidR="00B77DE8" w:rsidRPr="00F01C98" w:rsidRDefault="00B77DE8"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rsidR="001A1C02" w:rsidRDefault="00103F16" w:rsidP="003452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 xml:space="preserve">A.6. </w:t>
      </w:r>
      <w:r w:rsidR="001A1C02" w:rsidRPr="00F01C98">
        <w:rPr>
          <w:b/>
          <w:bCs/>
        </w:rPr>
        <w:t>Consequences of Collecting the Information Less Frequently</w:t>
      </w:r>
    </w:p>
    <w:p w:rsidR="00345294" w:rsidRDefault="00345294" w:rsidP="003452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710A2" w:rsidRDefault="001710A2" w:rsidP="003452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FCSRCA establishes the frequency of data collection. </w:t>
      </w:r>
      <w:r w:rsidR="00F04356">
        <w:t>The Act requires r</w:t>
      </w:r>
      <w:r>
        <w:t xml:space="preserve">espondents to report data to CDC </w:t>
      </w:r>
      <w:r w:rsidR="00F04356">
        <w:t xml:space="preserve">on an </w:t>
      </w:r>
      <w:r>
        <w:t>annual</w:t>
      </w:r>
      <w:r w:rsidR="00F04356">
        <w:t xml:space="preserve"> basis</w:t>
      </w:r>
      <w:r>
        <w:t xml:space="preserve">. </w:t>
      </w:r>
      <w:r w:rsidR="00F04356">
        <w:t xml:space="preserve"> Clinics that</w:t>
      </w:r>
      <w:r>
        <w:t xml:space="preserve"> do not report are not in compliance with FCSRCA</w:t>
      </w:r>
      <w:r w:rsidR="00544081">
        <w:t xml:space="preserve"> and are listed in the annual ART Success Rates Report as non-reporters</w:t>
      </w:r>
      <w:r>
        <w:t>.</w:t>
      </w:r>
      <w:r w:rsidR="00544081">
        <w:t xml:space="preserve"> </w:t>
      </w:r>
    </w:p>
    <w:p w:rsidR="00B77DE8" w:rsidRPr="00F01C98" w:rsidRDefault="00B77DE8" w:rsidP="005440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A1C02" w:rsidRDefault="00345294"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w:t>
      </w:r>
      <w:r w:rsidR="00103F16">
        <w:rPr>
          <w:b/>
          <w:bCs/>
        </w:rPr>
        <w:t xml:space="preserve">7. </w:t>
      </w:r>
      <w:r w:rsidR="001A1C02" w:rsidRPr="00F01C98">
        <w:rPr>
          <w:b/>
          <w:bCs/>
        </w:rPr>
        <w:t>Special Circumstances Relating to the Guidelines of 5 CFR 1320.5</w:t>
      </w:r>
    </w:p>
    <w:p w:rsidR="00345294" w:rsidRPr="00F01C98" w:rsidRDefault="00345294"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75F3B" w:rsidRPr="00F01C98" w:rsidRDefault="001A1C02" w:rsidP="009C43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01C98">
        <w:t xml:space="preserve">This </w:t>
      </w:r>
      <w:r w:rsidR="00F060A5">
        <w:t>information</w:t>
      </w:r>
      <w:r w:rsidR="00F060A5" w:rsidRPr="00F01C98">
        <w:t xml:space="preserve"> </w:t>
      </w:r>
      <w:r w:rsidRPr="00F01C98">
        <w:t xml:space="preserve">collection fully complies with </w:t>
      </w:r>
      <w:r w:rsidR="00F0321A" w:rsidRPr="00F01C98">
        <w:t>all guidelines of</w:t>
      </w:r>
      <w:r w:rsidRPr="00F01C98">
        <w:t xml:space="preserve"> 5 CFR 1320.5.</w:t>
      </w:r>
    </w:p>
    <w:p w:rsidR="00E678CA" w:rsidRPr="00F01C98" w:rsidRDefault="00E678CA"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1A1C02" w:rsidRPr="00F01C98" w:rsidRDefault="00345294"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w:t>
      </w:r>
      <w:r w:rsidR="001A1C02" w:rsidRPr="00F01C98">
        <w:rPr>
          <w:b/>
          <w:bCs/>
        </w:rPr>
        <w:t>8</w:t>
      </w:r>
      <w:proofErr w:type="gramStart"/>
      <w:r w:rsidR="001A1C02" w:rsidRPr="00F01C98">
        <w:rPr>
          <w:b/>
          <w:bCs/>
        </w:rPr>
        <w:t>.  Comments</w:t>
      </w:r>
      <w:proofErr w:type="gramEnd"/>
      <w:r w:rsidR="001A1C02" w:rsidRPr="00F01C98">
        <w:rPr>
          <w:b/>
          <w:bCs/>
        </w:rPr>
        <w:t xml:space="preserve"> in Response to the Federal Register Notice and Efforts to Consult Outside the Agency</w:t>
      </w:r>
    </w:p>
    <w:p w:rsidR="00345294" w:rsidRDefault="00345294"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957194" w:rsidRDefault="00F0321A"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01C98">
        <w:rPr>
          <w:b/>
          <w:bCs/>
        </w:rPr>
        <w:t>A</w:t>
      </w:r>
      <w:r w:rsidR="001A1C02" w:rsidRPr="00F01C98">
        <w:rPr>
          <w:b/>
          <w:bCs/>
        </w:rPr>
        <w:t>.</w:t>
      </w:r>
      <w:r w:rsidR="001A1C02" w:rsidRPr="00F01C98">
        <w:t xml:space="preserve"> The </w:t>
      </w:r>
      <w:r w:rsidR="002373B1" w:rsidRPr="00F401D5">
        <w:t xml:space="preserve">60-Day </w:t>
      </w:r>
      <w:r w:rsidR="001A1C02" w:rsidRPr="00F401D5">
        <w:t>Federal Register Notice</w:t>
      </w:r>
      <w:r w:rsidR="0084636D">
        <w:t xml:space="preserve"> (</w:t>
      </w:r>
      <w:r w:rsidR="001A1C02" w:rsidRPr="00F401D5">
        <w:t xml:space="preserve">Vol. </w:t>
      </w:r>
      <w:r w:rsidR="00F06790">
        <w:t>77</w:t>
      </w:r>
      <w:r w:rsidR="001A1C02" w:rsidRPr="00F401D5">
        <w:t>, No.</w:t>
      </w:r>
      <w:r w:rsidR="00F06790">
        <w:t>65</w:t>
      </w:r>
      <w:r w:rsidR="001A1C02" w:rsidRPr="00F401D5">
        <w:t>, p</w:t>
      </w:r>
      <w:r w:rsidR="0073325E">
        <w:t>ages</w:t>
      </w:r>
      <w:r w:rsidR="001A1C02" w:rsidRPr="00F401D5">
        <w:t xml:space="preserve"> </w:t>
      </w:r>
      <w:r w:rsidR="00F06790">
        <w:t>20401-20402</w:t>
      </w:r>
      <w:r w:rsidR="0084636D">
        <w:t>)</w:t>
      </w:r>
      <w:r w:rsidR="001A1C02" w:rsidRPr="00F401D5">
        <w:t xml:space="preserve"> was published on </w:t>
      </w:r>
      <w:r w:rsidR="00F06790">
        <w:t>April 4, 2012</w:t>
      </w:r>
      <w:r w:rsidR="00954C3A">
        <w:t xml:space="preserve"> </w:t>
      </w:r>
      <w:r w:rsidR="00954C3A" w:rsidRPr="00954C3A">
        <w:rPr>
          <w:b/>
        </w:rPr>
        <w:t>(Attachment B)</w:t>
      </w:r>
      <w:r w:rsidR="006140E2" w:rsidRPr="00F401D5">
        <w:t>.</w:t>
      </w:r>
      <w:r w:rsidR="004C40F6" w:rsidRPr="00F401D5">
        <w:t xml:space="preserve"> </w:t>
      </w:r>
      <w:r w:rsidR="009C4319">
        <w:t xml:space="preserve"> No public comments were received.</w:t>
      </w:r>
    </w:p>
    <w:p w:rsidR="00345294" w:rsidRPr="00F01C98" w:rsidRDefault="00345294"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594A19" w:rsidRPr="00F01C98" w:rsidRDefault="00F0321A" w:rsidP="00B6163D">
      <w:pPr>
        <w:widowControl/>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01C98">
        <w:rPr>
          <w:b/>
          <w:bCs/>
        </w:rPr>
        <w:t>B</w:t>
      </w:r>
      <w:r w:rsidR="001A1C02" w:rsidRPr="00F01C98">
        <w:rPr>
          <w:b/>
          <w:bCs/>
        </w:rPr>
        <w:t>.</w:t>
      </w:r>
      <w:r w:rsidR="001A1C02" w:rsidRPr="00F01C98">
        <w:t xml:space="preserve">  </w:t>
      </w:r>
      <w:r w:rsidR="000F7B8F" w:rsidRPr="00F01C98">
        <w:t>The field of ART is a rapidly developing medical science. Therefore, t</w:t>
      </w:r>
      <w:r w:rsidR="001A1C02" w:rsidRPr="00F01C98">
        <w:t>he CDC</w:t>
      </w:r>
      <w:r w:rsidR="000F7B8F" w:rsidRPr="00F01C98">
        <w:t xml:space="preserve"> </w:t>
      </w:r>
      <w:r w:rsidR="00480C73">
        <w:t>conducts on-going meetings</w:t>
      </w:r>
      <w:r w:rsidR="00871E38" w:rsidRPr="00F01C98">
        <w:t xml:space="preserve"> with </w:t>
      </w:r>
      <w:r w:rsidR="001333DB" w:rsidRPr="00F01C98">
        <w:t xml:space="preserve">American Society for Reproductive Medicine (ASRM), ASRM’s affiliate, </w:t>
      </w:r>
      <w:r w:rsidR="0038645D" w:rsidRPr="00F01C98">
        <w:t>the Society for Assisted Reproductive Technology (SART)</w:t>
      </w:r>
      <w:r w:rsidR="001333DB" w:rsidRPr="00F01C98">
        <w:t>, and RESOLVE, the National Infertility Association</w:t>
      </w:r>
      <w:r w:rsidR="00467BD9">
        <w:t>,</w:t>
      </w:r>
      <w:r w:rsidR="00594A19" w:rsidRPr="00F01C98">
        <w:t xml:space="preserve"> </w:t>
      </w:r>
      <w:r w:rsidR="00467BD9">
        <w:t>and T</w:t>
      </w:r>
      <w:r w:rsidR="000619D1">
        <w:t xml:space="preserve">he </w:t>
      </w:r>
      <w:r w:rsidR="00926014">
        <w:t>A</w:t>
      </w:r>
      <w:r w:rsidR="000619D1">
        <w:t>merican Fertility Association</w:t>
      </w:r>
      <w:r w:rsidR="00625508" w:rsidRPr="00F01C98">
        <w:t>.</w:t>
      </w:r>
      <w:r w:rsidR="00AC1142">
        <w:t xml:space="preserve"> </w:t>
      </w:r>
      <w:r w:rsidR="00C0152A">
        <w:t xml:space="preserve"> </w:t>
      </w:r>
      <w:r w:rsidR="001A1C02" w:rsidRPr="00F01C98">
        <w:t>ASRM and SART are medical professional societies representing reproductive health professionals and clinics that perform ART in the U.S. RESOLVE</w:t>
      </w:r>
      <w:r w:rsidR="00594A19" w:rsidRPr="00F01C98">
        <w:t xml:space="preserve"> and The American Fertility Association</w:t>
      </w:r>
      <w:r w:rsidR="001A1C02" w:rsidRPr="00F01C98">
        <w:t xml:space="preserve"> </w:t>
      </w:r>
      <w:r w:rsidR="00594A19" w:rsidRPr="00F01C98">
        <w:t>are</w:t>
      </w:r>
      <w:r w:rsidR="001A1C02" w:rsidRPr="00F01C98">
        <w:t xml:space="preserve"> national consumer organization</w:t>
      </w:r>
      <w:r w:rsidR="00594A19" w:rsidRPr="00F01C98">
        <w:t>s</w:t>
      </w:r>
      <w:r w:rsidR="001A1C02" w:rsidRPr="00F01C98">
        <w:t xml:space="preserve"> representing persons experiencing infertility. </w:t>
      </w:r>
      <w:r w:rsidR="00480C73">
        <w:t>The representatives of these organizations</w:t>
      </w:r>
      <w:r w:rsidR="001F3C20">
        <w:t>, listed below,</w:t>
      </w:r>
      <w:r w:rsidR="00480C73">
        <w:t xml:space="preserve"> </w:t>
      </w:r>
      <w:r w:rsidR="00801ED8">
        <w:t>consult with</w:t>
      </w:r>
      <w:r w:rsidR="00480C73">
        <w:t xml:space="preserve"> CDC</w:t>
      </w:r>
      <w:r w:rsidR="00801ED8">
        <w:t xml:space="preserve"> on ART topics</w:t>
      </w:r>
      <w:r w:rsidR="00480C73">
        <w:t>.</w:t>
      </w:r>
      <w:r w:rsidR="00086F1D" w:rsidRPr="00F01C98">
        <w:t xml:space="preserve"> </w:t>
      </w:r>
    </w:p>
    <w:p w:rsidR="001F3C20" w:rsidRDefault="001F3C20" w:rsidP="001F3C20">
      <w:pPr>
        <w:widowControl/>
        <w:rPr>
          <w:rFonts w:ascii="Arial" w:hAnsi="Arial" w:cs="Arial"/>
          <w:sz w:val="20"/>
          <w:szCs w:val="20"/>
        </w:rPr>
      </w:pPr>
    </w:p>
    <w:p w:rsidR="001F3C20" w:rsidRPr="00B926CE" w:rsidRDefault="001F3C20" w:rsidP="001F3C20">
      <w:pPr>
        <w:widowControl/>
        <w:rPr>
          <w:rFonts w:cs="Arial"/>
        </w:rPr>
      </w:pPr>
      <w:r w:rsidRPr="00B926CE">
        <w:rPr>
          <w:rFonts w:cs="Arial"/>
        </w:rPr>
        <w:t>ASRM:</w:t>
      </w:r>
      <w:r w:rsidRPr="00B926CE">
        <w:rPr>
          <w:rFonts w:cs="Arial"/>
        </w:rPr>
        <w:tab/>
      </w:r>
    </w:p>
    <w:p w:rsidR="001F3C20" w:rsidRPr="00B926CE" w:rsidRDefault="001F3C20" w:rsidP="001F3C20">
      <w:pPr>
        <w:widowControl/>
        <w:rPr>
          <w:rFonts w:cs="Arial"/>
        </w:rPr>
      </w:pPr>
      <w:r w:rsidRPr="00B926CE">
        <w:rPr>
          <w:rFonts w:cs="Arial"/>
        </w:rPr>
        <w:tab/>
      </w:r>
      <w:r w:rsidR="009904B1">
        <w:t>Dolores J. Lamb, Ph.D.</w:t>
      </w:r>
    </w:p>
    <w:p w:rsidR="001F3C20" w:rsidRPr="00B926CE" w:rsidRDefault="009904B1" w:rsidP="001F3C20">
      <w:pPr>
        <w:widowControl/>
        <w:rPr>
          <w:rFonts w:cs="Arial"/>
        </w:rPr>
      </w:pPr>
      <w:r>
        <w:rPr>
          <w:rFonts w:cs="Arial"/>
        </w:rPr>
        <w:tab/>
        <w:t>President</w:t>
      </w:r>
    </w:p>
    <w:p w:rsidR="001F3C20" w:rsidRPr="00B926CE" w:rsidRDefault="001F3C20" w:rsidP="001F3C20">
      <w:pPr>
        <w:widowControl/>
        <w:rPr>
          <w:rFonts w:cs="Arial"/>
        </w:rPr>
      </w:pPr>
      <w:r w:rsidRPr="00B926CE">
        <w:rPr>
          <w:rFonts w:cs="Arial"/>
        </w:rPr>
        <w:lastRenderedPageBreak/>
        <w:tab/>
        <w:t>American Society for Reproductive Medicine</w:t>
      </w:r>
    </w:p>
    <w:p w:rsidR="001F3C20" w:rsidRPr="00B926CE" w:rsidRDefault="001F3C20" w:rsidP="001F3C20">
      <w:pPr>
        <w:widowControl/>
        <w:rPr>
          <w:rFonts w:cs="Arial"/>
        </w:rPr>
      </w:pPr>
      <w:r w:rsidRPr="00B926CE">
        <w:rPr>
          <w:rFonts w:cs="Arial"/>
        </w:rPr>
        <w:tab/>
        <w:t>1209 Montgomery Hwy</w:t>
      </w:r>
      <w:r w:rsidRPr="00B926CE">
        <w:rPr>
          <w:rFonts w:cs="Arial"/>
        </w:rPr>
        <w:tab/>
      </w:r>
    </w:p>
    <w:p w:rsidR="001F3C20" w:rsidRPr="00B926CE" w:rsidRDefault="001F3C20" w:rsidP="001F3C20">
      <w:pPr>
        <w:widowControl/>
        <w:rPr>
          <w:rFonts w:cs="Arial"/>
        </w:rPr>
      </w:pPr>
      <w:r w:rsidRPr="00B926CE">
        <w:rPr>
          <w:rFonts w:cs="Arial"/>
        </w:rPr>
        <w:tab/>
        <w:t>Birmingham, Alabama 35216</w:t>
      </w:r>
    </w:p>
    <w:p w:rsidR="001F3C20" w:rsidRPr="00B926CE" w:rsidRDefault="001F3C20" w:rsidP="001F3C20">
      <w:pPr>
        <w:widowControl/>
        <w:rPr>
          <w:rFonts w:cs="Arial"/>
        </w:rPr>
      </w:pPr>
      <w:r w:rsidRPr="00B926CE">
        <w:rPr>
          <w:rFonts w:cs="Arial"/>
        </w:rPr>
        <w:tab/>
        <w:t>Phone: 205-978-5000</w:t>
      </w:r>
    </w:p>
    <w:p w:rsidR="001F3C20" w:rsidRPr="00B926CE" w:rsidRDefault="001F3C20" w:rsidP="001F3C20">
      <w:pPr>
        <w:widowControl/>
        <w:rPr>
          <w:rFonts w:cs="Arial"/>
        </w:rPr>
      </w:pPr>
      <w:r w:rsidRPr="00B926CE">
        <w:rPr>
          <w:rFonts w:cs="Arial"/>
        </w:rPr>
        <w:tab/>
        <w:t>Fax: 205-978-5005</w:t>
      </w:r>
    </w:p>
    <w:p w:rsidR="001F3C20" w:rsidRPr="00B926CE" w:rsidRDefault="00FF2B0B" w:rsidP="001F3C20">
      <w:pPr>
        <w:widowControl/>
        <w:rPr>
          <w:rFonts w:cs="Arial"/>
        </w:rPr>
      </w:pPr>
      <w:r>
        <w:rPr>
          <w:rFonts w:cs="Arial"/>
        </w:rPr>
        <w:tab/>
        <w:t>Email: ldolores</w:t>
      </w:r>
      <w:r w:rsidR="001F3C20" w:rsidRPr="00B926CE">
        <w:rPr>
          <w:rFonts w:cs="Arial"/>
        </w:rPr>
        <w:t>@asrm.org</w:t>
      </w:r>
    </w:p>
    <w:p w:rsidR="001F3C20" w:rsidRPr="00B926CE" w:rsidRDefault="001F3C20" w:rsidP="001F3C20">
      <w:pPr>
        <w:widowControl/>
        <w:rPr>
          <w:rFonts w:cs="Arial"/>
        </w:rPr>
      </w:pPr>
    </w:p>
    <w:p w:rsidR="001F3C20" w:rsidRPr="00B926CE" w:rsidRDefault="001F3C20" w:rsidP="001F3C20">
      <w:pPr>
        <w:widowControl/>
        <w:rPr>
          <w:rFonts w:cs="Arial"/>
        </w:rPr>
      </w:pPr>
      <w:r w:rsidRPr="00B926CE">
        <w:rPr>
          <w:rFonts w:cs="Arial"/>
        </w:rPr>
        <w:t xml:space="preserve">SART: </w:t>
      </w:r>
      <w:r w:rsidRPr="00B926CE">
        <w:rPr>
          <w:rFonts w:cs="Arial"/>
        </w:rPr>
        <w:tab/>
      </w:r>
    </w:p>
    <w:p w:rsidR="000957AE" w:rsidRPr="000957AE" w:rsidRDefault="001F3C20" w:rsidP="001F3C20">
      <w:pPr>
        <w:widowControl/>
        <w:rPr>
          <w:rFonts w:cs="Arial"/>
          <w:b/>
        </w:rPr>
      </w:pPr>
      <w:r w:rsidRPr="00B926CE">
        <w:rPr>
          <w:rFonts w:cs="Arial"/>
        </w:rPr>
        <w:tab/>
      </w:r>
      <w:r w:rsidR="000957AE" w:rsidRPr="000957AE">
        <w:rPr>
          <w:rStyle w:val="Strong"/>
          <w:b w:val="0"/>
        </w:rPr>
        <w:t xml:space="preserve">Glenn L. </w:t>
      </w:r>
      <w:proofErr w:type="spellStart"/>
      <w:r w:rsidR="000957AE" w:rsidRPr="000957AE">
        <w:rPr>
          <w:rStyle w:val="Strong"/>
          <w:b w:val="0"/>
        </w:rPr>
        <w:t>Schattman</w:t>
      </w:r>
      <w:proofErr w:type="spellEnd"/>
      <w:r w:rsidR="000957AE" w:rsidRPr="000957AE">
        <w:rPr>
          <w:rStyle w:val="Strong"/>
          <w:b w:val="0"/>
        </w:rPr>
        <w:t>, M.D.</w:t>
      </w:r>
    </w:p>
    <w:p w:rsidR="001F3C20" w:rsidRPr="00B926CE" w:rsidRDefault="001F3C20" w:rsidP="000957AE">
      <w:pPr>
        <w:widowControl/>
        <w:ind w:firstLine="720"/>
        <w:rPr>
          <w:rFonts w:cs="Arial"/>
        </w:rPr>
      </w:pPr>
      <w:r w:rsidRPr="00B926CE">
        <w:rPr>
          <w:rFonts w:cs="Arial"/>
        </w:rPr>
        <w:t>President, SART</w:t>
      </w:r>
    </w:p>
    <w:p w:rsidR="001F3C20" w:rsidRPr="00530A2E" w:rsidRDefault="000957AE" w:rsidP="000957AE">
      <w:pPr>
        <w:widowControl/>
        <w:ind w:left="720"/>
        <w:rPr>
          <w:rFonts w:cs="Arial"/>
          <w:lang w:val="fr-FR"/>
        </w:rPr>
      </w:pPr>
      <w:r>
        <w:t xml:space="preserve">The </w:t>
      </w:r>
      <w:proofErr w:type="spellStart"/>
      <w:r>
        <w:t>Ctr</w:t>
      </w:r>
      <w:proofErr w:type="spellEnd"/>
      <w:r>
        <w:t xml:space="preserve"> for Repro Med &amp; </w:t>
      </w:r>
      <w:proofErr w:type="spellStart"/>
      <w:r>
        <w:t>Infert</w:t>
      </w:r>
      <w:proofErr w:type="spellEnd"/>
      <w:r>
        <w:br/>
        <w:t>1305 York Ave</w:t>
      </w:r>
      <w:r>
        <w:br/>
        <w:t>New York, NY 10021</w:t>
      </w:r>
    </w:p>
    <w:p w:rsidR="001F3C20" w:rsidRPr="00530A2E" w:rsidRDefault="00625CE4" w:rsidP="001F3C20">
      <w:pPr>
        <w:widowControl/>
        <w:rPr>
          <w:rFonts w:cs="Arial"/>
          <w:lang w:val="fr-FR"/>
        </w:rPr>
      </w:pPr>
      <w:r>
        <w:rPr>
          <w:rFonts w:cs="Arial"/>
          <w:lang w:val="fr-FR"/>
        </w:rPr>
        <w:tab/>
        <w:t>Phone: 646-962-2764</w:t>
      </w:r>
    </w:p>
    <w:p w:rsidR="001F3C20" w:rsidRPr="00B926CE" w:rsidRDefault="001F3C20" w:rsidP="001F3C20">
      <w:pPr>
        <w:widowControl/>
        <w:rPr>
          <w:rFonts w:cs="Arial"/>
        </w:rPr>
      </w:pPr>
      <w:r w:rsidRPr="00530A2E">
        <w:rPr>
          <w:rFonts w:cs="Arial"/>
          <w:lang w:val="fr-FR"/>
        </w:rPr>
        <w:tab/>
      </w:r>
      <w:r w:rsidR="00625CE4">
        <w:rPr>
          <w:rFonts w:cs="Arial"/>
        </w:rPr>
        <w:t>Fax: 646-962-0359</w:t>
      </w:r>
    </w:p>
    <w:p w:rsidR="001F3C20" w:rsidRDefault="00D13659" w:rsidP="001F3C20">
      <w:pPr>
        <w:widowControl/>
        <w:rPr>
          <w:rFonts w:cs="Arial"/>
        </w:rPr>
      </w:pPr>
      <w:r>
        <w:rPr>
          <w:rFonts w:cs="Arial"/>
        </w:rPr>
        <w:tab/>
        <w:t xml:space="preserve">Email: </w:t>
      </w:r>
      <w:hyperlink r:id="rId9" w:history="1">
        <w:r>
          <w:rPr>
            <w:rStyle w:val="Hyperlink"/>
            <w:rFonts w:ascii="Calibri" w:hAnsi="Calibri"/>
            <w:sz w:val="22"/>
            <w:szCs w:val="22"/>
          </w:rPr>
          <w:t>glschatt@med.cornell.edu</w:t>
        </w:r>
      </w:hyperlink>
    </w:p>
    <w:p w:rsidR="003729A1" w:rsidRPr="00B926CE" w:rsidRDefault="003729A1" w:rsidP="001F3C20">
      <w:pPr>
        <w:widowControl/>
        <w:rPr>
          <w:rFonts w:cs="Arial"/>
        </w:rPr>
      </w:pPr>
    </w:p>
    <w:p w:rsidR="001F3C20" w:rsidRDefault="00FD43E3" w:rsidP="001F3C20">
      <w:pPr>
        <w:widowControl/>
        <w:rPr>
          <w:rFonts w:cs="Arial"/>
        </w:rPr>
      </w:pPr>
      <w:r>
        <w:rPr>
          <w:rFonts w:cs="Arial"/>
        </w:rPr>
        <w:tab/>
        <w:t>Kelly Jefferson</w:t>
      </w:r>
    </w:p>
    <w:p w:rsidR="000957AE" w:rsidRPr="00B926CE" w:rsidRDefault="000957AE" w:rsidP="000957AE">
      <w:pPr>
        <w:widowControl/>
        <w:ind w:left="720"/>
        <w:rPr>
          <w:rFonts w:cs="Arial"/>
        </w:rPr>
      </w:pPr>
      <w:r>
        <w:t>Member Services Coordinator: SART</w:t>
      </w:r>
      <w:r>
        <w:br/>
        <w:t>1209 Montgomery Highway</w:t>
      </w:r>
      <w:r>
        <w:br/>
        <w:t>Birmingham, AL 35216-2809</w:t>
      </w:r>
      <w:r>
        <w:br/>
        <w:t>Telephone: (205)978-5000 x 109</w:t>
      </w:r>
      <w:r>
        <w:br/>
        <w:t>Fax: (205) 978-5018</w:t>
      </w:r>
      <w:r>
        <w:br/>
      </w:r>
      <w:r w:rsidR="00D13659">
        <w:t xml:space="preserve">Email: </w:t>
      </w:r>
      <w:hyperlink r:id="rId10" w:history="1">
        <w:r>
          <w:rPr>
            <w:rStyle w:val="Hyperlink"/>
          </w:rPr>
          <w:t>kjefferson@asrm.org</w:t>
        </w:r>
      </w:hyperlink>
    </w:p>
    <w:p w:rsidR="001F3C20" w:rsidRPr="00B926CE" w:rsidRDefault="001F3C20" w:rsidP="000957AE">
      <w:pPr>
        <w:widowControl/>
        <w:rPr>
          <w:rFonts w:cs="Arial"/>
          <w:lang w:val="fr-FR"/>
        </w:rPr>
      </w:pPr>
      <w:r w:rsidRPr="00B926CE">
        <w:rPr>
          <w:rFonts w:cs="Arial"/>
        </w:rPr>
        <w:tab/>
      </w:r>
    </w:p>
    <w:p w:rsidR="001F3C20" w:rsidRPr="00B926CE" w:rsidRDefault="001F3C20" w:rsidP="001F3C20">
      <w:pPr>
        <w:widowControl/>
        <w:rPr>
          <w:rFonts w:cs="Arial"/>
          <w:lang w:val="fr-FR"/>
        </w:rPr>
      </w:pPr>
    </w:p>
    <w:p w:rsidR="001F3C20" w:rsidRPr="00530A2E" w:rsidRDefault="001F3C20" w:rsidP="001F3C20">
      <w:pPr>
        <w:widowControl/>
        <w:rPr>
          <w:rFonts w:cs="Arial"/>
        </w:rPr>
      </w:pPr>
      <w:r w:rsidRPr="00530A2E">
        <w:rPr>
          <w:rFonts w:cs="Arial"/>
        </w:rPr>
        <w:t>RESOLVE:</w:t>
      </w:r>
    </w:p>
    <w:p w:rsidR="001F3C20" w:rsidRPr="00530A2E" w:rsidRDefault="001F3C20" w:rsidP="001F3C20">
      <w:pPr>
        <w:widowControl/>
        <w:rPr>
          <w:rFonts w:cs="Arial"/>
        </w:rPr>
      </w:pPr>
      <w:r w:rsidRPr="00530A2E">
        <w:rPr>
          <w:rFonts w:cs="Arial"/>
        </w:rPr>
        <w:tab/>
        <w:t xml:space="preserve">Barbara </w:t>
      </w:r>
      <w:proofErr w:type="spellStart"/>
      <w:r w:rsidRPr="00530A2E">
        <w:rPr>
          <w:rFonts w:cs="Arial"/>
        </w:rPr>
        <w:t>Collura</w:t>
      </w:r>
      <w:proofErr w:type="spellEnd"/>
    </w:p>
    <w:p w:rsidR="001F3C20" w:rsidRPr="00B926CE" w:rsidRDefault="001F3C20" w:rsidP="001F3C20">
      <w:pPr>
        <w:widowControl/>
        <w:rPr>
          <w:rFonts w:cs="Arial"/>
        </w:rPr>
      </w:pPr>
      <w:r w:rsidRPr="00530A2E">
        <w:rPr>
          <w:rFonts w:cs="Arial"/>
        </w:rPr>
        <w:tab/>
      </w:r>
      <w:r w:rsidRPr="00B926CE">
        <w:rPr>
          <w:rFonts w:cs="Arial"/>
        </w:rPr>
        <w:t>Executive Director</w:t>
      </w:r>
    </w:p>
    <w:p w:rsidR="001F3C20" w:rsidRPr="00B926CE" w:rsidRDefault="001F3C20" w:rsidP="001F3C20">
      <w:pPr>
        <w:widowControl/>
        <w:rPr>
          <w:rFonts w:cs="Arial"/>
        </w:rPr>
      </w:pPr>
      <w:r w:rsidRPr="00B926CE">
        <w:rPr>
          <w:rFonts w:cs="Arial"/>
        </w:rPr>
        <w:tab/>
        <w:t>RESOLVE: The National Infertility Association</w:t>
      </w:r>
    </w:p>
    <w:p w:rsidR="001F3C20" w:rsidRPr="00B926CE" w:rsidRDefault="001F3C20" w:rsidP="001F3C20">
      <w:pPr>
        <w:widowControl/>
        <w:rPr>
          <w:rFonts w:cs="Arial"/>
        </w:rPr>
      </w:pPr>
      <w:r w:rsidRPr="00B926CE">
        <w:rPr>
          <w:rFonts w:cs="Arial"/>
        </w:rPr>
        <w:tab/>
        <w:t>1760 Old Meadow Rd., Suite 500</w:t>
      </w:r>
    </w:p>
    <w:p w:rsidR="001F3C20" w:rsidRPr="00B926CE" w:rsidRDefault="001F3C20" w:rsidP="001F3C20">
      <w:pPr>
        <w:widowControl/>
        <w:rPr>
          <w:rFonts w:cs="Arial"/>
        </w:rPr>
      </w:pPr>
      <w:r w:rsidRPr="00B926CE">
        <w:rPr>
          <w:rFonts w:cs="Arial"/>
        </w:rPr>
        <w:tab/>
        <w:t>Mc</w:t>
      </w:r>
      <w:r w:rsidR="00530A2E">
        <w:rPr>
          <w:rFonts w:cs="Arial"/>
        </w:rPr>
        <w:t>L</w:t>
      </w:r>
      <w:r w:rsidRPr="00B926CE">
        <w:rPr>
          <w:rFonts w:cs="Arial"/>
        </w:rPr>
        <w:t>ean, VA 22102</w:t>
      </w:r>
    </w:p>
    <w:p w:rsidR="001F3C20" w:rsidRPr="00B926CE" w:rsidRDefault="001F3C20" w:rsidP="001F3C20">
      <w:pPr>
        <w:widowControl/>
        <w:rPr>
          <w:rFonts w:cs="Arial"/>
          <w:lang w:val="fr-FR"/>
        </w:rPr>
      </w:pPr>
      <w:r w:rsidRPr="00B926CE">
        <w:rPr>
          <w:rFonts w:cs="Arial"/>
        </w:rPr>
        <w:tab/>
      </w:r>
      <w:r w:rsidRPr="00B926CE">
        <w:rPr>
          <w:rFonts w:cs="Arial"/>
          <w:lang w:val="fr-FR"/>
        </w:rPr>
        <w:t>Phone: 703-556-7172</w:t>
      </w:r>
    </w:p>
    <w:p w:rsidR="001F3C20" w:rsidRPr="00B926CE" w:rsidRDefault="001F3C20" w:rsidP="001F3C20">
      <w:pPr>
        <w:widowControl/>
        <w:rPr>
          <w:rFonts w:cs="Arial"/>
          <w:lang w:val="fr-FR"/>
        </w:rPr>
      </w:pPr>
      <w:r w:rsidRPr="00B926CE">
        <w:rPr>
          <w:rFonts w:cs="Arial"/>
          <w:lang w:val="fr-FR"/>
        </w:rPr>
        <w:tab/>
        <w:t>Fax: 703-506-3266</w:t>
      </w:r>
    </w:p>
    <w:p w:rsidR="001F3C20" w:rsidRPr="00B926CE" w:rsidRDefault="001F3C20" w:rsidP="001F3C20">
      <w:pPr>
        <w:widowControl/>
        <w:rPr>
          <w:rFonts w:cs="Arial"/>
          <w:lang w:val="fr-FR"/>
        </w:rPr>
      </w:pPr>
      <w:r w:rsidRPr="00B926CE">
        <w:rPr>
          <w:rFonts w:cs="Arial"/>
          <w:lang w:val="fr-FR"/>
        </w:rPr>
        <w:tab/>
        <w:t>Email: bcollura@resolve.org</w:t>
      </w:r>
    </w:p>
    <w:p w:rsidR="001F3C20" w:rsidRPr="00B926CE" w:rsidRDefault="001F3C20" w:rsidP="001F3C20">
      <w:pPr>
        <w:widowControl/>
        <w:rPr>
          <w:rFonts w:cs="Arial"/>
          <w:lang w:val="fr-FR"/>
        </w:rPr>
      </w:pPr>
    </w:p>
    <w:p w:rsidR="001F3C20" w:rsidRPr="00B926CE" w:rsidRDefault="001F3C20" w:rsidP="001F3C20">
      <w:pPr>
        <w:widowControl/>
        <w:rPr>
          <w:rFonts w:cs="Arial"/>
        </w:rPr>
      </w:pPr>
      <w:r w:rsidRPr="00B926CE">
        <w:rPr>
          <w:rFonts w:cs="Arial"/>
        </w:rPr>
        <w:t>American Fertility Association:</w:t>
      </w:r>
    </w:p>
    <w:p w:rsidR="001F3C20" w:rsidRPr="00B926CE" w:rsidRDefault="001F3C20" w:rsidP="001F3C20">
      <w:pPr>
        <w:widowControl/>
        <w:rPr>
          <w:rFonts w:cs="Arial"/>
        </w:rPr>
      </w:pPr>
      <w:r w:rsidRPr="00B926CE">
        <w:rPr>
          <w:rFonts w:cs="Arial"/>
        </w:rPr>
        <w:tab/>
        <w:t>Ken Mosesian</w:t>
      </w:r>
    </w:p>
    <w:p w:rsidR="001F3C20" w:rsidRPr="00B926CE" w:rsidRDefault="001F3C20" w:rsidP="001F3C20">
      <w:pPr>
        <w:widowControl/>
        <w:rPr>
          <w:rFonts w:cs="Arial"/>
        </w:rPr>
      </w:pPr>
      <w:r w:rsidRPr="00B926CE">
        <w:rPr>
          <w:rFonts w:cs="Arial"/>
        </w:rPr>
        <w:tab/>
        <w:t xml:space="preserve">Executive Director </w:t>
      </w:r>
    </w:p>
    <w:p w:rsidR="001F3C20" w:rsidRPr="00B926CE" w:rsidRDefault="001F3C20" w:rsidP="001F3C20">
      <w:pPr>
        <w:widowControl/>
        <w:rPr>
          <w:rFonts w:cs="Arial"/>
        </w:rPr>
      </w:pPr>
      <w:r w:rsidRPr="00B926CE">
        <w:rPr>
          <w:rFonts w:cs="Arial"/>
        </w:rPr>
        <w:tab/>
        <w:t>The American Fertility Association</w:t>
      </w:r>
    </w:p>
    <w:p w:rsidR="001F3C20" w:rsidRPr="00B926CE" w:rsidRDefault="001F3C20" w:rsidP="001F3C20">
      <w:pPr>
        <w:widowControl/>
        <w:rPr>
          <w:rFonts w:cs="Arial"/>
        </w:rPr>
      </w:pPr>
      <w:r w:rsidRPr="00B926CE">
        <w:rPr>
          <w:rFonts w:cs="Arial"/>
        </w:rPr>
        <w:tab/>
        <w:t>305 Madison Avenue Suite 449</w:t>
      </w:r>
    </w:p>
    <w:p w:rsidR="001F3C20" w:rsidRPr="00B926CE" w:rsidRDefault="001F3C20" w:rsidP="001F3C20">
      <w:pPr>
        <w:widowControl/>
        <w:rPr>
          <w:rFonts w:cs="Arial"/>
        </w:rPr>
      </w:pPr>
      <w:r w:rsidRPr="00B926CE">
        <w:rPr>
          <w:rFonts w:cs="Arial"/>
        </w:rPr>
        <w:tab/>
        <w:t>New York, New York 10165</w:t>
      </w:r>
    </w:p>
    <w:p w:rsidR="001F3C20" w:rsidRPr="00B926CE" w:rsidRDefault="001F3C20" w:rsidP="001F3C20">
      <w:pPr>
        <w:widowControl/>
        <w:rPr>
          <w:rFonts w:cs="Arial"/>
        </w:rPr>
      </w:pPr>
      <w:r w:rsidRPr="00B926CE">
        <w:rPr>
          <w:rFonts w:cs="Arial"/>
        </w:rPr>
        <w:tab/>
        <w:t>Phone: 602-626-7200</w:t>
      </w:r>
    </w:p>
    <w:p w:rsidR="001F3C20" w:rsidRPr="00B926CE" w:rsidRDefault="001F3C20" w:rsidP="001F3C20">
      <w:pPr>
        <w:widowControl/>
        <w:rPr>
          <w:rFonts w:cs="Arial"/>
          <w:lang w:val="fr-FR"/>
        </w:rPr>
      </w:pPr>
      <w:r w:rsidRPr="00B926CE">
        <w:rPr>
          <w:rFonts w:cs="Arial"/>
        </w:rPr>
        <w:tab/>
      </w:r>
      <w:r w:rsidRPr="00B926CE">
        <w:rPr>
          <w:rFonts w:cs="Arial"/>
          <w:lang w:val="fr-FR"/>
        </w:rPr>
        <w:t>Fax: 866-537-3110</w:t>
      </w:r>
    </w:p>
    <w:p w:rsidR="001F3C20" w:rsidRPr="00B926CE" w:rsidRDefault="001F3C20" w:rsidP="001F3C20">
      <w:pPr>
        <w:widowControl/>
        <w:rPr>
          <w:rFonts w:cs="Arial"/>
          <w:lang w:val="fr-FR"/>
        </w:rPr>
      </w:pPr>
      <w:r w:rsidRPr="00B926CE">
        <w:rPr>
          <w:rFonts w:cs="Arial"/>
          <w:lang w:val="fr-FR"/>
        </w:rPr>
        <w:lastRenderedPageBreak/>
        <w:tab/>
        <w:t>Email: Ken.mosesian@theafa.org</w:t>
      </w:r>
    </w:p>
    <w:p w:rsidR="001F3C20" w:rsidRPr="00B926CE" w:rsidRDefault="001F3C20" w:rsidP="001F3C20">
      <w:pPr>
        <w:widowControl/>
        <w:rPr>
          <w:rFonts w:cs="Arial"/>
          <w:lang w:val="fr-FR"/>
        </w:rPr>
      </w:pPr>
    </w:p>
    <w:p w:rsidR="00926014" w:rsidRPr="00B926CE" w:rsidRDefault="00926014" w:rsidP="00B926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lang w:val="fr-FR"/>
        </w:rPr>
      </w:pPr>
    </w:p>
    <w:p w:rsidR="001A1C02" w:rsidRPr="00F01C98" w:rsidRDefault="00976330"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w:t>
      </w:r>
      <w:r w:rsidR="001A1C02" w:rsidRPr="00F01C98">
        <w:rPr>
          <w:b/>
          <w:bCs/>
        </w:rPr>
        <w:t>9</w:t>
      </w:r>
      <w:proofErr w:type="gramStart"/>
      <w:r w:rsidR="001A1C02" w:rsidRPr="00F01C98">
        <w:rPr>
          <w:b/>
          <w:bCs/>
        </w:rPr>
        <w:t>.  Explanation</w:t>
      </w:r>
      <w:proofErr w:type="gramEnd"/>
      <w:r w:rsidR="001A1C02" w:rsidRPr="00F01C98">
        <w:rPr>
          <w:b/>
          <w:bCs/>
        </w:rPr>
        <w:t xml:space="preserve"> of Any Payment or Gift to Respondents</w:t>
      </w:r>
    </w:p>
    <w:p w:rsidR="00976330" w:rsidRDefault="00976330"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BF6616" w:rsidRDefault="001A1C02" w:rsidP="008463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01C98">
        <w:t>No payment or gifts will be provided to respondents.</w:t>
      </w:r>
    </w:p>
    <w:p w:rsidR="001A19EB" w:rsidRPr="00F01C98" w:rsidRDefault="001A19EB"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1A1C02" w:rsidRPr="00F01C98" w:rsidRDefault="00976330"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 xml:space="preserve">A. </w:t>
      </w:r>
      <w:r w:rsidR="001A1C02" w:rsidRPr="00F01C98">
        <w:rPr>
          <w:b/>
          <w:bCs/>
        </w:rPr>
        <w:t>10.  Assurance of Confidentiality Provided to Respondents</w:t>
      </w:r>
    </w:p>
    <w:p w:rsidR="00976330" w:rsidRDefault="00976330"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3737ED" w:rsidRDefault="00502388" w:rsidP="00C53C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ART clinics provide direct patient services and thus require patient identifiers (name, SSN, medical record number) for health care</w:t>
      </w:r>
      <w:r w:rsidR="00CE405F">
        <w:t xml:space="preserve"> and business</w:t>
      </w:r>
      <w:r>
        <w:t xml:space="preserve"> purposes. </w:t>
      </w:r>
      <w:r w:rsidR="00162898">
        <w:t xml:space="preserve"> </w:t>
      </w:r>
      <w:r>
        <w:t xml:space="preserve">These patient identifiers are </w:t>
      </w:r>
      <w:r w:rsidRPr="00502388">
        <w:rPr>
          <w:u w:val="single"/>
        </w:rPr>
        <w:t>not</w:t>
      </w:r>
      <w:r>
        <w:t xml:space="preserve"> reported through NASS</w:t>
      </w:r>
      <w:r w:rsidR="00B6163D">
        <w:t xml:space="preserve"> to CDC</w:t>
      </w:r>
      <w:r w:rsidR="00CE405F">
        <w:t xml:space="preserve"> but NASS does collect demographic information </w:t>
      </w:r>
      <w:r w:rsidR="004E3ABE">
        <w:t>that could contribute to the indirect identification of</w:t>
      </w:r>
      <w:r>
        <w:t xml:space="preserve"> </w:t>
      </w:r>
      <w:r w:rsidR="004E3ABE">
        <w:t>patients</w:t>
      </w:r>
      <w:r>
        <w:t xml:space="preserve">.  </w:t>
      </w:r>
      <w:r w:rsidRPr="00575827">
        <w:t>For this reason, the confidentiality of information</w:t>
      </w:r>
      <w:r w:rsidR="004E3ABE" w:rsidRPr="00575827">
        <w:t xml:space="preserve"> </w:t>
      </w:r>
      <w:r w:rsidR="009436E4" w:rsidRPr="00575827">
        <w:t xml:space="preserve">submitted </w:t>
      </w:r>
      <w:r w:rsidR="004E3ABE" w:rsidRPr="00575827">
        <w:t xml:space="preserve">by clinics </w:t>
      </w:r>
      <w:r w:rsidR="009436E4" w:rsidRPr="00575827">
        <w:t xml:space="preserve">to </w:t>
      </w:r>
      <w:r w:rsidR="004E3ABE" w:rsidRPr="00575827">
        <w:t>NASS</w:t>
      </w:r>
      <w:r w:rsidRPr="00575827">
        <w:t xml:space="preserve"> is protected by an</w:t>
      </w:r>
      <w:r w:rsidR="006140E2" w:rsidRPr="00575827">
        <w:t xml:space="preserve"> A</w:t>
      </w:r>
      <w:r w:rsidR="001A1C02" w:rsidRPr="00575827">
        <w:t>ssurance of Confidentiality under Section 308(d) of the Public Health Service Act</w:t>
      </w:r>
      <w:r w:rsidRPr="00575827">
        <w:t>.</w:t>
      </w:r>
      <w:r>
        <w:t xml:space="preserve"> </w:t>
      </w:r>
      <w:r w:rsidR="00162898">
        <w:t xml:space="preserve"> </w:t>
      </w:r>
      <w:r w:rsidR="004E3ABE" w:rsidRPr="00F01C98">
        <w:t xml:space="preserve"> </w:t>
      </w:r>
      <w:r w:rsidR="00575827" w:rsidRPr="00575827">
        <w:rPr>
          <w:b/>
        </w:rPr>
        <w:t>(Attachment E</w:t>
      </w:r>
      <w:r w:rsidR="00B150C4">
        <w:rPr>
          <w:b/>
        </w:rPr>
        <w:t>2</w:t>
      </w:r>
      <w:r w:rsidR="00575827" w:rsidRPr="00575827">
        <w:rPr>
          <w:b/>
        </w:rPr>
        <w:t>)</w:t>
      </w:r>
      <w:r w:rsidR="00575827">
        <w:t>.</w:t>
      </w:r>
      <w:r w:rsidR="004E3ABE" w:rsidRPr="00F01C98">
        <w:t xml:space="preserve"> </w:t>
      </w:r>
    </w:p>
    <w:p w:rsidR="00976330" w:rsidRPr="00F01C98" w:rsidRDefault="00976330"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1A1C02" w:rsidRDefault="00563ACF" w:rsidP="00C53C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01C98">
        <w:t xml:space="preserve">Preliminary review of this application </w:t>
      </w:r>
      <w:r w:rsidR="00E81E72" w:rsidRPr="00F01C98">
        <w:t xml:space="preserve">determined </w:t>
      </w:r>
      <w:r w:rsidR="001A1C02" w:rsidRPr="00F01C98">
        <w:t xml:space="preserve">that the Privacy Act </w:t>
      </w:r>
      <w:r w:rsidR="00E81E72" w:rsidRPr="00F01C98">
        <w:t>applies</w:t>
      </w:r>
      <w:r w:rsidR="00516E78">
        <w:t>.</w:t>
      </w:r>
      <w:r w:rsidR="001A1C02" w:rsidRPr="00F01C98">
        <w:t xml:space="preserve"> </w:t>
      </w:r>
      <w:r w:rsidR="00E375B4">
        <w:t xml:space="preserve"> </w:t>
      </w:r>
      <w:r w:rsidR="00516E78">
        <w:t>In addition to the demographic information described above, the</w:t>
      </w:r>
      <w:r w:rsidR="004E7658" w:rsidRPr="00F01C98">
        <w:t xml:space="preserve"> database also contains </w:t>
      </w:r>
      <w:r w:rsidR="001A1C02" w:rsidRPr="00F01C98">
        <w:t xml:space="preserve">particularly sensitive information such as </w:t>
      </w:r>
      <w:r w:rsidR="006D6ED5">
        <w:t>number of pregnancies</w:t>
      </w:r>
      <w:r w:rsidR="002D3FD9">
        <w:t xml:space="preserve"> </w:t>
      </w:r>
      <w:r w:rsidR="005B5070">
        <w:t>lost,</w:t>
      </w:r>
      <w:r w:rsidR="005C5792" w:rsidRPr="00F01C98">
        <w:t xml:space="preserve"> </w:t>
      </w:r>
      <w:r w:rsidR="001A1C02" w:rsidRPr="00F01C98">
        <w:t xml:space="preserve">use of donor eggs, sperm, or embryos. </w:t>
      </w:r>
      <w:r w:rsidR="00E375B4">
        <w:t xml:space="preserve"> </w:t>
      </w:r>
      <w:r w:rsidR="00CC7153" w:rsidRPr="00F01C98">
        <w:t>It is important to pro</w:t>
      </w:r>
      <w:r w:rsidR="00DF66B9" w:rsidRPr="00F01C98">
        <w:t>tect</w:t>
      </w:r>
      <w:r w:rsidR="00CC7153" w:rsidRPr="00F01C98">
        <w:t xml:space="preserve"> </w:t>
      </w:r>
      <w:r w:rsidR="00DF66B9" w:rsidRPr="00F01C98">
        <w:t xml:space="preserve">individual women and </w:t>
      </w:r>
      <w:r w:rsidR="00CC7153" w:rsidRPr="00F01C98">
        <w:t xml:space="preserve">clinics from persecution or discrimination, </w:t>
      </w:r>
      <w:r w:rsidR="00B67FFB">
        <w:t>which could occur</w:t>
      </w:r>
      <w:r w:rsidR="00BF6616">
        <w:t>,</w:t>
      </w:r>
      <w:r w:rsidR="00B67FFB">
        <w:t xml:space="preserve"> </w:t>
      </w:r>
      <w:r w:rsidR="00CC7153" w:rsidRPr="00F01C98">
        <w:t xml:space="preserve">if identifiable </w:t>
      </w:r>
      <w:r w:rsidR="00AE2C3C" w:rsidRPr="00F01C98">
        <w:t>and</w:t>
      </w:r>
      <w:r w:rsidR="00CC7153" w:rsidRPr="00F01C98">
        <w:t xml:space="preserve"> sensitive data were </w:t>
      </w:r>
      <w:r w:rsidR="004A2340" w:rsidRPr="00F01C98">
        <w:t>obtained by</w:t>
      </w:r>
      <w:r w:rsidR="006F74AD" w:rsidRPr="00F01C98">
        <w:t xml:space="preserve"> or disclosed to </w:t>
      </w:r>
      <w:r w:rsidR="001A6571" w:rsidRPr="00F01C98">
        <w:t xml:space="preserve">unauthorized individuals or organizations.  </w:t>
      </w:r>
    </w:p>
    <w:p w:rsidR="00976330" w:rsidRPr="00F01C98" w:rsidRDefault="00976330"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1A1C02" w:rsidRDefault="001A1C02" w:rsidP="00B528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01C98">
        <w:t xml:space="preserve">To safeguard and ensure the integrity of data while being accumulated, archived, and transmitted on behalf of, and to the CDC, the contractor and/or subcontractors shall ensure that all data is encrypted </w:t>
      </w:r>
      <w:r w:rsidR="00CD153B">
        <w:t>following the Data Encryption Standard (DES)</w:t>
      </w:r>
      <w:r w:rsidRPr="00F01C98">
        <w:t xml:space="preserve"> or triple-DES encryption standard. The contractor shall either provide for the encryption of the data files as a whole, or can programmatically encrypt data items prior to being stored within the data files.</w:t>
      </w:r>
      <w:r w:rsidR="00D25C8F" w:rsidRPr="00F01C98">
        <w:t xml:space="preserve"> </w:t>
      </w:r>
      <w:r w:rsidR="00162898">
        <w:t xml:space="preserve"> </w:t>
      </w:r>
      <w:r w:rsidRPr="00F01C98">
        <w:t>It is recommended that the method chosen and implemented by the contractor utilize a key archival or recovery mechanism so files encrypted by lost or forgotten passwords or keys can be recovered.</w:t>
      </w:r>
    </w:p>
    <w:p w:rsidR="00976330" w:rsidRPr="00F01C98" w:rsidRDefault="00976330"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FA282F" w:rsidRDefault="00FA282F" w:rsidP="00273AB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F01C98">
        <w:t>All CDC and contractor personnel who have access to protect</w:t>
      </w:r>
      <w:r w:rsidR="00813FFF" w:rsidRPr="00F01C98">
        <w:t>ed data are required to go through training on confidentiality protections and sign a nondisclosure agreement</w:t>
      </w:r>
      <w:r w:rsidR="003737ED" w:rsidRPr="00F01C98">
        <w:t xml:space="preserve"> </w:t>
      </w:r>
      <w:r w:rsidR="003737ED" w:rsidRPr="00F401D5">
        <w:rPr>
          <w:b/>
        </w:rPr>
        <w:t>(</w:t>
      </w:r>
      <w:r w:rsidR="0084636D" w:rsidRPr="0084636D">
        <w:t xml:space="preserve">see </w:t>
      </w:r>
      <w:r w:rsidR="000D736C" w:rsidRPr="00F401D5">
        <w:rPr>
          <w:b/>
        </w:rPr>
        <w:t>Attachment</w:t>
      </w:r>
      <w:r w:rsidR="0084636D">
        <w:rPr>
          <w:b/>
        </w:rPr>
        <w:t>s</w:t>
      </w:r>
      <w:r w:rsidR="000D736C" w:rsidRPr="00F401D5">
        <w:rPr>
          <w:b/>
        </w:rPr>
        <w:t xml:space="preserve"> </w:t>
      </w:r>
      <w:r w:rsidR="00CD3208">
        <w:rPr>
          <w:b/>
        </w:rPr>
        <w:t>F</w:t>
      </w:r>
      <w:r w:rsidR="00B16D36" w:rsidRPr="00F401D5">
        <w:rPr>
          <w:b/>
        </w:rPr>
        <w:t xml:space="preserve"> </w:t>
      </w:r>
      <w:r w:rsidR="000D736C" w:rsidRPr="00F401D5">
        <w:rPr>
          <w:b/>
        </w:rPr>
        <w:t xml:space="preserve">and </w:t>
      </w:r>
      <w:r w:rsidR="00CC2AB5">
        <w:rPr>
          <w:b/>
        </w:rPr>
        <w:t>G</w:t>
      </w:r>
      <w:r w:rsidR="003737ED" w:rsidRPr="00F401D5">
        <w:rPr>
          <w:b/>
        </w:rPr>
        <w:t>)</w:t>
      </w:r>
      <w:r w:rsidR="00813FFF" w:rsidRPr="00F401D5">
        <w:rPr>
          <w:b/>
        </w:rPr>
        <w:t>.</w:t>
      </w:r>
      <w:r w:rsidR="00124C94">
        <w:rPr>
          <w:b/>
        </w:rPr>
        <w:t xml:space="preserve"> </w:t>
      </w:r>
    </w:p>
    <w:p w:rsidR="00976330" w:rsidRPr="00F01C98" w:rsidRDefault="00976330"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rPr>
      </w:pPr>
    </w:p>
    <w:p w:rsidR="00AE5C9A" w:rsidRPr="00CD3208" w:rsidRDefault="00AE5C9A"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CD3208">
        <w:rPr>
          <w:u w:val="single"/>
        </w:rPr>
        <w:t>Privacy Impact Assessment Information</w:t>
      </w:r>
    </w:p>
    <w:p w:rsidR="00976330" w:rsidRPr="00F01C98" w:rsidRDefault="00976330"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2F634D" w:rsidRDefault="00AE5C9A"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119F3">
        <w:rPr>
          <w:b/>
        </w:rPr>
        <w:t>A</w:t>
      </w:r>
      <w:r w:rsidRPr="00F01C98">
        <w:t>.</w:t>
      </w:r>
      <w:r w:rsidR="005E35FF" w:rsidRPr="00F01C98">
        <w:tab/>
      </w:r>
      <w:r w:rsidR="00664CA0" w:rsidRPr="00F01C98">
        <w:t xml:space="preserve">The preliminary determination is that the privacy act applies to the data collected and processed by the ART data collection system.  Even though the ART data collection system does not </w:t>
      </w:r>
      <w:r w:rsidR="00746318" w:rsidRPr="00F01C98">
        <w:t xml:space="preserve">collect patient name, SSN, </w:t>
      </w:r>
      <w:r w:rsidR="00C123FB" w:rsidRPr="00F01C98">
        <w:t>or</w:t>
      </w:r>
      <w:r w:rsidR="00746318" w:rsidRPr="00F01C98">
        <w:t xml:space="preserve"> street address, it does collect</w:t>
      </w:r>
      <w:r w:rsidR="00444E1B" w:rsidRPr="00F01C98">
        <w:t xml:space="preserve"> </w:t>
      </w:r>
      <w:r w:rsidR="00746318" w:rsidRPr="00F01C98">
        <w:t xml:space="preserve">sensitive </w:t>
      </w:r>
      <w:r w:rsidR="00C123FB" w:rsidRPr="00F01C98">
        <w:t>information</w:t>
      </w:r>
      <w:r w:rsidR="00273AB8">
        <w:t xml:space="preserve"> and a number of indirect identifiers</w:t>
      </w:r>
      <w:r w:rsidR="00746318" w:rsidRPr="00F01C98">
        <w:t xml:space="preserve">.  </w:t>
      </w:r>
      <w:r w:rsidR="00664CA0" w:rsidRPr="00F01C98">
        <w:t xml:space="preserve">The SORN number is </w:t>
      </w:r>
      <w:r w:rsidR="002F634D" w:rsidRPr="00F01C98">
        <w:t>09-20-0136</w:t>
      </w:r>
      <w:r w:rsidR="00210E82" w:rsidRPr="00F01C98">
        <w:t>, “Epidemiologic Studies and Surveillance of Disease Problems.</w:t>
      </w:r>
      <w:r w:rsidR="00CD153B">
        <w:t>”</w:t>
      </w:r>
    </w:p>
    <w:p w:rsidR="00976330" w:rsidRPr="00F01C98" w:rsidRDefault="00976330"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175FE" w:rsidRDefault="00A05136"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01C98">
        <w:lastRenderedPageBreak/>
        <w:t>Patient p</w:t>
      </w:r>
      <w:r w:rsidR="003E3837" w:rsidRPr="00F01C98">
        <w:t>ersonally identifiable information</w:t>
      </w:r>
      <w:r w:rsidRPr="00F01C98">
        <w:t xml:space="preserve"> (PII)</w:t>
      </w:r>
      <w:r w:rsidR="003E3837" w:rsidRPr="00F01C98">
        <w:t xml:space="preserve"> is not </w:t>
      </w:r>
      <w:r w:rsidRPr="00F01C98">
        <w:t>shared or disclosed to public entities, external agencies, or other people or organizations outside the agency.</w:t>
      </w:r>
    </w:p>
    <w:p w:rsidR="005E35FF" w:rsidRDefault="003E3837"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01C98">
        <w:t xml:space="preserve"> </w:t>
      </w:r>
      <w:r w:rsidR="002F634D" w:rsidRPr="00F01C98">
        <w:t xml:space="preserve">  </w:t>
      </w:r>
    </w:p>
    <w:p w:rsidR="00CD153B" w:rsidRDefault="005E35FF" w:rsidP="00CD15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119F3">
        <w:rPr>
          <w:b/>
        </w:rPr>
        <w:t>B</w:t>
      </w:r>
      <w:r>
        <w:t xml:space="preserve">. </w:t>
      </w:r>
      <w:r w:rsidR="00952B39">
        <w:tab/>
      </w:r>
      <w:r w:rsidR="00CD153B">
        <w:t xml:space="preserve">A contractor operates and maintains </w:t>
      </w:r>
      <w:r w:rsidR="0038645D">
        <w:t>NASS</w:t>
      </w:r>
      <w:r w:rsidR="00CD153B">
        <w:t xml:space="preserve">. </w:t>
      </w:r>
      <w:r w:rsidR="00162898">
        <w:t xml:space="preserve"> </w:t>
      </w:r>
      <w:r w:rsidR="00CD153B">
        <w:t xml:space="preserve">Administrator controls in place include regular backups, security training, completion of a </w:t>
      </w:r>
      <w:r w:rsidR="00467BD9">
        <w:t xml:space="preserve">security </w:t>
      </w:r>
      <w:r w:rsidR="00CD153B">
        <w:t xml:space="preserve">certification and accreditation (C&amp;A), security plans, and policies. </w:t>
      </w:r>
      <w:r w:rsidR="00162898">
        <w:t xml:space="preserve"> </w:t>
      </w:r>
      <w:r w:rsidR="00CD153B">
        <w:t xml:space="preserve">Access to NASS and the ART information collected is limited to contractor staff support the ART project. </w:t>
      </w:r>
      <w:r w:rsidR="00162898">
        <w:t xml:space="preserve"> </w:t>
      </w:r>
      <w:r w:rsidR="00CD153B">
        <w:t xml:space="preserve">The project director grants rights and privileges to individuals based on their need to know and the particular requirements of assigned tasks. </w:t>
      </w:r>
      <w:r w:rsidR="00162898">
        <w:t xml:space="preserve"> </w:t>
      </w:r>
      <w:r w:rsidR="00CD153B">
        <w:t xml:space="preserve">The contractor follows federal security requirements and adheres to all CDC security policies and regulations. </w:t>
      </w:r>
      <w:r w:rsidR="00162898">
        <w:t xml:space="preserve"> </w:t>
      </w:r>
      <w:r w:rsidR="00CD153B">
        <w:t xml:space="preserve">Requirements for adherence to privacy provisions and policies, as well as instructions for destruction of ART data and files when the contract ends, are specified in the contract language.  </w:t>
      </w:r>
    </w:p>
    <w:p w:rsidR="003B4243" w:rsidRDefault="003B4243" w:rsidP="003B42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B4243" w:rsidRDefault="003B4243" w:rsidP="00311E1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01C98">
        <w:t>Clinic directors and data entry personnel</w:t>
      </w:r>
      <w:r>
        <w:t xml:space="preserve"> who are authorized to submit information to NASS are required to</w:t>
      </w:r>
      <w:r w:rsidRPr="00F01C98">
        <w:t xml:space="preserve"> enter a valid user ID and pas</w:t>
      </w:r>
      <w:r>
        <w:t>sword to gain access</w:t>
      </w:r>
      <w:r w:rsidRPr="00F01C98">
        <w:t xml:space="preserve">. </w:t>
      </w:r>
      <w:r w:rsidR="00162898">
        <w:t xml:space="preserve"> </w:t>
      </w:r>
      <w:r w:rsidRPr="00F01C98">
        <w:t xml:space="preserve">The medical director must provide the data collection contractor the names and e-mail addresses of a primary and secondary security contact.  </w:t>
      </w:r>
      <w:r>
        <w:t xml:space="preserve">User manuals are provided to clinics that include information for securing and protecting the information submitted to </w:t>
      </w:r>
      <w:r w:rsidRPr="007E11D0">
        <w:rPr>
          <w:caps/>
        </w:rPr>
        <w:t>N</w:t>
      </w:r>
      <w:r>
        <w:rPr>
          <w:caps/>
        </w:rPr>
        <w:t xml:space="preserve">ASS.  </w:t>
      </w:r>
    </w:p>
    <w:p w:rsidR="00830DD3" w:rsidRDefault="00830DD3" w:rsidP="00830D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rsidR="00243DF5" w:rsidRDefault="00C123FB"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All data files and project management files</w:t>
      </w:r>
      <w:r w:rsidR="00F14669">
        <w:t xml:space="preserve"> are stored off-site. </w:t>
      </w:r>
      <w:r w:rsidR="00162898">
        <w:t xml:space="preserve"> </w:t>
      </w:r>
      <w:r w:rsidR="00830DD3">
        <w:t xml:space="preserve">Technical controls in place include user identification, passwords, firewalls, encryption, and </w:t>
      </w:r>
      <w:r w:rsidR="00311E1F">
        <w:t xml:space="preserve">an </w:t>
      </w:r>
      <w:r w:rsidR="00830DD3">
        <w:t xml:space="preserve">intrusion detection system.  Physical access controls in place include guards, identification badges, key cards, and </w:t>
      </w:r>
      <w:r w:rsidR="00311E1F">
        <w:t>other security measures</w:t>
      </w:r>
      <w:r w:rsidR="00830DD3">
        <w:t xml:space="preserve">.  </w:t>
      </w:r>
      <w:r w:rsidR="00D40F60">
        <w:t xml:space="preserve">The NASS is identified as a moderate security risk for security certification and accreditation (C&amp;A).  A recertification of NASS’s C&amp;A is in process to renew the Authority to Operate (ATO) for three years.   </w:t>
      </w:r>
      <w:r w:rsidR="006A6DFD">
        <w:t xml:space="preserve"> </w:t>
      </w:r>
    </w:p>
    <w:p w:rsidR="00976330" w:rsidRDefault="00976330"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05725" w:rsidRDefault="005E35FF" w:rsidP="008A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119F3">
        <w:rPr>
          <w:b/>
        </w:rPr>
        <w:t>C.</w:t>
      </w:r>
      <w:r w:rsidR="00C84A07">
        <w:tab/>
      </w:r>
      <w:r w:rsidR="00CD153B">
        <w:t xml:space="preserve">Patients do not directly enter data into the NASS. </w:t>
      </w:r>
      <w:r w:rsidR="00162898">
        <w:t xml:space="preserve"> </w:t>
      </w:r>
      <w:r w:rsidR="00CD153B">
        <w:t>Clinic</w:t>
      </w:r>
      <w:r w:rsidR="0056517A">
        <w:t>al staff extracts</w:t>
      </w:r>
      <w:r w:rsidR="00CD153B">
        <w:t xml:space="preserve"> the data required for CDC to publish the mandated report from patient medical records and either upload the data into NASS directly or </w:t>
      </w:r>
      <w:r w:rsidR="00467BD9">
        <w:t xml:space="preserve">export </w:t>
      </w:r>
      <w:r w:rsidR="00CD153B">
        <w:t xml:space="preserve">data from other electronic medical record systems </w:t>
      </w:r>
      <w:r w:rsidR="00467BD9">
        <w:t>into NASS-compatible data files</w:t>
      </w:r>
      <w:r w:rsidR="00CD153B">
        <w:t>.</w:t>
      </w:r>
    </w:p>
    <w:p w:rsidR="00976330" w:rsidRDefault="00805725"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rsidR="007654C9" w:rsidRDefault="00746318" w:rsidP="00886F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Informed consent </w:t>
      </w:r>
      <w:r w:rsidR="00467BD9">
        <w:t xml:space="preserve">for treatment </w:t>
      </w:r>
      <w:r>
        <w:t>is obtained from patients</w:t>
      </w:r>
      <w:r w:rsidR="00CA6D11">
        <w:t xml:space="preserve">, before </w:t>
      </w:r>
      <w:r w:rsidR="00B50C5E">
        <w:t xml:space="preserve">ART </w:t>
      </w:r>
      <w:r w:rsidR="00CA6D11">
        <w:t>treatment begins,</w:t>
      </w:r>
      <w:r>
        <w:t xml:space="preserve"> by the clinic providing ART services. </w:t>
      </w:r>
      <w:r w:rsidR="00162898">
        <w:t xml:space="preserve"> </w:t>
      </w:r>
      <w:r w:rsidR="00B07DC0">
        <w:t xml:space="preserve">Clinics specify in their informed consent that patient data is subject to reporting to CDC </w:t>
      </w:r>
      <w:r w:rsidR="00CA6D11">
        <w:t>as required by FC</w:t>
      </w:r>
      <w:r w:rsidR="00E76E31">
        <w:t xml:space="preserve">SRCA.  Patients </w:t>
      </w:r>
      <w:r w:rsidR="00F13E70">
        <w:t xml:space="preserve">volunteer their information and can refuse to sign the clinic’s informed consent. </w:t>
      </w:r>
      <w:r w:rsidR="00162898">
        <w:t xml:space="preserve"> </w:t>
      </w:r>
      <w:r w:rsidR="00F13E70">
        <w:t>Clinics are responsible for administering the informed consent to their patients</w:t>
      </w:r>
      <w:r w:rsidR="00E76E31">
        <w:t xml:space="preserve"> </w:t>
      </w:r>
      <w:r w:rsidR="00F13E70">
        <w:t xml:space="preserve">and obtaining permission </w:t>
      </w:r>
      <w:r w:rsidR="0033127A">
        <w:t>from patients for ART treatment</w:t>
      </w:r>
      <w:r w:rsidR="00513548">
        <w:t xml:space="preserve"> and submission of their data to CDC</w:t>
      </w:r>
      <w:r w:rsidR="0033127A">
        <w:t xml:space="preserve">.  </w:t>
      </w:r>
      <w:r w:rsidR="00E76E31">
        <w:t xml:space="preserve">  </w:t>
      </w:r>
      <w:r w:rsidR="007654C9">
        <w:t xml:space="preserve">  </w:t>
      </w:r>
    </w:p>
    <w:p w:rsidR="00976330" w:rsidRDefault="00976330"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707D3" w:rsidRDefault="007654C9" w:rsidP="00886F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119F3">
        <w:rPr>
          <w:b/>
        </w:rPr>
        <w:t>D</w:t>
      </w:r>
      <w:r>
        <w:t>.</w:t>
      </w:r>
      <w:r w:rsidR="00C84A07">
        <w:t xml:space="preserve"> </w:t>
      </w:r>
      <w:r w:rsidR="00C84A07">
        <w:tab/>
      </w:r>
      <w:r w:rsidR="005707D3">
        <w:t xml:space="preserve">Respondents are the ART clinics. </w:t>
      </w:r>
      <w:r w:rsidR="00162898">
        <w:t xml:space="preserve"> </w:t>
      </w:r>
      <w:r w:rsidR="008C050D">
        <w:t>Information collected is mandatory as specified in t</w:t>
      </w:r>
      <w:r w:rsidR="005707D3">
        <w:t xml:space="preserve">he FCSRCA. </w:t>
      </w:r>
      <w:r w:rsidR="00162898">
        <w:t xml:space="preserve"> </w:t>
      </w:r>
      <w:r w:rsidR="008C050D">
        <w:t>C</w:t>
      </w:r>
      <w:r w:rsidR="005707D3">
        <w:t xml:space="preserve">linics that do not report their ART data to CDC are </w:t>
      </w:r>
      <w:r w:rsidR="00513548">
        <w:t xml:space="preserve">not in compliance with FCSRCA and </w:t>
      </w:r>
      <w:r w:rsidR="0038645D">
        <w:t xml:space="preserve">are </w:t>
      </w:r>
      <w:r w:rsidR="005707D3">
        <w:t xml:space="preserve">listed in the </w:t>
      </w:r>
      <w:r w:rsidR="00B23A8C">
        <w:t xml:space="preserve">annual </w:t>
      </w:r>
      <w:r w:rsidR="005707D3">
        <w:t>report as non-reporters.</w:t>
      </w:r>
      <w:r w:rsidR="00B23A8C">
        <w:t xml:space="preserve">  </w:t>
      </w:r>
      <w:r w:rsidR="005707D3">
        <w:t xml:space="preserve">  </w:t>
      </w:r>
    </w:p>
    <w:p w:rsidR="00976330" w:rsidRDefault="00B23A8C"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rsidR="001A1C02" w:rsidRPr="00330C1D" w:rsidRDefault="000C6C60" w:rsidP="00A10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br w:type="page"/>
      </w:r>
      <w:r w:rsidR="001A1C02" w:rsidRPr="00330C1D">
        <w:rPr>
          <w:b/>
          <w:bCs/>
        </w:rPr>
        <w:lastRenderedPageBreak/>
        <w:t>11.  Justification for Sensitive Questions</w:t>
      </w:r>
    </w:p>
    <w:p w:rsidR="00976330" w:rsidRDefault="00976330" w:rsidP="00A10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6604A4" w:rsidRDefault="006604A4" w:rsidP="00660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Based on the legal requirements pertaining to ART, as described in section A.1, t</w:t>
      </w:r>
      <w:r w:rsidRPr="00330C1D">
        <w:t>he ART surveillance system collects the following data for each ART procedure:</w:t>
      </w:r>
      <w:r>
        <w:t xml:space="preserve"> 1) patient demographic information; 2) patient history; 3) ART cycle information; and 4) </w:t>
      </w:r>
      <w:r w:rsidR="003729A1">
        <w:t xml:space="preserve">treatment </w:t>
      </w:r>
      <w:r w:rsidR="00467BD9">
        <w:t xml:space="preserve">outcome </w:t>
      </w:r>
      <w:r>
        <w:t xml:space="preserve">information. </w:t>
      </w:r>
    </w:p>
    <w:p w:rsidR="006604A4" w:rsidRPr="00330C1D" w:rsidRDefault="006604A4" w:rsidP="00660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1A1C02" w:rsidRDefault="006604A4" w:rsidP="003821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As mentioned in section A.8 above, CDC developed the data collection requirements after extensive consultation with professional and consumer organizations. </w:t>
      </w:r>
      <w:r w:rsidR="00162898">
        <w:t xml:space="preserve"> </w:t>
      </w:r>
      <w:r>
        <w:t xml:space="preserve">There is consensus that the sensitive information collected is necessary to produce an accurate account of the effectiveness and safety of ART. </w:t>
      </w:r>
      <w:r w:rsidR="00162898">
        <w:t xml:space="preserve"> </w:t>
      </w:r>
      <w:r>
        <w:t xml:space="preserve">Additionally, this information ensures the accuracy of the success rate estimate and the stability of any other estimates generated. </w:t>
      </w:r>
      <w:r w:rsidR="00162898">
        <w:t xml:space="preserve"> </w:t>
      </w:r>
      <w:r>
        <w:t>Thus, the present data collection system represents a necessary and appropriate implementation of the general requirements set forth by Congress through the FCSRCA.</w:t>
      </w:r>
    </w:p>
    <w:p w:rsidR="0076037A" w:rsidRDefault="0076037A" w:rsidP="00A10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A1C02" w:rsidRPr="00330C1D" w:rsidRDefault="001A1C02" w:rsidP="00A10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rPr>
          <w:b/>
          <w:bCs/>
        </w:rPr>
        <w:t>12.  Estimates of Annualized Burden Hours and Costs</w:t>
      </w:r>
    </w:p>
    <w:p w:rsidR="00976330" w:rsidRDefault="00976330" w:rsidP="00A10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9518F6"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330C1D">
        <w:rPr>
          <w:b/>
          <w:bCs/>
        </w:rPr>
        <w:t xml:space="preserve">A. </w:t>
      </w:r>
      <w:r>
        <w:rPr>
          <w:b/>
          <w:bCs/>
        </w:rPr>
        <w:t xml:space="preserve">  Burden Hours</w:t>
      </w:r>
    </w:p>
    <w:p w:rsidR="009518F6" w:rsidRPr="00330C1D"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5561C" w:rsidRDefault="00F5561C" w:rsidP="00F556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Information collection is conducted annually. </w:t>
      </w:r>
      <w:r w:rsidR="00467BD9">
        <w:t xml:space="preserve">Respondents are clinics that provide ART services. </w:t>
      </w:r>
      <w:r>
        <w:t xml:space="preserve">Since July 2005, respondents have the option of entering information directly into the web-based NASS </w:t>
      </w:r>
      <w:r w:rsidRPr="009712FC">
        <w:rPr>
          <w:b/>
        </w:rPr>
        <w:t>(</w:t>
      </w:r>
      <w:r>
        <w:rPr>
          <w:b/>
        </w:rPr>
        <w:t xml:space="preserve">Attachment </w:t>
      </w:r>
      <w:r w:rsidR="007A568C">
        <w:rPr>
          <w:b/>
        </w:rPr>
        <w:t>C</w:t>
      </w:r>
      <w:r w:rsidR="00263DCB">
        <w:rPr>
          <w:b/>
        </w:rPr>
        <w:t>1</w:t>
      </w:r>
      <w:r w:rsidRPr="009712FC">
        <w:rPr>
          <w:b/>
        </w:rPr>
        <w:t>)</w:t>
      </w:r>
      <w:r w:rsidRPr="00C0152A">
        <w:t>,</w:t>
      </w:r>
      <w:r>
        <w:t xml:space="preserve"> or of transmitting NASS-compatible files that can be uploaded into the database.  Each clinic receives submission instructions in an annual letter </w:t>
      </w:r>
      <w:r w:rsidRPr="009712FC">
        <w:rPr>
          <w:b/>
        </w:rPr>
        <w:t>(</w:t>
      </w:r>
      <w:r>
        <w:rPr>
          <w:b/>
        </w:rPr>
        <w:t xml:space="preserve">Attachment </w:t>
      </w:r>
      <w:r w:rsidR="007A568C">
        <w:rPr>
          <w:b/>
        </w:rPr>
        <w:t>C</w:t>
      </w:r>
      <w:r w:rsidR="00263DCB">
        <w:rPr>
          <w:b/>
        </w:rPr>
        <w:t>2</w:t>
      </w:r>
      <w:r w:rsidRPr="009712FC">
        <w:rPr>
          <w:b/>
        </w:rPr>
        <w:t>)</w:t>
      </w:r>
      <w:r w:rsidR="008F004A">
        <w:t>.</w:t>
      </w:r>
      <w:r>
        <w:t xml:space="preserve">  Instructions to respondents are provided in </w:t>
      </w:r>
      <w:r>
        <w:rPr>
          <w:b/>
        </w:rPr>
        <w:t xml:space="preserve">Attachment </w:t>
      </w:r>
      <w:r w:rsidR="007A568C">
        <w:rPr>
          <w:b/>
        </w:rPr>
        <w:t>C</w:t>
      </w:r>
      <w:r w:rsidR="00263DCB">
        <w:rPr>
          <w:b/>
        </w:rPr>
        <w:t>3</w:t>
      </w:r>
      <w:r>
        <w:t>, NASS Users Manual.</w:t>
      </w:r>
    </w:p>
    <w:p w:rsidR="009518F6"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518F6"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estimated number of respondents is 4</w:t>
      </w:r>
      <w:r w:rsidR="00B32EB2">
        <w:t>4</w:t>
      </w:r>
      <w:r>
        <w:t>0, based on the number of clinics that provided information in 200</w:t>
      </w:r>
      <w:r w:rsidR="00B32EB2">
        <w:t>9</w:t>
      </w:r>
      <w:r>
        <w:t>.  Each ART cycle is considered one response.  The average number of responses per respondent (3</w:t>
      </w:r>
      <w:r w:rsidR="00B32EB2">
        <w:t>3</w:t>
      </w:r>
      <w:r w:rsidR="00D6551F">
        <w:t>9</w:t>
      </w:r>
      <w:r>
        <w:t xml:space="preserve">) was calculated </w:t>
      </w:r>
      <w:r w:rsidRPr="00330C1D">
        <w:t xml:space="preserve">by dividing the total number of </w:t>
      </w:r>
      <w:r>
        <w:t xml:space="preserve">ART </w:t>
      </w:r>
      <w:r w:rsidRPr="00330C1D">
        <w:t xml:space="preserve">cycles </w:t>
      </w:r>
      <w:r>
        <w:t xml:space="preserve">reported </w:t>
      </w:r>
      <w:r w:rsidRPr="00016C31">
        <w:t>(</w:t>
      </w:r>
      <w:r w:rsidR="005D6014">
        <w:t xml:space="preserve">approximately </w:t>
      </w:r>
      <w:r w:rsidRPr="00016C31">
        <w:t>1</w:t>
      </w:r>
      <w:r w:rsidR="00B32EB2">
        <w:t>46</w:t>
      </w:r>
      <w:r w:rsidRPr="00016C31">
        <w:t>,</w:t>
      </w:r>
      <w:r w:rsidR="005D6014">
        <w:t>000</w:t>
      </w:r>
      <w:r w:rsidR="005D6014" w:rsidRPr="00016C31">
        <w:t xml:space="preserve"> </w:t>
      </w:r>
      <w:r w:rsidRPr="00016C31">
        <w:t>in 200</w:t>
      </w:r>
      <w:r w:rsidR="00B32EB2">
        <w:t>9</w:t>
      </w:r>
      <w:r w:rsidRPr="00016C31">
        <w:t>)</w:t>
      </w:r>
      <w:r w:rsidRPr="00330C1D">
        <w:t xml:space="preserve"> by the </w:t>
      </w:r>
      <w:r>
        <w:t xml:space="preserve">total </w:t>
      </w:r>
      <w:r w:rsidRPr="00330C1D">
        <w:t xml:space="preserve">number of respondents.  </w:t>
      </w:r>
    </w:p>
    <w:p w:rsidR="009518F6"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518F6"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average burden for reporting one ART cycle (37 minutes) </w:t>
      </w:r>
      <w:r w:rsidRPr="00330C1D">
        <w:t>is an average across clinics and includes time to gather records, follow-up with patients in the 30% of cycles that resulted in pregnancy and record pregnancy outcome data in the medical record, abstract data from records, enter data for each record into the software system, and compile a summary report of all cycles as required for submission to CDC</w:t>
      </w:r>
      <w:r>
        <w:t>.</w:t>
      </w:r>
    </w:p>
    <w:p w:rsidR="009518F6" w:rsidRPr="00330C1D"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6604A4" w:rsidRDefault="006604A4" w:rsidP="00660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5287D">
        <w:t>Each year, a</w:t>
      </w:r>
      <w:r>
        <w:t>pproximately 8-</w:t>
      </w:r>
      <w:r w:rsidRPr="0045287D">
        <w:t xml:space="preserve">10% of the reporting clinics </w:t>
      </w:r>
      <w:r>
        <w:t>are</w:t>
      </w:r>
      <w:r w:rsidRPr="0045287D">
        <w:t xml:space="preserve"> </w:t>
      </w:r>
      <w:r>
        <w:t xml:space="preserve">randomly </w:t>
      </w:r>
      <w:r w:rsidRPr="0045287D">
        <w:t>selected for data validation</w:t>
      </w:r>
      <w:r>
        <w:t xml:space="preserve"> (35 ART clinics were selected for validation in 200</w:t>
      </w:r>
      <w:r w:rsidR="008313E8">
        <w:t>9</w:t>
      </w:r>
      <w:r>
        <w:t>)</w:t>
      </w:r>
      <w:r w:rsidR="00A6177D">
        <w:t>.  In each selected clinic,</w:t>
      </w:r>
      <w:r w:rsidR="00A6177D">
        <w:rPr>
          <w:rFonts w:cs="Friz Quadrata Std"/>
          <w:color w:val="000000"/>
          <w:sz w:val="23"/>
          <w:szCs w:val="23"/>
        </w:rPr>
        <w:t xml:space="preserve"> the validated sample included up to 50 ART cycles resulting in pregnancy and up to 75 additional cycles depending on the number and type of ART procedures performed at each clinic. </w:t>
      </w:r>
      <w:r w:rsidRPr="0045287D">
        <w:t xml:space="preserve">A description of the full and abbreviated validation is included </w:t>
      </w:r>
      <w:r w:rsidRPr="009712FC">
        <w:rPr>
          <w:b/>
        </w:rPr>
        <w:t>(</w:t>
      </w:r>
      <w:r w:rsidRPr="00F401D5">
        <w:rPr>
          <w:b/>
        </w:rPr>
        <w:t xml:space="preserve">Attachment </w:t>
      </w:r>
      <w:r w:rsidR="00CC2AB5">
        <w:rPr>
          <w:b/>
        </w:rPr>
        <w:t>H</w:t>
      </w:r>
      <w:r>
        <w:rPr>
          <w:b/>
        </w:rPr>
        <w:t>).</w:t>
      </w:r>
      <w:r>
        <w:t xml:space="preserve"> </w:t>
      </w:r>
      <w:r w:rsidRPr="00F401D5">
        <w:t xml:space="preserve">The average </w:t>
      </w:r>
      <w:r w:rsidR="00386197">
        <w:t xml:space="preserve">burden for validation </w:t>
      </w:r>
      <w:r>
        <w:t xml:space="preserve">procedures was estimated at 23 minutes per cycle validated.  By distributing the total burden associated with the validation process across all respondents, </w:t>
      </w:r>
      <w:r w:rsidR="00A91ABF">
        <w:t xml:space="preserve">we arrived at an </w:t>
      </w:r>
      <w:r w:rsidRPr="00492B31">
        <w:t>adjusted</w:t>
      </w:r>
      <w:r>
        <w:t xml:space="preserve"> average burden per response </w:t>
      </w:r>
      <w:r w:rsidR="00A91ABF">
        <w:t>of 39 minutes.</w:t>
      </w:r>
    </w:p>
    <w:p w:rsidR="00216008" w:rsidRDefault="00216008" w:rsidP="00660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16008" w:rsidRDefault="00237C2D" w:rsidP="00204E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DD5">
        <w:t xml:space="preserve">Starting </w:t>
      </w:r>
      <w:r w:rsidR="00204ED0" w:rsidRPr="00330DD5">
        <w:t>with 2012</w:t>
      </w:r>
      <w:r w:rsidRPr="00330DD5">
        <w:t xml:space="preserve"> data reporting</w:t>
      </w:r>
      <w:r w:rsidR="00B32524" w:rsidRPr="00330DD5">
        <w:t xml:space="preserve"> year</w:t>
      </w:r>
      <w:r w:rsidRPr="00330DD5">
        <w:t>,</w:t>
      </w:r>
      <w:r w:rsidR="00216008" w:rsidRPr="00330DD5">
        <w:t xml:space="preserve"> CDC</w:t>
      </w:r>
      <w:r w:rsidR="00B32524" w:rsidRPr="00330DD5">
        <w:t xml:space="preserve"> </w:t>
      </w:r>
      <w:r w:rsidR="00216008" w:rsidRPr="00330DD5">
        <w:t xml:space="preserve">will </w:t>
      </w:r>
      <w:r w:rsidR="00B32524" w:rsidRPr="00330DD5">
        <w:t xml:space="preserve">implement </w:t>
      </w:r>
      <w:r w:rsidR="00216008" w:rsidRPr="00330DD5">
        <w:t>a brief, one-time</w:t>
      </w:r>
      <w:r w:rsidR="00204ED0" w:rsidRPr="00330DD5">
        <w:t xml:space="preserve"> optional</w:t>
      </w:r>
      <w:r w:rsidR="00216008" w:rsidRPr="00330DD5">
        <w:t xml:space="preserve"> feedback survey to clinics (see </w:t>
      </w:r>
      <w:r w:rsidR="00216008" w:rsidRPr="00330DD5">
        <w:rPr>
          <w:b/>
        </w:rPr>
        <w:t>Attachment C</w:t>
      </w:r>
      <w:r w:rsidR="00B20E6C">
        <w:rPr>
          <w:b/>
        </w:rPr>
        <w:t>4</w:t>
      </w:r>
      <w:r w:rsidR="00216008" w:rsidRPr="00330DD5">
        <w:t xml:space="preserve">).  CDC anticipates a </w:t>
      </w:r>
      <w:r w:rsidR="00882D4A" w:rsidRPr="00330DD5">
        <w:t>40%</w:t>
      </w:r>
      <w:r w:rsidR="00216008" w:rsidRPr="00330DD5">
        <w:t xml:space="preserve"> response rate for this two-minute survey.  The estimated annualized number of respondents for the feedback survey is </w:t>
      </w:r>
      <w:r w:rsidR="00882D4A" w:rsidRPr="00330DD5">
        <w:t>176</w:t>
      </w:r>
      <w:r w:rsidR="00216008" w:rsidRPr="00330DD5">
        <w:t xml:space="preserve"> clinics, and the total estimated annualized burden is </w:t>
      </w:r>
      <w:r w:rsidR="00882D4A" w:rsidRPr="00330DD5">
        <w:t>352</w:t>
      </w:r>
      <w:r w:rsidR="00216008" w:rsidRPr="00330DD5">
        <w:t xml:space="preserve"> minutes.</w:t>
      </w:r>
      <w:r w:rsidR="00511FF3" w:rsidRPr="00330DD5">
        <w:t xml:space="preserve">  The total estimated annualized burden for the feedback survey</w:t>
      </w:r>
      <w:r w:rsidR="002A694D" w:rsidRPr="00330DD5">
        <w:t xml:space="preserve"> has been rounded to </w:t>
      </w:r>
      <w:r w:rsidR="0097624E" w:rsidRPr="00330DD5">
        <w:t>6</w:t>
      </w:r>
      <w:r w:rsidR="002A694D" w:rsidRPr="00330DD5">
        <w:t xml:space="preserve"> hours in the burden table.</w:t>
      </w:r>
    </w:p>
    <w:p w:rsidR="006604A4" w:rsidRDefault="006604A4" w:rsidP="00660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604A4" w:rsidRDefault="006604A4" w:rsidP="00660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 Table A.12-1 (below), the average burden per respondent is calculated by multiplying the average number of responses per respondent (3</w:t>
      </w:r>
      <w:r w:rsidR="00B92810">
        <w:t>3</w:t>
      </w:r>
      <w:r w:rsidR="00646E6F">
        <w:t>9</w:t>
      </w:r>
      <w:r>
        <w:t xml:space="preserve"> ART cycles) times the </w:t>
      </w:r>
      <w:r w:rsidRPr="00575827">
        <w:t xml:space="preserve">adjusted </w:t>
      </w:r>
      <w:r w:rsidR="00A91ABF">
        <w:t>average burden per response (39</w:t>
      </w:r>
      <w:r>
        <w:t xml:space="preserve"> minutes). </w:t>
      </w:r>
      <w:r w:rsidR="00F57A69">
        <w:t xml:space="preserve"> </w:t>
      </w:r>
      <w:r>
        <w:t xml:space="preserve">The total </w:t>
      </w:r>
      <w:r w:rsidR="00330DD5">
        <w:t xml:space="preserve">estimated </w:t>
      </w:r>
      <w:r>
        <w:t>annualized burden</w:t>
      </w:r>
      <w:r w:rsidR="00330DD5">
        <w:t xml:space="preserve"> </w:t>
      </w:r>
      <w:r w:rsidR="00CC5D83">
        <w:t>for all information collection is</w:t>
      </w:r>
      <w:r w:rsidR="00032D57">
        <w:t xml:space="preserve"> 9</w:t>
      </w:r>
      <w:r w:rsidR="005D467A">
        <w:t>6</w:t>
      </w:r>
      <w:r w:rsidR="00032D57">
        <w:t>,9</w:t>
      </w:r>
      <w:r w:rsidR="0097624E">
        <w:t>60</w:t>
      </w:r>
      <w:r w:rsidR="00CC5D83">
        <w:t xml:space="preserve"> hours</w:t>
      </w:r>
      <w:r>
        <w:t>.</w:t>
      </w:r>
    </w:p>
    <w:p w:rsidR="0007380A" w:rsidRDefault="0007380A"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518F6"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9518F6"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330C1D">
        <w:rPr>
          <w:b/>
          <w:bCs/>
        </w:rPr>
        <w:t>A. 12 – 1 Estimate</w:t>
      </w:r>
      <w:r>
        <w:rPr>
          <w:b/>
          <w:bCs/>
        </w:rPr>
        <w:t>d</w:t>
      </w:r>
      <w:r w:rsidRPr="00330C1D">
        <w:rPr>
          <w:b/>
          <w:bCs/>
        </w:rPr>
        <w:t xml:space="preserve"> Annualized Burden Hours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375"/>
        <w:gridCol w:w="1687"/>
        <w:gridCol w:w="1663"/>
        <w:gridCol w:w="1609"/>
        <w:gridCol w:w="1555"/>
      </w:tblGrid>
      <w:tr w:rsidR="001E0447" w:rsidRPr="00016C31" w:rsidTr="005E6A54">
        <w:trPr>
          <w:jc w:val="center"/>
        </w:trPr>
        <w:tc>
          <w:tcPr>
            <w:tcW w:w="1687" w:type="dxa"/>
            <w:vAlign w:val="center"/>
          </w:tcPr>
          <w:p w:rsidR="001E0447" w:rsidRPr="00016C31" w:rsidRDefault="001E0447" w:rsidP="005E6A54">
            <w:pPr>
              <w:jc w:val="center"/>
            </w:pPr>
            <w:r w:rsidRPr="00016C31">
              <w:t>Respondents</w:t>
            </w:r>
          </w:p>
        </w:tc>
        <w:tc>
          <w:tcPr>
            <w:tcW w:w="1375" w:type="dxa"/>
            <w:vAlign w:val="center"/>
          </w:tcPr>
          <w:p w:rsidR="001E0447" w:rsidRPr="00016C31" w:rsidRDefault="001E0447" w:rsidP="005E6A54">
            <w:pPr>
              <w:jc w:val="center"/>
            </w:pPr>
            <w:r>
              <w:t>Form Name</w:t>
            </w:r>
          </w:p>
        </w:tc>
        <w:tc>
          <w:tcPr>
            <w:tcW w:w="1687" w:type="dxa"/>
            <w:vAlign w:val="center"/>
          </w:tcPr>
          <w:p w:rsidR="001E0447" w:rsidRPr="00016C31" w:rsidRDefault="001E0447" w:rsidP="005E6A54">
            <w:pPr>
              <w:jc w:val="center"/>
            </w:pPr>
            <w:r w:rsidRPr="00016C31">
              <w:t>No. of Respondents</w:t>
            </w:r>
          </w:p>
        </w:tc>
        <w:tc>
          <w:tcPr>
            <w:tcW w:w="1663" w:type="dxa"/>
            <w:vAlign w:val="center"/>
          </w:tcPr>
          <w:p w:rsidR="001E0447" w:rsidRPr="00016C31" w:rsidRDefault="001E0447" w:rsidP="005E6A54">
            <w:pPr>
              <w:jc w:val="center"/>
            </w:pPr>
            <w:r w:rsidRPr="00016C31">
              <w:t>No. of Responses (ART cycles) per Respondent</w:t>
            </w:r>
          </w:p>
        </w:tc>
        <w:tc>
          <w:tcPr>
            <w:tcW w:w="1609" w:type="dxa"/>
            <w:vAlign w:val="center"/>
          </w:tcPr>
          <w:p w:rsidR="001E0447" w:rsidRPr="00016C31" w:rsidRDefault="001E0447" w:rsidP="005E6A54">
            <w:pPr>
              <w:jc w:val="center"/>
            </w:pPr>
            <w:r w:rsidRPr="00016C31">
              <w:t xml:space="preserve">Average </w:t>
            </w:r>
            <w:r>
              <w:t>Burden</w:t>
            </w:r>
            <w:r w:rsidRPr="00016C31">
              <w:t xml:space="preserve"> per Response (</w:t>
            </w:r>
            <w:r>
              <w:t>in hours</w:t>
            </w:r>
            <w:r w:rsidRPr="00016C31">
              <w:t>)</w:t>
            </w:r>
          </w:p>
        </w:tc>
        <w:tc>
          <w:tcPr>
            <w:tcW w:w="1555" w:type="dxa"/>
            <w:vAlign w:val="center"/>
          </w:tcPr>
          <w:p w:rsidR="001E0447" w:rsidRPr="00016C31" w:rsidRDefault="001E0447" w:rsidP="005E6A54">
            <w:pPr>
              <w:jc w:val="center"/>
            </w:pPr>
            <w:r w:rsidRPr="00016C31">
              <w:t xml:space="preserve">Total Burden </w:t>
            </w:r>
            <w:r>
              <w:t>(in h</w:t>
            </w:r>
            <w:r w:rsidRPr="00016C31">
              <w:t>ours</w:t>
            </w:r>
            <w:r>
              <w:t>)</w:t>
            </w:r>
          </w:p>
        </w:tc>
      </w:tr>
      <w:tr w:rsidR="001E0447" w:rsidRPr="00016C31" w:rsidTr="005E6A54">
        <w:trPr>
          <w:jc w:val="center"/>
        </w:trPr>
        <w:tc>
          <w:tcPr>
            <w:tcW w:w="1687" w:type="dxa"/>
            <w:vMerge w:val="restart"/>
            <w:vAlign w:val="center"/>
          </w:tcPr>
          <w:p w:rsidR="001E0447" w:rsidRPr="00016C31" w:rsidRDefault="001E0447" w:rsidP="005E6A54">
            <w:pPr>
              <w:jc w:val="center"/>
            </w:pPr>
            <w:r w:rsidRPr="00016C31">
              <w:t>ART Clinics</w:t>
            </w:r>
          </w:p>
        </w:tc>
        <w:tc>
          <w:tcPr>
            <w:tcW w:w="1375" w:type="dxa"/>
          </w:tcPr>
          <w:p w:rsidR="001E0447" w:rsidRPr="00016C31" w:rsidRDefault="001E0447" w:rsidP="000F4D83">
            <w:pPr>
              <w:jc w:val="center"/>
            </w:pPr>
            <w:r>
              <w:t>NASS</w:t>
            </w:r>
          </w:p>
        </w:tc>
        <w:tc>
          <w:tcPr>
            <w:tcW w:w="1687" w:type="dxa"/>
            <w:vAlign w:val="center"/>
          </w:tcPr>
          <w:p w:rsidR="001E0447" w:rsidRPr="00016C31" w:rsidRDefault="001E0447" w:rsidP="000F4D83">
            <w:pPr>
              <w:jc w:val="center"/>
            </w:pPr>
            <w:r w:rsidRPr="00016C31">
              <w:t>4</w:t>
            </w:r>
            <w:r>
              <w:t>4</w:t>
            </w:r>
            <w:r w:rsidRPr="00016C31">
              <w:t>0</w:t>
            </w:r>
          </w:p>
        </w:tc>
        <w:tc>
          <w:tcPr>
            <w:tcW w:w="1663" w:type="dxa"/>
            <w:vAlign w:val="center"/>
          </w:tcPr>
          <w:p w:rsidR="001E0447" w:rsidRPr="00016C31" w:rsidRDefault="001E0447" w:rsidP="000F4D83">
            <w:pPr>
              <w:jc w:val="center"/>
            </w:pPr>
            <w:r w:rsidRPr="00016C31">
              <w:t>3</w:t>
            </w:r>
            <w:r>
              <w:t>39</w:t>
            </w:r>
          </w:p>
        </w:tc>
        <w:tc>
          <w:tcPr>
            <w:tcW w:w="1609" w:type="dxa"/>
            <w:vAlign w:val="center"/>
          </w:tcPr>
          <w:p w:rsidR="001E0447" w:rsidRPr="00016C31" w:rsidRDefault="001E0447" w:rsidP="000F4D83">
            <w:pPr>
              <w:jc w:val="center"/>
            </w:pPr>
            <w:r>
              <w:t>39</w:t>
            </w:r>
            <w:r w:rsidRPr="00016C31">
              <w:t>/60</w:t>
            </w:r>
          </w:p>
        </w:tc>
        <w:tc>
          <w:tcPr>
            <w:tcW w:w="1555" w:type="dxa"/>
            <w:vAlign w:val="center"/>
          </w:tcPr>
          <w:p w:rsidR="001E0447" w:rsidRPr="00016C31" w:rsidRDefault="001E0447" w:rsidP="004C46C9">
            <w:pPr>
              <w:jc w:val="center"/>
            </w:pPr>
            <w:r>
              <w:t>96,954</w:t>
            </w:r>
          </w:p>
        </w:tc>
      </w:tr>
      <w:tr w:rsidR="001E0447" w:rsidRPr="00016C31" w:rsidTr="005E6A54">
        <w:trPr>
          <w:jc w:val="center"/>
        </w:trPr>
        <w:tc>
          <w:tcPr>
            <w:tcW w:w="1687" w:type="dxa"/>
            <w:vMerge/>
          </w:tcPr>
          <w:p w:rsidR="001E0447" w:rsidRPr="00016C31" w:rsidRDefault="001E0447" w:rsidP="009518F6"/>
        </w:tc>
        <w:tc>
          <w:tcPr>
            <w:tcW w:w="1375" w:type="dxa"/>
          </w:tcPr>
          <w:p w:rsidR="001E0447" w:rsidRDefault="001E0447" w:rsidP="000F4D83">
            <w:pPr>
              <w:jc w:val="center"/>
            </w:pPr>
            <w:r>
              <w:t>Feedback Survey</w:t>
            </w:r>
          </w:p>
        </w:tc>
        <w:tc>
          <w:tcPr>
            <w:tcW w:w="1687" w:type="dxa"/>
            <w:vAlign w:val="center"/>
          </w:tcPr>
          <w:p w:rsidR="001E0447" w:rsidRPr="00016C31" w:rsidRDefault="0097624E" w:rsidP="000F4D83">
            <w:pPr>
              <w:jc w:val="center"/>
            </w:pPr>
            <w:r>
              <w:t>176</w:t>
            </w:r>
          </w:p>
        </w:tc>
        <w:tc>
          <w:tcPr>
            <w:tcW w:w="1663" w:type="dxa"/>
            <w:vAlign w:val="center"/>
          </w:tcPr>
          <w:p w:rsidR="001E0447" w:rsidRPr="00016C31" w:rsidRDefault="001E0447" w:rsidP="000F4D83">
            <w:pPr>
              <w:jc w:val="center"/>
            </w:pPr>
            <w:r>
              <w:t>1</w:t>
            </w:r>
          </w:p>
        </w:tc>
        <w:tc>
          <w:tcPr>
            <w:tcW w:w="1609" w:type="dxa"/>
            <w:vAlign w:val="center"/>
          </w:tcPr>
          <w:p w:rsidR="001E0447" w:rsidRDefault="001E0447" w:rsidP="000F4D83">
            <w:pPr>
              <w:jc w:val="center"/>
            </w:pPr>
            <w:r>
              <w:t>2/60</w:t>
            </w:r>
          </w:p>
        </w:tc>
        <w:tc>
          <w:tcPr>
            <w:tcW w:w="1555" w:type="dxa"/>
            <w:vAlign w:val="center"/>
          </w:tcPr>
          <w:p w:rsidR="001E0447" w:rsidRDefault="0097624E" w:rsidP="004C46C9">
            <w:pPr>
              <w:jc w:val="center"/>
            </w:pPr>
            <w:r>
              <w:t>6</w:t>
            </w:r>
          </w:p>
        </w:tc>
      </w:tr>
      <w:tr w:rsidR="005E6A54" w:rsidRPr="00016C31" w:rsidTr="005E6A54">
        <w:trPr>
          <w:jc w:val="center"/>
        </w:trPr>
        <w:tc>
          <w:tcPr>
            <w:tcW w:w="1687" w:type="dxa"/>
          </w:tcPr>
          <w:p w:rsidR="005E6A54" w:rsidRPr="00016C31" w:rsidRDefault="005E6A54" w:rsidP="009518F6"/>
        </w:tc>
        <w:tc>
          <w:tcPr>
            <w:tcW w:w="6334" w:type="dxa"/>
            <w:gridSpan w:val="4"/>
          </w:tcPr>
          <w:p w:rsidR="005E6A54" w:rsidRDefault="005E6A54" w:rsidP="005E6A54">
            <w:pPr>
              <w:jc w:val="right"/>
            </w:pPr>
            <w:r>
              <w:t>Total</w:t>
            </w:r>
          </w:p>
        </w:tc>
        <w:tc>
          <w:tcPr>
            <w:tcW w:w="1555" w:type="dxa"/>
            <w:vAlign w:val="center"/>
          </w:tcPr>
          <w:p w:rsidR="005E6A54" w:rsidRDefault="005E6A54" w:rsidP="004C46C9">
            <w:pPr>
              <w:jc w:val="center"/>
            </w:pPr>
            <w:r>
              <w:t>96,9</w:t>
            </w:r>
            <w:r w:rsidR="0097624E">
              <w:t>60</w:t>
            </w:r>
          </w:p>
        </w:tc>
      </w:tr>
    </w:tbl>
    <w:p w:rsidR="009518F6"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467BD9" w:rsidRDefault="00467BD9" w:rsidP="00467B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 substantial portion of the information collected for ART reporting through NASS is necessary for routine clinic operations, or is required as a condition of membership in SART (approximately 90% of reporting clinics are SART members who report cycle-specific data to SART on </w:t>
      </w:r>
      <w:r w:rsidR="001D313C">
        <w:t xml:space="preserve">an </w:t>
      </w:r>
      <w:r>
        <w:t xml:space="preserve">annual basis).  </w:t>
      </w:r>
    </w:p>
    <w:p w:rsidR="00467BD9" w:rsidRDefault="00467BD9"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D1123D" w:rsidRPr="00D1123D" w:rsidRDefault="00D1123D"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1123D">
        <w:rPr>
          <w:bCs/>
        </w:rPr>
        <w:t>Howev</w:t>
      </w:r>
      <w:r>
        <w:rPr>
          <w:bCs/>
        </w:rPr>
        <w:t>er, because of the difficulty in distinguishing between the burden associated with FCSRCA reporting requirements, and the burden associated with data collection for the other purposes, the total burden estimate in this Information Collection Request reflects the total time commitment for collecting, validating, and reporting ART cycle information.  In the absence of a requirement to submit the information to the Federal government, the burden of collecting this information would remain essent</w:t>
      </w:r>
      <w:r w:rsidR="00283193">
        <w:rPr>
          <w:bCs/>
        </w:rPr>
        <w:t xml:space="preserve">ially unchanged for SART member </w:t>
      </w:r>
      <w:r>
        <w:rPr>
          <w:bCs/>
        </w:rPr>
        <w:t xml:space="preserve">clinics. </w:t>
      </w:r>
    </w:p>
    <w:p w:rsidR="00467BD9" w:rsidRDefault="00467BD9"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9518F6" w:rsidRPr="00330C1D"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330C1D">
        <w:rPr>
          <w:b/>
          <w:bCs/>
        </w:rPr>
        <w:t xml:space="preserve">B. </w:t>
      </w:r>
      <w:r>
        <w:rPr>
          <w:b/>
          <w:bCs/>
        </w:rPr>
        <w:t xml:space="preserve">  Estimated Annualized Cost to Respondents</w:t>
      </w:r>
      <w:r w:rsidRPr="00330C1D">
        <w:rPr>
          <w:b/>
          <w:bCs/>
        </w:rPr>
        <w:t xml:space="preserve"> </w:t>
      </w:r>
    </w:p>
    <w:p w:rsidR="009518F6"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518F6" w:rsidRPr="00016C31"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Information for the NASS is collected by data entry clerks, nurses, lab tech</w:t>
      </w:r>
      <w:r w:rsidR="00A035DC">
        <w:t>nicians</w:t>
      </w:r>
      <w:r>
        <w:t xml:space="preserve">, and physicians. </w:t>
      </w:r>
      <w:r w:rsidR="00F57A69">
        <w:t xml:space="preserve"> </w:t>
      </w:r>
      <w:r w:rsidR="00D075F6">
        <w:t>An average wage of $43</w:t>
      </w:r>
      <w:r>
        <w:t xml:space="preserve">.00 per hour was used to estimate the annualized cost to respondents for personnel effort associated with information collection and validation. </w:t>
      </w:r>
      <w:r w:rsidR="00F57A69">
        <w:t xml:space="preserve"> </w:t>
      </w:r>
      <w:r>
        <w:t xml:space="preserve">The average wage was derived from </w:t>
      </w:r>
      <w:r w:rsidRPr="00016C31">
        <w:t>the U.S. Off</w:t>
      </w:r>
      <w:r w:rsidR="00DF01D1">
        <w:t>ice of Personnel Management 2011</w:t>
      </w:r>
      <w:r w:rsidRPr="00016C31">
        <w:t xml:space="preserve"> General Schedule: </w:t>
      </w:r>
      <w:r w:rsidR="00F047B3">
        <w:t xml:space="preserve">Data entry clerks, </w:t>
      </w:r>
      <w:r w:rsidRPr="00016C31">
        <w:t>$18 per</w:t>
      </w:r>
      <w:r w:rsidR="00CA5E96">
        <w:t xml:space="preserve"> hour; Nurses, $33</w:t>
      </w:r>
      <w:r w:rsidRPr="00016C31">
        <w:t xml:space="preserve"> per hour; Lab Tech</w:t>
      </w:r>
      <w:r w:rsidR="00A035DC">
        <w:t>nicians</w:t>
      </w:r>
      <w:r w:rsidR="001E000D">
        <w:t>,</w:t>
      </w:r>
      <w:r w:rsidR="00F047B3">
        <w:t xml:space="preserve"> $</w:t>
      </w:r>
      <w:r w:rsidR="001E000D">
        <w:t>1</w:t>
      </w:r>
      <w:r w:rsidR="00F047B3">
        <w:t>8 per hour; Physicians, $</w:t>
      </w:r>
      <w:r w:rsidR="00F84044">
        <w:t>101</w:t>
      </w:r>
      <w:r w:rsidRPr="00016C31">
        <w:t xml:space="preserve"> per hour. </w:t>
      </w:r>
      <w:r w:rsidR="00F57A69">
        <w:t xml:space="preserve"> </w:t>
      </w:r>
      <w:r w:rsidRPr="00016C31">
        <w:t xml:space="preserve">The total annualized cost to respondents for both data entry and data </w:t>
      </w:r>
      <w:r w:rsidRPr="00016C31">
        <w:lastRenderedPageBreak/>
        <w:t>validation is estima</w:t>
      </w:r>
      <w:r w:rsidR="00B5342D">
        <w:t>ted to be $4,169,022</w:t>
      </w:r>
      <w:r w:rsidRPr="00016C31">
        <w:t xml:space="preserve">. </w:t>
      </w:r>
      <w:r w:rsidR="00F57A69">
        <w:t xml:space="preserve"> </w:t>
      </w:r>
      <w:r w:rsidRPr="00016C31">
        <w:t xml:space="preserve">The average costs per respondent for data entry and data </w:t>
      </w:r>
      <w:r w:rsidR="009B5021">
        <w:t>validation is $9,475 ($4,169,022</w:t>
      </w:r>
      <w:r w:rsidR="008E3952">
        <w:t>/44</w:t>
      </w:r>
      <w:r w:rsidRPr="00016C31">
        <w:t xml:space="preserve">0 respondents). </w:t>
      </w:r>
    </w:p>
    <w:p w:rsidR="009518F6"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518F6"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w:t>
      </w:r>
      <w:r w:rsidRPr="00330C1D">
        <w:rPr>
          <w:b/>
          <w:bCs/>
        </w:rPr>
        <w:t xml:space="preserve">. 12 – 2 Annualized Cost </w:t>
      </w:r>
      <w:r>
        <w:rPr>
          <w:b/>
          <w:bCs/>
        </w:rPr>
        <w:t>t</w:t>
      </w:r>
      <w:r w:rsidRPr="00330C1D">
        <w:rPr>
          <w:b/>
          <w:bCs/>
        </w:rPr>
        <w:t>o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1890"/>
        <w:gridCol w:w="1620"/>
        <w:gridCol w:w="1620"/>
      </w:tblGrid>
      <w:tr w:rsidR="009518F6" w:rsidRPr="00016C31" w:rsidTr="000F4D83">
        <w:tc>
          <w:tcPr>
            <w:tcW w:w="3618" w:type="dxa"/>
          </w:tcPr>
          <w:p w:rsidR="009518F6" w:rsidRPr="00016C31" w:rsidRDefault="009518F6" w:rsidP="009518F6">
            <w:r w:rsidRPr="00016C31">
              <w:t>Respondents</w:t>
            </w:r>
          </w:p>
        </w:tc>
        <w:tc>
          <w:tcPr>
            <w:tcW w:w="1890" w:type="dxa"/>
          </w:tcPr>
          <w:p w:rsidR="009518F6" w:rsidRPr="00016C31" w:rsidRDefault="009518F6" w:rsidP="009518F6">
            <w:r w:rsidRPr="00016C31">
              <w:t xml:space="preserve">Total Burden </w:t>
            </w:r>
            <w:r>
              <w:t>(in h</w:t>
            </w:r>
            <w:r w:rsidRPr="00016C31">
              <w:t>ours</w:t>
            </w:r>
            <w:r>
              <w:t>)</w:t>
            </w:r>
          </w:p>
        </w:tc>
        <w:tc>
          <w:tcPr>
            <w:tcW w:w="1620" w:type="dxa"/>
          </w:tcPr>
          <w:p w:rsidR="009518F6" w:rsidRPr="00016C31" w:rsidRDefault="009518F6" w:rsidP="009518F6">
            <w:r>
              <w:t xml:space="preserve">Average </w:t>
            </w:r>
            <w:r w:rsidRPr="00016C31">
              <w:t>Hourly Wage Rate</w:t>
            </w:r>
          </w:p>
        </w:tc>
        <w:tc>
          <w:tcPr>
            <w:tcW w:w="1620" w:type="dxa"/>
          </w:tcPr>
          <w:p w:rsidR="009518F6" w:rsidRPr="00016C31" w:rsidRDefault="009518F6" w:rsidP="009518F6">
            <w:r w:rsidRPr="00016C31">
              <w:t>Respondent Cost</w:t>
            </w:r>
          </w:p>
        </w:tc>
      </w:tr>
      <w:tr w:rsidR="009518F6" w:rsidRPr="00016C31" w:rsidTr="000F4D83">
        <w:tc>
          <w:tcPr>
            <w:tcW w:w="3618" w:type="dxa"/>
          </w:tcPr>
          <w:p w:rsidR="009518F6" w:rsidRPr="00016C31" w:rsidRDefault="009518F6" w:rsidP="0097624E">
            <w:r w:rsidRPr="00016C31">
              <w:t>ART Programs</w:t>
            </w:r>
            <w:r>
              <w:t>*</w:t>
            </w:r>
            <w:r w:rsidRPr="00016C31">
              <w:t xml:space="preserve"> (data entry</w:t>
            </w:r>
            <w:r w:rsidR="0097624E">
              <w:t>,</w:t>
            </w:r>
            <w:r w:rsidRPr="00016C31">
              <w:t xml:space="preserve"> data validation</w:t>
            </w:r>
            <w:r w:rsidR="005E6A54">
              <w:t>, and feedback survey</w:t>
            </w:r>
            <w:r w:rsidRPr="00016C31">
              <w:t>)</w:t>
            </w:r>
          </w:p>
        </w:tc>
        <w:tc>
          <w:tcPr>
            <w:tcW w:w="1890" w:type="dxa"/>
          </w:tcPr>
          <w:p w:rsidR="009518F6" w:rsidRPr="00016C31" w:rsidRDefault="0025773A" w:rsidP="009518F6">
            <w:r>
              <w:t>9</w:t>
            </w:r>
            <w:r w:rsidR="00D43AB9">
              <w:t>6,9</w:t>
            </w:r>
            <w:r w:rsidR="0097624E">
              <w:t>60</w:t>
            </w:r>
          </w:p>
        </w:tc>
        <w:tc>
          <w:tcPr>
            <w:tcW w:w="1620" w:type="dxa"/>
          </w:tcPr>
          <w:p w:rsidR="009518F6" w:rsidRPr="00016C31" w:rsidRDefault="00D075F6" w:rsidP="009518F6">
            <w:r>
              <w:t>$43</w:t>
            </w:r>
            <w:r w:rsidR="009518F6" w:rsidRPr="00016C31">
              <w:t>.00</w:t>
            </w:r>
          </w:p>
        </w:tc>
        <w:tc>
          <w:tcPr>
            <w:tcW w:w="1620" w:type="dxa"/>
          </w:tcPr>
          <w:p w:rsidR="009518F6" w:rsidRPr="00016C31" w:rsidRDefault="009518F6" w:rsidP="0097624E">
            <w:r w:rsidRPr="00016C31">
              <w:t>$</w:t>
            </w:r>
            <w:r w:rsidR="00D43AB9">
              <w:t>4,169,</w:t>
            </w:r>
            <w:r w:rsidR="0097624E">
              <w:t>280</w:t>
            </w:r>
          </w:p>
        </w:tc>
      </w:tr>
    </w:tbl>
    <w:p w:rsidR="009C72C7" w:rsidRDefault="009C72C7" w:rsidP="00CD15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9C72C7" w:rsidRDefault="009C72C7" w:rsidP="00CD15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9518F6" w:rsidRDefault="009518F6" w:rsidP="00CD15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rPr>
          <w:b/>
          <w:bCs/>
        </w:rPr>
        <w:t>13.  Estimates of Other Total Annual Cost Burden to Respondents or Record Keepers</w:t>
      </w:r>
    </w:p>
    <w:p w:rsidR="009C72C7" w:rsidRDefault="009C72C7"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518F6"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 xml:space="preserve">There </w:t>
      </w:r>
      <w:r>
        <w:t>are no</w:t>
      </w:r>
      <w:r w:rsidRPr="00330C1D">
        <w:t xml:space="preserve"> additional cost</w:t>
      </w:r>
      <w:r>
        <w:t xml:space="preserve">s </w:t>
      </w:r>
      <w:r w:rsidRPr="00330C1D">
        <w:t>to respondents or record keepers.</w:t>
      </w:r>
    </w:p>
    <w:p w:rsidR="009518F6"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9518F6" w:rsidRPr="00330C1D" w:rsidRDefault="009518F6" w:rsidP="00B926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330C1D">
        <w:rPr>
          <w:b/>
          <w:bCs/>
        </w:rPr>
        <w:t>14.  Annualized Cost to the Federal Government</w:t>
      </w:r>
    </w:p>
    <w:p w:rsidR="009518F6"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9518F6"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 xml:space="preserve">Estimates of annualized costs to the </w:t>
      </w:r>
      <w:r>
        <w:t>f</w:t>
      </w:r>
      <w:r w:rsidRPr="00330C1D">
        <w:t xml:space="preserve">ederal government are included </w:t>
      </w:r>
      <w:r>
        <w:t>in the following table</w:t>
      </w:r>
      <w:r w:rsidRPr="00330C1D">
        <w:t>.</w:t>
      </w:r>
    </w:p>
    <w:p w:rsidR="009518F6"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tbl>
      <w:tblPr>
        <w:tblW w:w="0" w:type="auto"/>
        <w:jc w:val="center"/>
        <w:tblLayout w:type="fixed"/>
        <w:tblCellMar>
          <w:left w:w="115" w:type="dxa"/>
          <w:right w:w="115" w:type="dxa"/>
        </w:tblCellMar>
        <w:tblLook w:val="0000" w:firstRow="0" w:lastRow="0" w:firstColumn="0" w:lastColumn="0" w:noHBand="0" w:noVBand="0"/>
      </w:tblPr>
      <w:tblGrid>
        <w:gridCol w:w="4680"/>
        <w:gridCol w:w="4680"/>
      </w:tblGrid>
      <w:tr w:rsidR="009518F6" w:rsidRPr="00016C31" w:rsidTr="009518F6">
        <w:trPr>
          <w:cantSplit/>
          <w:trHeight w:val="318"/>
          <w:jc w:val="center"/>
        </w:trPr>
        <w:tc>
          <w:tcPr>
            <w:tcW w:w="9360" w:type="dxa"/>
            <w:gridSpan w:val="2"/>
            <w:tcBorders>
              <w:top w:val="single" w:sz="6" w:space="0" w:color="000000"/>
              <w:left w:val="single" w:sz="6" w:space="0" w:color="000000"/>
              <w:bottom w:val="single" w:sz="6" w:space="0" w:color="000000"/>
              <w:right w:val="single" w:sz="6" w:space="0" w:color="000000"/>
            </w:tcBorders>
          </w:tcPr>
          <w:p w:rsidR="009518F6" w:rsidRPr="00016C31" w:rsidRDefault="009518F6" w:rsidP="009518F6">
            <w:r w:rsidRPr="00016C31">
              <w:rPr>
                <w:b/>
                <w:bCs/>
              </w:rPr>
              <w:t>A. 14 – 1 Annualized Cost to the Federal Government</w:t>
            </w:r>
          </w:p>
        </w:tc>
      </w:tr>
      <w:tr w:rsidR="000F564D" w:rsidRPr="00016C31" w:rsidTr="00EA6C38">
        <w:trPr>
          <w:cantSplit/>
          <w:jc w:val="center"/>
        </w:trPr>
        <w:tc>
          <w:tcPr>
            <w:tcW w:w="9360" w:type="dxa"/>
            <w:gridSpan w:val="2"/>
            <w:tcBorders>
              <w:top w:val="single" w:sz="6" w:space="0" w:color="000000"/>
              <w:left w:val="single" w:sz="6" w:space="0" w:color="000000"/>
              <w:bottom w:val="single" w:sz="6" w:space="0" w:color="000000"/>
              <w:right w:val="single" w:sz="6" w:space="0" w:color="000000"/>
            </w:tcBorders>
          </w:tcPr>
          <w:p w:rsidR="000F564D" w:rsidRPr="00016C31" w:rsidRDefault="000F564D" w:rsidP="009518F6"/>
          <w:p w:rsidR="000F564D" w:rsidRPr="00016C31" w:rsidRDefault="000F564D" w:rsidP="004724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016C31">
              <w:t>Assisted Reproductive Technology Surveillance Program</w:t>
            </w:r>
          </w:p>
        </w:tc>
      </w:tr>
      <w:tr w:rsidR="009518F6" w:rsidRPr="00016C31" w:rsidTr="009518F6">
        <w:trPr>
          <w:cantSplit/>
          <w:jc w:val="center"/>
        </w:trPr>
        <w:tc>
          <w:tcPr>
            <w:tcW w:w="4680" w:type="dxa"/>
            <w:tcBorders>
              <w:top w:val="single" w:sz="6" w:space="0" w:color="000000"/>
              <w:left w:val="single" w:sz="6" w:space="0" w:color="000000"/>
              <w:bottom w:val="single" w:sz="6" w:space="0" w:color="000000"/>
              <w:right w:val="single" w:sz="6" w:space="0" w:color="000000"/>
            </w:tcBorders>
          </w:tcPr>
          <w:p w:rsidR="009518F6" w:rsidRPr="000F564D" w:rsidRDefault="009518F6" w:rsidP="009518F6">
            <w:pPr>
              <w:rPr>
                <w:b/>
              </w:rPr>
            </w:pPr>
          </w:p>
          <w:p w:rsidR="009518F6" w:rsidRPr="000F564D"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0F564D">
              <w:rPr>
                <w:b/>
              </w:rPr>
              <w:t>Contract</w:t>
            </w:r>
          </w:p>
        </w:tc>
        <w:tc>
          <w:tcPr>
            <w:tcW w:w="4680" w:type="dxa"/>
            <w:tcBorders>
              <w:top w:val="single" w:sz="6" w:space="0" w:color="000000"/>
              <w:left w:val="single" w:sz="6" w:space="0" w:color="000000"/>
              <w:bottom w:val="single" w:sz="6" w:space="0" w:color="000000"/>
              <w:right w:val="single" w:sz="6" w:space="0" w:color="000000"/>
            </w:tcBorders>
          </w:tcPr>
          <w:p w:rsidR="009518F6" w:rsidRPr="000F564D" w:rsidRDefault="009518F6" w:rsidP="009518F6">
            <w:pPr>
              <w:rPr>
                <w:b/>
              </w:rPr>
            </w:pPr>
          </w:p>
          <w:p w:rsidR="009518F6" w:rsidRPr="000F564D" w:rsidRDefault="00362339" w:rsidP="003623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0F564D">
              <w:rPr>
                <w:b/>
              </w:rPr>
              <w:t>Annualized Cost</w:t>
            </w:r>
          </w:p>
        </w:tc>
      </w:tr>
      <w:tr w:rsidR="009518F6" w:rsidRPr="00016C31" w:rsidTr="009518F6">
        <w:trPr>
          <w:cantSplit/>
          <w:jc w:val="center"/>
        </w:trPr>
        <w:tc>
          <w:tcPr>
            <w:tcW w:w="4680" w:type="dxa"/>
            <w:tcBorders>
              <w:top w:val="single" w:sz="6" w:space="0" w:color="000000"/>
              <w:left w:val="single" w:sz="6" w:space="0" w:color="000000"/>
              <w:bottom w:val="single" w:sz="6" w:space="0" w:color="000000"/>
              <w:right w:val="single" w:sz="6" w:space="0" w:color="000000"/>
            </w:tcBorders>
          </w:tcPr>
          <w:p w:rsidR="009518F6" w:rsidRPr="00016C31" w:rsidRDefault="009518F6" w:rsidP="009518F6"/>
          <w:p w:rsidR="009518F6" w:rsidRPr="00016C31" w:rsidRDefault="00362339" w:rsidP="003623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 xml:space="preserve">1. </w:t>
            </w:r>
            <w:r w:rsidR="009518F6" w:rsidRPr="00016C31">
              <w:t>Total labor</w:t>
            </w:r>
          </w:p>
        </w:tc>
        <w:tc>
          <w:tcPr>
            <w:tcW w:w="4680" w:type="dxa"/>
            <w:tcBorders>
              <w:top w:val="single" w:sz="6" w:space="0" w:color="000000"/>
              <w:left w:val="single" w:sz="6" w:space="0" w:color="000000"/>
              <w:bottom w:val="single" w:sz="6" w:space="0" w:color="000000"/>
              <w:right w:val="single" w:sz="6" w:space="0" w:color="000000"/>
            </w:tcBorders>
          </w:tcPr>
          <w:p w:rsidR="009518F6" w:rsidRPr="00016C31" w:rsidRDefault="009518F6" w:rsidP="009518F6"/>
          <w:p w:rsidR="009518F6" w:rsidRPr="00016C31" w:rsidRDefault="009518F6" w:rsidP="00895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016C31">
              <w:t>$</w:t>
            </w:r>
            <w:r w:rsidR="000622CB">
              <w:t>2</w:t>
            </w:r>
            <w:r w:rsidR="0089590B">
              <w:t>29</w:t>
            </w:r>
            <w:r w:rsidR="000622CB">
              <w:t>,</w:t>
            </w:r>
            <w:r w:rsidR="0089590B">
              <w:t>078</w:t>
            </w:r>
          </w:p>
        </w:tc>
      </w:tr>
      <w:tr w:rsidR="009518F6" w:rsidRPr="00016C31" w:rsidTr="009518F6">
        <w:trPr>
          <w:cantSplit/>
          <w:jc w:val="center"/>
        </w:trPr>
        <w:tc>
          <w:tcPr>
            <w:tcW w:w="4680" w:type="dxa"/>
            <w:tcBorders>
              <w:top w:val="single" w:sz="6" w:space="0" w:color="000000"/>
              <w:left w:val="single" w:sz="6" w:space="0" w:color="000000"/>
              <w:bottom w:val="single" w:sz="6" w:space="0" w:color="000000"/>
              <w:right w:val="single" w:sz="6" w:space="0" w:color="000000"/>
            </w:tcBorders>
          </w:tcPr>
          <w:p w:rsidR="009518F6" w:rsidRPr="00016C31" w:rsidRDefault="009518F6" w:rsidP="009518F6"/>
          <w:p w:rsidR="009518F6" w:rsidRPr="00016C31" w:rsidRDefault="00183D6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 xml:space="preserve">2. </w:t>
            </w:r>
            <w:r w:rsidR="009518F6" w:rsidRPr="00016C31">
              <w:t>Total other direct costs</w:t>
            </w:r>
          </w:p>
        </w:tc>
        <w:tc>
          <w:tcPr>
            <w:tcW w:w="4680" w:type="dxa"/>
            <w:tcBorders>
              <w:top w:val="single" w:sz="6" w:space="0" w:color="000000"/>
              <w:left w:val="single" w:sz="6" w:space="0" w:color="000000"/>
              <w:bottom w:val="single" w:sz="6" w:space="0" w:color="000000"/>
              <w:right w:val="single" w:sz="6" w:space="0" w:color="000000"/>
            </w:tcBorders>
          </w:tcPr>
          <w:p w:rsidR="009518F6" w:rsidRPr="00016C31" w:rsidRDefault="009518F6" w:rsidP="009518F6"/>
          <w:p w:rsidR="009518F6" w:rsidRPr="00016C31" w:rsidRDefault="009518F6" w:rsidP="00895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016C31">
              <w:t>$15</w:t>
            </w:r>
            <w:r w:rsidR="0089590B">
              <w:t>1</w:t>
            </w:r>
            <w:r w:rsidRPr="00016C31">
              <w:t>,</w:t>
            </w:r>
            <w:r w:rsidR="0089590B">
              <w:t>744</w:t>
            </w:r>
          </w:p>
        </w:tc>
      </w:tr>
      <w:tr w:rsidR="009518F6" w:rsidRPr="00016C31" w:rsidTr="009518F6">
        <w:trPr>
          <w:cantSplit/>
          <w:trHeight w:val="210"/>
          <w:jc w:val="center"/>
        </w:trPr>
        <w:tc>
          <w:tcPr>
            <w:tcW w:w="4680" w:type="dxa"/>
            <w:tcBorders>
              <w:top w:val="single" w:sz="6" w:space="0" w:color="000000"/>
              <w:left w:val="single" w:sz="6" w:space="0" w:color="000000"/>
              <w:bottom w:val="single" w:sz="6" w:space="0" w:color="000000"/>
              <w:right w:val="single" w:sz="6" w:space="0" w:color="000000"/>
            </w:tcBorders>
          </w:tcPr>
          <w:p w:rsidR="009518F6" w:rsidRPr="00016C31" w:rsidRDefault="009518F6" w:rsidP="009518F6"/>
          <w:p w:rsidR="009518F6" w:rsidRPr="00016C31" w:rsidRDefault="00183D6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 xml:space="preserve">3. </w:t>
            </w:r>
            <w:r w:rsidR="009518F6" w:rsidRPr="00016C31">
              <w:t>Total overhead</w:t>
            </w:r>
          </w:p>
        </w:tc>
        <w:tc>
          <w:tcPr>
            <w:tcW w:w="4680" w:type="dxa"/>
            <w:tcBorders>
              <w:top w:val="single" w:sz="6" w:space="0" w:color="000000"/>
              <w:left w:val="single" w:sz="6" w:space="0" w:color="000000"/>
              <w:bottom w:val="single" w:sz="6" w:space="0" w:color="000000"/>
              <w:right w:val="single" w:sz="6" w:space="0" w:color="000000"/>
            </w:tcBorders>
          </w:tcPr>
          <w:p w:rsidR="009518F6" w:rsidRPr="00016C31" w:rsidRDefault="009518F6" w:rsidP="009518F6"/>
          <w:p w:rsidR="009518F6" w:rsidRPr="00016C31" w:rsidRDefault="009518F6" w:rsidP="00062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016C31">
              <w:t>$</w:t>
            </w:r>
            <w:r w:rsidR="000622CB">
              <w:t>216,846</w:t>
            </w:r>
          </w:p>
        </w:tc>
      </w:tr>
      <w:tr w:rsidR="009518F6" w:rsidRPr="00016C31" w:rsidTr="009518F6">
        <w:trPr>
          <w:cantSplit/>
          <w:jc w:val="center"/>
        </w:trPr>
        <w:tc>
          <w:tcPr>
            <w:tcW w:w="4680" w:type="dxa"/>
            <w:tcBorders>
              <w:top w:val="single" w:sz="6" w:space="0" w:color="000000"/>
              <w:left w:val="single" w:sz="6" w:space="0" w:color="000000"/>
              <w:bottom w:val="single" w:sz="6" w:space="0" w:color="000000"/>
              <w:right w:val="single" w:sz="6" w:space="0" w:color="000000"/>
            </w:tcBorders>
          </w:tcPr>
          <w:p w:rsidR="009518F6" w:rsidRPr="00016C31" w:rsidRDefault="009518F6" w:rsidP="009518F6"/>
          <w:p w:rsidR="009518F6" w:rsidRPr="00016C31" w:rsidRDefault="00183D6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 xml:space="preserve">4. </w:t>
            </w:r>
            <w:r w:rsidR="009518F6" w:rsidRPr="00016C31">
              <w:t>General and administrative expense</w:t>
            </w:r>
          </w:p>
        </w:tc>
        <w:tc>
          <w:tcPr>
            <w:tcW w:w="4680" w:type="dxa"/>
            <w:tcBorders>
              <w:top w:val="single" w:sz="6" w:space="0" w:color="000000"/>
              <w:left w:val="single" w:sz="6" w:space="0" w:color="000000"/>
              <w:bottom w:val="single" w:sz="6" w:space="0" w:color="000000"/>
              <w:right w:val="single" w:sz="6" w:space="0" w:color="000000"/>
            </w:tcBorders>
          </w:tcPr>
          <w:p w:rsidR="009518F6" w:rsidRPr="00016C31" w:rsidRDefault="009518F6" w:rsidP="009518F6"/>
          <w:p w:rsidR="009518F6" w:rsidRPr="00016C31" w:rsidRDefault="009518F6" w:rsidP="00062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016C31">
              <w:t>$</w:t>
            </w:r>
            <w:r w:rsidR="000622CB">
              <w:t>96,634</w:t>
            </w:r>
          </w:p>
        </w:tc>
      </w:tr>
      <w:tr w:rsidR="009518F6" w:rsidRPr="00016C31" w:rsidTr="009518F6">
        <w:trPr>
          <w:cantSplit/>
          <w:jc w:val="center"/>
        </w:trPr>
        <w:tc>
          <w:tcPr>
            <w:tcW w:w="4680" w:type="dxa"/>
            <w:tcBorders>
              <w:top w:val="single" w:sz="6" w:space="0" w:color="000000"/>
              <w:left w:val="single" w:sz="6" w:space="0" w:color="000000"/>
              <w:bottom w:val="single" w:sz="6" w:space="0" w:color="000000"/>
              <w:right w:val="single" w:sz="6" w:space="0" w:color="000000"/>
            </w:tcBorders>
          </w:tcPr>
          <w:p w:rsidR="009518F6" w:rsidRPr="00016C31" w:rsidRDefault="009518F6" w:rsidP="009518F6"/>
          <w:p w:rsidR="009518F6" w:rsidRPr="00016C31" w:rsidRDefault="00183D66" w:rsidP="006C49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 xml:space="preserve">5. </w:t>
            </w:r>
            <w:r w:rsidR="009518F6" w:rsidRPr="00016C31">
              <w:t xml:space="preserve">Fee @ </w:t>
            </w:r>
            <w:r w:rsidR="006C4973">
              <w:t>8</w:t>
            </w:r>
            <w:r w:rsidR="009518F6" w:rsidRPr="00016C31">
              <w:t>%</w:t>
            </w:r>
          </w:p>
        </w:tc>
        <w:tc>
          <w:tcPr>
            <w:tcW w:w="4680" w:type="dxa"/>
            <w:tcBorders>
              <w:top w:val="single" w:sz="6" w:space="0" w:color="000000"/>
              <w:left w:val="single" w:sz="6" w:space="0" w:color="000000"/>
              <w:bottom w:val="single" w:sz="6" w:space="0" w:color="000000"/>
              <w:right w:val="single" w:sz="6" w:space="0" w:color="000000"/>
            </w:tcBorders>
          </w:tcPr>
          <w:p w:rsidR="009518F6" w:rsidRPr="00016C31" w:rsidRDefault="009518F6" w:rsidP="009518F6"/>
          <w:p w:rsidR="009518F6" w:rsidRPr="00016C31" w:rsidRDefault="009518F6" w:rsidP="00895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016C31">
              <w:t>$</w:t>
            </w:r>
            <w:r w:rsidR="00AC397C">
              <w:t>5</w:t>
            </w:r>
            <w:r w:rsidR="0089590B">
              <w:t>5</w:t>
            </w:r>
            <w:r w:rsidRPr="00016C31">
              <w:t>,</w:t>
            </w:r>
            <w:r w:rsidR="00AC397C">
              <w:t>544</w:t>
            </w:r>
          </w:p>
        </w:tc>
      </w:tr>
      <w:tr w:rsidR="009518F6" w:rsidRPr="00016C31" w:rsidTr="009518F6">
        <w:trPr>
          <w:cantSplit/>
          <w:jc w:val="center"/>
        </w:trPr>
        <w:tc>
          <w:tcPr>
            <w:tcW w:w="4680" w:type="dxa"/>
            <w:tcBorders>
              <w:top w:val="single" w:sz="6" w:space="0" w:color="000000"/>
              <w:left w:val="single" w:sz="6" w:space="0" w:color="000000"/>
              <w:bottom w:val="single" w:sz="6" w:space="0" w:color="000000"/>
              <w:right w:val="single" w:sz="6" w:space="0" w:color="000000"/>
            </w:tcBorders>
          </w:tcPr>
          <w:p w:rsidR="009518F6" w:rsidRPr="00016C31" w:rsidRDefault="009518F6" w:rsidP="009518F6"/>
          <w:p w:rsidR="009518F6" w:rsidRPr="00016C31"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016C31">
              <w:rPr>
                <w:b/>
              </w:rPr>
              <w:t>Subtotal</w:t>
            </w:r>
          </w:p>
        </w:tc>
        <w:tc>
          <w:tcPr>
            <w:tcW w:w="4680" w:type="dxa"/>
            <w:tcBorders>
              <w:top w:val="single" w:sz="6" w:space="0" w:color="000000"/>
              <w:left w:val="single" w:sz="6" w:space="0" w:color="000000"/>
              <w:bottom w:val="single" w:sz="6" w:space="0" w:color="000000"/>
              <w:right w:val="single" w:sz="6" w:space="0" w:color="000000"/>
            </w:tcBorders>
          </w:tcPr>
          <w:p w:rsidR="009518F6" w:rsidRPr="00016C31" w:rsidRDefault="009518F6" w:rsidP="009518F6"/>
          <w:p w:rsidR="009518F6" w:rsidRPr="00016C31" w:rsidRDefault="009518F6" w:rsidP="00895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016C31">
              <w:t>$</w:t>
            </w:r>
            <w:r w:rsidR="0084364D">
              <w:t>749,846</w:t>
            </w:r>
          </w:p>
        </w:tc>
      </w:tr>
      <w:tr w:rsidR="009518F6" w:rsidRPr="0070791E" w:rsidTr="009518F6">
        <w:trPr>
          <w:cantSplit/>
          <w:jc w:val="center"/>
        </w:trPr>
        <w:tc>
          <w:tcPr>
            <w:tcW w:w="4680" w:type="dxa"/>
            <w:tcBorders>
              <w:top w:val="single" w:sz="6" w:space="0" w:color="000000"/>
              <w:left w:val="single" w:sz="6" w:space="0" w:color="000000"/>
              <w:bottom w:val="single" w:sz="6" w:space="0" w:color="000000"/>
              <w:right w:val="single" w:sz="6" w:space="0" w:color="000000"/>
            </w:tcBorders>
          </w:tcPr>
          <w:p w:rsidR="00244DFC" w:rsidRPr="000F564D" w:rsidRDefault="00244DFC"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p>
          <w:p w:rsidR="009518F6" w:rsidRPr="000F564D" w:rsidRDefault="00244DFC"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0F564D">
              <w:rPr>
                <w:b/>
              </w:rPr>
              <w:t>CDC/NCCDPHP/DRH/WHFB FTEs</w:t>
            </w:r>
          </w:p>
        </w:tc>
        <w:tc>
          <w:tcPr>
            <w:tcW w:w="4680" w:type="dxa"/>
            <w:tcBorders>
              <w:top w:val="single" w:sz="6" w:space="0" w:color="000000"/>
              <w:left w:val="single" w:sz="6" w:space="0" w:color="000000"/>
              <w:bottom w:val="single" w:sz="6" w:space="0" w:color="000000"/>
              <w:right w:val="single" w:sz="6" w:space="0" w:color="000000"/>
            </w:tcBorders>
          </w:tcPr>
          <w:p w:rsidR="009518F6" w:rsidRPr="000F564D" w:rsidRDefault="009518F6" w:rsidP="009518F6">
            <w:pPr>
              <w:rPr>
                <w:b/>
              </w:rPr>
            </w:pPr>
          </w:p>
          <w:p w:rsidR="009518F6" w:rsidRPr="000F564D"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0F564D">
              <w:rPr>
                <w:b/>
              </w:rPr>
              <w:t>Salary</w:t>
            </w:r>
          </w:p>
        </w:tc>
      </w:tr>
      <w:tr w:rsidR="009518F6" w:rsidRPr="0070791E" w:rsidTr="009518F6">
        <w:trPr>
          <w:cantSplit/>
          <w:jc w:val="center"/>
        </w:trPr>
        <w:tc>
          <w:tcPr>
            <w:tcW w:w="4680" w:type="dxa"/>
            <w:tcBorders>
              <w:top w:val="single" w:sz="6" w:space="0" w:color="000000"/>
              <w:left w:val="single" w:sz="6" w:space="0" w:color="000000"/>
              <w:bottom w:val="single" w:sz="6" w:space="0" w:color="000000"/>
              <w:right w:val="single" w:sz="6" w:space="0" w:color="000000"/>
            </w:tcBorders>
          </w:tcPr>
          <w:p w:rsidR="009518F6" w:rsidRPr="00F42D5F" w:rsidRDefault="009518F6" w:rsidP="009518F6"/>
          <w:p w:rsidR="009518F6" w:rsidRPr="00F42D5F" w:rsidRDefault="000752E7"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1. Epidemiologist, GS-601-14</w:t>
            </w:r>
          </w:p>
        </w:tc>
        <w:tc>
          <w:tcPr>
            <w:tcW w:w="4680" w:type="dxa"/>
            <w:tcBorders>
              <w:top w:val="single" w:sz="6" w:space="0" w:color="000000"/>
              <w:left w:val="single" w:sz="6" w:space="0" w:color="000000"/>
              <w:bottom w:val="single" w:sz="6" w:space="0" w:color="000000"/>
              <w:right w:val="single" w:sz="6" w:space="0" w:color="000000"/>
            </w:tcBorders>
          </w:tcPr>
          <w:p w:rsidR="009518F6" w:rsidRPr="00F42D5F" w:rsidRDefault="009518F6" w:rsidP="009518F6"/>
          <w:p w:rsidR="009518F6" w:rsidRPr="00F42D5F" w:rsidRDefault="009518F6" w:rsidP="00075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F42D5F">
              <w:t>$</w:t>
            </w:r>
            <w:r w:rsidR="000752E7">
              <w:t>101</w:t>
            </w:r>
            <w:r w:rsidR="004174DE">
              <w:t>,</w:t>
            </w:r>
            <w:r w:rsidR="000752E7">
              <w:t>035</w:t>
            </w:r>
          </w:p>
        </w:tc>
      </w:tr>
      <w:tr w:rsidR="000752E7" w:rsidRPr="0070791E" w:rsidTr="009518F6">
        <w:trPr>
          <w:cantSplit/>
          <w:jc w:val="center"/>
        </w:trPr>
        <w:tc>
          <w:tcPr>
            <w:tcW w:w="4680" w:type="dxa"/>
            <w:tcBorders>
              <w:top w:val="single" w:sz="6" w:space="0" w:color="000000"/>
              <w:left w:val="single" w:sz="6" w:space="0" w:color="000000"/>
              <w:bottom w:val="single" w:sz="6" w:space="0" w:color="000000"/>
              <w:right w:val="single" w:sz="6" w:space="0" w:color="000000"/>
            </w:tcBorders>
          </w:tcPr>
          <w:p w:rsidR="000752E7" w:rsidRPr="00F42D5F" w:rsidRDefault="000752E7" w:rsidP="000752E7"/>
          <w:p w:rsidR="000752E7" w:rsidRPr="00F42D5F" w:rsidRDefault="00494335" w:rsidP="00075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2</w:t>
            </w:r>
            <w:r w:rsidR="000752E7">
              <w:t>. Epidemiologist, GS-601-13</w:t>
            </w:r>
          </w:p>
        </w:tc>
        <w:tc>
          <w:tcPr>
            <w:tcW w:w="4680" w:type="dxa"/>
            <w:tcBorders>
              <w:top w:val="single" w:sz="6" w:space="0" w:color="000000"/>
              <w:left w:val="single" w:sz="6" w:space="0" w:color="000000"/>
              <w:bottom w:val="single" w:sz="6" w:space="0" w:color="000000"/>
              <w:right w:val="single" w:sz="6" w:space="0" w:color="000000"/>
            </w:tcBorders>
          </w:tcPr>
          <w:p w:rsidR="000752E7" w:rsidRPr="00F42D5F" w:rsidRDefault="000752E7" w:rsidP="000752E7"/>
          <w:p w:rsidR="000752E7" w:rsidRPr="00F42D5F" w:rsidRDefault="000752E7" w:rsidP="00075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F42D5F">
              <w:t>$</w:t>
            </w:r>
            <w:r>
              <w:t>99,749</w:t>
            </w:r>
          </w:p>
        </w:tc>
      </w:tr>
      <w:tr w:rsidR="000752E7" w:rsidRPr="0070791E" w:rsidTr="009518F6">
        <w:trPr>
          <w:cantSplit/>
          <w:trHeight w:val="390"/>
          <w:jc w:val="center"/>
        </w:trPr>
        <w:tc>
          <w:tcPr>
            <w:tcW w:w="4680" w:type="dxa"/>
            <w:tcBorders>
              <w:top w:val="single" w:sz="6" w:space="0" w:color="000000"/>
              <w:left w:val="single" w:sz="6" w:space="0" w:color="000000"/>
              <w:bottom w:val="single" w:sz="6" w:space="0" w:color="000000"/>
              <w:right w:val="single" w:sz="6" w:space="0" w:color="000000"/>
            </w:tcBorders>
          </w:tcPr>
          <w:p w:rsidR="000752E7" w:rsidRPr="00F42D5F" w:rsidRDefault="000752E7" w:rsidP="000752E7"/>
          <w:p w:rsidR="000752E7" w:rsidRPr="00F42D5F" w:rsidRDefault="00494335" w:rsidP="00075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3</w:t>
            </w:r>
            <w:r w:rsidR="000752E7" w:rsidRPr="00F42D5F">
              <w:t xml:space="preserve">. </w:t>
            </w:r>
            <w:r w:rsidR="000752E7">
              <w:t>Health Scientist</w:t>
            </w:r>
            <w:r w:rsidR="000752E7" w:rsidRPr="00F42D5F">
              <w:t>, GS-601-13</w:t>
            </w:r>
          </w:p>
        </w:tc>
        <w:tc>
          <w:tcPr>
            <w:tcW w:w="4680" w:type="dxa"/>
            <w:tcBorders>
              <w:top w:val="single" w:sz="6" w:space="0" w:color="000000"/>
              <w:left w:val="single" w:sz="6" w:space="0" w:color="000000"/>
              <w:bottom w:val="single" w:sz="6" w:space="0" w:color="000000"/>
              <w:right w:val="single" w:sz="6" w:space="0" w:color="000000"/>
            </w:tcBorders>
          </w:tcPr>
          <w:p w:rsidR="000752E7" w:rsidRPr="00F42D5F" w:rsidRDefault="000752E7" w:rsidP="000752E7"/>
          <w:p w:rsidR="000752E7" w:rsidRPr="00F42D5F" w:rsidRDefault="000752E7" w:rsidP="00075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F42D5F">
              <w:t>$9</w:t>
            </w:r>
            <w:r>
              <w:t>9,749</w:t>
            </w:r>
          </w:p>
        </w:tc>
      </w:tr>
      <w:tr w:rsidR="000752E7" w:rsidRPr="0070791E" w:rsidTr="009518F6">
        <w:trPr>
          <w:cantSplit/>
          <w:jc w:val="center"/>
        </w:trPr>
        <w:tc>
          <w:tcPr>
            <w:tcW w:w="4680" w:type="dxa"/>
            <w:tcBorders>
              <w:top w:val="single" w:sz="6" w:space="0" w:color="000000"/>
              <w:left w:val="single" w:sz="6" w:space="0" w:color="000000"/>
              <w:bottom w:val="single" w:sz="6" w:space="0" w:color="000000"/>
              <w:right w:val="single" w:sz="6" w:space="0" w:color="000000"/>
            </w:tcBorders>
          </w:tcPr>
          <w:p w:rsidR="0073325E" w:rsidRDefault="0073325E" w:rsidP="00075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p>
          <w:p w:rsidR="000752E7" w:rsidRPr="00F42D5F" w:rsidRDefault="00494335" w:rsidP="00075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4</w:t>
            </w:r>
            <w:r w:rsidR="000752E7" w:rsidRPr="00F42D5F">
              <w:t>. Statistician, GS-1529-13</w:t>
            </w:r>
          </w:p>
        </w:tc>
        <w:tc>
          <w:tcPr>
            <w:tcW w:w="4680" w:type="dxa"/>
            <w:tcBorders>
              <w:top w:val="single" w:sz="6" w:space="0" w:color="000000"/>
              <w:left w:val="single" w:sz="6" w:space="0" w:color="000000"/>
              <w:bottom w:val="single" w:sz="6" w:space="0" w:color="000000"/>
              <w:right w:val="single" w:sz="6" w:space="0" w:color="000000"/>
            </w:tcBorders>
          </w:tcPr>
          <w:p w:rsidR="000752E7" w:rsidRPr="00F42D5F" w:rsidRDefault="000752E7" w:rsidP="000752E7"/>
          <w:p w:rsidR="000752E7" w:rsidRPr="00F42D5F" w:rsidRDefault="00494335" w:rsidP="00075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$91,200</w:t>
            </w:r>
          </w:p>
        </w:tc>
      </w:tr>
      <w:tr w:rsidR="000752E7" w:rsidRPr="00330C1D" w:rsidTr="009518F6">
        <w:trPr>
          <w:cantSplit/>
          <w:trHeight w:val="408"/>
          <w:jc w:val="center"/>
        </w:trPr>
        <w:tc>
          <w:tcPr>
            <w:tcW w:w="4680" w:type="dxa"/>
            <w:tcBorders>
              <w:top w:val="single" w:sz="6" w:space="0" w:color="000000"/>
              <w:left w:val="single" w:sz="6" w:space="0" w:color="000000"/>
              <w:bottom w:val="single" w:sz="6" w:space="0" w:color="000000"/>
              <w:right w:val="single" w:sz="6" w:space="0" w:color="000000"/>
            </w:tcBorders>
          </w:tcPr>
          <w:p w:rsidR="000752E7" w:rsidRPr="00F42D5F" w:rsidRDefault="000752E7" w:rsidP="009518F6"/>
          <w:p w:rsidR="000752E7" w:rsidRPr="0092524B" w:rsidRDefault="000752E7"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92524B">
              <w:rPr>
                <w:b/>
              </w:rPr>
              <w:t>Subtotal</w:t>
            </w:r>
          </w:p>
        </w:tc>
        <w:tc>
          <w:tcPr>
            <w:tcW w:w="4680" w:type="dxa"/>
            <w:tcBorders>
              <w:top w:val="single" w:sz="6" w:space="0" w:color="000000"/>
              <w:left w:val="single" w:sz="6" w:space="0" w:color="000000"/>
              <w:bottom w:val="single" w:sz="6" w:space="0" w:color="000000"/>
              <w:right w:val="single" w:sz="6" w:space="0" w:color="000000"/>
            </w:tcBorders>
          </w:tcPr>
          <w:p w:rsidR="000752E7" w:rsidRPr="00F42D5F" w:rsidRDefault="000752E7" w:rsidP="009518F6"/>
          <w:p w:rsidR="000752E7" w:rsidRPr="00F42D5F" w:rsidRDefault="00494335"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$3</w:t>
            </w:r>
            <w:r w:rsidR="00AD3E7B">
              <w:t>91,733</w:t>
            </w:r>
          </w:p>
        </w:tc>
      </w:tr>
      <w:tr w:rsidR="000752E7" w:rsidRPr="00330C1D" w:rsidTr="009518F6">
        <w:trPr>
          <w:cantSplit/>
          <w:trHeight w:val="885"/>
          <w:jc w:val="center"/>
        </w:trPr>
        <w:tc>
          <w:tcPr>
            <w:tcW w:w="4680" w:type="dxa"/>
            <w:tcBorders>
              <w:top w:val="single" w:sz="6" w:space="0" w:color="000000"/>
              <w:left w:val="single" w:sz="6" w:space="0" w:color="000000"/>
              <w:bottom w:val="single" w:sz="6" w:space="0" w:color="000000"/>
              <w:right w:val="single" w:sz="6" w:space="0" w:color="000000"/>
            </w:tcBorders>
          </w:tcPr>
          <w:p w:rsidR="000752E7" w:rsidRPr="005E760D" w:rsidRDefault="000752E7"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0752E7" w:rsidRPr="00016C31" w:rsidRDefault="000752E7" w:rsidP="00C475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b/>
              </w:rPr>
            </w:pPr>
            <w:r w:rsidRPr="00016C31">
              <w:rPr>
                <w:b/>
              </w:rPr>
              <w:t>Total Federal Government Cost</w:t>
            </w:r>
          </w:p>
        </w:tc>
        <w:tc>
          <w:tcPr>
            <w:tcW w:w="4680" w:type="dxa"/>
            <w:tcBorders>
              <w:top w:val="single" w:sz="6" w:space="0" w:color="000000"/>
              <w:left w:val="single" w:sz="6" w:space="0" w:color="000000"/>
              <w:bottom w:val="single" w:sz="6" w:space="0" w:color="000000"/>
              <w:right w:val="single" w:sz="6" w:space="0" w:color="000000"/>
            </w:tcBorders>
          </w:tcPr>
          <w:p w:rsidR="000752E7" w:rsidRPr="00016C31" w:rsidRDefault="000752E7"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0752E7" w:rsidRPr="005E760D" w:rsidRDefault="000752E7" w:rsidP="00C475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b/>
              </w:rPr>
            </w:pPr>
            <w:r w:rsidRPr="00016C31">
              <w:rPr>
                <w:b/>
              </w:rPr>
              <w:t>$</w:t>
            </w:r>
            <w:r w:rsidR="000A0DD2">
              <w:rPr>
                <w:b/>
              </w:rPr>
              <w:t>1,141,579</w:t>
            </w:r>
          </w:p>
        </w:tc>
      </w:tr>
    </w:tbl>
    <w:p w:rsidR="00F55EDB" w:rsidRDefault="00F55EDB" w:rsidP="00B21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B21E24" w:rsidRDefault="00B21E24" w:rsidP="00B21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775FFC">
        <w:t xml:space="preserve">The </w:t>
      </w:r>
      <w:r w:rsidR="00244DFC">
        <w:t xml:space="preserve">contract </w:t>
      </w:r>
      <w:r w:rsidR="006604A4">
        <w:t xml:space="preserve">for </w:t>
      </w:r>
      <w:r w:rsidR="00244DFC">
        <w:t>collect</w:t>
      </w:r>
      <w:r w:rsidR="006604A4">
        <w:t>ing</w:t>
      </w:r>
      <w:r w:rsidR="00244DFC">
        <w:t xml:space="preserve"> ART information supports contractor</w:t>
      </w:r>
      <w:r w:rsidRPr="00775FFC">
        <w:t xml:space="preserve"> personnel, facilities, equipment, supplies, and materials necessary to assist CDC </w:t>
      </w:r>
      <w:r w:rsidR="00A035DC">
        <w:t>with</w:t>
      </w:r>
      <w:r w:rsidR="00A035DC" w:rsidRPr="00775FFC">
        <w:t xml:space="preserve"> </w:t>
      </w:r>
      <w:r w:rsidRPr="00775FFC">
        <w:t>produc</w:t>
      </w:r>
      <w:r w:rsidR="00A035DC">
        <w:t>ing</w:t>
      </w:r>
      <w:r w:rsidRPr="00775FFC">
        <w:t xml:space="preserve"> and publish</w:t>
      </w:r>
      <w:r w:rsidR="00A035DC">
        <w:t>ing</w:t>
      </w:r>
      <w:r w:rsidRPr="00775FFC">
        <w:t xml:space="preserve"> an annual report of pregnancy success rates and </w:t>
      </w:r>
      <w:r>
        <w:t>e</w:t>
      </w:r>
      <w:r w:rsidRPr="00775FFC">
        <w:t>mbryo laboratory certification status, as mandated by the Fertility Clinic Success Rate and Certification Act of 1992</w:t>
      </w:r>
      <w:r w:rsidR="00A035DC">
        <w:t>,</w:t>
      </w:r>
      <w:r w:rsidRPr="00775FFC">
        <w:t xml:space="preserve"> (FCSRCA), P.L. 102-493</w:t>
      </w:r>
      <w:r>
        <w:t xml:space="preserve">, including </w:t>
      </w:r>
      <w:r w:rsidR="008002E7">
        <w:t xml:space="preserve"> </w:t>
      </w:r>
      <w:r>
        <w:t>monitoring clinic openings, closings, and reorganizations, maintaining data collection software, tracking data collection, conducting data management</w:t>
      </w:r>
      <w:r w:rsidR="00A035DC">
        <w:t xml:space="preserve"> and analysis</w:t>
      </w:r>
      <w:r>
        <w:t xml:space="preserve">, conducting </w:t>
      </w:r>
      <w:r w:rsidR="00A035DC">
        <w:t xml:space="preserve">data </w:t>
      </w:r>
      <w:r>
        <w:t xml:space="preserve">validation visits and other quality assurance activities, and drafting the annual success rates report. </w:t>
      </w:r>
    </w:p>
    <w:p w:rsidR="00B21E24" w:rsidRDefault="00B21E24" w:rsidP="00B21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B21E24" w:rsidRPr="00775FFC" w:rsidRDefault="00B21E24" w:rsidP="00F57A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CDC staff </w:t>
      </w:r>
      <w:r w:rsidR="00A035DC">
        <w:t xml:space="preserve">members </w:t>
      </w:r>
      <w:r>
        <w:t xml:space="preserve">provide technical oversight and expertise, including analytic </w:t>
      </w:r>
      <w:r w:rsidR="00160807">
        <w:t xml:space="preserve">and scientific </w:t>
      </w:r>
      <w:r>
        <w:t>guidance</w:t>
      </w:r>
      <w:r w:rsidR="007C0432">
        <w:t>,</w:t>
      </w:r>
      <w:r w:rsidR="00244DFC">
        <w:t xml:space="preserve"> </w:t>
      </w:r>
      <w:r w:rsidR="00D70BE3">
        <w:t xml:space="preserve">on NASS and to </w:t>
      </w:r>
      <w:r w:rsidR="00244DFC">
        <w:t>the contract staff</w:t>
      </w:r>
      <w:r>
        <w:t xml:space="preserve">. </w:t>
      </w:r>
      <w:r w:rsidR="00F57A69">
        <w:t xml:space="preserve"> </w:t>
      </w:r>
      <w:r w:rsidR="007D4301">
        <w:t xml:space="preserve">CDC staff </w:t>
      </w:r>
      <w:r w:rsidR="00A035DC">
        <w:t xml:space="preserve">members </w:t>
      </w:r>
      <w:r w:rsidR="007D4301">
        <w:t xml:space="preserve">participate in reviewing </w:t>
      </w:r>
      <w:r w:rsidR="0038602B">
        <w:t xml:space="preserve">annual validation plans and </w:t>
      </w:r>
      <w:r w:rsidR="000D3B32">
        <w:t xml:space="preserve">attend site visits.  CDC staff </w:t>
      </w:r>
      <w:r w:rsidR="00A035DC">
        <w:t xml:space="preserve">also </w:t>
      </w:r>
      <w:r w:rsidR="000D3B32">
        <w:t>conduct</w:t>
      </w:r>
      <w:r w:rsidR="00A035DC">
        <w:t>s</w:t>
      </w:r>
      <w:r w:rsidR="000D3B32">
        <w:t xml:space="preserve"> </w:t>
      </w:r>
      <w:r>
        <w:t>scheduled calls to monitor the contractor’s performance and ensure th</w:t>
      </w:r>
      <w:r w:rsidR="00244DFC">
        <w:t>at</w:t>
      </w:r>
      <w:r>
        <w:t xml:space="preserve"> project standards are met and </w:t>
      </w:r>
      <w:r w:rsidR="00244DFC">
        <w:t>that the data are of high quality, thus ensuring acc</w:t>
      </w:r>
      <w:r>
        <w:t>urate reporting</w:t>
      </w:r>
      <w:r w:rsidR="00244DFC">
        <w:t xml:space="preserve"> and generation of valid success rates</w:t>
      </w:r>
      <w:r>
        <w:t xml:space="preserve">. </w:t>
      </w:r>
      <w:r w:rsidR="00975F2D">
        <w:t xml:space="preserve">CDC staff </w:t>
      </w:r>
      <w:r w:rsidR="00D70BE3">
        <w:t xml:space="preserve">listed </w:t>
      </w:r>
      <w:r w:rsidR="00975F2D">
        <w:t>in table A.14-1 dedicate</w:t>
      </w:r>
      <w:r w:rsidR="00D70BE3">
        <w:t>s</w:t>
      </w:r>
      <w:r w:rsidR="00975F2D">
        <w:t xml:space="preserve"> approximately 100% of their time to </w:t>
      </w:r>
      <w:r w:rsidR="00D70BE3">
        <w:t xml:space="preserve">these </w:t>
      </w:r>
      <w:r w:rsidR="00975F2D">
        <w:t>activities</w:t>
      </w:r>
      <w:r w:rsidR="00D70BE3">
        <w:t>.</w:t>
      </w:r>
      <w:r w:rsidR="00975F2D">
        <w:t xml:space="preserve"> </w:t>
      </w:r>
    </w:p>
    <w:p w:rsidR="00B21E24" w:rsidRDefault="00B21E24"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9518F6"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330C1D">
        <w:rPr>
          <w:b/>
          <w:bCs/>
        </w:rPr>
        <w:t>15.  Explanation for Program Changes or Adjustments</w:t>
      </w:r>
    </w:p>
    <w:p w:rsidR="005F7B2B" w:rsidRDefault="009518F6" w:rsidP="005F7B2B">
      <w:pPr>
        <w:pStyle w:val="NormalWeb"/>
      </w:pPr>
      <w:r w:rsidRPr="004D18D8">
        <w:t xml:space="preserve">We are requesting an increase of </w:t>
      </w:r>
      <w:r w:rsidR="00D44D35">
        <w:rPr>
          <w:rFonts w:eastAsia="SimSun"/>
          <w:lang w:eastAsia="zh-CN"/>
        </w:rPr>
        <w:t>7,2</w:t>
      </w:r>
      <w:r w:rsidR="0097624E">
        <w:rPr>
          <w:rFonts w:eastAsia="SimSun"/>
          <w:lang w:eastAsia="zh-CN"/>
        </w:rPr>
        <w:t>40</w:t>
      </w:r>
      <w:r>
        <w:t xml:space="preserve"> </w:t>
      </w:r>
      <w:r w:rsidRPr="004D18D8">
        <w:t>burden hours.  This increase in burden hours resulted from an increase in the number of res</w:t>
      </w:r>
      <w:r w:rsidR="00DA52F6">
        <w:t>ponses (ART cycles) from 138,030</w:t>
      </w:r>
      <w:r w:rsidRPr="004D18D8">
        <w:t xml:space="preserve"> </w:t>
      </w:r>
      <w:r w:rsidR="00AB3E0E">
        <w:t>in 2006</w:t>
      </w:r>
      <w:r w:rsidR="00CD153B">
        <w:t xml:space="preserve"> </w:t>
      </w:r>
      <w:r w:rsidR="00AB3E0E">
        <w:t>to 146,240 in 2009</w:t>
      </w:r>
      <w:r w:rsidRPr="004D18D8">
        <w:t xml:space="preserve"> (see section 12.A</w:t>
      </w:r>
      <w:r w:rsidR="00EF62DB">
        <w:t>.</w:t>
      </w:r>
      <w:r w:rsidRPr="004D18D8">
        <w:t>)</w:t>
      </w:r>
      <w:r w:rsidR="00EF62DB">
        <w:t>.</w:t>
      </w:r>
      <w:r w:rsidRPr="004D18D8">
        <w:t xml:space="preserve">  </w:t>
      </w:r>
      <w:r w:rsidR="0082272A">
        <w:t>The increase</w:t>
      </w:r>
      <w:r w:rsidR="006A54E0">
        <w:t xml:space="preserve"> in the number of responses</w:t>
      </w:r>
      <w:r w:rsidR="0082272A">
        <w:t xml:space="preserve"> is based on an increase in the number of respondents from 430 to 440, and an increase in the estimated number of responses per respondent from 321 to 339.  In addition, CDC plans to conduct a brief, one-time feedback survey that</w:t>
      </w:r>
      <w:r w:rsidR="0081387F">
        <w:t xml:space="preserve"> will result</w:t>
      </w:r>
      <w:r w:rsidR="0082272A">
        <w:t xml:space="preserve"> in an estimated increase of </w:t>
      </w:r>
      <w:r w:rsidR="00E701BF">
        <w:t>6</w:t>
      </w:r>
      <w:r w:rsidR="0082272A">
        <w:t xml:space="preserve"> hours in the total burden estimate.  </w:t>
      </w:r>
      <w:r w:rsidR="005F7B2B">
        <w:t xml:space="preserve">A one page surveillance program evaluation is proposed to </w:t>
      </w:r>
      <w:r w:rsidR="005F7B2B" w:rsidRPr="005F7B2B">
        <w:rPr>
          <w:iCs/>
        </w:rPr>
        <w:t xml:space="preserve">ensure that </w:t>
      </w:r>
      <w:r w:rsidR="005F7B2B">
        <w:rPr>
          <w:iCs/>
        </w:rPr>
        <w:t xml:space="preserve">information collected from all clinics that offer ART services </w:t>
      </w:r>
      <w:r w:rsidR="005F7B2B" w:rsidRPr="005F7B2B">
        <w:rPr>
          <w:iCs/>
        </w:rPr>
        <w:t>are being monitored efficiently and effectively</w:t>
      </w:r>
      <w:r w:rsidR="003E45F6">
        <w:rPr>
          <w:iCs/>
        </w:rPr>
        <w:t xml:space="preserve"> </w:t>
      </w:r>
      <w:r w:rsidR="003E45F6" w:rsidRPr="00E0701E">
        <w:rPr>
          <w:b/>
          <w:iCs/>
        </w:rPr>
        <w:t>(Attachment C</w:t>
      </w:r>
      <w:r w:rsidR="00263DCB">
        <w:rPr>
          <w:b/>
          <w:iCs/>
        </w:rPr>
        <w:t>4</w:t>
      </w:r>
      <w:r w:rsidR="003E45F6" w:rsidRPr="00E0701E">
        <w:rPr>
          <w:b/>
          <w:iCs/>
        </w:rPr>
        <w:t>)</w:t>
      </w:r>
      <w:r w:rsidR="005F7B2B" w:rsidRPr="005F7B2B">
        <w:rPr>
          <w:iCs/>
        </w:rPr>
        <w:t>.</w:t>
      </w:r>
      <w:r w:rsidR="005F7B2B">
        <w:rPr>
          <w:i/>
          <w:iCs/>
        </w:rPr>
        <w:t xml:space="preserve"> </w:t>
      </w:r>
    </w:p>
    <w:p w:rsidR="009518F6"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9518F6" w:rsidRPr="00330C1D"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rPr>
          <w:b/>
          <w:bCs/>
        </w:rPr>
        <w:t>16.  Plans for Tabulation and Publication and Project Time Schedule</w:t>
      </w:r>
    </w:p>
    <w:p w:rsidR="009518F6"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9518F6" w:rsidRPr="00330C1D"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 xml:space="preserve">The ART reporting process includes data collection, validation, analysis, writing, editing and review, and publication. Table A. 16 – 1 presents the steps in this process with a timeline for the data flow.  Altogether, there is an approximate two-year lag from when the last ART cycle of </w:t>
      </w:r>
      <w:r>
        <w:t xml:space="preserve">the year initiated </w:t>
      </w:r>
      <w:r w:rsidRPr="00330C1D">
        <w:t xml:space="preserve">is performed to the publication of the annual ART report.  A detailed description of </w:t>
      </w:r>
      <w:r w:rsidRPr="00330C1D">
        <w:lastRenderedPageBreak/>
        <w:t>the reporting process is provided below.</w:t>
      </w:r>
    </w:p>
    <w:p w:rsidR="009518F6"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9518F6"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 xml:space="preserve">CDC </w:t>
      </w:r>
      <w:r>
        <w:t xml:space="preserve">uses a contractor </w:t>
      </w:r>
      <w:r w:rsidRPr="00330C1D">
        <w:t xml:space="preserve">to collect annual cycle-specific and clinic-specific data from all practicing assisted reproductive technology clinics in the U.S. and its territories. </w:t>
      </w:r>
      <w:r w:rsidR="00F57A69">
        <w:t xml:space="preserve"> </w:t>
      </w:r>
      <w:r w:rsidRPr="00330C1D">
        <w:t xml:space="preserve">All U.S. clinics that perform ART are now required to submit data to </w:t>
      </w:r>
      <w:r>
        <w:t xml:space="preserve">contractor. </w:t>
      </w:r>
      <w:r w:rsidR="009712FC">
        <w:t xml:space="preserve"> </w:t>
      </w:r>
      <w:r w:rsidRPr="00330C1D">
        <w:t>All clinics that submit their data to this CDC-supported system are considered to be in compliance with FCSRCA.</w:t>
      </w:r>
    </w:p>
    <w:p w:rsidR="009518F6"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 xml:space="preserve">   </w:t>
      </w:r>
    </w:p>
    <w:p w:rsidR="009518F6" w:rsidRPr="00330C1D"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 xml:space="preserve">In addition to data entry for each ART cycle, NASS includes programming that uses the cycle-level data to calculate key ART statistics for each clinic. </w:t>
      </w:r>
      <w:r w:rsidR="00F57A69">
        <w:t xml:space="preserve"> </w:t>
      </w:r>
      <w:r>
        <w:t>The contractor</w:t>
      </w:r>
      <w:r w:rsidRPr="00330C1D">
        <w:t xml:space="preserve"> develops this programming in conjunction with CDC to ensure that these clinic-level statistics meet the needs of the fertility clinic tables section of the annual ART report. </w:t>
      </w:r>
      <w:r w:rsidR="00F57A69">
        <w:t xml:space="preserve"> </w:t>
      </w:r>
      <w:r w:rsidRPr="00330C1D">
        <w:t xml:space="preserve">Once the national data set of individual ART cycles is finalized, </w:t>
      </w:r>
      <w:r>
        <w:t>the contractor</w:t>
      </w:r>
      <w:r w:rsidRPr="00330C1D">
        <w:t xml:space="preserve"> additionally compiles an</w:t>
      </w:r>
      <w:r w:rsidRPr="00330C1D">
        <w:rPr>
          <w:i/>
          <w:iCs/>
        </w:rPr>
        <w:t xml:space="preserve"> aggregate</w:t>
      </w:r>
      <w:r w:rsidRPr="00330C1D">
        <w:t>-level data set of clinic statistics (clinic tables</w:t>
      </w:r>
      <w:r w:rsidR="006C4973">
        <w:t>’</w:t>
      </w:r>
      <w:r w:rsidRPr="00330C1D">
        <w:t xml:space="preserve"> data set) and submits this file to CDC.</w:t>
      </w:r>
    </w:p>
    <w:p w:rsidR="009518F6"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9518F6"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480"/>
        <w:rPr>
          <w:b/>
          <w:bCs/>
        </w:rPr>
      </w:pPr>
    </w:p>
    <w:p w:rsidR="009518F6" w:rsidRPr="00330C1D"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480"/>
        <w:rPr>
          <w:b/>
          <w:bCs/>
        </w:rPr>
        <w:sectPr w:rsidR="009518F6" w:rsidRPr="00330C1D" w:rsidSect="00F01C98">
          <w:footerReference w:type="even" r:id="rId11"/>
          <w:footerReference w:type="default" r:id="rId12"/>
          <w:type w:val="continuous"/>
          <w:pgSz w:w="12240" w:h="15840" w:code="1"/>
          <w:pgMar w:top="1440" w:right="1440" w:bottom="1440" w:left="1440" w:header="1440" w:footer="1886" w:gutter="0"/>
          <w:cols w:space="720"/>
          <w:noEndnote/>
          <w:titlePg/>
        </w:sectPr>
      </w:pPr>
    </w:p>
    <w:tbl>
      <w:tblPr>
        <w:tblW w:w="9698" w:type="dxa"/>
        <w:jc w:val="center"/>
        <w:tblLayout w:type="fixed"/>
        <w:tblCellMar>
          <w:left w:w="115" w:type="dxa"/>
          <w:right w:w="115" w:type="dxa"/>
        </w:tblCellMar>
        <w:tblLook w:val="0000" w:firstRow="0" w:lastRow="0" w:firstColumn="0" w:lastColumn="0" w:noHBand="0" w:noVBand="0"/>
      </w:tblPr>
      <w:tblGrid>
        <w:gridCol w:w="6649"/>
        <w:gridCol w:w="3049"/>
      </w:tblGrid>
      <w:tr w:rsidR="009518F6" w:rsidRPr="00330C1D" w:rsidTr="009518F6">
        <w:trPr>
          <w:trHeight w:val="408"/>
          <w:tblHeader/>
          <w:jc w:val="center"/>
        </w:trPr>
        <w:tc>
          <w:tcPr>
            <w:tcW w:w="9698" w:type="dxa"/>
            <w:gridSpan w:val="2"/>
            <w:tcBorders>
              <w:top w:val="single" w:sz="6" w:space="0" w:color="000000"/>
              <w:left w:val="single" w:sz="6" w:space="0" w:color="000000"/>
              <w:bottom w:val="single" w:sz="6" w:space="0" w:color="000000"/>
              <w:right w:val="single" w:sz="6" w:space="0" w:color="000000"/>
            </w:tcBorders>
          </w:tcPr>
          <w:p w:rsidR="009518F6" w:rsidRPr="00330C1D" w:rsidRDefault="009518F6" w:rsidP="009518F6"/>
          <w:p w:rsidR="009518F6" w:rsidRPr="00330C1D"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rPr>
                <w:b/>
                <w:bCs/>
              </w:rPr>
              <w:t>A. 16 – 1 Project Time Schedule</w:t>
            </w:r>
          </w:p>
        </w:tc>
      </w:tr>
      <w:tr w:rsidR="009518F6" w:rsidRPr="00330C1D" w:rsidTr="00C115E1">
        <w:trPr>
          <w:tblHeader/>
          <w:jc w:val="center"/>
        </w:trPr>
        <w:tc>
          <w:tcPr>
            <w:tcW w:w="6649" w:type="dxa"/>
            <w:tcBorders>
              <w:top w:val="single" w:sz="6" w:space="0" w:color="000000"/>
              <w:left w:val="single" w:sz="6" w:space="0" w:color="000000"/>
              <w:bottom w:val="single" w:sz="6" w:space="0" w:color="000000"/>
              <w:right w:val="single" w:sz="6" w:space="0" w:color="000000"/>
            </w:tcBorders>
          </w:tcPr>
          <w:p w:rsidR="009518F6" w:rsidRPr="00330C1D" w:rsidRDefault="009518F6" w:rsidP="009518F6"/>
          <w:p w:rsidR="009518F6" w:rsidRPr="00BA24B7"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BA24B7">
              <w:rPr>
                <w:b/>
              </w:rPr>
              <w:t>Activity</w:t>
            </w:r>
          </w:p>
        </w:tc>
        <w:tc>
          <w:tcPr>
            <w:tcW w:w="3049" w:type="dxa"/>
            <w:tcBorders>
              <w:top w:val="single" w:sz="6" w:space="0" w:color="000000"/>
              <w:left w:val="single" w:sz="6" w:space="0" w:color="000000"/>
              <w:bottom w:val="single" w:sz="6" w:space="0" w:color="000000"/>
              <w:right w:val="single" w:sz="6" w:space="0" w:color="000000"/>
            </w:tcBorders>
          </w:tcPr>
          <w:p w:rsidR="009518F6" w:rsidRPr="00330C1D" w:rsidRDefault="009518F6" w:rsidP="009518F6"/>
          <w:p w:rsidR="009518F6" w:rsidRPr="00BA24B7"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BA24B7">
              <w:rPr>
                <w:b/>
              </w:rPr>
              <w:t>Time Schedule</w:t>
            </w:r>
          </w:p>
        </w:tc>
      </w:tr>
      <w:tr w:rsidR="009518F6" w:rsidRPr="00330C1D" w:rsidTr="00C115E1">
        <w:trPr>
          <w:jc w:val="center"/>
        </w:trPr>
        <w:tc>
          <w:tcPr>
            <w:tcW w:w="6649" w:type="dxa"/>
            <w:tcBorders>
              <w:top w:val="single" w:sz="6" w:space="0" w:color="000000"/>
              <w:left w:val="single" w:sz="6" w:space="0" w:color="000000"/>
              <w:bottom w:val="single" w:sz="6" w:space="0" w:color="000000"/>
              <w:right w:val="single" w:sz="6" w:space="0" w:color="000000"/>
            </w:tcBorders>
          </w:tcPr>
          <w:p w:rsidR="009518F6" w:rsidRPr="00330C1D" w:rsidRDefault="009518F6" w:rsidP="009518F6"/>
          <w:p w:rsidR="009518F6" w:rsidRPr="00330C1D"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330C1D">
              <w:t xml:space="preserve">ART Cycles are Performed </w:t>
            </w:r>
          </w:p>
        </w:tc>
        <w:tc>
          <w:tcPr>
            <w:tcW w:w="3049" w:type="dxa"/>
            <w:tcBorders>
              <w:top w:val="single" w:sz="6" w:space="0" w:color="000000"/>
              <w:left w:val="single" w:sz="6" w:space="0" w:color="000000"/>
              <w:bottom w:val="single" w:sz="6" w:space="0" w:color="000000"/>
              <w:right w:val="single" w:sz="6" w:space="0" w:color="000000"/>
            </w:tcBorders>
          </w:tcPr>
          <w:p w:rsidR="009518F6" w:rsidRPr="00330C1D" w:rsidRDefault="009518F6" w:rsidP="009518F6"/>
          <w:p w:rsidR="009518F6" w:rsidRPr="00330C1D"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330C1D">
              <w:t>January-December, Year 0*</w:t>
            </w:r>
          </w:p>
        </w:tc>
      </w:tr>
      <w:tr w:rsidR="009518F6" w:rsidRPr="00330C1D" w:rsidTr="002D12ED">
        <w:trPr>
          <w:trHeight w:val="1803"/>
          <w:jc w:val="center"/>
        </w:trPr>
        <w:tc>
          <w:tcPr>
            <w:tcW w:w="6649" w:type="dxa"/>
            <w:tcBorders>
              <w:top w:val="single" w:sz="6" w:space="0" w:color="000000"/>
              <w:left w:val="single" w:sz="6" w:space="0" w:color="000000"/>
              <w:bottom w:val="single" w:sz="6" w:space="0" w:color="000000"/>
              <w:right w:val="single" w:sz="6" w:space="0" w:color="000000"/>
            </w:tcBorders>
          </w:tcPr>
          <w:p w:rsidR="009518F6" w:rsidRPr="00A5321B" w:rsidRDefault="00A5321B" w:rsidP="009518F6">
            <w:pPr>
              <w:rPr>
                <w:b/>
              </w:rPr>
            </w:pPr>
            <w:r>
              <w:rPr>
                <w:b/>
              </w:rPr>
              <w:t xml:space="preserve">Data Collection and Data Management: </w:t>
            </w:r>
          </w:p>
          <w:p w:rsidR="009518F6" w:rsidRPr="00F027BB" w:rsidRDefault="00A5321B"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r w:rsidR="00F07CDE">
              <w:t>D</w:t>
            </w:r>
            <w:r w:rsidR="00D459B3">
              <w:t xml:space="preserve">ata collection </w:t>
            </w:r>
            <w:r>
              <w:t>materials distributed.</w:t>
            </w:r>
            <w:r w:rsidR="00F027BB" w:rsidRPr="00F027BB" w:rsidDel="00F027BB">
              <w:t xml:space="preserve"> </w:t>
            </w:r>
          </w:p>
          <w:p w:rsidR="00B73ACE" w:rsidRDefault="00F07CDE"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r w:rsidR="00A5321B">
              <w:t>Data submission instructions distributed.</w:t>
            </w:r>
          </w:p>
          <w:p w:rsidR="00625940" w:rsidRDefault="00A5321B"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r w:rsidR="00625940">
              <w:t>Clinics submit data to contractor.</w:t>
            </w:r>
          </w:p>
          <w:p w:rsidR="009518F6" w:rsidRPr="00330C1D" w:rsidRDefault="001A13DF"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 xml:space="preserve"> Data files compiled, checked for errors, cleaned and </w:t>
            </w:r>
            <w:r w:rsidR="006821DF">
              <w:t xml:space="preserve">final data </w:t>
            </w:r>
            <w:r w:rsidR="009712FC">
              <w:t xml:space="preserve">      </w:t>
            </w:r>
            <w:r w:rsidR="002D12ED">
              <w:t>s</w:t>
            </w:r>
            <w:r w:rsidR="006821DF">
              <w:t xml:space="preserve">ets submitted to CDC. </w:t>
            </w:r>
            <w:r>
              <w:t xml:space="preserve"> </w:t>
            </w:r>
          </w:p>
        </w:tc>
        <w:tc>
          <w:tcPr>
            <w:tcW w:w="3049" w:type="dxa"/>
            <w:tcBorders>
              <w:top w:val="single" w:sz="6" w:space="0" w:color="000000"/>
              <w:left w:val="single" w:sz="6" w:space="0" w:color="000000"/>
              <w:bottom w:val="single" w:sz="6" w:space="0" w:color="000000"/>
              <w:right w:val="single" w:sz="6" w:space="0" w:color="000000"/>
            </w:tcBorders>
          </w:tcPr>
          <w:p w:rsidR="009518F6" w:rsidRPr="00330C1D" w:rsidRDefault="009518F6" w:rsidP="009518F6"/>
          <w:p w:rsidR="00A5321B" w:rsidRDefault="00F027BB"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January, Year 0 </w:t>
            </w:r>
          </w:p>
          <w:p w:rsidR="00091C87" w:rsidRDefault="00625940"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By </w:t>
            </w:r>
            <w:r w:rsidR="00F027BB">
              <w:t>September,  Year 1</w:t>
            </w:r>
          </w:p>
          <w:p w:rsidR="00FE7C38"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December</w:t>
            </w:r>
            <w:r w:rsidR="001A13DF">
              <w:t xml:space="preserve">, Year 2 </w:t>
            </w:r>
          </w:p>
          <w:p w:rsidR="009518F6" w:rsidRPr="00330C1D" w:rsidRDefault="00066950"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February-May</w:t>
            </w:r>
            <w:r w:rsidR="00FE7C38">
              <w:t xml:space="preserve"> Year 2</w:t>
            </w:r>
          </w:p>
          <w:p w:rsidR="009518F6" w:rsidRPr="00330C1D"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p>
        </w:tc>
      </w:tr>
      <w:tr w:rsidR="009518F6" w:rsidRPr="00330C1D" w:rsidTr="009E1F4D">
        <w:trPr>
          <w:trHeight w:val="597"/>
          <w:jc w:val="center"/>
        </w:trPr>
        <w:tc>
          <w:tcPr>
            <w:tcW w:w="6649" w:type="dxa"/>
            <w:tcBorders>
              <w:top w:val="single" w:sz="6" w:space="0" w:color="000000"/>
              <w:left w:val="single" w:sz="6" w:space="0" w:color="000000"/>
              <w:bottom w:val="single" w:sz="6" w:space="0" w:color="000000"/>
              <w:right w:val="single" w:sz="6" w:space="0" w:color="000000"/>
            </w:tcBorders>
          </w:tcPr>
          <w:p w:rsidR="00C92FCC" w:rsidRPr="00C92FCC" w:rsidRDefault="00C92FCC"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C92FCC">
              <w:rPr>
                <w:b/>
              </w:rPr>
              <w:t>Data Validation:</w:t>
            </w:r>
          </w:p>
          <w:p w:rsidR="009518F6" w:rsidRPr="00330C1D" w:rsidRDefault="00414F08"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 xml:space="preserve">Contractor randomly selects clinics for validation and conducts site visits to all selected clinics. </w:t>
            </w:r>
            <w:r w:rsidR="009E1F4D" w:rsidRPr="009E1F4D">
              <w:t xml:space="preserve"> </w:t>
            </w:r>
            <w:r w:rsidR="00407CD7" w:rsidRPr="009E1F4D">
              <w:t xml:space="preserve"> </w:t>
            </w:r>
          </w:p>
        </w:tc>
        <w:tc>
          <w:tcPr>
            <w:tcW w:w="3049" w:type="dxa"/>
            <w:tcBorders>
              <w:top w:val="single" w:sz="6" w:space="0" w:color="000000"/>
              <w:left w:val="single" w:sz="6" w:space="0" w:color="000000"/>
              <w:bottom w:val="single" w:sz="6" w:space="0" w:color="000000"/>
              <w:right w:val="single" w:sz="6" w:space="0" w:color="000000"/>
            </w:tcBorders>
          </w:tcPr>
          <w:p w:rsidR="0073325E" w:rsidRDefault="0073325E"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p>
          <w:p w:rsidR="009518F6" w:rsidRPr="00330C1D" w:rsidRDefault="009E1F4D"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March-June, Year 2</w:t>
            </w:r>
          </w:p>
        </w:tc>
      </w:tr>
      <w:tr w:rsidR="009518F6" w:rsidRPr="00330C1D" w:rsidTr="00C115E1">
        <w:trPr>
          <w:jc w:val="center"/>
        </w:trPr>
        <w:tc>
          <w:tcPr>
            <w:tcW w:w="6649" w:type="dxa"/>
            <w:tcBorders>
              <w:top w:val="single" w:sz="6" w:space="0" w:color="000000"/>
              <w:left w:val="single" w:sz="6" w:space="0" w:color="000000"/>
              <w:bottom w:val="single" w:sz="6" w:space="0" w:color="000000"/>
              <w:right w:val="single" w:sz="6" w:space="0" w:color="000000"/>
            </w:tcBorders>
          </w:tcPr>
          <w:p w:rsidR="009518F6" w:rsidRPr="0003435C"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03435C">
              <w:rPr>
                <w:b/>
              </w:rPr>
              <w:t xml:space="preserve">Data Analysis and </w:t>
            </w:r>
            <w:r w:rsidR="00C92FCC">
              <w:rPr>
                <w:b/>
              </w:rPr>
              <w:t xml:space="preserve">Report </w:t>
            </w:r>
            <w:r w:rsidRPr="0003435C">
              <w:rPr>
                <w:b/>
              </w:rPr>
              <w:t>Publication</w:t>
            </w:r>
            <w:r w:rsidR="00C92FCC">
              <w:rPr>
                <w:b/>
              </w:rPr>
              <w:t xml:space="preserve">: </w:t>
            </w:r>
            <w:r w:rsidR="00E32147">
              <w:rPr>
                <w:b/>
              </w:rPr>
              <w:t xml:space="preserve"> </w:t>
            </w:r>
          </w:p>
          <w:p w:rsidR="009518F6"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CDC</w:t>
            </w:r>
            <w:r w:rsidR="005D631B">
              <w:t xml:space="preserve"> </w:t>
            </w:r>
            <w:r w:rsidRPr="00330C1D">
              <w:t xml:space="preserve">conducts </w:t>
            </w:r>
            <w:r w:rsidR="005D631B">
              <w:t xml:space="preserve">data </w:t>
            </w:r>
            <w:r w:rsidRPr="00330C1D">
              <w:t>analysis</w:t>
            </w:r>
            <w:r w:rsidR="005D631B">
              <w:t>.</w:t>
            </w:r>
          </w:p>
          <w:p w:rsidR="00F10DA2" w:rsidRDefault="00F10DA2"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Contractor drafts report and sends to CDC. </w:t>
            </w:r>
          </w:p>
          <w:p w:rsidR="00E3720C" w:rsidRDefault="00E3720C"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CDC staff review and edit report.</w:t>
            </w:r>
          </w:p>
          <w:p w:rsidR="00E3720C" w:rsidRDefault="00E3720C"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Report reviewed and cleared by CDC science officer.</w:t>
            </w:r>
          </w:p>
          <w:p w:rsidR="009518F6" w:rsidRPr="00330C1D" w:rsidRDefault="00E3720C"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 xml:space="preserve">Report published. </w:t>
            </w:r>
          </w:p>
        </w:tc>
        <w:tc>
          <w:tcPr>
            <w:tcW w:w="3049" w:type="dxa"/>
            <w:tcBorders>
              <w:top w:val="single" w:sz="6" w:space="0" w:color="000000"/>
              <w:left w:val="single" w:sz="6" w:space="0" w:color="000000"/>
              <w:bottom w:val="single" w:sz="6" w:space="0" w:color="000000"/>
              <w:right w:val="single" w:sz="6" w:space="0" w:color="000000"/>
            </w:tcBorders>
          </w:tcPr>
          <w:p w:rsidR="0073325E" w:rsidRDefault="0073325E" w:rsidP="009518F6"/>
          <w:p w:rsidR="009518F6" w:rsidRPr="00330C1D" w:rsidRDefault="00C92FCC" w:rsidP="009518F6">
            <w:r>
              <w:t>April-December, Year 2</w:t>
            </w:r>
          </w:p>
          <w:p w:rsidR="009518F6" w:rsidRPr="00330C1D"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518F6"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518F6" w:rsidRPr="00330C1D"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009518F6" w:rsidRPr="00330C1D" w:rsidTr="00E3720C">
        <w:trPr>
          <w:trHeight w:hRule="exact" w:val="465"/>
          <w:jc w:val="center"/>
        </w:trPr>
        <w:tc>
          <w:tcPr>
            <w:tcW w:w="6649" w:type="dxa"/>
            <w:tcBorders>
              <w:top w:val="single" w:sz="6" w:space="0" w:color="000000"/>
              <w:left w:val="single" w:sz="6" w:space="0" w:color="000000"/>
              <w:bottom w:val="single" w:sz="6" w:space="0" w:color="000000"/>
              <w:right w:val="single" w:sz="6" w:space="0" w:color="000000"/>
            </w:tcBorders>
          </w:tcPr>
          <w:p w:rsidR="009518F6" w:rsidRPr="00330C1D"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330C1D">
              <w:t>Report releas</w:t>
            </w:r>
            <w:r w:rsidR="00E3720C">
              <w:t>ed</w:t>
            </w:r>
            <w:r w:rsidRPr="00330C1D">
              <w:t xml:space="preserve"> and disseminat</w:t>
            </w:r>
            <w:r w:rsidR="00E3720C">
              <w:t>ed</w:t>
            </w:r>
          </w:p>
        </w:tc>
        <w:tc>
          <w:tcPr>
            <w:tcW w:w="3049" w:type="dxa"/>
            <w:tcBorders>
              <w:top w:val="single" w:sz="6" w:space="0" w:color="000000"/>
              <w:left w:val="single" w:sz="6" w:space="0" w:color="000000"/>
              <w:bottom w:val="single" w:sz="6" w:space="0" w:color="000000"/>
              <w:right w:val="single" w:sz="6" w:space="0" w:color="000000"/>
            </w:tcBorders>
          </w:tcPr>
          <w:p w:rsidR="009518F6" w:rsidRPr="00330C1D"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330C1D">
              <w:t xml:space="preserve">December, Year </w:t>
            </w:r>
            <w:r>
              <w:t>2</w:t>
            </w:r>
          </w:p>
        </w:tc>
      </w:tr>
    </w:tbl>
    <w:p w:rsidR="009518F6" w:rsidRPr="00330C1D"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 xml:space="preserve">*Year 0 refers to </w:t>
      </w:r>
      <w:r>
        <w:t>the year ART procedures were initiated</w:t>
      </w:r>
      <w:r w:rsidRPr="00330C1D">
        <w:t>, Years 1-</w:t>
      </w:r>
      <w:r w:rsidR="009C4094">
        <w:t>2</w:t>
      </w:r>
      <w:r w:rsidRPr="00330C1D">
        <w:t xml:space="preserve"> refer to the </w:t>
      </w:r>
      <w:r>
        <w:t>years after the year ART procedures were initiated.</w:t>
      </w:r>
    </w:p>
    <w:p w:rsidR="00EF352B" w:rsidRDefault="00EF352B"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EF352B" w:rsidRDefault="00EF352B"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9518F6" w:rsidRPr="00330C1D"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w:t>
      </w:r>
      <w:r w:rsidRPr="00330C1D">
        <w:rPr>
          <w:b/>
          <w:bCs/>
        </w:rPr>
        <w:t>17</w:t>
      </w:r>
      <w:proofErr w:type="gramStart"/>
      <w:r w:rsidRPr="00330C1D">
        <w:rPr>
          <w:b/>
          <w:bCs/>
        </w:rPr>
        <w:t>.  Reason</w:t>
      </w:r>
      <w:proofErr w:type="gramEnd"/>
      <w:r w:rsidRPr="00330C1D">
        <w:rPr>
          <w:b/>
          <w:bCs/>
        </w:rPr>
        <w:t>(s) Display of OMB Expiration Date is Inappropriate.</w:t>
      </w:r>
    </w:p>
    <w:p w:rsidR="009518F6"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9518F6" w:rsidRDefault="009518F6" w:rsidP="00025D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No exceptions from display of expiration date are requested.</w:t>
      </w:r>
    </w:p>
    <w:p w:rsidR="009518F6"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9518F6" w:rsidRPr="00330C1D"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 xml:space="preserve">A. </w:t>
      </w:r>
      <w:r w:rsidRPr="00330C1D">
        <w:rPr>
          <w:b/>
          <w:bCs/>
        </w:rPr>
        <w:t>18.  Exceptions to Certification for Paperwork Reduction Act Submissions</w:t>
      </w:r>
    </w:p>
    <w:p w:rsidR="009518F6"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9518F6" w:rsidRPr="00330C1D" w:rsidRDefault="009518F6" w:rsidP="00025D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No exemptions to certification are sought.</w:t>
      </w:r>
    </w:p>
    <w:sectPr w:rsidR="009518F6" w:rsidRPr="00330C1D" w:rsidSect="009518F6">
      <w:footerReference w:type="even" r:id="rId13"/>
      <w:footerReference w:type="default" r:id="rId14"/>
      <w:type w:val="continuous"/>
      <w:pgSz w:w="12240" w:h="15840" w:code="1"/>
      <w:pgMar w:top="1440" w:right="1440" w:bottom="1440" w:left="1440" w:header="1440" w:footer="1886"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741" w:rsidRDefault="00190741">
      <w:r>
        <w:separator/>
      </w:r>
    </w:p>
  </w:endnote>
  <w:endnote w:type="continuationSeparator" w:id="0">
    <w:p w:rsidR="00190741" w:rsidRDefault="00190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Friz Quadrata Std">
    <w:altName w:val="Friz Quadrata St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741" w:rsidRDefault="00190741" w:rsidP="00FB4C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90741" w:rsidRDefault="00190741" w:rsidP="001A59C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741" w:rsidRDefault="00190741" w:rsidP="00FB4C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830A9">
      <w:rPr>
        <w:rStyle w:val="PageNumber"/>
        <w:noProof/>
      </w:rPr>
      <w:t>15</w:t>
    </w:r>
    <w:r>
      <w:rPr>
        <w:rStyle w:val="PageNumber"/>
      </w:rPr>
      <w:fldChar w:fldCharType="end"/>
    </w:r>
  </w:p>
  <w:p w:rsidR="00190741" w:rsidRPr="00FB4C5A" w:rsidRDefault="00190741" w:rsidP="00FB4C5A">
    <w:pPr>
      <w:pStyle w:val="Footer"/>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741" w:rsidRDefault="00190741" w:rsidP="00FB4C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90741" w:rsidRDefault="00190741" w:rsidP="001A59C5">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741" w:rsidRDefault="00190741" w:rsidP="00FB4C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830A9">
      <w:rPr>
        <w:rStyle w:val="PageNumber"/>
        <w:noProof/>
      </w:rPr>
      <w:t>16</w:t>
    </w:r>
    <w:r>
      <w:rPr>
        <w:rStyle w:val="PageNumber"/>
      </w:rPr>
      <w:fldChar w:fldCharType="end"/>
    </w:r>
  </w:p>
  <w:p w:rsidR="00190741" w:rsidRPr="00FB4C5A" w:rsidRDefault="00190741" w:rsidP="00FB4C5A">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741" w:rsidRDefault="00190741">
      <w:r>
        <w:separator/>
      </w:r>
    </w:p>
  </w:footnote>
  <w:footnote w:type="continuationSeparator" w:id="0">
    <w:p w:rsidR="00190741" w:rsidRDefault="001907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7FEC63C"/>
    <w:lvl w:ilvl="0">
      <w:start w:val="1"/>
      <w:numFmt w:val="decimal"/>
      <w:lvlText w:val="%1."/>
      <w:lvlJc w:val="left"/>
      <w:pPr>
        <w:tabs>
          <w:tab w:val="num" w:pos="1800"/>
        </w:tabs>
        <w:ind w:left="1800" w:hanging="360"/>
      </w:pPr>
    </w:lvl>
  </w:abstractNum>
  <w:abstractNum w:abstractNumId="1">
    <w:nsid w:val="FFFFFF7D"/>
    <w:multiLevelType w:val="singleLevel"/>
    <w:tmpl w:val="FA2856C0"/>
    <w:lvl w:ilvl="0">
      <w:start w:val="1"/>
      <w:numFmt w:val="decimal"/>
      <w:lvlText w:val="%1."/>
      <w:lvlJc w:val="left"/>
      <w:pPr>
        <w:tabs>
          <w:tab w:val="num" w:pos="1440"/>
        </w:tabs>
        <w:ind w:left="1440" w:hanging="360"/>
      </w:pPr>
    </w:lvl>
  </w:abstractNum>
  <w:abstractNum w:abstractNumId="2">
    <w:nsid w:val="FFFFFF7E"/>
    <w:multiLevelType w:val="singleLevel"/>
    <w:tmpl w:val="83108FEC"/>
    <w:lvl w:ilvl="0">
      <w:start w:val="1"/>
      <w:numFmt w:val="decimal"/>
      <w:lvlText w:val="%1."/>
      <w:lvlJc w:val="left"/>
      <w:pPr>
        <w:tabs>
          <w:tab w:val="num" w:pos="1080"/>
        </w:tabs>
        <w:ind w:left="1080" w:hanging="360"/>
      </w:pPr>
    </w:lvl>
  </w:abstractNum>
  <w:abstractNum w:abstractNumId="3">
    <w:nsid w:val="FFFFFF7F"/>
    <w:multiLevelType w:val="singleLevel"/>
    <w:tmpl w:val="3A8A2922"/>
    <w:lvl w:ilvl="0">
      <w:start w:val="1"/>
      <w:numFmt w:val="decimal"/>
      <w:lvlText w:val="%1."/>
      <w:lvlJc w:val="left"/>
      <w:pPr>
        <w:tabs>
          <w:tab w:val="num" w:pos="720"/>
        </w:tabs>
        <w:ind w:left="720" w:hanging="360"/>
      </w:pPr>
    </w:lvl>
  </w:abstractNum>
  <w:abstractNum w:abstractNumId="4">
    <w:nsid w:val="FFFFFF80"/>
    <w:multiLevelType w:val="singleLevel"/>
    <w:tmpl w:val="28D4D89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5C2428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A98B98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1F6B98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5E4CF24"/>
    <w:lvl w:ilvl="0">
      <w:start w:val="1"/>
      <w:numFmt w:val="decimal"/>
      <w:lvlText w:val="%1."/>
      <w:lvlJc w:val="left"/>
      <w:pPr>
        <w:tabs>
          <w:tab w:val="num" w:pos="360"/>
        </w:tabs>
        <w:ind w:left="360" w:hanging="360"/>
      </w:pPr>
    </w:lvl>
  </w:abstractNum>
  <w:abstractNum w:abstractNumId="9">
    <w:nsid w:val="FFFFFF89"/>
    <w:multiLevelType w:val="singleLevel"/>
    <w:tmpl w:val="7C4E28FE"/>
    <w:lvl w:ilvl="0">
      <w:start w:val="1"/>
      <w:numFmt w:val="bullet"/>
      <w:lvlText w:val=""/>
      <w:lvlJc w:val="left"/>
      <w:pPr>
        <w:tabs>
          <w:tab w:val="num" w:pos="360"/>
        </w:tabs>
        <w:ind w:left="360" w:hanging="360"/>
      </w:pPr>
      <w:rPr>
        <w:rFonts w:ascii="Symbol" w:hAnsi="Symbol" w:hint="default"/>
      </w:rPr>
    </w:lvl>
  </w:abstractNum>
  <w:abstractNum w:abstractNumId="10">
    <w:nsid w:val="14F817C9"/>
    <w:multiLevelType w:val="hybridMultilevel"/>
    <w:tmpl w:val="6E74C2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6E90EBD"/>
    <w:multiLevelType w:val="multilevel"/>
    <w:tmpl w:val="151ADC0C"/>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A846955"/>
    <w:multiLevelType w:val="multilevel"/>
    <w:tmpl w:val="F65238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20B4331"/>
    <w:multiLevelType w:val="hybridMultilevel"/>
    <w:tmpl w:val="0338D21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3412808"/>
    <w:multiLevelType w:val="hybridMultilevel"/>
    <w:tmpl w:val="216C81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48D5F0D"/>
    <w:multiLevelType w:val="hybridMultilevel"/>
    <w:tmpl w:val="7C6805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B341721"/>
    <w:multiLevelType w:val="hybridMultilevel"/>
    <w:tmpl w:val="C2CE06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040091A"/>
    <w:multiLevelType w:val="hybridMultilevel"/>
    <w:tmpl w:val="EC3A33D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3C477BD"/>
    <w:multiLevelType w:val="hybridMultilevel"/>
    <w:tmpl w:val="31588E74"/>
    <w:lvl w:ilvl="0" w:tplc="550ACEE8">
      <w:start w:val="1"/>
      <w:numFmt w:val="upperLetter"/>
      <w:lvlText w:val="%1."/>
      <w:lvlJc w:val="left"/>
      <w:pPr>
        <w:tabs>
          <w:tab w:val="num" w:pos="720"/>
        </w:tabs>
        <w:ind w:left="720" w:hanging="360"/>
      </w:pPr>
      <w:rPr>
        <w:rFonts w:hint="default"/>
      </w:rPr>
    </w:lvl>
    <w:lvl w:ilvl="1" w:tplc="4DD69738">
      <w:start w:val="1"/>
      <w:numFmt w:val="decimal"/>
      <w:lvlText w:val="%2."/>
      <w:lvlJc w:val="left"/>
      <w:pPr>
        <w:tabs>
          <w:tab w:val="num" w:pos="1440"/>
        </w:tabs>
        <w:ind w:left="1080" w:firstLine="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72E7B88"/>
    <w:multiLevelType w:val="multilevel"/>
    <w:tmpl w:val="5A5616D2"/>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080" w:firstLine="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88A18B2"/>
    <w:multiLevelType w:val="hybridMultilevel"/>
    <w:tmpl w:val="2D323E6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E1E652A"/>
    <w:multiLevelType w:val="hybridMultilevel"/>
    <w:tmpl w:val="AB903F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61C1249"/>
    <w:multiLevelType w:val="multilevel"/>
    <w:tmpl w:val="EC3A33D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9B16933"/>
    <w:multiLevelType w:val="hybridMultilevel"/>
    <w:tmpl w:val="266A19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C222264"/>
    <w:multiLevelType w:val="hybridMultilevel"/>
    <w:tmpl w:val="82C2F274"/>
    <w:lvl w:ilvl="0" w:tplc="A830B940">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EB441A4"/>
    <w:multiLevelType w:val="multilevel"/>
    <w:tmpl w:val="F65238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num>
  <w:num w:numId="2">
    <w:abstractNumId w:val="15"/>
  </w:num>
  <w:num w:numId="3">
    <w:abstractNumId w:val="23"/>
  </w:num>
  <w:num w:numId="4">
    <w:abstractNumId w:val="25"/>
  </w:num>
  <w:num w:numId="5">
    <w:abstractNumId w:val="12"/>
  </w:num>
  <w:num w:numId="6">
    <w:abstractNumId w:val="21"/>
  </w:num>
  <w:num w:numId="7">
    <w:abstractNumId w:val="16"/>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0"/>
  </w:num>
  <w:num w:numId="19">
    <w:abstractNumId w:val="20"/>
  </w:num>
  <w:num w:numId="20">
    <w:abstractNumId w:val="24"/>
  </w:num>
  <w:num w:numId="21">
    <w:abstractNumId w:val="18"/>
  </w:num>
  <w:num w:numId="22">
    <w:abstractNumId w:val="17"/>
  </w:num>
  <w:num w:numId="23">
    <w:abstractNumId w:val="22"/>
  </w:num>
  <w:num w:numId="24">
    <w:abstractNumId w:val="13"/>
  </w:num>
  <w:num w:numId="25">
    <w:abstractNumId w:val="11"/>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C02"/>
    <w:rsid w:val="00000DC7"/>
    <w:rsid w:val="00001307"/>
    <w:rsid w:val="00001BF2"/>
    <w:rsid w:val="00001F82"/>
    <w:rsid w:val="000049D1"/>
    <w:rsid w:val="00007402"/>
    <w:rsid w:val="00007758"/>
    <w:rsid w:val="00010E61"/>
    <w:rsid w:val="000132CB"/>
    <w:rsid w:val="0001381E"/>
    <w:rsid w:val="000146EE"/>
    <w:rsid w:val="00015FCA"/>
    <w:rsid w:val="000165F1"/>
    <w:rsid w:val="00016C31"/>
    <w:rsid w:val="000175FE"/>
    <w:rsid w:val="000203F7"/>
    <w:rsid w:val="00020A8C"/>
    <w:rsid w:val="0002248B"/>
    <w:rsid w:val="000249BE"/>
    <w:rsid w:val="00024F61"/>
    <w:rsid w:val="00025DEA"/>
    <w:rsid w:val="00032866"/>
    <w:rsid w:val="00032D57"/>
    <w:rsid w:val="00032FC9"/>
    <w:rsid w:val="0003435C"/>
    <w:rsid w:val="000378F3"/>
    <w:rsid w:val="00037ACB"/>
    <w:rsid w:val="00037D77"/>
    <w:rsid w:val="00041716"/>
    <w:rsid w:val="0004214F"/>
    <w:rsid w:val="00042916"/>
    <w:rsid w:val="0004600B"/>
    <w:rsid w:val="00047685"/>
    <w:rsid w:val="00047CA0"/>
    <w:rsid w:val="00051D56"/>
    <w:rsid w:val="000524A3"/>
    <w:rsid w:val="000551B9"/>
    <w:rsid w:val="000562FF"/>
    <w:rsid w:val="000619D1"/>
    <w:rsid w:val="000622CB"/>
    <w:rsid w:val="00063D2F"/>
    <w:rsid w:val="00066860"/>
    <w:rsid w:val="00066950"/>
    <w:rsid w:val="000675A3"/>
    <w:rsid w:val="000723D2"/>
    <w:rsid w:val="00072C66"/>
    <w:rsid w:val="0007380A"/>
    <w:rsid w:val="000752E7"/>
    <w:rsid w:val="00077DCC"/>
    <w:rsid w:val="00081266"/>
    <w:rsid w:val="00081CE4"/>
    <w:rsid w:val="00082CE8"/>
    <w:rsid w:val="00082D2E"/>
    <w:rsid w:val="000831AF"/>
    <w:rsid w:val="00086F1D"/>
    <w:rsid w:val="00091C87"/>
    <w:rsid w:val="00093001"/>
    <w:rsid w:val="00093873"/>
    <w:rsid w:val="000939D4"/>
    <w:rsid w:val="00093E9D"/>
    <w:rsid w:val="00094196"/>
    <w:rsid w:val="00094B76"/>
    <w:rsid w:val="00095020"/>
    <w:rsid w:val="000957AE"/>
    <w:rsid w:val="00095B8D"/>
    <w:rsid w:val="000A01DD"/>
    <w:rsid w:val="000A0DD2"/>
    <w:rsid w:val="000A25F2"/>
    <w:rsid w:val="000A2943"/>
    <w:rsid w:val="000A3199"/>
    <w:rsid w:val="000A4A26"/>
    <w:rsid w:val="000A61B5"/>
    <w:rsid w:val="000A6A08"/>
    <w:rsid w:val="000A7B07"/>
    <w:rsid w:val="000B0E73"/>
    <w:rsid w:val="000B26DE"/>
    <w:rsid w:val="000C0D28"/>
    <w:rsid w:val="000C2686"/>
    <w:rsid w:val="000C2A57"/>
    <w:rsid w:val="000C498E"/>
    <w:rsid w:val="000C6C60"/>
    <w:rsid w:val="000D1BF5"/>
    <w:rsid w:val="000D33F4"/>
    <w:rsid w:val="000D3B32"/>
    <w:rsid w:val="000D736C"/>
    <w:rsid w:val="000D767E"/>
    <w:rsid w:val="000E3003"/>
    <w:rsid w:val="000E3CEE"/>
    <w:rsid w:val="000E4140"/>
    <w:rsid w:val="000F059D"/>
    <w:rsid w:val="000F0B22"/>
    <w:rsid w:val="000F3C2D"/>
    <w:rsid w:val="000F41C9"/>
    <w:rsid w:val="000F4D83"/>
    <w:rsid w:val="000F4E80"/>
    <w:rsid w:val="000F5383"/>
    <w:rsid w:val="000F564D"/>
    <w:rsid w:val="000F723F"/>
    <w:rsid w:val="000F7B8F"/>
    <w:rsid w:val="00100FDC"/>
    <w:rsid w:val="0010365B"/>
    <w:rsid w:val="0010372B"/>
    <w:rsid w:val="00103F16"/>
    <w:rsid w:val="00111205"/>
    <w:rsid w:val="001121AB"/>
    <w:rsid w:val="00113572"/>
    <w:rsid w:val="00114223"/>
    <w:rsid w:val="00114309"/>
    <w:rsid w:val="00114743"/>
    <w:rsid w:val="00116FE9"/>
    <w:rsid w:val="0011739F"/>
    <w:rsid w:val="00117958"/>
    <w:rsid w:val="00120B3B"/>
    <w:rsid w:val="00120BCD"/>
    <w:rsid w:val="00122CD9"/>
    <w:rsid w:val="0012373A"/>
    <w:rsid w:val="00124A37"/>
    <w:rsid w:val="00124C94"/>
    <w:rsid w:val="00126778"/>
    <w:rsid w:val="00126F9C"/>
    <w:rsid w:val="00132211"/>
    <w:rsid w:val="001333DB"/>
    <w:rsid w:val="00134104"/>
    <w:rsid w:val="0013700C"/>
    <w:rsid w:val="001409E4"/>
    <w:rsid w:val="00141158"/>
    <w:rsid w:val="00143D85"/>
    <w:rsid w:val="00153183"/>
    <w:rsid w:val="00154B10"/>
    <w:rsid w:val="00160807"/>
    <w:rsid w:val="00162898"/>
    <w:rsid w:val="00163559"/>
    <w:rsid w:val="00165315"/>
    <w:rsid w:val="001659B6"/>
    <w:rsid w:val="00170EE7"/>
    <w:rsid w:val="001710A2"/>
    <w:rsid w:val="00172775"/>
    <w:rsid w:val="001745C9"/>
    <w:rsid w:val="00177F95"/>
    <w:rsid w:val="00183D66"/>
    <w:rsid w:val="001843A0"/>
    <w:rsid w:val="00184449"/>
    <w:rsid w:val="0018760D"/>
    <w:rsid w:val="00190741"/>
    <w:rsid w:val="00190C17"/>
    <w:rsid w:val="0019742D"/>
    <w:rsid w:val="00197DAE"/>
    <w:rsid w:val="001A13DF"/>
    <w:rsid w:val="001A19EB"/>
    <w:rsid w:val="001A1C02"/>
    <w:rsid w:val="001A263E"/>
    <w:rsid w:val="001A4956"/>
    <w:rsid w:val="001A59C5"/>
    <w:rsid w:val="001A6571"/>
    <w:rsid w:val="001A723B"/>
    <w:rsid w:val="001B12BF"/>
    <w:rsid w:val="001B2CC2"/>
    <w:rsid w:val="001B32AA"/>
    <w:rsid w:val="001C267B"/>
    <w:rsid w:val="001C58CA"/>
    <w:rsid w:val="001C5D2D"/>
    <w:rsid w:val="001C6CDE"/>
    <w:rsid w:val="001D0ED8"/>
    <w:rsid w:val="001D313C"/>
    <w:rsid w:val="001D3744"/>
    <w:rsid w:val="001E000D"/>
    <w:rsid w:val="001E0447"/>
    <w:rsid w:val="001E2260"/>
    <w:rsid w:val="001E4B7A"/>
    <w:rsid w:val="001E5BE7"/>
    <w:rsid w:val="001F025D"/>
    <w:rsid w:val="001F0A3D"/>
    <w:rsid w:val="001F3C20"/>
    <w:rsid w:val="001F4EA5"/>
    <w:rsid w:val="001F6FE0"/>
    <w:rsid w:val="001F7732"/>
    <w:rsid w:val="002009C9"/>
    <w:rsid w:val="00203900"/>
    <w:rsid w:val="002041CC"/>
    <w:rsid w:val="00204ED0"/>
    <w:rsid w:val="00205DAD"/>
    <w:rsid w:val="002073B5"/>
    <w:rsid w:val="00210E82"/>
    <w:rsid w:val="00211039"/>
    <w:rsid w:val="00214EC1"/>
    <w:rsid w:val="00216008"/>
    <w:rsid w:val="002208EB"/>
    <w:rsid w:val="002240C4"/>
    <w:rsid w:val="00225648"/>
    <w:rsid w:val="00226155"/>
    <w:rsid w:val="002277FA"/>
    <w:rsid w:val="00227EF3"/>
    <w:rsid w:val="00231918"/>
    <w:rsid w:val="00233A24"/>
    <w:rsid w:val="00233F1E"/>
    <w:rsid w:val="00236925"/>
    <w:rsid w:val="002373B1"/>
    <w:rsid w:val="002378ED"/>
    <w:rsid w:val="00237BE3"/>
    <w:rsid w:val="00237C2D"/>
    <w:rsid w:val="0024243C"/>
    <w:rsid w:val="00243DF5"/>
    <w:rsid w:val="00244DFC"/>
    <w:rsid w:val="00245196"/>
    <w:rsid w:val="00247031"/>
    <w:rsid w:val="002502E0"/>
    <w:rsid w:val="002564C0"/>
    <w:rsid w:val="0025773A"/>
    <w:rsid w:val="00257832"/>
    <w:rsid w:val="00260B7D"/>
    <w:rsid w:val="00263519"/>
    <w:rsid w:val="00263DCB"/>
    <w:rsid w:val="00264608"/>
    <w:rsid w:val="002653B8"/>
    <w:rsid w:val="0026614C"/>
    <w:rsid w:val="00266BDE"/>
    <w:rsid w:val="00271CCF"/>
    <w:rsid w:val="00273129"/>
    <w:rsid w:val="00273AB8"/>
    <w:rsid w:val="00283117"/>
    <w:rsid w:val="00283193"/>
    <w:rsid w:val="002846A4"/>
    <w:rsid w:val="00285A22"/>
    <w:rsid w:val="00287569"/>
    <w:rsid w:val="00290232"/>
    <w:rsid w:val="002915DD"/>
    <w:rsid w:val="00292A1D"/>
    <w:rsid w:val="0029385C"/>
    <w:rsid w:val="002943B8"/>
    <w:rsid w:val="0029542D"/>
    <w:rsid w:val="002A0048"/>
    <w:rsid w:val="002A3195"/>
    <w:rsid w:val="002A53B8"/>
    <w:rsid w:val="002A6140"/>
    <w:rsid w:val="002A694D"/>
    <w:rsid w:val="002A7D4B"/>
    <w:rsid w:val="002B37C9"/>
    <w:rsid w:val="002B4098"/>
    <w:rsid w:val="002B5EE1"/>
    <w:rsid w:val="002B6299"/>
    <w:rsid w:val="002B7966"/>
    <w:rsid w:val="002C25A2"/>
    <w:rsid w:val="002C3C20"/>
    <w:rsid w:val="002C3E78"/>
    <w:rsid w:val="002C4BE4"/>
    <w:rsid w:val="002D02CF"/>
    <w:rsid w:val="002D12ED"/>
    <w:rsid w:val="002D208E"/>
    <w:rsid w:val="002D218A"/>
    <w:rsid w:val="002D3FD9"/>
    <w:rsid w:val="002D55A5"/>
    <w:rsid w:val="002D7614"/>
    <w:rsid w:val="002D7803"/>
    <w:rsid w:val="002E037C"/>
    <w:rsid w:val="002E1BDE"/>
    <w:rsid w:val="002E1EF5"/>
    <w:rsid w:val="002E4AC0"/>
    <w:rsid w:val="002E5644"/>
    <w:rsid w:val="002E71A9"/>
    <w:rsid w:val="002E7693"/>
    <w:rsid w:val="002F0253"/>
    <w:rsid w:val="002F1B40"/>
    <w:rsid w:val="002F565D"/>
    <w:rsid w:val="002F571A"/>
    <w:rsid w:val="002F57C2"/>
    <w:rsid w:val="002F615A"/>
    <w:rsid w:val="002F634D"/>
    <w:rsid w:val="002F7D0C"/>
    <w:rsid w:val="0030003C"/>
    <w:rsid w:val="0030154D"/>
    <w:rsid w:val="00302789"/>
    <w:rsid w:val="00302B01"/>
    <w:rsid w:val="0030576C"/>
    <w:rsid w:val="00310326"/>
    <w:rsid w:val="00311E1F"/>
    <w:rsid w:val="003141E1"/>
    <w:rsid w:val="00314B4A"/>
    <w:rsid w:val="00322230"/>
    <w:rsid w:val="00325BAD"/>
    <w:rsid w:val="00326653"/>
    <w:rsid w:val="00327C4D"/>
    <w:rsid w:val="00330C1D"/>
    <w:rsid w:val="00330DD0"/>
    <w:rsid w:val="00330DD5"/>
    <w:rsid w:val="00330EB3"/>
    <w:rsid w:val="0033127A"/>
    <w:rsid w:val="00331AF0"/>
    <w:rsid w:val="00331CCD"/>
    <w:rsid w:val="00331FC6"/>
    <w:rsid w:val="00333E63"/>
    <w:rsid w:val="00336D61"/>
    <w:rsid w:val="0034397F"/>
    <w:rsid w:val="00344887"/>
    <w:rsid w:val="00345294"/>
    <w:rsid w:val="0035282C"/>
    <w:rsid w:val="0035327B"/>
    <w:rsid w:val="003532E9"/>
    <w:rsid w:val="003533A3"/>
    <w:rsid w:val="00354DC4"/>
    <w:rsid w:val="003578CD"/>
    <w:rsid w:val="00362339"/>
    <w:rsid w:val="0036306C"/>
    <w:rsid w:val="003630ED"/>
    <w:rsid w:val="003635D4"/>
    <w:rsid w:val="003642A1"/>
    <w:rsid w:val="0036452E"/>
    <w:rsid w:val="00364A7A"/>
    <w:rsid w:val="003729A1"/>
    <w:rsid w:val="003729D1"/>
    <w:rsid w:val="0037335B"/>
    <w:rsid w:val="003737ED"/>
    <w:rsid w:val="00373A2A"/>
    <w:rsid w:val="00374585"/>
    <w:rsid w:val="00375106"/>
    <w:rsid w:val="00375301"/>
    <w:rsid w:val="00382198"/>
    <w:rsid w:val="003836B8"/>
    <w:rsid w:val="00384AF6"/>
    <w:rsid w:val="0038602B"/>
    <w:rsid w:val="00386197"/>
    <w:rsid w:val="0038645D"/>
    <w:rsid w:val="00393515"/>
    <w:rsid w:val="00397E51"/>
    <w:rsid w:val="003A15FD"/>
    <w:rsid w:val="003B02BE"/>
    <w:rsid w:val="003B0372"/>
    <w:rsid w:val="003B0F24"/>
    <w:rsid w:val="003B3254"/>
    <w:rsid w:val="003B4243"/>
    <w:rsid w:val="003B752F"/>
    <w:rsid w:val="003B774A"/>
    <w:rsid w:val="003B77E4"/>
    <w:rsid w:val="003B7F7E"/>
    <w:rsid w:val="003C5A33"/>
    <w:rsid w:val="003D0E71"/>
    <w:rsid w:val="003D1B0C"/>
    <w:rsid w:val="003D23F4"/>
    <w:rsid w:val="003D32DD"/>
    <w:rsid w:val="003D3AC4"/>
    <w:rsid w:val="003D3C9D"/>
    <w:rsid w:val="003D470A"/>
    <w:rsid w:val="003D651C"/>
    <w:rsid w:val="003D6BC4"/>
    <w:rsid w:val="003D78B9"/>
    <w:rsid w:val="003E143D"/>
    <w:rsid w:val="003E17CB"/>
    <w:rsid w:val="003E22FC"/>
    <w:rsid w:val="003E3837"/>
    <w:rsid w:val="003E45F6"/>
    <w:rsid w:val="003E53E0"/>
    <w:rsid w:val="003E5A78"/>
    <w:rsid w:val="003E68C8"/>
    <w:rsid w:val="003F4FA2"/>
    <w:rsid w:val="003F559F"/>
    <w:rsid w:val="003F6485"/>
    <w:rsid w:val="003F7DFC"/>
    <w:rsid w:val="00400F27"/>
    <w:rsid w:val="0040574F"/>
    <w:rsid w:val="00405A41"/>
    <w:rsid w:val="00405B9C"/>
    <w:rsid w:val="00407200"/>
    <w:rsid w:val="00407CD7"/>
    <w:rsid w:val="00410BC9"/>
    <w:rsid w:val="004115E5"/>
    <w:rsid w:val="00412601"/>
    <w:rsid w:val="004134FF"/>
    <w:rsid w:val="004149D0"/>
    <w:rsid w:val="00414F08"/>
    <w:rsid w:val="004161B0"/>
    <w:rsid w:val="004174DE"/>
    <w:rsid w:val="0041787F"/>
    <w:rsid w:val="00424143"/>
    <w:rsid w:val="004271DA"/>
    <w:rsid w:val="004309E5"/>
    <w:rsid w:val="0043119A"/>
    <w:rsid w:val="004360EC"/>
    <w:rsid w:val="00436BD9"/>
    <w:rsid w:val="00436D87"/>
    <w:rsid w:val="00442E10"/>
    <w:rsid w:val="00444E1B"/>
    <w:rsid w:val="004452A3"/>
    <w:rsid w:val="00445A4E"/>
    <w:rsid w:val="00445D9E"/>
    <w:rsid w:val="004526C3"/>
    <w:rsid w:val="0045287D"/>
    <w:rsid w:val="0045338D"/>
    <w:rsid w:val="00454F81"/>
    <w:rsid w:val="00461C38"/>
    <w:rsid w:val="0046682C"/>
    <w:rsid w:val="00467BD9"/>
    <w:rsid w:val="00470252"/>
    <w:rsid w:val="0047234D"/>
    <w:rsid w:val="0047244E"/>
    <w:rsid w:val="00472E1B"/>
    <w:rsid w:val="00475490"/>
    <w:rsid w:val="004755AA"/>
    <w:rsid w:val="0047730E"/>
    <w:rsid w:val="00480C73"/>
    <w:rsid w:val="00480D5A"/>
    <w:rsid w:val="0048330C"/>
    <w:rsid w:val="00485718"/>
    <w:rsid w:val="00485750"/>
    <w:rsid w:val="00487B0B"/>
    <w:rsid w:val="00490DD2"/>
    <w:rsid w:val="00490F7C"/>
    <w:rsid w:val="00492B31"/>
    <w:rsid w:val="00492FCE"/>
    <w:rsid w:val="00493D26"/>
    <w:rsid w:val="00494335"/>
    <w:rsid w:val="00495B3E"/>
    <w:rsid w:val="00496919"/>
    <w:rsid w:val="004A2340"/>
    <w:rsid w:val="004A33F9"/>
    <w:rsid w:val="004A5014"/>
    <w:rsid w:val="004A71DE"/>
    <w:rsid w:val="004B0F01"/>
    <w:rsid w:val="004B1EF4"/>
    <w:rsid w:val="004B3D3E"/>
    <w:rsid w:val="004B4B8C"/>
    <w:rsid w:val="004B5F94"/>
    <w:rsid w:val="004B64FD"/>
    <w:rsid w:val="004B70F4"/>
    <w:rsid w:val="004B775C"/>
    <w:rsid w:val="004C0AE6"/>
    <w:rsid w:val="004C1249"/>
    <w:rsid w:val="004C1853"/>
    <w:rsid w:val="004C286C"/>
    <w:rsid w:val="004C2C28"/>
    <w:rsid w:val="004C364C"/>
    <w:rsid w:val="004C40F6"/>
    <w:rsid w:val="004C46C9"/>
    <w:rsid w:val="004C7437"/>
    <w:rsid w:val="004C7C50"/>
    <w:rsid w:val="004D18D8"/>
    <w:rsid w:val="004D21AD"/>
    <w:rsid w:val="004D3BA0"/>
    <w:rsid w:val="004D3E7D"/>
    <w:rsid w:val="004D6C25"/>
    <w:rsid w:val="004E064A"/>
    <w:rsid w:val="004E23FE"/>
    <w:rsid w:val="004E3ABE"/>
    <w:rsid w:val="004E54A9"/>
    <w:rsid w:val="004E5C0C"/>
    <w:rsid w:val="004E5DAD"/>
    <w:rsid w:val="004E5FE0"/>
    <w:rsid w:val="004E65D2"/>
    <w:rsid w:val="004E69D6"/>
    <w:rsid w:val="004E7658"/>
    <w:rsid w:val="004F27C5"/>
    <w:rsid w:val="004F3176"/>
    <w:rsid w:val="004F38F5"/>
    <w:rsid w:val="004F3C27"/>
    <w:rsid w:val="004F5E2D"/>
    <w:rsid w:val="004F69B1"/>
    <w:rsid w:val="004F76D8"/>
    <w:rsid w:val="0050085D"/>
    <w:rsid w:val="00500CA5"/>
    <w:rsid w:val="00502388"/>
    <w:rsid w:val="00502415"/>
    <w:rsid w:val="005049AF"/>
    <w:rsid w:val="00506697"/>
    <w:rsid w:val="00506AC9"/>
    <w:rsid w:val="005113E8"/>
    <w:rsid w:val="0051153A"/>
    <w:rsid w:val="00511FF3"/>
    <w:rsid w:val="005129E7"/>
    <w:rsid w:val="00512F5F"/>
    <w:rsid w:val="00513548"/>
    <w:rsid w:val="00516E78"/>
    <w:rsid w:val="00517015"/>
    <w:rsid w:val="00517949"/>
    <w:rsid w:val="00517F96"/>
    <w:rsid w:val="00521A9A"/>
    <w:rsid w:val="00521E15"/>
    <w:rsid w:val="0052327B"/>
    <w:rsid w:val="00526B6F"/>
    <w:rsid w:val="00526E1E"/>
    <w:rsid w:val="00527D5D"/>
    <w:rsid w:val="00530156"/>
    <w:rsid w:val="00530A2E"/>
    <w:rsid w:val="00532C54"/>
    <w:rsid w:val="00536553"/>
    <w:rsid w:val="00544081"/>
    <w:rsid w:val="00544555"/>
    <w:rsid w:val="00547F17"/>
    <w:rsid w:val="00551119"/>
    <w:rsid w:val="00553674"/>
    <w:rsid w:val="00553E2C"/>
    <w:rsid w:val="00554E4F"/>
    <w:rsid w:val="00555319"/>
    <w:rsid w:val="005610B5"/>
    <w:rsid w:val="00561815"/>
    <w:rsid w:val="005628B1"/>
    <w:rsid w:val="00563ACF"/>
    <w:rsid w:val="0056517A"/>
    <w:rsid w:val="00566565"/>
    <w:rsid w:val="005707D3"/>
    <w:rsid w:val="00572875"/>
    <w:rsid w:val="00572C4E"/>
    <w:rsid w:val="005757F3"/>
    <w:rsid w:val="00575827"/>
    <w:rsid w:val="00577269"/>
    <w:rsid w:val="005773CB"/>
    <w:rsid w:val="0058122F"/>
    <w:rsid w:val="00581D13"/>
    <w:rsid w:val="00582B64"/>
    <w:rsid w:val="00584640"/>
    <w:rsid w:val="0059061B"/>
    <w:rsid w:val="005929C2"/>
    <w:rsid w:val="005930DF"/>
    <w:rsid w:val="00594A19"/>
    <w:rsid w:val="005955B8"/>
    <w:rsid w:val="005968D5"/>
    <w:rsid w:val="00596E11"/>
    <w:rsid w:val="005972D1"/>
    <w:rsid w:val="005A1EB9"/>
    <w:rsid w:val="005A2A10"/>
    <w:rsid w:val="005A2A6C"/>
    <w:rsid w:val="005A44F8"/>
    <w:rsid w:val="005A5C11"/>
    <w:rsid w:val="005A5CEF"/>
    <w:rsid w:val="005A6B6E"/>
    <w:rsid w:val="005B19A1"/>
    <w:rsid w:val="005B2733"/>
    <w:rsid w:val="005B3DA2"/>
    <w:rsid w:val="005B5070"/>
    <w:rsid w:val="005B7512"/>
    <w:rsid w:val="005C2B08"/>
    <w:rsid w:val="005C3C58"/>
    <w:rsid w:val="005C403B"/>
    <w:rsid w:val="005C4565"/>
    <w:rsid w:val="005C5792"/>
    <w:rsid w:val="005C5CDA"/>
    <w:rsid w:val="005D0F1C"/>
    <w:rsid w:val="005D117F"/>
    <w:rsid w:val="005D3FF4"/>
    <w:rsid w:val="005D4039"/>
    <w:rsid w:val="005D4351"/>
    <w:rsid w:val="005D467A"/>
    <w:rsid w:val="005D6014"/>
    <w:rsid w:val="005D631B"/>
    <w:rsid w:val="005E042B"/>
    <w:rsid w:val="005E1825"/>
    <w:rsid w:val="005E35FF"/>
    <w:rsid w:val="005E5A76"/>
    <w:rsid w:val="005E6104"/>
    <w:rsid w:val="005E6A54"/>
    <w:rsid w:val="005E760D"/>
    <w:rsid w:val="005E7C1F"/>
    <w:rsid w:val="005F06CA"/>
    <w:rsid w:val="005F37BD"/>
    <w:rsid w:val="005F7256"/>
    <w:rsid w:val="005F7B2A"/>
    <w:rsid w:val="005F7B2B"/>
    <w:rsid w:val="006010AD"/>
    <w:rsid w:val="00602B75"/>
    <w:rsid w:val="00602BAE"/>
    <w:rsid w:val="00602F52"/>
    <w:rsid w:val="00605AD7"/>
    <w:rsid w:val="006117DD"/>
    <w:rsid w:val="006140E2"/>
    <w:rsid w:val="00615303"/>
    <w:rsid w:val="00615C89"/>
    <w:rsid w:val="006204D3"/>
    <w:rsid w:val="00625508"/>
    <w:rsid w:val="00625940"/>
    <w:rsid w:val="00625CE4"/>
    <w:rsid w:val="00632488"/>
    <w:rsid w:val="0063301E"/>
    <w:rsid w:val="006336D4"/>
    <w:rsid w:val="00633998"/>
    <w:rsid w:val="00633F72"/>
    <w:rsid w:val="00633FB4"/>
    <w:rsid w:val="00640C72"/>
    <w:rsid w:val="00642B3B"/>
    <w:rsid w:val="006439E8"/>
    <w:rsid w:val="00643C5D"/>
    <w:rsid w:val="00644198"/>
    <w:rsid w:val="00646E6F"/>
    <w:rsid w:val="00647A14"/>
    <w:rsid w:val="00653277"/>
    <w:rsid w:val="00655A77"/>
    <w:rsid w:val="00655AB4"/>
    <w:rsid w:val="00655C94"/>
    <w:rsid w:val="00657CF0"/>
    <w:rsid w:val="006604A4"/>
    <w:rsid w:val="00660DF7"/>
    <w:rsid w:val="00662153"/>
    <w:rsid w:val="00664CA0"/>
    <w:rsid w:val="00665A9B"/>
    <w:rsid w:val="006709E2"/>
    <w:rsid w:val="00672034"/>
    <w:rsid w:val="0067241F"/>
    <w:rsid w:val="00672944"/>
    <w:rsid w:val="00673564"/>
    <w:rsid w:val="00674769"/>
    <w:rsid w:val="00675FFA"/>
    <w:rsid w:val="00680978"/>
    <w:rsid w:val="00681357"/>
    <w:rsid w:val="006821DF"/>
    <w:rsid w:val="006843AD"/>
    <w:rsid w:val="00691905"/>
    <w:rsid w:val="00692755"/>
    <w:rsid w:val="00696A48"/>
    <w:rsid w:val="006A08EE"/>
    <w:rsid w:val="006A39C1"/>
    <w:rsid w:val="006A45B7"/>
    <w:rsid w:val="006A480E"/>
    <w:rsid w:val="006A54E0"/>
    <w:rsid w:val="006A6DFD"/>
    <w:rsid w:val="006B6199"/>
    <w:rsid w:val="006C110D"/>
    <w:rsid w:val="006C16ED"/>
    <w:rsid w:val="006C1DBC"/>
    <w:rsid w:val="006C25C6"/>
    <w:rsid w:val="006C28F8"/>
    <w:rsid w:val="006C3AD0"/>
    <w:rsid w:val="006C4973"/>
    <w:rsid w:val="006C4DA7"/>
    <w:rsid w:val="006C74E6"/>
    <w:rsid w:val="006C7FCE"/>
    <w:rsid w:val="006D0CE5"/>
    <w:rsid w:val="006D509C"/>
    <w:rsid w:val="006D5ED0"/>
    <w:rsid w:val="006D6ED5"/>
    <w:rsid w:val="006D735B"/>
    <w:rsid w:val="006D780A"/>
    <w:rsid w:val="006E0A8C"/>
    <w:rsid w:val="006E2781"/>
    <w:rsid w:val="006E355F"/>
    <w:rsid w:val="006E50AC"/>
    <w:rsid w:val="006E51E1"/>
    <w:rsid w:val="006E62BE"/>
    <w:rsid w:val="006F0B34"/>
    <w:rsid w:val="006F101D"/>
    <w:rsid w:val="006F122F"/>
    <w:rsid w:val="006F152F"/>
    <w:rsid w:val="006F183F"/>
    <w:rsid w:val="006F2048"/>
    <w:rsid w:val="006F3E4C"/>
    <w:rsid w:val="006F488A"/>
    <w:rsid w:val="006F74AD"/>
    <w:rsid w:val="00700894"/>
    <w:rsid w:val="00701EFC"/>
    <w:rsid w:val="00702C94"/>
    <w:rsid w:val="007046C2"/>
    <w:rsid w:val="00704B0F"/>
    <w:rsid w:val="00705E57"/>
    <w:rsid w:val="0070791E"/>
    <w:rsid w:val="00707936"/>
    <w:rsid w:val="00710B4E"/>
    <w:rsid w:val="00711659"/>
    <w:rsid w:val="007123C4"/>
    <w:rsid w:val="00713DB3"/>
    <w:rsid w:val="00713F93"/>
    <w:rsid w:val="00714103"/>
    <w:rsid w:val="00722CF1"/>
    <w:rsid w:val="00722ED0"/>
    <w:rsid w:val="00726BDC"/>
    <w:rsid w:val="00731E00"/>
    <w:rsid w:val="0073325E"/>
    <w:rsid w:val="00733C7A"/>
    <w:rsid w:val="007412A6"/>
    <w:rsid w:val="0074493D"/>
    <w:rsid w:val="00746318"/>
    <w:rsid w:val="00746D14"/>
    <w:rsid w:val="00750A12"/>
    <w:rsid w:val="0075108C"/>
    <w:rsid w:val="00755B14"/>
    <w:rsid w:val="0076037A"/>
    <w:rsid w:val="007605B9"/>
    <w:rsid w:val="007617CD"/>
    <w:rsid w:val="00762184"/>
    <w:rsid w:val="00762A6E"/>
    <w:rsid w:val="007654C9"/>
    <w:rsid w:val="00766FD3"/>
    <w:rsid w:val="007707CE"/>
    <w:rsid w:val="00771AD3"/>
    <w:rsid w:val="00771FDC"/>
    <w:rsid w:val="00777AAE"/>
    <w:rsid w:val="00780EC4"/>
    <w:rsid w:val="0078275E"/>
    <w:rsid w:val="00782774"/>
    <w:rsid w:val="00786397"/>
    <w:rsid w:val="007872D9"/>
    <w:rsid w:val="007933E5"/>
    <w:rsid w:val="00793A59"/>
    <w:rsid w:val="00794485"/>
    <w:rsid w:val="007945BC"/>
    <w:rsid w:val="007A21B8"/>
    <w:rsid w:val="007A29AB"/>
    <w:rsid w:val="007A4323"/>
    <w:rsid w:val="007A46A9"/>
    <w:rsid w:val="007A492B"/>
    <w:rsid w:val="007A568C"/>
    <w:rsid w:val="007B0175"/>
    <w:rsid w:val="007B1FBB"/>
    <w:rsid w:val="007B23FD"/>
    <w:rsid w:val="007B2A85"/>
    <w:rsid w:val="007C0432"/>
    <w:rsid w:val="007C1598"/>
    <w:rsid w:val="007C5283"/>
    <w:rsid w:val="007C7EF3"/>
    <w:rsid w:val="007D25EE"/>
    <w:rsid w:val="007D2E31"/>
    <w:rsid w:val="007D3898"/>
    <w:rsid w:val="007D4301"/>
    <w:rsid w:val="007D48FD"/>
    <w:rsid w:val="007D6CB1"/>
    <w:rsid w:val="007D7E0B"/>
    <w:rsid w:val="007E11D0"/>
    <w:rsid w:val="007E1709"/>
    <w:rsid w:val="007E1806"/>
    <w:rsid w:val="007E3480"/>
    <w:rsid w:val="007E6482"/>
    <w:rsid w:val="007F07CF"/>
    <w:rsid w:val="007F0BB9"/>
    <w:rsid w:val="007F1917"/>
    <w:rsid w:val="007F24A8"/>
    <w:rsid w:val="007F2A12"/>
    <w:rsid w:val="007F3035"/>
    <w:rsid w:val="007F3556"/>
    <w:rsid w:val="007F4A5B"/>
    <w:rsid w:val="007F7D6C"/>
    <w:rsid w:val="008002E7"/>
    <w:rsid w:val="00801ED8"/>
    <w:rsid w:val="0080221F"/>
    <w:rsid w:val="008026E5"/>
    <w:rsid w:val="00804712"/>
    <w:rsid w:val="008051C5"/>
    <w:rsid w:val="00805725"/>
    <w:rsid w:val="00805750"/>
    <w:rsid w:val="00807474"/>
    <w:rsid w:val="008076EE"/>
    <w:rsid w:val="008106E1"/>
    <w:rsid w:val="008123C5"/>
    <w:rsid w:val="0081387F"/>
    <w:rsid w:val="00813FFF"/>
    <w:rsid w:val="008154FC"/>
    <w:rsid w:val="00817302"/>
    <w:rsid w:val="00817763"/>
    <w:rsid w:val="00820AD0"/>
    <w:rsid w:val="0082272A"/>
    <w:rsid w:val="00822812"/>
    <w:rsid w:val="00822C8F"/>
    <w:rsid w:val="00822F46"/>
    <w:rsid w:val="00830BB6"/>
    <w:rsid w:val="00830DD3"/>
    <w:rsid w:val="008313E8"/>
    <w:rsid w:val="0083181D"/>
    <w:rsid w:val="00832F3E"/>
    <w:rsid w:val="008330A5"/>
    <w:rsid w:val="00833703"/>
    <w:rsid w:val="00836305"/>
    <w:rsid w:val="008370BE"/>
    <w:rsid w:val="0084364D"/>
    <w:rsid w:val="00844CB8"/>
    <w:rsid w:val="0084636D"/>
    <w:rsid w:val="008506CC"/>
    <w:rsid w:val="00850CC1"/>
    <w:rsid w:val="00856C6D"/>
    <w:rsid w:val="00856E62"/>
    <w:rsid w:val="00863D3F"/>
    <w:rsid w:val="0086453C"/>
    <w:rsid w:val="0086628F"/>
    <w:rsid w:val="00867D92"/>
    <w:rsid w:val="0087119C"/>
    <w:rsid w:val="00871E38"/>
    <w:rsid w:val="008724E1"/>
    <w:rsid w:val="00874217"/>
    <w:rsid w:val="00882D4A"/>
    <w:rsid w:val="00883055"/>
    <w:rsid w:val="008849B7"/>
    <w:rsid w:val="008853E8"/>
    <w:rsid w:val="008861C6"/>
    <w:rsid w:val="00886FBE"/>
    <w:rsid w:val="008902F3"/>
    <w:rsid w:val="00890A23"/>
    <w:rsid w:val="00891968"/>
    <w:rsid w:val="00892E06"/>
    <w:rsid w:val="00893E35"/>
    <w:rsid w:val="00894BD6"/>
    <w:rsid w:val="00895591"/>
    <w:rsid w:val="0089590B"/>
    <w:rsid w:val="008A1CFB"/>
    <w:rsid w:val="008A2CD3"/>
    <w:rsid w:val="008A4802"/>
    <w:rsid w:val="008A5EE2"/>
    <w:rsid w:val="008B7D58"/>
    <w:rsid w:val="008C050D"/>
    <w:rsid w:val="008C05CC"/>
    <w:rsid w:val="008C0808"/>
    <w:rsid w:val="008C5436"/>
    <w:rsid w:val="008D10D8"/>
    <w:rsid w:val="008D1F39"/>
    <w:rsid w:val="008D3C72"/>
    <w:rsid w:val="008D69D7"/>
    <w:rsid w:val="008E058B"/>
    <w:rsid w:val="008E1C95"/>
    <w:rsid w:val="008E2B43"/>
    <w:rsid w:val="008E3952"/>
    <w:rsid w:val="008F004A"/>
    <w:rsid w:val="008F16A3"/>
    <w:rsid w:val="008F229E"/>
    <w:rsid w:val="008F3531"/>
    <w:rsid w:val="008F6ACA"/>
    <w:rsid w:val="00900411"/>
    <w:rsid w:val="009005A4"/>
    <w:rsid w:val="00903E56"/>
    <w:rsid w:val="00904F42"/>
    <w:rsid w:val="00906215"/>
    <w:rsid w:val="00911C3E"/>
    <w:rsid w:val="00911FA4"/>
    <w:rsid w:val="00916038"/>
    <w:rsid w:val="00916489"/>
    <w:rsid w:val="00920003"/>
    <w:rsid w:val="00920930"/>
    <w:rsid w:val="00924CCD"/>
    <w:rsid w:val="00924E9C"/>
    <w:rsid w:val="0092524B"/>
    <w:rsid w:val="0092548B"/>
    <w:rsid w:val="00926014"/>
    <w:rsid w:val="00930168"/>
    <w:rsid w:val="0093193B"/>
    <w:rsid w:val="00931ED6"/>
    <w:rsid w:val="009322A2"/>
    <w:rsid w:val="0093293E"/>
    <w:rsid w:val="00932AC9"/>
    <w:rsid w:val="0093438D"/>
    <w:rsid w:val="009344A7"/>
    <w:rsid w:val="00940B14"/>
    <w:rsid w:val="0094109F"/>
    <w:rsid w:val="009436E4"/>
    <w:rsid w:val="009449B8"/>
    <w:rsid w:val="0094669E"/>
    <w:rsid w:val="00947254"/>
    <w:rsid w:val="00947801"/>
    <w:rsid w:val="00947C41"/>
    <w:rsid w:val="009518F6"/>
    <w:rsid w:val="00951E5C"/>
    <w:rsid w:val="00952223"/>
    <w:rsid w:val="00952B39"/>
    <w:rsid w:val="00954C3A"/>
    <w:rsid w:val="009563E4"/>
    <w:rsid w:val="0095642F"/>
    <w:rsid w:val="00957194"/>
    <w:rsid w:val="00960338"/>
    <w:rsid w:val="00960889"/>
    <w:rsid w:val="00962409"/>
    <w:rsid w:val="00963548"/>
    <w:rsid w:val="00965A4B"/>
    <w:rsid w:val="00967151"/>
    <w:rsid w:val="00967534"/>
    <w:rsid w:val="009701C9"/>
    <w:rsid w:val="009703FD"/>
    <w:rsid w:val="00970D40"/>
    <w:rsid w:val="009712FC"/>
    <w:rsid w:val="00972BC6"/>
    <w:rsid w:val="00973C91"/>
    <w:rsid w:val="009755E7"/>
    <w:rsid w:val="00975F2D"/>
    <w:rsid w:val="0097624E"/>
    <w:rsid w:val="00976330"/>
    <w:rsid w:val="00981704"/>
    <w:rsid w:val="00984142"/>
    <w:rsid w:val="0098416F"/>
    <w:rsid w:val="00984BD3"/>
    <w:rsid w:val="00985113"/>
    <w:rsid w:val="0098672F"/>
    <w:rsid w:val="009904B1"/>
    <w:rsid w:val="00991868"/>
    <w:rsid w:val="009920E9"/>
    <w:rsid w:val="009926EF"/>
    <w:rsid w:val="009965DE"/>
    <w:rsid w:val="009968D0"/>
    <w:rsid w:val="00997A6B"/>
    <w:rsid w:val="009A142A"/>
    <w:rsid w:val="009A1C35"/>
    <w:rsid w:val="009A1F88"/>
    <w:rsid w:val="009A41AB"/>
    <w:rsid w:val="009A5526"/>
    <w:rsid w:val="009A55FD"/>
    <w:rsid w:val="009A6394"/>
    <w:rsid w:val="009B1407"/>
    <w:rsid w:val="009B1488"/>
    <w:rsid w:val="009B5021"/>
    <w:rsid w:val="009B5C08"/>
    <w:rsid w:val="009C16A5"/>
    <w:rsid w:val="009C3FBD"/>
    <w:rsid w:val="009C4094"/>
    <w:rsid w:val="009C4319"/>
    <w:rsid w:val="009C72C7"/>
    <w:rsid w:val="009C780D"/>
    <w:rsid w:val="009D1437"/>
    <w:rsid w:val="009D1AB7"/>
    <w:rsid w:val="009D2D3D"/>
    <w:rsid w:val="009D2E9E"/>
    <w:rsid w:val="009D468B"/>
    <w:rsid w:val="009E1F4D"/>
    <w:rsid w:val="009E5849"/>
    <w:rsid w:val="009F0144"/>
    <w:rsid w:val="009F1D02"/>
    <w:rsid w:val="009F3279"/>
    <w:rsid w:val="009F398B"/>
    <w:rsid w:val="009F5963"/>
    <w:rsid w:val="009F5D8C"/>
    <w:rsid w:val="009F60A0"/>
    <w:rsid w:val="00A0007D"/>
    <w:rsid w:val="00A01555"/>
    <w:rsid w:val="00A01735"/>
    <w:rsid w:val="00A035DC"/>
    <w:rsid w:val="00A03D1B"/>
    <w:rsid w:val="00A04EEC"/>
    <w:rsid w:val="00A05136"/>
    <w:rsid w:val="00A05A90"/>
    <w:rsid w:val="00A1041B"/>
    <w:rsid w:val="00A10F1A"/>
    <w:rsid w:val="00A1658D"/>
    <w:rsid w:val="00A203A1"/>
    <w:rsid w:val="00A20A71"/>
    <w:rsid w:val="00A30346"/>
    <w:rsid w:val="00A3332C"/>
    <w:rsid w:val="00A33636"/>
    <w:rsid w:val="00A35EAF"/>
    <w:rsid w:val="00A361DA"/>
    <w:rsid w:val="00A41606"/>
    <w:rsid w:val="00A422D9"/>
    <w:rsid w:val="00A43118"/>
    <w:rsid w:val="00A43612"/>
    <w:rsid w:val="00A50563"/>
    <w:rsid w:val="00A5221F"/>
    <w:rsid w:val="00A5321B"/>
    <w:rsid w:val="00A56C64"/>
    <w:rsid w:val="00A60882"/>
    <w:rsid w:val="00A613C2"/>
    <w:rsid w:val="00A6177D"/>
    <w:rsid w:val="00A61ABF"/>
    <w:rsid w:val="00A62596"/>
    <w:rsid w:val="00A70DAA"/>
    <w:rsid w:val="00A71F75"/>
    <w:rsid w:val="00A754ED"/>
    <w:rsid w:val="00A764D3"/>
    <w:rsid w:val="00A84861"/>
    <w:rsid w:val="00A84F84"/>
    <w:rsid w:val="00A91ABF"/>
    <w:rsid w:val="00A9280B"/>
    <w:rsid w:val="00A94B5E"/>
    <w:rsid w:val="00AA0CCD"/>
    <w:rsid w:val="00AA2FCC"/>
    <w:rsid w:val="00AA4F76"/>
    <w:rsid w:val="00AA56A0"/>
    <w:rsid w:val="00AA6CA3"/>
    <w:rsid w:val="00AA6EAF"/>
    <w:rsid w:val="00AB22DB"/>
    <w:rsid w:val="00AB39DF"/>
    <w:rsid w:val="00AB3E0E"/>
    <w:rsid w:val="00AB3F8D"/>
    <w:rsid w:val="00AC1142"/>
    <w:rsid w:val="00AC22BE"/>
    <w:rsid w:val="00AC301C"/>
    <w:rsid w:val="00AC3609"/>
    <w:rsid w:val="00AC397C"/>
    <w:rsid w:val="00AC7379"/>
    <w:rsid w:val="00AD1F6D"/>
    <w:rsid w:val="00AD2D2F"/>
    <w:rsid w:val="00AD2D56"/>
    <w:rsid w:val="00AD2F5A"/>
    <w:rsid w:val="00AD3E7B"/>
    <w:rsid w:val="00AD3FD8"/>
    <w:rsid w:val="00AD5188"/>
    <w:rsid w:val="00AD5652"/>
    <w:rsid w:val="00AD59F5"/>
    <w:rsid w:val="00AD7625"/>
    <w:rsid w:val="00AD773F"/>
    <w:rsid w:val="00AE0350"/>
    <w:rsid w:val="00AE2C3C"/>
    <w:rsid w:val="00AE3456"/>
    <w:rsid w:val="00AE4954"/>
    <w:rsid w:val="00AE4E34"/>
    <w:rsid w:val="00AE5C9A"/>
    <w:rsid w:val="00AE6B9F"/>
    <w:rsid w:val="00AF1159"/>
    <w:rsid w:val="00AF2ED6"/>
    <w:rsid w:val="00AF3AC9"/>
    <w:rsid w:val="00AF420F"/>
    <w:rsid w:val="00AF53DD"/>
    <w:rsid w:val="00AF562A"/>
    <w:rsid w:val="00AF6CDE"/>
    <w:rsid w:val="00B001A7"/>
    <w:rsid w:val="00B00265"/>
    <w:rsid w:val="00B0391D"/>
    <w:rsid w:val="00B0636F"/>
    <w:rsid w:val="00B06F0B"/>
    <w:rsid w:val="00B07DC0"/>
    <w:rsid w:val="00B10A23"/>
    <w:rsid w:val="00B13F39"/>
    <w:rsid w:val="00B140B5"/>
    <w:rsid w:val="00B142A7"/>
    <w:rsid w:val="00B14F18"/>
    <w:rsid w:val="00B150C4"/>
    <w:rsid w:val="00B15A90"/>
    <w:rsid w:val="00B160AB"/>
    <w:rsid w:val="00B16420"/>
    <w:rsid w:val="00B16965"/>
    <w:rsid w:val="00B16D36"/>
    <w:rsid w:val="00B20E6C"/>
    <w:rsid w:val="00B21E24"/>
    <w:rsid w:val="00B22068"/>
    <w:rsid w:val="00B2351C"/>
    <w:rsid w:val="00B23A8C"/>
    <w:rsid w:val="00B2616D"/>
    <w:rsid w:val="00B2638B"/>
    <w:rsid w:val="00B26714"/>
    <w:rsid w:val="00B26A58"/>
    <w:rsid w:val="00B3173E"/>
    <w:rsid w:val="00B322CD"/>
    <w:rsid w:val="00B32524"/>
    <w:rsid w:val="00B32E09"/>
    <w:rsid w:val="00B32EB2"/>
    <w:rsid w:val="00B35593"/>
    <w:rsid w:val="00B361EE"/>
    <w:rsid w:val="00B3697A"/>
    <w:rsid w:val="00B478EB"/>
    <w:rsid w:val="00B50C5E"/>
    <w:rsid w:val="00B512CC"/>
    <w:rsid w:val="00B52844"/>
    <w:rsid w:val="00B52C31"/>
    <w:rsid w:val="00B5342D"/>
    <w:rsid w:val="00B53F73"/>
    <w:rsid w:val="00B551E9"/>
    <w:rsid w:val="00B55CBF"/>
    <w:rsid w:val="00B55DC2"/>
    <w:rsid w:val="00B5639D"/>
    <w:rsid w:val="00B56B1C"/>
    <w:rsid w:val="00B6163D"/>
    <w:rsid w:val="00B65196"/>
    <w:rsid w:val="00B65D55"/>
    <w:rsid w:val="00B67FFB"/>
    <w:rsid w:val="00B73ACE"/>
    <w:rsid w:val="00B75698"/>
    <w:rsid w:val="00B77DE8"/>
    <w:rsid w:val="00B77E6A"/>
    <w:rsid w:val="00B830A9"/>
    <w:rsid w:val="00B83AB5"/>
    <w:rsid w:val="00B86809"/>
    <w:rsid w:val="00B873E4"/>
    <w:rsid w:val="00B91EDA"/>
    <w:rsid w:val="00B926CE"/>
    <w:rsid w:val="00B92810"/>
    <w:rsid w:val="00B9297D"/>
    <w:rsid w:val="00B93AB9"/>
    <w:rsid w:val="00B943E5"/>
    <w:rsid w:val="00B948B9"/>
    <w:rsid w:val="00BA24B7"/>
    <w:rsid w:val="00BA3B76"/>
    <w:rsid w:val="00BA5EBB"/>
    <w:rsid w:val="00BA7972"/>
    <w:rsid w:val="00BA7EE1"/>
    <w:rsid w:val="00BC046C"/>
    <w:rsid w:val="00BC08D9"/>
    <w:rsid w:val="00BC169D"/>
    <w:rsid w:val="00BC1D02"/>
    <w:rsid w:val="00BC3B3F"/>
    <w:rsid w:val="00BC4F9E"/>
    <w:rsid w:val="00BC5176"/>
    <w:rsid w:val="00BC59EB"/>
    <w:rsid w:val="00BC5FBD"/>
    <w:rsid w:val="00BC73F4"/>
    <w:rsid w:val="00BD084A"/>
    <w:rsid w:val="00BD15DA"/>
    <w:rsid w:val="00BD387B"/>
    <w:rsid w:val="00BD5A3C"/>
    <w:rsid w:val="00BD5CC3"/>
    <w:rsid w:val="00BD6075"/>
    <w:rsid w:val="00BE0772"/>
    <w:rsid w:val="00BE1888"/>
    <w:rsid w:val="00BE74D3"/>
    <w:rsid w:val="00BF09B2"/>
    <w:rsid w:val="00BF3B65"/>
    <w:rsid w:val="00BF475D"/>
    <w:rsid w:val="00BF4D11"/>
    <w:rsid w:val="00BF58C2"/>
    <w:rsid w:val="00BF5EFE"/>
    <w:rsid w:val="00BF6616"/>
    <w:rsid w:val="00C003A7"/>
    <w:rsid w:val="00C00754"/>
    <w:rsid w:val="00C00B51"/>
    <w:rsid w:val="00C0152A"/>
    <w:rsid w:val="00C0266E"/>
    <w:rsid w:val="00C02ADC"/>
    <w:rsid w:val="00C039D5"/>
    <w:rsid w:val="00C03B15"/>
    <w:rsid w:val="00C03ED2"/>
    <w:rsid w:val="00C05600"/>
    <w:rsid w:val="00C07A64"/>
    <w:rsid w:val="00C106EC"/>
    <w:rsid w:val="00C10C0C"/>
    <w:rsid w:val="00C115E1"/>
    <w:rsid w:val="00C119F3"/>
    <w:rsid w:val="00C120D9"/>
    <w:rsid w:val="00C123FB"/>
    <w:rsid w:val="00C1322E"/>
    <w:rsid w:val="00C14321"/>
    <w:rsid w:val="00C17B49"/>
    <w:rsid w:val="00C22372"/>
    <w:rsid w:val="00C246D0"/>
    <w:rsid w:val="00C25149"/>
    <w:rsid w:val="00C26ECB"/>
    <w:rsid w:val="00C30DA7"/>
    <w:rsid w:val="00C313F4"/>
    <w:rsid w:val="00C34ACC"/>
    <w:rsid w:val="00C36341"/>
    <w:rsid w:val="00C370A8"/>
    <w:rsid w:val="00C4004E"/>
    <w:rsid w:val="00C4450F"/>
    <w:rsid w:val="00C47506"/>
    <w:rsid w:val="00C47C7D"/>
    <w:rsid w:val="00C50C4E"/>
    <w:rsid w:val="00C50E38"/>
    <w:rsid w:val="00C51AA5"/>
    <w:rsid w:val="00C529E3"/>
    <w:rsid w:val="00C52A0B"/>
    <w:rsid w:val="00C53C3D"/>
    <w:rsid w:val="00C57A5A"/>
    <w:rsid w:val="00C70111"/>
    <w:rsid w:val="00C70BDA"/>
    <w:rsid w:val="00C727FE"/>
    <w:rsid w:val="00C80826"/>
    <w:rsid w:val="00C82A41"/>
    <w:rsid w:val="00C84A07"/>
    <w:rsid w:val="00C8525B"/>
    <w:rsid w:val="00C86EE3"/>
    <w:rsid w:val="00C87010"/>
    <w:rsid w:val="00C87C7E"/>
    <w:rsid w:val="00C87CD0"/>
    <w:rsid w:val="00C912E5"/>
    <w:rsid w:val="00C91532"/>
    <w:rsid w:val="00C92158"/>
    <w:rsid w:val="00C92FCC"/>
    <w:rsid w:val="00C93367"/>
    <w:rsid w:val="00C937A6"/>
    <w:rsid w:val="00C961C8"/>
    <w:rsid w:val="00C97DC1"/>
    <w:rsid w:val="00CA3052"/>
    <w:rsid w:val="00CA5230"/>
    <w:rsid w:val="00CA5E96"/>
    <w:rsid w:val="00CA6D11"/>
    <w:rsid w:val="00CA7383"/>
    <w:rsid w:val="00CB297B"/>
    <w:rsid w:val="00CB4BB9"/>
    <w:rsid w:val="00CB7880"/>
    <w:rsid w:val="00CC06F0"/>
    <w:rsid w:val="00CC0937"/>
    <w:rsid w:val="00CC2AB5"/>
    <w:rsid w:val="00CC55B1"/>
    <w:rsid w:val="00CC5D83"/>
    <w:rsid w:val="00CC7153"/>
    <w:rsid w:val="00CD153B"/>
    <w:rsid w:val="00CD3004"/>
    <w:rsid w:val="00CD3208"/>
    <w:rsid w:val="00CD3228"/>
    <w:rsid w:val="00CD33A6"/>
    <w:rsid w:val="00CD4F99"/>
    <w:rsid w:val="00CE031D"/>
    <w:rsid w:val="00CE09BD"/>
    <w:rsid w:val="00CE2C1D"/>
    <w:rsid w:val="00CE405F"/>
    <w:rsid w:val="00CE454E"/>
    <w:rsid w:val="00CE507B"/>
    <w:rsid w:val="00CE641F"/>
    <w:rsid w:val="00CF1FD7"/>
    <w:rsid w:val="00CF4D25"/>
    <w:rsid w:val="00CF5C1F"/>
    <w:rsid w:val="00D03601"/>
    <w:rsid w:val="00D05795"/>
    <w:rsid w:val="00D075F6"/>
    <w:rsid w:val="00D1123D"/>
    <w:rsid w:val="00D12A23"/>
    <w:rsid w:val="00D1317F"/>
    <w:rsid w:val="00D13659"/>
    <w:rsid w:val="00D14FCC"/>
    <w:rsid w:val="00D2023E"/>
    <w:rsid w:val="00D232E7"/>
    <w:rsid w:val="00D23AB3"/>
    <w:rsid w:val="00D24486"/>
    <w:rsid w:val="00D2480C"/>
    <w:rsid w:val="00D25C8F"/>
    <w:rsid w:val="00D26128"/>
    <w:rsid w:val="00D26277"/>
    <w:rsid w:val="00D26312"/>
    <w:rsid w:val="00D26AB1"/>
    <w:rsid w:val="00D27AB9"/>
    <w:rsid w:val="00D338FF"/>
    <w:rsid w:val="00D3474A"/>
    <w:rsid w:val="00D349BA"/>
    <w:rsid w:val="00D358B0"/>
    <w:rsid w:val="00D360DB"/>
    <w:rsid w:val="00D40989"/>
    <w:rsid w:val="00D40F60"/>
    <w:rsid w:val="00D41176"/>
    <w:rsid w:val="00D4299F"/>
    <w:rsid w:val="00D42C34"/>
    <w:rsid w:val="00D4356E"/>
    <w:rsid w:val="00D43AB9"/>
    <w:rsid w:val="00D44BC9"/>
    <w:rsid w:val="00D44D35"/>
    <w:rsid w:val="00D45467"/>
    <w:rsid w:val="00D454AE"/>
    <w:rsid w:val="00D459B3"/>
    <w:rsid w:val="00D5024D"/>
    <w:rsid w:val="00D51CD8"/>
    <w:rsid w:val="00D52903"/>
    <w:rsid w:val="00D62D3A"/>
    <w:rsid w:val="00D6551F"/>
    <w:rsid w:val="00D6757A"/>
    <w:rsid w:val="00D675FE"/>
    <w:rsid w:val="00D679C1"/>
    <w:rsid w:val="00D70BE3"/>
    <w:rsid w:val="00D74E40"/>
    <w:rsid w:val="00D767C6"/>
    <w:rsid w:val="00D77AE4"/>
    <w:rsid w:val="00D81733"/>
    <w:rsid w:val="00D81A33"/>
    <w:rsid w:val="00D8270E"/>
    <w:rsid w:val="00D86448"/>
    <w:rsid w:val="00D86932"/>
    <w:rsid w:val="00D86F71"/>
    <w:rsid w:val="00D9054C"/>
    <w:rsid w:val="00D95129"/>
    <w:rsid w:val="00D96CB5"/>
    <w:rsid w:val="00D97EFA"/>
    <w:rsid w:val="00DA07FA"/>
    <w:rsid w:val="00DA2352"/>
    <w:rsid w:val="00DA2B7B"/>
    <w:rsid w:val="00DA3B11"/>
    <w:rsid w:val="00DA52F6"/>
    <w:rsid w:val="00DA5CB0"/>
    <w:rsid w:val="00DA669E"/>
    <w:rsid w:val="00DB317F"/>
    <w:rsid w:val="00DB3C9D"/>
    <w:rsid w:val="00DB7A32"/>
    <w:rsid w:val="00DC0E28"/>
    <w:rsid w:val="00DC15C1"/>
    <w:rsid w:val="00DC2CAA"/>
    <w:rsid w:val="00DC37F8"/>
    <w:rsid w:val="00DC4E40"/>
    <w:rsid w:val="00DC68D2"/>
    <w:rsid w:val="00DC6C1A"/>
    <w:rsid w:val="00DD02A0"/>
    <w:rsid w:val="00DD3AE8"/>
    <w:rsid w:val="00DD5FC5"/>
    <w:rsid w:val="00DD6AD2"/>
    <w:rsid w:val="00DD79A3"/>
    <w:rsid w:val="00DE2654"/>
    <w:rsid w:val="00DE728B"/>
    <w:rsid w:val="00DE7EB6"/>
    <w:rsid w:val="00DF01D1"/>
    <w:rsid w:val="00DF2954"/>
    <w:rsid w:val="00DF2B75"/>
    <w:rsid w:val="00DF517E"/>
    <w:rsid w:val="00DF5468"/>
    <w:rsid w:val="00DF55BA"/>
    <w:rsid w:val="00DF6080"/>
    <w:rsid w:val="00DF66B9"/>
    <w:rsid w:val="00DF68F8"/>
    <w:rsid w:val="00DF74B4"/>
    <w:rsid w:val="00E02893"/>
    <w:rsid w:val="00E03339"/>
    <w:rsid w:val="00E033D2"/>
    <w:rsid w:val="00E03475"/>
    <w:rsid w:val="00E037D2"/>
    <w:rsid w:val="00E0701E"/>
    <w:rsid w:val="00E109BA"/>
    <w:rsid w:val="00E10A81"/>
    <w:rsid w:val="00E11777"/>
    <w:rsid w:val="00E152A1"/>
    <w:rsid w:val="00E1550F"/>
    <w:rsid w:val="00E155C7"/>
    <w:rsid w:val="00E15B47"/>
    <w:rsid w:val="00E168F4"/>
    <w:rsid w:val="00E2123F"/>
    <w:rsid w:val="00E22184"/>
    <w:rsid w:val="00E22270"/>
    <w:rsid w:val="00E2311F"/>
    <w:rsid w:val="00E23A40"/>
    <w:rsid w:val="00E2547B"/>
    <w:rsid w:val="00E32147"/>
    <w:rsid w:val="00E32EE4"/>
    <w:rsid w:val="00E32FF4"/>
    <w:rsid w:val="00E348FB"/>
    <w:rsid w:val="00E35299"/>
    <w:rsid w:val="00E3720C"/>
    <w:rsid w:val="00E373D3"/>
    <w:rsid w:val="00E375B4"/>
    <w:rsid w:val="00E37DA5"/>
    <w:rsid w:val="00E4084E"/>
    <w:rsid w:val="00E4104A"/>
    <w:rsid w:val="00E41086"/>
    <w:rsid w:val="00E4181D"/>
    <w:rsid w:val="00E42CE2"/>
    <w:rsid w:val="00E42ECA"/>
    <w:rsid w:val="00E43767"/>
    <w:rsid w:val="00E456A3"/>
    <w:rsid w:val="00E468EF"/>
    <w:rsid w:val="00E473BF"/>
    <w:rsid w:val="00E517B1"/>
    <w:rsid w:val="00E52014"/>
    <w:rsid w:val="00E55AE0"/>
    <w:rsid w:val="00E5716A"/>
    <w:rsid w:val="00E62FCD"/>
    <w:rsid w:val="00E64C48"/>
    <w:rsid w:val="00E65E27"/>
    <w:rsid w:val="00E671C2"/>
    <w:rsid w:val="00E678CA"/>
    <w:rsid w:val="00E67F2B"/>
    <w:rsid w:val="00E701BF"/>
    <w:rsid w:val="00E70DA3"/>
    <w:rsid w:val="00E743E2"/>
    <w:rsid w:val="00E744CE"/>
    <w:rsid w:val="00E748A6"/>
    <w:rsid w:val="00E748A8"/>
    <w:rsid w:val="00E74B24"/>
    <w:rsid w:val="00E74FB9"/>
    <w:rsid w:val="00E762C6"/>
    <w:rsid w:val="00E76671"/>
    <w:rsid w:val="00E76E31"/>
    <w:rsid w:val="00E76EFC"/>
    <w:rsid w:val="00E81E72"/>
    <w:rsid w:val="00E83107"/>
    <w:rsid w:val="00E8319C"/>
    <w:rsid w:val="00E834B6"/>
    <w:rsid w:val="00E8444A"/>
    <w:rsid w:val="00E8610D"/>
    <w:rsid w:val="00E90BCC"/>
    <w:rsid w:val="00E94EA3"/>
    <w:rsid w:val="00E9575C"/>
    <w:rsid w:val="00E9615F"/>
    <w:rsid w:val="00E96778"/>
    <w:rsid w:val="00EA0DE0"/>
    <w:rsid w:val="00EA1D0E"/>
    <w:rsid w:val="00EA1DA5"/>
    <w:rsid w:val="00EA31AB"/>
    <w:rsid w:val="00EA3238"/>
    <w:rsid w:val="00EA44D5"/>
    <w:rsid w:val="00EA6C38"/>
    <w:rsid w:val="00EA7D88"/>
    <w:rsid w:val="00EB1752"/>
    <w:rsid w:val="00EB2C2E"/>
    <w:rsid w:val="00EB30D0"/>
    <w:rsid w:val="00EC03A2"/>
    <w:rsid w:val="00EC08AE"/>
    <w:rsid w:val="00EC2A35"/>
    <w:rsid w:val="00EC3F0B"/>
    <w:rsid w:val="00EC4209"/>
    <w:rsid w:val="00EC5CA6"/>
    <w:rsid w:val="00ED0412"/>
    <w:rsid w:val="00ED5293"/>
    <w:rsid w:val="00EE093A"/>
    <w:rsid w:val="00EE2D86"/>
    <w:rsid w:val="00EE376A"/>
    <w:rsid w:val="00EE5014"/>
    <w:rsid w:val="00EE61BC"/>
    <w:rsid w:val="00EE7078"/>
    <w:rsid w:val="00EF0226"/>
    <w:rsid w:val="00EF0EB4"/>
    <w:rsid w:val="00EF29B5"/>
    <w:rsid w:val="00EF352B"/>
    <w:rsid w:val="00EF62DB"/>
    <w:rsid w:val="00F008F4"/>
    <w:rsid w:val="00F00D5C"/>
    <w:rsid w:val="00F01C98"/>
    <w:rsid w:val="00F027BB"/>
    <w:rsid w:val="00F0321A"/>
    <w:rsid w:val="00F0347D"/>
    <w:rsid w:val="00F03833"/>
    <w:rsid w:val="00F04356"/>
    <w:rsid w:val="00F047B3"/>
    <w:rsid w:val="00F060A5"/>
    <w:rsid w:val="00F06790"/>
    <w:rsid w:val="00F07CDE"/>
    <w:rsid w:val="00F10DA2"/>
    <w:rsid w:val="00F10EC7"/>
    <w:rsid w:val="00F13E70"/>
    <w:rsid w:val="00F14669"/>
    <w:rsid w:val="00F153CE"/>
    <w:rsid w:val="00F1560E"/>
    <w:rsid w:val="00F15C3F"/>
    <w:rsid w:val="00F167BD"/>
    <w:rsid w:val="00F17F75"/>
    <w:rsid w:val="00F21CA0"/>
    <w:rsid w:val="00F2314A"/>
    <w:rsid w:val="00F23BE2"/>
    <w:rsid w:val="00F31D06"/>
    <w:rsid w:val="00F32143"/>
    <w:rsid w:val="00F33849"/>
    <w:rsid w:val="00F3620D"/>
    <w:rsid w:val="00F36A1D"/>
    <w:rsid w:val="00F401D5"/>
    <w:rsid w:val="00F42D57"/>
    <w:rsid w:val="00F42D5F"/>
    <w:rsid w:val="00F430E1"/>
    <w:rsid w:val="00F46D5C"/>
    <w:rsid w:val="00F47FF8"/>
    <w:rsid w:val="00F504A0"/>
    <w:rsid w:val="00F50722"/>
    <w:rsid w:val="00F5215E"/>
    <w:rsid w:val="00F52416"/>
    <w:rsid w:val="00F5420A"/>
    <w:rsid w:val="00F5427B"/>
    <w:rsid w:val="00F54F9F"/>
    <w:rsid w:val="00F5561C"/>
    <w:rsid w:val="00F55A35"/>
    <w:rsid w:val="00F55E56"/>
    <w:rsid w:val="00F55ECE"/>
    <w:rsid w:val="00F55EDB"/>
    <w:rsid w:val="00F5681D"/>
    <w:rsid w:val="00F56EC0"/>
    <w:rsid w:val="00F57A69"/>
    <w:rsid w:val="00F60B40"/>
    <w:rsid w:val="00F640B6"/>
    <w:rsid w:val="00F6530C"/>
    <w:rsid w:val="00F65E54"/>
    <w:rsid w:val="00F67287"/>
    <w:rsid w:val="00F7162C"/>
    <w:rsid w:val="00F7167D"/>
    <w:rsid w:val="00F720E4"/>
    <w:rsid w:val="00F73049"/>
    <w:rsid w:val="00F73B1C"/>
    <w:rsid w:val="00F75F00"/>
    <w:rsid w:val="00F75F3B"/>
    <w:rsid w:val="00F7622D"/>
    <w:rsid w:val="00F764F4"/>
    <w:rsid w:val="00F8239B"/>
    <w:rsid w:val="00F82A9F"/>
    <w:rsid w:val="00F84044"/>
    <w:rsid w:val="00F84132"/>
    <w:rsid w:val="00F85CBE"/>
    <w:rsid w:val="00F85F09"/>
    <w:rsid w:val="00F87000"/>
    <w:rsid w:val="00F90FF9"/>
    <w:rsid w:val="00F93FAA"/>
    <w:rsid w:val="00FA282F"/>
    <w:rsid w:val="00FA5582"/>
    <w:rsid w:val="00FA6D14"/>
    <w:rsid w:val="00FB215F"/>
    <w:rsid w:val="00FB3456"/>
    <w:rsid w:val="00FB3FE3"/>
    <w:rsid w:val="00FB4C5A"/>
    <w:rsid w:val="00FB67C3"/>
    <w:rsid w:val="00FB731D"/>
    <w:rsid w:val="00FC39A8"/>
    <w:rsid w:val="00FC3B60"/>
    <w:rsid w:val="00FC6586"/>
    <w:rsid w:val="00FD09B4"/>
    <w:rsid w:val="00FD1B8B"/>
    <w:rsid w:val="00FD43E3"/>
    <w:rsid w:val="00FD5AC0"/>
    <w:rsid w:val="00FD7325"/>
    <w:rsid w:val="00FE1515"/>
    <w:rsid w:val="00FE16D8"/>
    <w:rsid w:val="00FE2A2E"/>
    <w:rsid w:val="00FE62A7"/>
    <w:rsid w:val="00FE7BFA"/>
    <w:rsid w:val="00FE7C38"/>
    <w:rsid w:val="00FF0F79"/>
    <w:rsid w:val="00FF170E"/>
    <w:rsid w:val="00FF2252"/>
    <w:rsid w:val="00FF2B0B"/>
    <w:rsid w:val="00FF306B"/>
    <w:rsid w:val="00FF4866"/>
    <w:rsid w:val="00FF7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5EAF"/>
    <w:pPr>
      <w:widowControl w:val="0"/>
      <w:autoSpaceDE w:val="0"/>
      <w:autoSpaceDN w:val="0"/>
      <w:adjustRightInd w:val="0"/>
    </w:pPr>
    <w:rPr>
      <w:sz w:val="24"/>
      <w:szCs w:val="24"/>
    </w:rPr>
  </w:style>
  <w:style w:type="paragraph" w:styleId="Heading2">
    <w:name w:val="heading 2"/>
    <w:basedOn w:val="Normal"/>
    <w:next w:val="Normal"/>
    <w:qFormat/>
    <w:rsid w:val="00D675F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35EAF"/>
  </w:style>
  <w:style w:type="character" w:customStyle="1" w:styleId="Hypertext">
    <w:name w:val="Hypertext"/>
    <w:rsid w:val="00A35EAF"/>
    <w:rPr>
      <w:color w:val="0000FF"/>
      <w:sz w:val="24"/>
      <w:szCs w:val="24"/>
    </w:rPr>
  </w:style>
  <w:style w:type="character" w:styleId="Hyperlink">
    <w:name w:val="Hyperlink"/>
    <w:rsid w:val="00A35EAF"/>
    <w:rPr>
      <w:color w:val="0000FF"/>
    </w:rPr>
  </w:style>
  <w:style w:type="paragraph" w:styleId="Header">
    <w:name w:val="header"/>
    <w:basedOn w:val="Normal"/>
    <w:rsid w:val="000E3003"/>
    <w:pPr>
      <w:tabs>
        <w:tab w:val="center" w:pos="4320"/>
        <w:tab w:val="right" w:pos="8640"/>
      </w:tabs>
    </w:pPr>
  </w:style>
  <w:style w:type="paragraph" w:styleId="Footer">
    <w:name w:val="footer"/>
    <w:basedOn w:val="Normal"/>
    <w:rsid w:val="000E3003"/>
    <w:pPr>
      <w:tabs>
        <w:tab w:val="center" w:pos="4320"/>
        <w:tab w:val="right" w:pos="8640"/>
      </w:tabs>
    </w:pPr>
  </w:style>
  <w:style w:type="character" w:styleId="PageNumber">
    <w:name w:val="page number"/>
    <w:basedOn w:val="DefaultParagraphFont"/>
    <w:rsid w:val="001A59C5"/>
  </w:style>
  <w:style w:type="table" w:styleId="TableGrid">
    <w:name w:val="Table Grid"/>
    <w:basedOn w:val="TableNormal"/>
    <w:rsid w:val="00F5681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43119A"/>
    <w:rPr>
      <w:rFonts w:ascii="Tahoma" w:hAnsi="Tahoma" w:cs="Tahoma"/>
      <w:sz w:val="16"/>
      <w:szCs w:val="16"/>
    </w:rPr>
  </w:style>
  <w:style w:type="character" w:styleId="CommentReference">
    <w:name w:val="annotation reference"/>
    <w:basedOn w:val="DefaultParagraphFont"/>
    <w:semiHidden/>
    <w:rsid w:val="0046682C"/>
    <w:rPr>
      <w:sz w:val="16"/>
      <w:szCs w:val="16"/>
    </w:rPr>
  </w:style>
  <w:style w:type="paragraph" w:styleId="CommentText">
    <w:name w:val="annotation text"/>
    <w:basedOn w:val="Normal"/>
    <w:semiHidden/>
    <w:rsid w:val="0046682C"/>
    <w:rPr>
      <w:sz w:val="20"/>
      <w:szCs w:val="20"/>
    </w:rPr>
  </w:style>
  <w:style w:type="paragraph" w:styleId="CommentSubject">
    <w:name w:val="annotation subject"/>
    <w:basedOn w:val="CommentText"/>
    <w:next w:val="CommentText"/>
    <w:semiHidden/>
    <w:rsid w:val="0046682C"/>
    <w:rPr>
      <w:b/>
      <w:bCs/>
    </w:rPr>
  </w:style>
  <w:style w:type="character" w:styleId="Strong">
    <w:name w:val="Strong"/>
    <w:basedOn w:val="DefaultParagraphFont"/>
    <w:uiPriority w:val="22"/>
    <w:qFormat/>
    <w:rsid w:val="000957AE"/>
    <w:rPr>
      <w:b/>
      <w:bCs/>
    </w:rPr>
  </w:style>
  <w:style w:type="paragraph" w:styleId="NormalWeb">
    <w:name w:val="Normal (Web)"/>
    <w:basedOn w:val="Normal"/>
    <w:uiPriority w:val="99"/>
    <w:unhideWhenUsed/>
    <w:rsid w:val="005F7B2B"/>
    <w:pPr>
      <w:widowControl/>
      <w:autoSpaceDE/>
      <w:autoSpaceDN/>
      <w:adjustRightInd/>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5EAF"/>
    <w:pPr>
      <w:widowControl w:val="0"/>
      <w:autoSpaceDE w:val="0"/>
      <w:autoSpaceDN w:val="0"/>
      <w:adjustRightInd w:val="0"/>
    </w:pPr>
    <w:rPr>
      <w:sz w:val="24"/>
      <w:szCs w:val="24"/>
    </w:rPr>
  </w:style>
  <w:style w:type="paragraph" w:styleId="Heading2">
    <w:name w:val="heading 2"/>
    <w:basedOn w:val="Normal"/>
    <w:next w:val="Normal"/>
    <w:qFormat/>
    <w:rsid w:val="00D675F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35EAF"/>
  </w:style>
  <w:style w:type="character" w:customStyle="1" w:styleId="Hypertext">
    <w:name w:val="Hypertext"/>
    <w:rsid w:val="00A35EAF"/>
    <w:rPr>
      <w:color w:val="0000FF"/>
      <w:sz w:val="24"/>
      <w:szCs w:val="24"/>
    </w:rPr>
  </w:style>
  <w:style w:type="character" w:styleId="Hyperlink">
    <w:name w:val="Hyperlink"/>
    <w:rsid w:val="00A35EAF"/>
    <w:rPr>
      <w:color w:val="0000FF"/>
    </w:rPr>
  </w:style>
  <w:style w:type="paragraph" w:styleId="Header">
    <w:name w:val="header"/>
    <w:basedOn w:val="Normal"/>
    <w:rsid w:val="000E3003"/>
    <w:pPr>
      <w:tabs>
        <w:tab w:val="center" w:pos="4320"/>
        <w:tab w:val="right" w:pos="8640"/>
      </w:tabs>
    </w:pPr>
  </w:style>
  <w:style w:type="paragraph" w:styleId="Footer">
    <w:name w:val="footer"/>
    <w:basedOn w:val="Normal"/>
    <w:rsid w:val="000E3003"/>
    <w:pPr>
      <w:tabs>
        <w:tab w:val="center" w:pos="4320"/>
        <w:tab w:val="right" w:pos="8640"/>
      </w:tabs>
    </w:pPr>
  </w:style>
  <w:style w:type="character" w:styleId="PageNumber">
    <w:name w:val="page number"/>
    <w:basedOn w:val="DefaultParagraphFont"/>
    <w:rsid w:val="001A59C5"/>
  </w:style>
  <w:style w:type="table" w:styleId="TableGrid">
    <w:name w:val="Table Grid"/>
    <w:basedOn w:val="TableNormal"/>
    <w:rsid w:val="00F5681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43119A"/>
    <w:rPr>
      <w:rFonts w:ascii="Tahoma" w:hAnsi="Tahoma" w:cs="Tahoma"/>
      <w:sz w:val="16"/>
      <w:szCs w:val="16"/>
    </w:rPr>
  </w:style>
  <w:style w:type="character" w:styleId="CommentReference">
    <w:name w:val="annotation reference"/>
    <w:basedOn w:val="DefaultParagraphFont"/>
    <w:semiHidden/>
    <w:rsid w:val="0046682C"/>
    <w:rPr>
      <w:sz w:val="16"/>
      <w:szCs w:val="16"/>
    </w:rPr>
  </w:style>
  <w:style w:type="paragraph" w:styleId="CommentText">
    <w:name w:val="annotation text"/>
    <w:basedOn w:val="Normal"/>
    <w:semiHidden/>
    <w:rsid w:val="0046682C"/>
    <w:rPr>
      <w:sz w:val="20"/>
      <w:szCs w:val="20"/>
    </w:rPr>
  </w:style>
  <w:style w:type="paragraph" w:styleId="CommentSubject">
    <w:name w:val="annotation subject"/>
    <w:basedOn w:val="CommentText"/>
    <w:next w:val="CommentText"/>
    <w:semiHidden/>
    <w:rsid w:val="0046682C"/>
    <w:rPr>
      <w:b/>
      <w:bCs/>
    </w:rPr>
  </w:style>
  <w:style w:type="character" w:styleId="Strong">
    <w:name w:val="Strong"/>
    <w:basedOn w:val="DefaultParagraphFont"/>
    <w:uiPriority w:val="22"/>
    <w:qFormat/>
    <w:rsid w:val="000957AE"/>
    <w:rPr>
      <w:b/>
      <w:bCs/>
    </w:rPr>
  </w:style>
  <w:style w:type="paragraph" w:styleId="NormalWeb">
    <w:name w:val="Normal (Web)"/>
    <w:basedOn w:val="Normal"/>
    <w:uiPriority w:val="99"/>
    <w:unhideWhenUsed/>
    <w:rsid w:val="005F7B2B"/>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565223">
      <w:bodyDiv w:val="1"/>
      <w:marLeft w:val="0"/>
      <w:marRight w:val="0"/>
      <w:marTop w:val="0"/>
      <w:marBottom w:val="0"/>
      <w:divBdr>
        <w:top w:val="none" w:sz="0" w:space="0" w:color="auto"/>
        <w:left w:val="none" w:sz="0" w:space="0" w:color="auto"/>
        <w:bottom w:val="none" w:sz="0" w:space="0" w:color="auto"/>
        <w:right w:val="none" w:sz="0" w:space="0" w:color="auto"/>
      </w:divBdr>
    </w:div>
    <w:div w:id="187880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jefferson@asrm.org" TargetMode="External"/><Relationship Id="rId4" Type="http://schemas.microsoft.com/office/2007/relationships/stylesWithEffects" Target="stylesWithEffects.xml"/><Relationship Id="rId9" Type="http://schemas.openxmlformats.org/officeDocument/2006/relationships/hyperlink" Target="mailto:glschatt@med.cornell.edu"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D0F8A9-D185-4AF7-BDC6-76681B420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4964</Words>
  <Characters>28949</Characters>
  <Application>Microsoft Office Word</Application>
  <DocSecurity>4</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33846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vdc4</dc:creator>
  <cp:lastModifiedBy>CDC User</cp:lastModifiedBy>
  <cp:revision>2</cp:revision>
  <cp:lastPrinted>2012-06-25T20:50:00Z</cp:lastPrinted>
  <dcterms:created xsi:type="dcterms:W3CDTF">2012-06-25T20:51:00Z</dcterms:created>
  <dcterms:modified xsi:type="dcterms:W3CDTF">2012-06-25T20:51:00Z</dcterms:modified>
</cp:coreProperties>
</file>