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783FE9">
      <w:pPr>
        <w:pStyle w:val="MarkforAppendixHeadingBlack"/>
      </w:pPr>
      <w:r>
        <w:t xml:space="preserve">ATTAChment </w:t>
      </w:r>
      <w:bookmarkStart w:id="0" w:name="AppLetter"/>
      <w:bookmarkEnd w:id="0"/>
      <w:r w:rsidR="00B75252">
        <w:t>I</w:t>
      </w:r>
    </w:p>
    <w:p w:rsidR="00E33FB4" w:rsidRDefault="00A425A2" w:rsidP="00783FE9">
      <w:pPr>
        <w:pStyle w:val="MarkforAppendixHeadingBlack"/>
      </w:pPr>
      <w:bookmarkStart w:id="1" w:name="AppTitle"/>
      <w:bookmarkEnd w:id="1"/>
      <w:r>
        <w:t>evalu</w:t>
      </w:r>
      <w:r w:rsidR="00783FE9">
        <w:t>ation</w:t>
      </w:r>
      <w:r>
        <w:t xml:space="preserve"> questions for the text4baby evaluation</w:t>
      </w:r>
    </w:p>
    <w:p w:rsidR="000C3922" w:rsidRDefault="000C3922">
      <w:pPr>
        <w:tabs>
          <w:tab w:val="clear" w:pos="432"/>
        </w:tabs>
        <w:spacing w:line="240" w:lineRule="auto"/>
        <w:ind w:firstLine="0"/>
        <w:jc w:val="left"/>
      </w:pPr>
      <w:r>
        <w:br w:type="page"/>
      </w: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spacing w:line="240" w:lineRule="auto"/>
        <w:ind w:firstLine="0"/>
        <w:jc w:val="center"/>
        <w:rPr>
          <w:b/>
        </w:rPr>
      </w:pPr>
      <w:r w:rsidRPr="00B04589">
        <w:rPr>
          <w:b/>
        </w:rPr>
        <w:t>This page has been left blank for double-sided copying.</w:t>
      </w:r>
    </w:p>
    <w:p w:rsidR="00B04589" w:rsidRDefault="00B04589">
      <w:pPr>
        <w:tabs>
          <w:tab w:val="clear" w:pos="432"/>
        </w:tabs>
        <w:spacing w:line="240" w:lineRule="auto"/>
        <w:ind w:firstLine="0"/>
        <w:jc w:val="left"/>
      </w:pPr>
    </w:p>
    <w:p w:rsidR="00606175" w:rsidRPr="00A425A2" w:rsidRDefault="00606175" w:rsidP="00392C01">
      <w:pPr>
        <w:spacing w:line="240" w:lineRule="auto"/>
        <w:ind w:firstLine="0"/>
        <w:rPr>
          <w:rFonts w:ascii="Times New Roman" w:hAnsi="Times New Roman"/>
        </w:rPr>
      </w:pPr>
    </w:p>
    <w:p w:rsidR="00A425A2" w:rsidRDefault="00A425A2" w:rsidP="00A425A2">
      <w:pPr>
        <w:ind w:firstLine="0"/>
        <w:sectPr w:rsidR="00A425A2" w:rsidSect="00B04589">
          <w:footerReference w:type="default" r:id="rId8"/>
          <w:endnotePr>
            <w:numFmt w:val="decimal"/>
          </w:endnotePr>
          <w:pgSz w:w="12240" w:h="15840" w:code="1"/>
          <w:pgMar w:top="1440" w:right="1440" w:bottom="576" w:left="1440" w:header="720" w:footer="576" w:gutter="0"/>
          <w:pgNumType w:start="3"/>
          <w:cols w:space="720"/>
          <w:docGrid w:linePitch="326"/>
        </w:sectPr>
      </w:pPr>
    </w:p>
    <w:p w:rsidR="00A425A2" w:rsidRPr="00A425A2" w:rsidRDefault="00A425A2" w:rsidP="00606175">
      <w:pPr>
        <w:tabs>
          <w:tab w:val="clear" w:pos="432"/>
        </w:tabs>
        <w:spacing w:after="60" w:line="240" w:lineRule="auto"/>
        <w:ind w:firstLine="0"/>
        <w:jc w:val="left"/>
        <w:rPr>
          <w:rFonts w:ascii="Times New Roman" w:hAnsi="Times New Roman"/>
          <w:caps/>
        </w:rPr>
      </w:pPr>
      <w:bookmarkStart w:id="2" w:name="_Toc270012066"/>
      <w:r>
        <w:rPr>
          <w:rFonts w:ascii="Lucida Sans" w:hAnsi="Lucida Sans"/>
          <w:b/>
          <w:sz w:val="18"/>
          <w:szCs w:val="18"/>
        </w:rPr>
        <w:lastRenderedPageBreak/>
        <w:t xml:space="preserve">Table </w:t>
      </w:r>
      <w:r w:rsidR="00492CBE">
        <w:rPr>
          <w:rFonts w:ascii="Lucida Sans" w:hAnsi="Lucida Sans"/>
          <w:b/>
          <w:sz w:val="18"/>
          <w:szCs w:val="18"/>
        </w:rPr>
        <w:t>I</w:t>
      </w:r>
      <w:r>
        <w:rPr>
          <w:rFonts w:ascii="Lucida Sans" w:hAnsi="Lucida Sans"/>
          <w:b/>
          <w:sz w:val="18"/>
          <w:szCs w:val="18"/>
        </w:rPr>
        <w:t xml:space="preserve">.1 </w:t>
      </w:r>
      <w:r w:rsidRPr="00A425A2">
        <w:rPr>
          <w:rFonts w:ascii="Lucida Sans" w:hAnsi="Lucida Sans"/>
          <w:b/>
          <w:sz w:val="18"/>
          <w:szCs w:val="18"/>
        </w:rPr>
        <w:t>List of text4baby Evaluation Questions and Evaluation Components</w:t>
      </w:r>
      <w:bookmarkEnd w:id="2"/>
    </w:p>
    <w:tbl>
      <w:tblPr>
        <w:tblStyle w:val="TableGrid2"/>
        <w:tblW w:w="4986" w:type="pct"/>
        <w:tblInd w:w="108" w:type="dxa"/>
        <w:tblLook w:val="04A0"/>
      </w:tblPr>
      <w:tblGrid>
        <w:gridCol w:w="5221"/>
        <w:gridCol w:w="2533"/>
        <w:gridCol w:w="1966"/>
        <w:gridCol w:w="1711"/>
        <w:gridCol w:w="1708"/>
      </w:tblGrid>
      <w:tr w:rsidR="00A425A2" w:rsidRPr="00A425A2" w:rsidTr="00606175">
        <w:trPr>
          <w:cantSplit/>
          <w:tblHeader/>
        </w:trPr>
        <w:tc>
          <w:tcPr>
            <w:tcW w:w="1987" w:type="pct"/>
            <w:tcBorders>
              <w:left w:val="single" w:sz="4" w:space="0" w:color="000000"/>
              <w:bottom w:val="single" w:sz="4" w:space="0" w:color="000000"/>
              <w:right w:val="single" w:sz="4" w:space="0" w:color="000000"/>
            </w:tcBorders>
            <w:vAlign w:val="bottom"/>
          </w:tcPr>
          <w:p w:rsidR="00A425A2" w:rsidRPr="00A425A2" w:rsidRDefault="00A425A2" w:rsidP="00A425A2">
            <w:pPr>
              <w:tabs>
                <w:tab w:val="clear" w:pos="432"/>
                <w:tab w:val="left" w:pos="12960"/>
              </w:tabs>
              <w:spacing w:before="120" w:after="60" w:line="240" w:lineRule="auto"/>
              <w:ind w:firstLine="0"/>
              <w:jc w:val="left"/>
              <w:rPr>
                <w:rFonts w:ascii="Lucida Sans" w:hAnsi="Lucida Sans"/>
                <w:sz w:val="18"/>
                <w:szCs w:val="18"/>
              </w:rPr>
            </w:pPr>
            <w:r w:rsidRPr="00A425A2">
              <w:rPr>
                <w:rFonts w:ascii="Lucida Sans" w:hAnsi="Lucida Sans"/>
                <w:sz w:val="18"/>
                <w:szCs w:val="18"/>
              </w:rPr>
              <w:t>Evaluation Question</w:t>
            </w:r>
          </w:p>
        </w:tc>
        <w:tc>
          <w:tcPr>
            <w:tcW w:w="964" w:type="pct"/>
            <w:tcBorders>
              <w:top w:val="single" w:sz="4" w:space="0" w:color="000000"/>
              <w:bottom w:val="single" w:sz="4" w:space="0" w:color="000000"/>
            </w:tcBorders>
            <w:vAlign w:val="bottom"/>
          </w:tcPr>
          <w:p w:rsidR="00A425A2" w:rsidRDefault="00A425A2" w:rsidP="00A425A2">
            <w:pPr>
              <w:tabs>
                <w:tab w:val="left" w:pos="12960"/>
              </w:tabs>
              <w:spacing w:before="120" w:line="240" w:lineRule="auto"/>
              <w:ind w:firstLine="0"/>
              <w:jc w:val="center"/>
              <w:rPr>
                <w:rFonts w:ascii="Lucida Sans" w:hAnsi="Lucida Sans"/>
                <w:sz w:val="18"/>
                <w:szCs w:val="18"/>
              </w:rPr>
            </w:pPr>
            <w:r w:rsidRPr="00A425A2">
              <w:rPr>
                <w:rFonts w:ascii="Lucida Sans" w:hAnsi="Lucida Sans"/>
                <w:sz w:val="18"/>
                <w:szCs w:val="18"/>
              </w:rPr>
              <w:t>Safety Net Consumer Survey</w:t>
            </w:r>
            <w:r>
              <w:rPr>
                <w:rFonts w:ascii="Lucida Sans" w:hAnsi="Lucida Sans"/>
                <w:sz w:val="18"/>
                <w:szCs w:val="18"/>
              </w:rPr>
              <w:t>/Electronic</w:t>
            </w:r>
          </w:p>
          <w:p w:rsidR="00A425A2" w:rsidRPr="00A425A2" w:rsidRDefault="00A425A2" w:rsidP="00A425A2">
            <w:pPr>
              <w:tabs>
                <w:tab w:val="left" w:pos="12960"/>
              </w:tabs>
              <w:spacing w:after="60" w:line="240" w:lineRule="auto"/>
              <w:ind w:firstLine="0"/>
              <w:jc w:val="center"/>
              <w:rPr>
                <w:rFonts w:ascii="Lucida Sans" w:hAnsi="Lucida Sans"/>
                <w:sz w:val="18"/>
                <w:szCs w:val="18"/>
              </w:rPr>
            </w:pPr>
            <w:r w:rsidRPr="00A425A2">
              <w:rPr>
                <w:rFonts w:ascii="Lucida Sans" w:hAnsi="Lucida Sans"/>
                <w:sz w:val="18"/>
                <w:szCs w:val="18"/>
              </w:rPr>
              <w:t>Health Records</w:t>
            </w:r>
          </w:p>
        </w:tc>
        <w:tc>
          <w:tcPr>
            <w:tcW w:w="748" w:type="pct"/>
            <w:tcBorders>
              <w:top w:val="single" w:sz="4" w:space="0" w:color="000000"/>
              <w:bottom w:val="single" w:sz="4" w:space="0" w:color="000000"/>
            </w:tcBorders>
            <w:vAlign w:val="bottom"/>
          </w:tcPr>
          <w:p w:rsidR="00A425A2" w:rsidRPr="00A425A2" w:rsidRDefault="00A425A2" w:rsidP="00A425A2">
            <w:pPr>
              <w:tabs>
                <w:tab w:val="left" w:pos="12960"/>
              </w:tabs>
              <w:spacing w:before="120" w:after="60" w:line="240" w:lineRule="auto"/>
              <w:ind w:right="72" w:firstLine="0"/>
              <w:jc w:val="center"/>
              <w:rPr>
                <w:rFonts w:ascii="Lucida Sans" w:hAnsi="Lucida Sans"/>
                <w:sz w:val="18"/>
                <w:szCs w:val="18"/>
              </w:rPr>
            </w:pPr>
            <w:r w:rsidRPr="00A425A2">
              <w:rPr>
                <w:rFonts w:ascii="Lucida Sans" w:hAnsi="Lucida Sans"/>
                <w:sz w:val="18"/>
                <w:szCs w:val="18"/>
              </w:rPr>
              <w:t>Consumer Focus Groups</w:t>
            </w:r>
          </w:p>
        </w:tc>
        <w:tc>
          <w:tcPr>
            <w:tcW w:w="651" w:type="pct"/>
            <w:tcBorders>
              <w:top w:val="single" w:sz="4" w:space="0" w:color="000000"/>
              <w:bottom w:val="single" w:sz="4" w:space="0" w:color="000000"/>
            </w:tcBorders>
            <w:vAlign w:val="bottom"/>
          </w:tcPr>
          <w:p w:rsidR="00A425A2" w:rsidRPr="00A425A2" w:rsidRDefault="00A425A2" w:rsidP="00A425A2">
            <w:pPr>
              <w:tabs>
                <w:tab w:val="left" w:pos="12960"/>
              </w:tabs>
              <w:spacing w:before="120" w:after="60" w:line="240" w:lineRule="auto"/>
              <w:ind w:firstLine="0"/>
              <w:jc w:val="center"/>
              <w:rPr>
                <w:rFonts w:ascii="Lucida Sans" w:hAnsi="Lucida Sans"/>
                <w:sz w:val="18"/>
                <w:szCs w:val="18"/>
              </w:rPr>
            </w:pPr>
            <w:r w:rsidRPr="00A425A2">
              <w:rPr>
                <w:rFonts w:ascii="Lucida Sans" w:hAnsi="Lucida Sans"/>
                <w:sz w:val="18"/>
                <w:szCs w:val="18"/>
              </w:rPr>
              <w:t>Key Informant Interviews</w:t>
            </w:r>
          </w:p>
        </w:tc>
        <w:tc>
          <w:tcPr>
            <w:tcW w:w="650" w:type="pct"/>
            <w:tcBorders>
              <w:top w:val="single" w:sz="4" w:space="0" w:color="000000"/>
              <w:bottom w:val="single" w:sz="4" w:space="0" w:color="000000"/>
            </w:tcBorders>
            <w:vAlign w:val="bottom"/>
          </w:tcPr>
          <w:p w:rsidR="00A425A2" w:rsidRPr="00A425A2" w:rsidRDefault="00A425A2" w:rsidP="00A425A2">
            <w:pPr>
              <w:tabs>
                <w:tab w:val="left" w:pos="12960"/>
              </w:tabs>
              <w:spacing w:before="120" w:after="60" w:line="240" w:lineRule="auto"/>
              <w:ind w:firstLine="0"/>
              <w:jc w:val="center"/>
              <w:rPr>
                <w:rFonts w:ascii="Lucida Sans" w:hAnsi="Lucida Sans"/>
                <w:sz w:val="18"/>
                <w:szCs w:val="18"/>
              </w:rPr>
            </w:pPr>
            <w:r w:rsidRPr="00A425A2">
              <w:rPr>
                <w:rFonts w:ascii="Lucida Sans" w:hAnsi="Lucida Sans"/>
                <w:sz w:val="18"/>
                <w:szCs w:val="18"/>
              </w:rPr>
              <w:t>Stakeholder Interviews</w:t>
            </w:r>
          </w:p>
        </w:tc>
      </w:tr>
      <w:tr w:rsidR="00A425A2" w:rsidRPr="00A425A2" w:rsidTr="00606175">
        <w:trPr>
          <w:cantSplit/>
        </w:trPr>
        <w:tc>
          <w:tcPr>
            <w:tcW w:w="1987" w:type="pct"/>
            <w:shd w:val="pct10" w:color="auto" w:fill="auto"/>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r w:rsidRPr="00A425A2">
              <w:rPr>
                <w:rFonts w:ascii="Lucida Sans" w:hAnsi="Lucida Sans"/>
                <w:b/>
                <w:sz w:val="18"/>
                <w:szCs w:val="18"/>
              </w:rPr>
              <w:t>Individual Level</w:t>
            </w:r>
          </w:p>
        </w:tc>
        <w:tc>
          <w:tcPr>
            <w:tcW w:w="964" w:type="pct"/>
            <w:shd w:val="pct10" w:color="auto" w:fill="auto"/>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c>
          <w:tcPr>
            <w:tcW w:w="748" w:type="pct"/>
            <w:shd w:val="pct10" w:color="auto" w:fill="auto"/>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c>
          <w:tcPr>
            <w:tcW w:w="651" w:type="pct"/>
            <w:shd w:val="pct10" w:color="auto" w:fill="auto"/>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c>
          <w:tcPr>
            <w:tcW w:w="650" w:type="pct"/>
            <w:shd w:val="pct10" w:color="auto" w:fill="auto"/>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r>
      <w:tr w:rsidR="00A425A2" w:rsidRPr="00A425A2" w:rsidTr="00606175">
        <w:trPr>
          <w:cantSplit/>
        </w:trPr>
        <w:tc>
          <w:tcPr>
            <w:tcW w:w="1987" w:type="pct"/>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Reach</w:t>
            </w:r>
            <w:r w:rsidRPr="00A425A2">
              <w:rPr>
                <w:rFonts w:ascii="Lucida Sans" w:hAnsi="Lucida Sans"/>
                <w:sz w:val="18"/>
                <w:szCs w:val="18"/>
              </w:rPr>
              <w:t>: What are the characteristics of subscribers? How did subscribers hear about text4baby? What are the barriers to participation? Is the program reaching high-risk women?</w:t>
            </w:r>
          </w:p>
        </w:tc>
        <w:tc>
          <w:tcPr>
            <w:tcW w:w="964" w:type="pct"/>
            <w:vAlign w:val="center"/>
          </w:tcPr>
          <w:p w:rsidR="00A425A2" w:rsidRPr="00FE0311" w:rsidRDefault="00FE0311" w:rsidP="00FE0311">
            <w:pPr>
              <w:tabs>
                <w:tab w:val="clear" w:pos="432"/>
                <w:tab w:val="left" w:pos="12960"/>
              </w:tabs>
              <w:spacing w:before="60" w:after="60" w:line="240" w:lineRule="auto"/>
              <w:ind w:firstLine="0"/>
              <w:jc w:val="center"/>
              <w:rPr>
                <w:rFonts w:ascii="Lucida Sans" w:hAnsi="Lucida Sans"/>
                <w:sz w:val="24"/>
                <w:szCs w:val="24"/>
              </w:rPr>
            </w:pPr>
            <w:r w:rsidRPr="00FE0311">
              <w:rPr>
                <w:rFonts w:ascii="Lucida Sans" w:hAnsi="Lucida Sans"/>
                <w:sz w:val="24"/>
                <w:szCs w:val="24"/>
              </w:rPr>
              <w:sym w:font="Wingdings" w:char="F0FC"/>
            </w:r>
          </w:p>
        </w:tc>
        <w:tc>
          <w:tcPr>
            <w:tcW w:w="748" w:type="pct"/>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1" w:type="pct"/>
            <w:vAlign w:val="center"/>
          </w:tcPr>
          <w:p w:rsidR="00A425A2" w:rsidRPr="00A425A2" w:rsidRDefault="00A425A2" w:rsidP="00A425A2">
            <w:pPr>
              <w:tabs>
                <w:tab w:val="clear" w:pos="432"/>
                <w:tab w:val="left" w:pos="12960"/>
              </w:tabs>
              <w:spacing w:before="60" w:after="60" w:line="240" w:lineRule="auto"/>
              <w:ind w:firstLine="0"/>
              <w:jc w:val="center"/>
              <w:rPr>
                <w:rFonts w:ascii="Lucida Sans" w:hAnsi="Lucida Sans"/>
                <w:sz w:val="18"/>
                <w:szCs w:val="18"/>
              </w:rPr>
            </w:pPr>
          </w:p>
        </w:tc>
        <w:tc>
          <w:tcPr>
            <w:tcW w:w="650" w:type="pct"/>
            <w:vAlign w:val="center"/>
          </w:tcPr>
          <w:p w:rsidR="00A425A2" w:rsidRPr="00A425A2" w:rsidRDefault="00A425A2" w:rsidP="00A425A2">
            <w:pPr>
              <w:tabs>
                <w:tab w:val="clear" w:pos="432"/>
                <w:tab w:val="left" w:pos="12960"/>
              </w:tabs>
              <w:spacing w:before="60" w:after="60" w:line="240" w:lineRule="auto"/>
              <w:ind w:firstLine="0"/>
              <w:jc w:val="center"/>
              <w:rPr>
                <w:rFonts w:ascii="Lucida Sans" w:hAnsi="Lucida Sans"/>
                <w:sz w:val="18"/>
                <w:szCs w:val="18"/>
              </w:rPr>
            </w:pPr>
          </w:p>
        </w:tc>
      </w:tr>
      <w:tr w:rsidR="00A425A2" w:rsidRPr="00A425A2" w:rsidTr="00606175">
        <w:trPr>
          <w:cantSplit/>
        </w:trPr>
        <w:tc>
          <w:tcPr>
            <w:tcW w:w="1987" w:type="pct"/>
          </w:tcPr>
          <w:p w:rsidR="00A425A2" w:rsidRPr="00A425A2" w:rsidRDefault="00A425A2" w:rsidP="00A425A2">
            <w:pPr>
              <w:keepNext/>
              <w:keepLines/>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Engagement</w:t>
            </w:r>
            <w:r w:rsidRPr="00A425A2">
              <w:rPr>
                <w:rFonts w:ascii="Lucida Sans" w:hAnsi="Lucida Sans"/>
                <w:sz w:val="18"/>
                <w:szCs w:val="18"/>
              </w:rPr>
              <w:t>: In what ways do subscribers use text4baby? How easy is it to use text4baby? What challenges were encountered? How many subscribers STOP using text4baby and what are their reasons? To what extent do subscribers remain engaged throughout pregnancy and through the infant’s first year? What are the barriers to reenrolling after the baby is born?</w:t>
            </w:r>
          </w:p>
        </w:tc>
        <w:tc>
          <w:tcPr>
            <w:tcW w:w="964" w:type="pct"/>
            <w:vAlign w:val="center"/>
          </w:tcPr>
          <w:p w:rsidR="00A425A2" w:rsidRPr="00A425A2" w:rsidRDefault="00FE0311" w:rsidP="00A425A2">
            <w:pPr>
              <w:keepNext/>
              <w:keepLines/>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748" w:type="pct"/>
            <w:vAlign w:val="center"/>
          </w:tcPr>
          <w:p w:rsidR="00A425A2" w:rsidRPr="00A425A2" w:rsidRDefault="00A425A2" w:rsidP="00A425A2">
            <w:pPr>
              <w:keepNext/>
              <w:keepLines/>
              <w:tabs>
                <w:tab w:val="clear" w:pos="432"/>
                <w:tab w:val="left" w:pos="12960"/>
              </w:tabs>
              <w:spacing w:before="60" w:after="60" w:line="240" w:lineRule="auto"/>
              <w:ind w:firstLine="0"/>
              <w:jc w:val="center"/>
              <w:rPr>
                <w:rFonts w:ascii="Lucida Sans" w:hAnsi="Lucida Sans"/>
                <w:sz w:val="18"/>
                <w:szCs w:val="18"/>
              </w:rPr>
            </w:pPr>
          </w:p>
        </w:tc>
        <w:tc>
          <w:tcPr>
            <w:tcW w:w="651" w:type="pct"/>
            <w:vAlign w:val="center"/>
          </w:tcPr>
          <w:p w:rsidR="00A425A2" w:rsidRPr="00A425A2" w:rsidRDefault="00A425A2" w:rsidP="00A425A2">
            <w:pPr>
              <w:keepNext/>
              <w:keepLines/>
              <w:tabs>
                <w:tab w:val="clear" w:pos="432"/>
                <w:tab w:val="left" w:pos="12960"/>
              </w:tabs>
              <w:spacing w:before="60" w:after="60" w:line="240" w:lineRule="auto"/>
              <w:ind w:firstLine="0"/>
              <w:jc w:val="center"/>
              <w:rPr>
                <w:rFonts w:ascii="Lucida Sans" w:hAnsi="Lucida Sans"/>
                <w:sz w:val="18"/>
                <w:szCs w:val="18"/>
              </w:rPr>
            </w:pPr>
          </w:p>
        </w:tc>
        <w:tc>
          <w:tcPr>
            <w:tcW w:w="650" w:type="pct"/>
            <w:vAlign w:val="center"/>
          </w:tcPr>
          <w:p w:rsidR="00A425A2" w:rsidRPr="00A425A2" w:rsidRDefault="00A425A2" w:rsidP="00A425A2">
            <w:pPr>
              <w:keepNext/>
              <w:keepLines/>
              <w:tabs>
                <w:tab w:val="clear" w:pos="432"/>
                <w:tab w:val="left" w:pos="12960"/>
              </w:tabs>
              <w:spacing w:before="60" w:after="60" w:line="240" w:lineRule="auto"/>
              <w:ind w:firstLine="0"/>
              <w:jc w:val="center"/>
              <w:rPr>
                <w:rFonts w:ascii="Lucida Sans" w:hAnsi="Lucida Sans"/>
                <w:sz w:val="18"/>
                <w:szCs w:val="18"/>
              </w:rPr>
            </w:pPr>
          </w:p>
        </w:tc>
      </w:tr>
      <w:tr w:rsidR="00A425A2" w:rsidRPr="00A425A2" w:rsidTr="00606175">
        <w:trPr>
          <w:cantSplit/>
        </w:trPr>
        <w:tc>
          <w:tcPr>
            <w:tcW w:w="1987" w:type="pct"/>
            <w:tcBorders>
              <w:bottom w:val="single" w:sz="4" w:space="0" w:color="000000"/>
            </w:tcBorders>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Education</w:t>
            </w:r>
            <w:r w:rsidRPr="00A425A2">
              <w:rPr>
                <w:rFonts w:ascii="Lucida Sans" w:hAnsi="Lucida Sans"/>
                <w:sz w:val="18"/>
                <w:szCs w:val="18"/>
              </w:rPr>
              <w:t>: To what extent are messages found to be useful and relevant? Are certain messages more useful than others? Are the messages culturally relevant? What changes in knowledge, attitudes, and behavior were made as a result of text4baby health tips? How do these changes vary by population subgroup?</w:t>
            </w:r>
          </w:p>
        </w:tc>
        <w:tc>
          <w:tcPr>
            <w:tcW w:w="964" w:type="pct"/>
            <w:tcBorders>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748" w:type="pct"/>
            <w:tcBorders>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1" w:type="pct"/>
            <w:tcBorders>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0" w:type="pct"/>
            <w:tcBorders>
              <w:bottom w:val="single" w:sz="4" w:space="0" w:color="000000"/>
            </w:tcBorders>
            <w:vAlign w:val="center"/>
          </w:tcPr>
          <w:p w:rsidR="00A425A2" w:rsidRPr="00A425A2" w:rsidRDefault="00A425A2" w:rsidP="00A425A2">
            <w:pPr>
              <w:tabs>
                <w:tab w:val="clear" w:pos="432"/>
                <w:tab w:val="left" w:pos="12960"/>
              </w:tabs>
              <w:spacing w:before="60" w:after="60" w:line="240" w:lineRule="auto"/>
              <w:ind w:firstLine="0"/>
              <w:jc w:val="center"/>
              <w:rPr>
                <w:rFonts w:ascii="Lucida Sans" w:hAnsi="Lucida Sans"/>
                <w:sz w:val="18"/>
                <w:szCs w:val="18"/>
              </w:rPr>
            </w:pPr>
          </w:p>
        </w:tc>
      </w:tr>
      <w:tr w:rsidR="00A425A2" w:rsidRPr="00A425A2" w:rsidTr="00606175">
        <w:trPr>
          <w:cantSplit/>
        </w:trPr>
        <w:tc>
          <w:tcPr>
            <w:tcW w:w="1987" w:type="pct"/>
            <w:tcBorders>
              <w:bottom w:val="single" w:sz="4" w:space="0" w:color="000000"/>
            </w:tcBorders>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Connection</w:t>
            </w:r>
            <w:r w:rsidRPr="00A425A2">
              <w:rPr>
                <w:rFonts w:ascii="Lucida Sans" w:hAnsi="Lucida Sans"/>
                <w:sz w:val="18"/>
                <w:szCs w:val="18"/>
              </w:rPr>
              <w:t>: What services were accessed as a result of text4baby referrals or resources?</w:t>
            </w:r>
            <w:r w:rsidRPr="00A425A2">
              <w:rPr>
                <w:rFonts w:ascii="Lucida Sans" w:hAnsi="Lucida Sans"/>
                <w:i/>
                <w:sz w:val="18"/>
                <w:szCs w:val="18"/>
              </w:rPr>
              <w:t xml:space="preserve"> </w:t>
            </w:r>
            <w:r w:rsidRPr="00A425A2">
              <w:rPr>
                <w:rFonts w:ascii="Lucida Sans" w:hAnsi="Lucida Sans"/>
                <w:sz w:val="18"/>
                <w:szCs w:val="18"/>
              </w:rPr>
              <w:t>How do utilization patterns (including referrals) differ between text4baby subscribers and non-subscribers? What factors may account for these differences? Do text4baby subscribers receive more recommended care than non-subscribers? Among subscribers, do patterns differ according to timing of enrollment or number of messages received?</w:t>
            </w:r>
          </w:p>
        </w:tc>
        <w:tc>
          <w:tcPr>
            <w:tcW w:w="964" w:type="pct"/>
            <w:tcBorders>
              <w:bottom w:val="single" w:sz="4" w:space="0" w:color="000000"/>
            </w:tcBorders>
            <w:vAlign w:val="center"/>
          </w:tcPr>
          <w:p w:rsidR="00A425A2" w:rsidRPr="00A425A2" w:rsidRDefault="00FE0311" w:rsidP="00FE0311">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748" w:type="pct"/>
            <w:tcBorders>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1" w:type="pct"/>
            <w:tcBorders>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0" w:type="pct"/>
            <w:tcBorders>
              <w:bottom w:val="single" w:sz="4" w:space="0" w:color="000000"/>
            </w:tcBorders>
            <w:vAlign w:val="center"/>
          </w:tcPr>
          <w:p w:rsidR="00A425A2" w:rsidRPr="00A425A2" w:rsidRDefault="00A425A2" w:rsidP="00A425A2">
            <w:pPr>
              <w:tabs>
                <w:tab w:val="clear" w:pos="432"/>
                <w:tab w:val="left" w:pos="12960"/>
              </w:tabs>
              <w:spacing w:before="60" w:after="60" w:line="240" w:lineRule="auto"/>
              <w:ind w:firstLine="0"/>
              <w:jc w:val="center"/>
              <w:rPr>
                <w:rFonts w:ascii="Lucida Sans" w:hAnsi="Lucida Sans"/>
                <w:sz w:val="18"/>
                <w:szCs w:val="18"/>
              </w:rPr>
            </w:pPr>
          </w:p>
        </w:tc>
      </w:tr>
      <w:tr w:rsidR="00A425A2" w:rsidRPr="00A425A2" w:rsidTr="00606175">
        <w:trPr>
          <w:cantSplit/>
        </w:trPr>
        <w:tc>
          <w:tcPr>
            <w:tcW w:w="1987" w:type="pct"/>
            <w:tcBorders>
              <w:top w:val="single" w:sz="4" w:space="0" w:color="000000"/>
              <w:bottom w:val="single" w:sz="4" w:space="0" w:color="000000"/>
            </w:tcBorders>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Sustainability</w:t>
            </w:r>
            <w:r w:rsidRPr="00A425A2">
              <w:rPr>
                <w:rFonts w:ascii="Lucida Sans" w:hAnsi="Lucida Sans"/>
                <w:sz w:val="18"/>
                <w:szCs w:val="18"/>
              </w:rPr>
              <w:t>: How willing would subscribers be to pay for text4baby text messages if the cost was not fully subsidized?</w:t>
            </w:r>
            <w:r w:rsidRPr="00A425A2">
              <w:rPr>
                <w:rFonts w:ascii="Lucida Sans" w:hAnsi="Lucida Sans"/>
                <w:i/>
                <w:sz w:val="18"/>
                <w:szCs w:val="18"/>
              </w:rPr>
              <w:t xml:space="preserve"> </w:t>
            </w:r>
            <w:r w:rsidRPr="00A425A2">
              <w:rPr>
                <w:rFonts w:ascii="Lucida Sans" w:hAnsi="Lucida Sans"/>
                <w:sz w:val="18"/>
                <w:szCs w:val="18"/>
              </w:rPr>
              <w:t>Are subscribers satisfied with the level of messaging or would they like to receive more or fewer messages or additional messages on specific topics?</w:t>
            </w:r>
          </w:p>
        </w:tc>
        <w:tc>
          <w:tcPr>
            <w:tcW w:w="964" w:type="pct"/>
            <w:tcBorders>
              <w:top w:val="single" w:sz="4" w:space="0" w:color="000000"/>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748" w:type="pct"/>
            <w:tcBorders>
              <w:top w:val="single" w:sz="4" w:space="0" w:color="000000"/>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1" w:type="pct"/>
            <w:tcBorders>
              <w:top w:val="single" w:sz="4" w:space="0" w:color="000000"/>
              <w:bottom w:val="single" w:sz="4" w:space="0" w:color="000000"/>
            </w:tcBorders>
            <w:vAlign w:val="center"/>
          </w:tcPr>
          <w:p w:rsidR="00A425A2" w:rsidRPr="00A425A2" w:rsidRDefault="00A425A2" w:rsidP="00A425A2">
            <w:pPr>
              <w:tabs>
                <w:tab w:val="clear" w:pos="432"/>
                <w:tab w:val="left" w:pos="12960"/>
              </w:tabs>
              <w:spacing w:before="60" w:after="60" w:line="240" w:lineRule="auto"/>
              <w:ind w:firstLine="0"/>
              <w:jc w:val="center"/>
              <w:rPr>
                <w:rFonts w:ascii="Lucida Sans" w:hAnsi="Lucida Sans"/>
                <w:sz w:val="18"/>
                <w:szCs w:val="18"/>
              </w:rPr>
            </w:pPr>
          </w:p>
        </w:tc>
        <w:tc>
          <w:tcPr>
            <w:tcW w:w="650" w:type="pct"/>
            <w:tcBorders>
              <w:top w:val="single" w:sz="4" w:space="0" w:color="000000"/>
              <w:bottom w:val="single" w:sz="4" w:space="0" w:color="000000"/>
            </w:tcBorders>
            <w:vAlign w:val="center"/>
          </w:tcPr>
          <w:p w:rsidR="00A425A2" w:rsidRPr="00A425A2" w:rsidRDefault="00A425A2" w:rsidP="00A425A2">
            <w:pPr>
              <w:tabs>
                <w:tab w:val="clear" w:pos="432"/>
                <w:tab w:val="left" w:pos="12960"/>
              </w:tabs>
              <w:spacing w:before="60" w:after="60" w:line="240" w:lineRule="auto"/>
              <w:ind w:firstLine="0"/>
              <w:jc w:val="center"/>
              <w:rPr>
                <w:rFonts w:ascii="Lucida Sans" w:hAnsi="Lucida Sans"/>
                <w:sz w:val="18"/>
                <w:szCs w:val="18"/>
              </w:rPr>
            </w:pPr>
          </w:p>
        </w:tc>
      </w:tr>
    </w:tbl>
    <w:p w:rsidR="00A425A2" w:rsidRPr="00A425A2" w:rsidRDefault="00A425A2" w:rsidP="00A425A2">
      <w:pPr>
        <w:tabs>
          <w:tab w:val="clear" w:pos="432"/>
        </w:tabs>
        <w:spacing w:line="240" w:lineRule="auto"/>
        <w:ind w:firstLine="0"/>
        <w:jc w:val="left"/>
        <w:rPr>
          <w:rFonts w:ascii="Lucida Sans" w:hAnsi="Lucida Sans"/>
          <w:b/>
          <w:sz w:val="18"/>
          <w:szCs w:val="18"/>
        </w:rPr>
      </w:pPr>
      <w:r w:rsidRPr="00A425A2">
        <w:rPr>
          <w:rFonts w:ascii="Lucida Sans" w:hAnsi="Lucida Sans"/>
          <w:b/>
          <w:sz w:val="18"/>
          <w:szCs w:val="18"/>
        </w:rPr>
        <w:br w:type="page"/>
      </w:r>
    </w:p>
    <w:p w:rsidR="00A425A2" w:rsidRPr="00A425A2" w:rsidRDefault="00A425A2" w:rsidP="00606175">
      <w:pPr>
        <w:tabs>
          <w:tab w:val="clear" w:pos="432"/>
        </w:tabs>
        <w:spacing w:after="60" w:line="240" w:lineRule="auto"/>
        <w:ind w:firstLine="0"/>
        <w:rPr>
          <w:rFonts w:ascii="Lucida Sans" w:hAnsi="Lucida Sans"/>
          <w:sz w:val="18"/>
          <w:szCs w:val="18"/>
        </w:rPr>
      </w:pPr>
      <w:r w:rsidRPr="00606175">
        <w:rPr>
          <w:rFonts w:ascii="Lucida Sans" w:hAnsi="Lucida Sans"/>
          <w:sz w:val="18"/>
          <w:szCs w:val="18"/>
        </w:rPr>
        <w:t xml:space="preserve">Table </w:t>
      </w:r>
      <w:r w:rsidR="00492CBE">
        <w:rPr>
          <w:rFonts w:ascii="Lucida Sans" w:hAnsi="Lucida Sans"/>
          <w:sz w:val="18"/>
          <w:szCs w:val="18"/>
        </w:rPr>
        <w:t>I</w:t>
      </w:r>
      <w:r w:rsidRPr="00606175">
        <w:rPr>
          <w:rFonts w:ascii="Lucida Sans" w:hAnsi="Lucida Sans"/>
          <w:sz w:val="18"/>
          <w:szCs w:val="18"/>
        </w:rPr>
        <w:t>.1</w:t>
      </w:r>
      <w:r w:rsidRPr="00A425A2">
        <w:rPr>
          <w:rFonts w:ascii="Lucida Sans" w:hAnsi="Lucida Sans"/>
          <w:b/>
          <w:sz w:val="18"/>
          <w:szCs w:val="18"/>
        </w:rPr>
        <w:t xml:space="preserve"> </w:t>
      </w:r>
      <w:r w:rsidRPr="00A425A2">
        <w:rPr>
          <w:rFonts w:ascii="Lucida Sans" w:hAnsi="Lucida Sans"/>
          <w:i/>
          <w:sz w:val="18"/>
          <w:szCs w:val="18"/>
        </w:rPr>
        <w:t>(continued)</w:t>
      </w:r>
    </w:p>
    <w:tbl>
      <w:tblPr>
        <w:tblStyle w:val="TableGrid2"/>
        <w:tblW w:w="4986" w:type="pct"/>
        <w:tblInd w:w="108" w:type="dxa"/>
        <w:tblLook w:val="04A0"/>
      </w:tblPr>
      <w:tblGrid>
        <w:gridCol w:w="5224"/>
        <w:gridCol w:w="2533"/>
        <w:gridCol w:w="1966"/>
        <w:gridCol w:w="1711"/>
        <w:gridCol w:w="1705"/>
      </w:tblGrid>
      <w:tr w:rsidR="00A425A2" w:rsidRPr="00A425A2" w:rsidTr="00606175">
        <w:trPr>
          <w:cantSplit/>
          <w:tblHeader/>
        </w:trPr>
        <w:tc>
          <w:tcPr>
            <w:tcW w:w="1988" w:type="pct"/>
            <w:tcBorders>
              <w:left w:val="single" w:sz="4" w:space="0" w:color="000000"/>
              <w:bottom w:val="single" w:sz="4" w:space="0" w:color="000000"/>
              <w:right w:val="single" w:sz="4" w:space="0" w:color="000000"/>
            </w:tcBorders>
            <w:vAlign w:val="bottom"/>
          </w:tcPr>
          <w:p w:rsidR="00A425A2" w:rsidRPr="00A425A2" w:rsidRDefault="00A425A2" w:rsidP="00A425A2">
            <w:pPr>
              <w:tabs>
                <w:tab w:val="clear" w:pos="432"/>
                <w:tab w:val="left" w:pos="12960"/>
              </w:tabs>
              <w:spacing w:before="120" w:after="60" w:line="240" w:lineRule="auto"/>
              <w:ind w:firstLine="0"/>
              <w:jc w:val="left"/>
              <w:rPr>
                <w:rFonts w:ascii="Lucida Sans" w:hAnsi="Lucida Sans"/>
                <w:sz w:val="18"/>
                <w:szCs w:val="18"/>
              </w:rPr>
            </w:pPr>
            <w:r w:rsidRPr="00A425A2">
              <w:rPr>
                <w:rFonts w:ascii="Lucida Sans" w:hAnsi="Lucida Sans"/>
                <w:sz w:val="18"/>
                <w:szCs w:val="18"/>
              </w:rPr>
              <w:t>Evaluation Question</w:t>
            </w:r>
          </w:p>
        </w:tc>
        <w:tc>
          <w:tcPr>
            <w:tcW w:w="964" w:type="pct"/>
            <w:tcBorders>
              <w:top w:val="single" w:sz="4" w:space="0" w:color="000000"/>
              <w:bottom w:val="single" w:sz="4" w:space="0" w:color="000000"/>
            </w:tcBorders>
            <w:vAlign w:val="bottom"/>
          </w:tcPr>
          <w:p w:rsidR="00A425A2" w:rsidRDefault="00A425A2" w:rsidP="00A425A2">
            <w:pPr>
              <w:tabs>
                <w:tab w:val="left" w:pos="12960"/>
              </w:tabs>
              <w:spacing w:before="120" w:line="240" w:lineRule="auto"/>
              <w:ind w:firstLine="0"/>
              <w:jc w:val="center"/>
              <w:rPr>
                <w:rFonts w:ascii="Lucida Sans" w:hAnsi="Lucida Sans"/>
                <w:sz w:val="18"/>
                <w:szCs w:val="18"/>
              </w:rPr>
            </w:pPr>
            <w:r w:rsidRPr="00A425A2">
              <w:rPr>
                <w:rFonts w:ascii="Lucida Sans" w:hAnsi="Lucida Sans"/>
                <w:sz w:val="18"/>
                <w:szCs w:val="18"/>
              </w:rPr>
              <w:t>Safety Net Consumer Survey/Electronic</w:t>
            </w:r>
          </w:p>
          <w:p w:rsidR="00A425A2" w:rsidRPr="00A425A2" w:rsidRDefault="00A425A2" w:rsidP="00A425A2">
            <w:pPr>
              <w:tabs>
                <w:tab w:val="left" w:pos="12960"/>
              </w:tabs>
              <w:spacing w:after="60" w:line="240" w:lineRule="auto"/>
              <w:ind w:firstLine="0"/>
              <w:jc w:val="center"/>
              <w:rPr>
                <w:rFonts w:ascii="Lucida Sans" w:hAnsi="Lucida Sans"/>
                <w:sz w:val="18"/>
                <w:szCs w:val="18"/>
              </w:rPr>
            </w:pPr>
            <w:r w:rsidRPr="00A425A2">
              <w:rPr>
                <w:rFonts w:ascii="Lucida Sans" w:hAnsi="Lucida Sans"/>
                <w:sz w:val="18"/>
                <w:szCs w:val="18"/>
              </w:rPr>
              <w:t>Health Records</w:t>
            </w:r>
          </w:p>
        </w:tc>
        <w:tc>
          <w:tcPr>
            <w:tcW w:w="748" w:type="pct"/>
            <w:tcBorders>
              <w:top w:val="single" w:sz="4" w:space="0" w:color="000000"/>
              <w:bottom w:val="single" w:sz="4" w:space="0" w:color="000000"/>
            </w:tcBorders>
            <w:vAlign w:val="bottom"/>
          </w:tcPr>
          <w:p w:rsidR="00A425A2" w:rsidRPr="00A425A2" w:rsidRDefault="00A425A2" w:rsidP="00A425A2">
            <w:pPr>
              <w:tabs>
                <w:tab w:val="left" w:pos="12960"/>
              </w:tabs>
              <w:spacing w:before="120" w:after="60" w:line="240" w:lineRule="auto"/>
              <w:ind w:right="72" w:firstLine="0"/>
              <w:jc w:val="center"/>
              <w:rPr>
                <w:rFonts w:ascii="Lucida Sans" w:hAnsi="Lucida Sans"/>
                <w:sz w:val="18"/>
                <w:szCs w:val="18"/>
              </w:rPr>
            </w:pPr>
            <w:r w:rsidRPr="00A425A2">
              <w:rPr>
                <w:rFonts w:ascii="Lucida Sans" w:hAnsi="Lucida Sans"/>
                <w:sz w:val="18"/>
                <w:szCs w:val="18"/>
              </w:rPr>
              <w:t>Consumer Focus Groups</w:t>
            </w:r>
          </w:p>
        </w:tc>
        <w:tc>
          <w:tcPr>
            <w:tcW w:w="651" w:type="pct"/>
            <w:tcBorders>
              <w:top w:val="single" w:sz="4" w:space="0" w:color="000000"/>
              <w:bottom w:val="single" w:sz="4" w:space="0" w:color="000000"/>
            </w:tcBorders>
            <w:vAlign w:val="bottom"/>
          </w:tcPr>
          <w:p w:rsidR="00A425A2" w:rsidRPr="00A425A2" w:rsidRDefault="00A425A2" w:rsidP="00A425A2">
            <w:pPr>
              <w:tabs>
                <w:tab w:val="left" w:pos="12960"/>
              </w:tabs>
              <w:spacing w:before="120" w:after="60" w:line="240" w:lineRule="auto"/>
              <w:ind w:firstLine="0"/>
              <w:jc w:val="center"/>
              <w:rPr>
                <w:rFonts w:ascii="Lucida Sans" w:hAnsi="Lucida Sans"/>
                <w:sz w:val="18"/>
                <w:szCs w:val="18"/>
              </w:rPr>
            </w:pPr>
            <w:r w:rsidRPr="00A425A2">
              <w:rPr>
                <w:rFonts w:ascii="Lucida Sans" w:hAnsi="Lucida Sans"/>
                <w:sz w:val="18"/>
                <w:szCs w:val="18"/>
              </w:rPr>
              <w:t>Key Informant Interviews</w:t>
            </w:r>
          </w:p>
        </w:tc>
        <w:tc>
          <w:tcPr>
            <w:tcW w:w="650" w:type="pct"/>
            <w:tcBorders>
              <w:top w:val="single" w:sz="4" w:space="0" w:color="000000"/>
              <w:bottom w:val="single" w:sz="4" w:space="0" w:color="000000"/>
            </w:tcBorders>
            <w:vAlign w:val="bottom"/>
          </w:tcPr>
          <w:p w:rsidR="00A425A2" w:rsidRPr="00A425A2" w:rsidRDefault="00A425A2" w:rsidP="00A425A2">
            <w:pPr>
              <w:tabs>
                <w:tab w:val="left" w:pos="12960"/>
              </w:tabs>
              <w:spacing w:before="120" w:after="60" w:line="240" w:lineRule="auto"/>
              <w:ind w:firstLine="0"/>
              <w:jc w:val="center"/>
              <w:rPr>
                <w:rFonts w:ascii="Lucida Sans" w:hAnsi="Lucida Sans"/>
                <w:sz w:val="18"/>
                <w:szCs w:val="18"/>
              </w:rPr>
            </w:pPr>
            <w:r w:rsidRPr="00A425A2">
              <w:rPr>
                <w:rFonts w:ascii="Lucida Sans" w:hAnsi="Lucida Sans"/>
                <w:sz w:val="18"/>
                <w:szCs w:val="18"/>
              </w:rPr>
              <w:t>Stakeholder Interviews</w:t>
            </w:r>
          </w:p>
        </w:tc>
      </w:tr>
      <w:tr w:rsidR="00A425A2" w:rsidRPr="00A425A2" w:rsidTr="00606175">
        <w:tc>
          <w:tcPr>
            <w:tcW w:w="1988" w:type="pct"/>
            <w:shd w:val="clear" w:color="auto" w:fill="D9D9D9"/>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r w:rsidRPr="00A425A2">
              <w:rPr>
                <w:rFonts w:ascii="Lucida Sans" w:hAnsi="Lucida Sans"/>
                <w:b/>
                <w:sz w:val="18"/>
                <w:szCs w:val="18"/>
              </w:rPr>
              <w:t>System Level</w:t>
            </w:r>
          </w:p>
        </w:tc>
        <w:tc>
          <w:tcPr>
            <w:tcW w:w="964" w:type="pct"/>
            <w:shd w:val="clear" w:color="auto" w:fill="D9D9D9"/>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c>
          <w:tcPr>
            <w:tcW w:w="748" w:type="pct"/>
            <w:shd w:val="clear" w:color="auto" w:fill="D9D9D9"/>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c>
          <w:tcPr>
            <w:tcW w:w="651" w:type="pct"/>
            <w:shd w:val="clear" w:color="auto" w:fill="D9D9D9"/>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c>
          <w:tcPr>
            <w:tcW w:w="650" w:type="pct"/>
            <w:shd w:val="clear" w:color="auto" w:fill="D9D9D9"/>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r>
      <w:tr w:rsidR="00A425A2" w:rsidRPr="00A425A2" w:rsidTr="00606175">
        <w:tc>
          <w:tcPr>
            <w:tcW w:w="1988" w:type="pct"/>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Reach:</w:t>
            </w:r>
            <w:r w:rsidRPr="00A425A2">
              <w:rPr>
                <w:rFonts w:ascii="Lucida Sans" w:hAnsi="Lucida Sans"/>
                <w:sz w:val="18"/>
                <w:szCs w:val="18"/>
              </w:rPr>
              <w:t xml:space="preserve"> Who are the partners? What are their roles? Are the partners representative of the target audience? How do the partners interact with one another? What factors account for higher levels of penetration among certain subgroups or geographic areas?</w:t>
            </w:r>
          </w:p>
        </w:tc>
        <w:tc>
          <w:tcPr>
            <w:tcW w:w="964"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748"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651" w:type="pct"/>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0" w:type="pct"/>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r>
      <w:tr w:rsidR="00A425A2" w:rsidRPr="00A425A2" w:rsidTr="00606175">
        <w:tc>
          <w:tcPr>
            <w:tcW w:w="1988" w:type="pct"/>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Engagement:</w:t>
            </w:r>
            <w:r w:rsidRPr="00A425A2">
              <w:rPr>
                <w:rFonts w:ascii="Lucida Sans" w:hAnsi="Lucida Sans"/>
                <w:sz w:val="18"/>
                <w:szCs w:val="18"/>
              </w:rPr>
              <w:t xml:space="preserve"> How do partners facilitate outreach, enrollment, or other activities related to text4baby? What are the promising practices for engaging subscribers? What are the challenges?</w:t>
            </w:r>
          </w:p>
        </w:tc>
        <w:tc>
          <w:tcPr>
            <w:tcW w:w="964"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748"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651" w:type="pct"/>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0" w:type="pct"/>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r>
      <w:tr w:rsidR="00A425A2" w:rsidRPr="00A425A2" w:rsidTr="00606175">
        <w:tc>
          <w:tcPr>
            <w:tcW w:w="1988" w:type="pct"/>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Education:</w:t>
            </w:r>
            <w:r w:rsidRPr="00A425A2">
              <w:rPr>
                <w:rFonts w:ascii="Lucida Sans" w:hAnsi="Lucida Sans"/>
                <w:sz w:val="18"/>
                <w:szCs w:val="18"/>
              </w:rPr>
              <w:t xml:space="preserve"> How were messages developed and reviewed? How were messages tested for cultural or linguistic competence? How were messages tailored to the due date or date of birth? How did the content evolve over time (e.g., alerts)? Were any effects of the messages observed (e.g., increased calls to hotlines)?</w:t>
            </w:r>
          </w:p>
        </w:tc>
        <w:tc>
          <w:tcPr>
            <w:tcW w:w="964"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748"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651"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650" w:type="pct"/>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r>
      <w:tr w:rsidR="00A425A2" w:rsidRPr="00A425A2" w:rsidTr="00606175">
        <w:tc>
          <w:tcPr>
            <w:tcW w:w="1988" w:type="pct"/>
            <w:tcBorders>
              <w:bottom w:val="single" w:sz="4" w:space="0" w:color="000000"/>
            </w:tcBorders>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Connection:</w:t>
            </w:r>
            <w:r w:rsidRPr="00A425A2">
              <w:rPr>
                <w:rFonts w:ascii="Lucida Sans" w:hAnsi="Lucida Sans"/>
                <w:sz w:val="18"/>
                <w:szCs w:val="18"/>
              </w:rPr>
              <w:t xml:space="preserve"> How does text4baby complement or substitute for other types of services? What is “value-added” about</w:t>
            </w:r>
            <w:bookmarkStart w:id="3" w:name="_GoBack"/>
            <w:bookmarkEnd w:id="3"/>
            <w:r w:rsidRPr="00A425A2">
              <w:rPr>
                <w:rFonts w:ascii="Lucida Sans" w:hAnsi="Lucida Sans"/>
                <w:sz w:val="18"/>
                <w:szCs w:val="18"/>
              </w:rPr>
              <w:t xml:space="preserve"> text4baby?</w:t>
            </w:r>
          </w:p>
        </w:tc>
        <w:tc>
          <w:tcPr>
            <w:tcW w:w="964" w:type="pct"/>
            <w:tcBorders>
              <w:bottom w:val="single" w:sz="4" w:space="0" w:color="000000"/>
            </w:tcBorders>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748" w:type="pct"/>
            <w:tcBorders>
              <w:bottom w:val="single" w:sz="4" w:space="0" w:color="000000"/>
            </w:tcBorders>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651" w:type="pct"/>
            <w:tcBorders>
              <w:bottom w:val="single" w:sz="4" w:space="0" w:color="000000"/>
            </w:tcBorders>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0" w:type="pct"/>
            <w:tcBorders>
              <w:bottom w:val="single" w:sz="4" w:space="0" w:color="000000"/>
            </w:tcBorders>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r>
      <w:tr w:rsidR="00A425A2" w:rsidRPr="00A425A2" w:rsidTr="00606175">
        <w:tc>
          <w:tcPr>
            <w:tcW w:w="1988" w:type="pct"/>
            <w:tcBorders>
              <w:bottom w:val="single" w:sz="4" w:space="0" w:color="000000"/>
            </w:tcBorders>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Sustainability:</w:t>
            </w:r>
            <w:r w:rsidRPr="00A425A2">
              <w:rPr>
                <w:rFonts w:ascii="Lucida Sans" w:hAnsi="Lucida Sans"/>
                <w:sz w:val="18"/>
                <w:szCs w:val="18"/>
              </w:rPr>
              <w:t xml:space="preserve"> What are the costs of text4baby in terms of the technology, outreach/enrollment, message development, and other activities? What resources are required to maintain the initiative among both public and private partners? What are the opportunities and challenges to gaining greater penetration of the initiative among the target population?</w:t>
            </w:r>
          </w:p>
        </w:tc>
        <w:tc>
          <w:tcPr>
            <w:tcW w:w="964" w:type="pct"/>
            <w:tcBorders>
              <w:bottom w:val="single" w:sz="4" w:space="0" w:color="000000"/>
            </w:tcBorders>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748" w:type="pct"/>
            <w:tcBorders>
              <w:bottom w:val="single" w:sz="4" w:space="0" w:color="000000"/>
            </w:tcBorders>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651" w:type="pct"/>
            <w:tcBorders>
              <w:bottom w:val="single" w:sz="4" w:space="0" w:color="000000"/>
            </w:tcBorders>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0" w:type="pct"/>
            <w:tcBorders>
              <w:bottom w:val="single" w:sz="4" w:space="0" w:color="000000"/>
            </w:tcBorders>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r>
    </w:tbl>
    <w:p w:rsidR="00783FE9" w:rsidRPr="00783FE9" w:rsidRDefault="00783FE9" w:rsidP="00783FE9"/>
    <w:sectPr w:rsidR="00783FE9" w:rsidRPr="00783FE9" w:rsidSect="00392C01">
      <w:headerReference w:type="default" r:id="rId9"/>
      <w:footerReference w:type="default" r:id="rId10"/>
      <w:endnotePr>
        <w:numFmt w:val="decimal"/>
      </w:endnotePr>
      <w:pgSz w:w="15840" w:h="12240" w:orient="landscape" w:code="1"/>
      <w:pgMar w:top="1440" w:right="1440" w:bottom="576" w:left="1440" w:header="720" w:footer="576" w:gutter="0"/>
      <w:pgNumType w:start="3"/>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C15" w:rsidRDefault="00053C15">
      <w:pPr>
        <w:spacing w:line="240" w:lineRule="auto"/>
        <w:ind w:firstLine="0"/>
      </w:pPr>
    </w:p>
  </w:endnote>
  <w:endnote w:type="continuationSeparator" w:id="0">
    <w:p w:rsidR="00053C15" w:rsidRDefault="00053C15">
      <w:pPr>
        <w:spacing w:line="240" w:lineRule="auto"/>
        <w:ind w:firstLine="0"/>
      </w:pPr>
    </w:p>
  </w:endnote>
  <w:endnote w:type="continuationNotice" w:id="1">
    <w:p w:rsidR="00053C15" w:rsidRDefault="00053C15">
      <w:pPr>
        <w:spacing w:line="240" w:lineRule="auto"/>
        <w:ind w:firstLine="0"/>
      </w:pPr>
    </w:p>
    <w:p w:rsidR="00053C15" w:rsidRDefault="00053C15"/>
    <w:p w:rsidR="00053C15" w:rsidRDefault="00053C15">
      <w:r>
        <w:rPr>
          <w:b/>
          <w:snapToGrid w:val="0"/>
        </w:rPr>
        <w:t>DRAFT</w:t>
      </w:r>
      <w:r>
        <w:rPr>
          <w:snapToGrid w:val="0"/>
          <w:sz w:val="16"/>
        </w:rPr>
        <w:t xml:space="preserve"> </w:t>
      </w:r>
      <w:r w:rsidR="00A367D5">
        <w:rPr>
          <w:snapToGrid w:val="0"/>
          <w:sz w:val="16"/>
        </w:rPr>
        <w:fldChar w:fldCharType="begin"/>
      </w:r>
      <w:r>
        <w:rPr>
          <w:snapToGrid w:val="0"/>
          <w:sz w:val="16"/>
        </w:rPr>
        <w:instrText xml:space="preserve"> FILENAME \p </w:instrText>
      </w:r>
      <w:r w:rsidR="00A367D5">
        <w:rPr>
          <w:snapToGrid w:val="0"/>
          <w:sz w:val="16"/>
        </w:rPr>
        <w:fldChar w:fldCharType="separate"/>
      </w:r>
      <w:r>
        <w:rPr>
          <w:noProof/>
          <w:snapToGrid w:val="0"/>
          <w:sz w:val="16"/>
        </w:rPr>
        <w:t>M:\Project\06874 TEXT4BABY\OMB Package REVISED October 2011\Part A formatted\Part A Attachment I Text4baby Evaluation Questions.docx</w:t>
      </w:r>
      <w:r w:rsidR="00A367D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A2" w:rsidRDefault="00A425A2"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175" w:rsidRDefault="00606175"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C15" w:rsidRDefault="00053C15">
      <w:pPr>
        <w:spacing w:line="240" w:lineRule="auto"/>
        <w:ind w:firstLine="0"/>
      </w:pPr>
      <w:r>
        <w:separator/>
      </w:r>
    </w:p>
  </w:footnote>
  <w:footnote w:type="continuationSeparator" w:id="0">
    <w:p w:rsidR="00053C15" w:rsidRDefault="00053C15">
      <w:pPr>
        <w:spacing w:line="240" w:lineRule="auto"/>
        <w:ind w:firstLine="0"/>
      </w:pPr>
      <w:r>
        <w:separator/>
      </w:r>
    </w:p>
    <w:p w:rsidR="00053C15" w:rsidRDefault="00053C15">
      <w:pPr>
        <w:spacing w:line="240" w:lineRule="auto"/>
        <w:ind w:firstLine="0"/>
        <w:rPr>
          <w:i/>
        </w:rPr>
      </w:pPr>
      <w:r>
        <w:rPr>
          <w:i/>
        </w:rPr>
        <w:t>(continued)</w:t>
      </w:r>
    </w:p>
  </w:footnote>
  <w:footnote w:type="continuationNotice" w:id="1">
    <w:p w:rsidR="00053C15" w:rsidRDefault="00053C15">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175" w:rsidRDefault="00A367D5">
    <w:pPr>
      <w:pStyle w:val="Header"/>
    </w:pPr>
    <w:r>
      <w:rPr>
        <w:noProof/>
      </w:rPr>
      <w:pict>
        <v:shapetype id="_x0000_t202" coordsize="21600,21600" o:spt="202" path="m,l,21600r21600,l21600,xe">
          <v:stroke joinstyle="miter"/>
          <v:path gradientshapeok="t" o:connecttype="rect"/>
        </v:shapetype>
        <v:shape id="_x0000_s607233" type="#_x0000_t202" style="position:absolute;left:0;text-align:left;margin-left:7.2pt;margin-top:-22.05pt;width:55.2pt;height:570.3pt;z-index:251658240;mso-position-horizontal-relative:page" filled="f" stroked="f">
          <v:textbox style="layout-flow:vertical">
            <w:txbxContent>
              <w:p w:rsidR="00606175" w:rsidRPr="00606175" w:rsidRDefault="00A367D5" w:rsidP="00606175">
                <w:pPr>
                  <w:tabs>
                    <w:tab w:val="clear" w:pos="432"/>
                    <w:tab w:val="left" w:pos="1080"/>
                    <w:tab w:val="center" w:pos="5846"/>
                    <w:tab w:val="right" w:pos="10512"/>
                  </w:tabs>
                  <w:spacing w:before="240" w:line="240" w:lineRule="auto"/>
                  <w:jc w:val="center"/>
                </w:pPr>
                <w:fldSimple w:instr=" PAGE  \* MERGEFORMAT ">
                  <w:r w:rsidR="00CB3725">
                    <w:rPr>
                      <w:noProof/>
                    </w:rPr>
                    <w:t>4</w:t>
                  </w:r>
                </w:fldSimple>
              </w:p>
            </w:txbxContent>
          </v:textbox>
          <w10:wrap type="square"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826EC8"/>
    <w:multiLevelType w:val="hybridMultilevel"/>
    <w:tmpl w:val="972E6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6"/>
  </w:num>
  <w:num w:numId="10">
    <w:abstractNumId w:val="8"/>
  </w:num>
  <w:num w:numId="11">
    <w:abstractNumId w:val="2"/>
  </w:num>
  <w:num w:numId="12">
    <w:abstractNumId w:val="12"/>
  </w:num>
  <w:num w:numId="13">
    <w:abstractNumId w:val="3"/>
  </w:num>
  <w:num w:numId="14">
    <w:abstractNumId w:val="10"/>
  </w:num>
  <w:num w:numId="15">
    <w:abstractNumId w:val="13"/>
  </w:num>
  <w:num w:numId="16">
    <w:abstractNumId w:val="7"/>
  </w:num>
  <w:num w:numId="17">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607235"/>
    <o:shapelayout v:ext="edit">
      <o:idmap v:ext="edit" data="593"/>
    </o:shapelayout>
  </w:hdrShapeDefaults>
  <w:footnotePr>
    <w:footnote w:id="-1"/>
    <w:footnote w:id="0"/>
    <w:footnote w:id="1"/>
  </w:footnotePr>
  <w:endnotePr>
    <w:numFmt w:val="decimal"/>
    <w:endnote w:id="-1"/>
    <w:endnote w:id="0"/>
    <w:endnote w:id="1"/>
  </w:endnotePr>
  <w:compat>
    <w:doNotUseHTMLParagraphAutoSpacing/>
  </w:compat>
  <w:rsids>
    <w:rsidRoot w:val="000C392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53C15"/>
    <w:rsid w:val="00063123"/>
    <w:rsid w:val="00063FEF"/>
    <w:rsid w:val="00066AB9"/>
    <w:rsid w:val="000769A1"/>
    <w:rsid w:val="00076CF0"/>
    <w:rsid w:val="00080DFA"/>
    <w:rsid w:val="000812AE"/>
    <w:rsid w:val="00081D47"/>
    <w:rsid w:val="00090529"/>
    <w:rsid w:val="000A4439"/>
    <w:rsid w:val="000A544F"/>
    <w:rsid w:val="000B15DF"/>
    <w:rsid w:val="000B2BD0"/>
    <w:rsid w:val="000B3A77"/>
    <w:rsid w:val="000B7E70"/>
    <w:rsid w:val="000C0118"/>
    <w:rsid w:val="000C15B4"/>
    <w:rsid w:val="000C21AF"/>
    <w:rsid w:val="000C3922"/>
    <w:rsid w:val="000C70DC"/>
    <w:rsid w:val="000C72F8"/>
    <w:rsid w:val="000D3574"/>
    <w:rsid w:val="000D709F"/>
    <w:rsid w:val="000E1D9E"/>
    <w:rsid w:val="000E6D11"/>
    <w:rsid w:val="000F79B9"/>
    <w:rsid w:val="001001FA"/>
    <w:rsid w:val="00105641"/>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2C01"/>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2CBE"/>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588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06175"/>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3FE9"/>
    <w:rsid w:val="00784BA2"/>
    <w:rsid w:val="007906CE"/>
    <w:rsid w:val="007959C1"/>
    <w:rsid w:val="0079637D"/>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38FF"/>
    <w:rsid w:val="007E4B90"/>
    <w:rsid w:val="007E6625"/>
    <w:rsid w:val="007E75C9"/>
    <w:rsid w:val="007F0DA1"/>
    <w:rsid w:val="007F1C0F"/>
    <w:rsid w:val="007F2742"/>
    <w:rsid w:val="007F3E0A"/>
    <w:rsid w:val="007F58E6"/>
    <w:rsid w:val="007F686C"/>
    <w:rsid w:val="007F76BA"/>
    <w:rsid w:val="007F7CB1"/>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262E"/>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67D5"/>
    <w:rsid w:val="00A37976"/>
    <w:rsid w:val="00A425A2"/>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04589"/>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75252"/>
    <w:rsid w:val="00B82337"/>
    <w:rsid w:val="00B82E71"/>
    <w:rsid w:val="00B83493"/>
    <w:rsid w:val="00B940DD"/>
    <w:rsid w:val="00B95847"/>
    <w:rsid w:val="00B966ED"/>
    <w:rsid w:val="00B97E3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3725"/>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241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7F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0311"/>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72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table" w:customStyle="1" w:styleId="TableGrid2">
    <w:name w:val="Table Grid2"/>
    <w:basedOn w:val="TableNormal"/>
    <w:next w:val="TableGrid"/>
    <w:uiPriority w:val="59"/>
    <w:rsid w:val="00A425A2"/>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2584E-6ACE-43B1-85FB-A7F8E4C8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4</Pages>
  <Words>495</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Beckmann</dc:creator>
  <cp:keywords/>
  <dc:description/>
  <cp:lastModifiedBy>Carla Haddad</cp:lastModifiedBy>
  <cp:revision>2</cp:revision>
  <cp:lastPrinted>2011-10-20T20:23:00Z</cp:lastPrinted>
  <dcterms:created xsi:type="dcterms:W3CDTF">2012-07-10T13:46:00Z</dcterms:created>
  <dcterms:modified xsi:type="dcterms:W3CDTF">2012-07-10T13:46:00Z</dcterms:modified>
</cp:coreProperties>
</file>