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EE" w:rsidRPr="00D81B49" w:rsidRDefault="002466EE" w:rsidP="002466EE">
      <w:pPr>
        <w:pStyle w:val="DefaultText"/>
        <w:jc w:val="center"/>
        <w:rPr>
          <w:rStyle w:val="InitialStyle"/>
          <w:rFonts w:ascii="Times New Roman" w:hAnsi="Times New Roman" w:cs="Times New Roman"/>
          <w:b/>
          <w:szCs w:val="24"/>
        </w:rPr>
      </w:pPr>
      <w:proofErr w:type="gramStart"/>
      <w:r w:rsidRPr="00D81B49">
        <w:rPr>
          <w:rStyle w:val="InitialStyle"/>
          <w:rFonts w:ascii="Times New Roman" w:hAnsi="Times New Roman" w:cs="Times New Roman"/>
          <w:b/>
          <w:szCs w:val="24"/>
        </w:rPr>
        <w:t>SUPPORTING STATEMENT - OMB NO.</w:t>
      </w:r>
      <w:proofErr w:type="gramEnd"/>
      <w:r w:rsidRPr="00D81B49">
        <w:rPr>
          <w:rStyle w:val="InitialStyle"/>
          <w:rFonts w:ascii="Times New Roman" w:hAnsi="Times New Roman" w:cs="Times New Roman"/>
          <w:b/>
          <w:szCs w:val="24"/>
        </w:rPr>
        <w:t xml:space="preserve"> 0579-</w:t>
      </w:r>
      <w:r w:rsidR="00755FCF">
        <w:rPr>
          <w:rStyle w:val="InitialStyle"/>
          <w:rFonts w:ascii="Times New Roman" w:hAnsi="Times New Roman" w:cs="Times New Roman"/>
          <w:b/>
          <w:szCs w:val="24"/>
        </w:rPr>
        <w:t>NEW</w:t>
      </w:r>
    </w:p>
    <w:p w:rsidR="002466EE" w:rsidRPr="00D81B49" w:rsidRDefault="002466EE" w:rsidP="002466EE">
      <w:pPr>
        <w:pStyle w:val="DefaultText"/>
        <w:jc w:val="center"/>
        <w:rPr>
          <w:rStyle w:val="InitialStyle"/>
          <w:rFonts w:ascii="Times New Roman" w:hAnsi="Times New Roman" w:cs="Times New Roman"/>
          <w:b/>
          <w:szCs w:val="24"/>
        </w:rPr>
      </w:pPr>
      <w:r w:rsidRPr="00D81B49">
        <w:rPr>
          <w:rStyle w:val="InitialStyle"/>
          <w:rFonts w:ascii="Times New Roman" w:hAnsi="Times New Roman" w:cs="Times New Roman"/>
          <w:b/>
          <w:szCs w:val="24"/>
        </w:rPr>
        <w:t xml:space="preserve">PROHIBITED </w:t>
      </w:r>
      <w:smartTag w:uri="urn:schemas-microsoft-com:office:smarttags" w:element="stockticker">
        <w:r w:rsidRPr="00D81B49">
          <w:rPr>
            <w:rStyle w:val="InitialStyle"/>
            <w:rFonts w:ascii="Times New Roman" w:hAnsi="Times New Roman" w:cs="Times New Roman"/>
            <w:b/>
            <w:szCs w:val="24"/>
          </w:rPr>
          <w:t>AND</w:t>
        </w:r>
      </w:smartTag>
      <w:r w:rsidRPr="00D81B49">
        <w:rPr>
          <w:rStyle w:val="InitialStyle"/>
          <w:rFonts w:ascii="Times New Roman" w:hAnsi="Times New Roman" w:cs="Times New Roman"/>
          <w:b/>
          <w:szCs w:val="24"/>
        </w:rPr>
        <w:t xml:space="preserve"> RESTRICTED IMPORTATION OF HAMS INTO THE UNITED STATES</w:t>
      </w:r>
    </w:p>
    <w:p w:rsidR="002466EE" w:rsidRPr="00D81B49" w:rsidRDefault="002466EE" w:rsidP="002466EE">
      <w:pPr>
        <w:pStyle w:val="DefaultText"/>
        <w:jc w:val="right"/>
        <w:rPr>
          <w:rStyle w:val="InitialStyle"/>
          <w:rFonts w:ascii="Times New Roman" w:hAnsi="Times New Roman" w:cs="Times New Roman"/>
          <w:b/>
          <w:szCs w:val="24"/>
        </w:rPr>
      </w:pPr>
      <w:r w:rsidRPr="00D81B49">
        <w:rPr>
          <w:rStyle w:val="InitialStyle"/>
          <w:rFonts w:ascii="Times New Roman" w:hAnsi="Times New Roman" w:cs="Times New Roman"/>
          <w:b/>
          <w:szCs w:val="24"/>
        </w:rPr>
        <w:fldChar w:fldCharType="begin"/>
      </w:r>
      <w:r w:rsidRPr="00D81B49">
        <w:rPr>
          <w:rStyle w:val="InitialStyle"/>
          <w:rFonts w:ascii="Times New Roman" w:hAnsi="Times New Roman" w:cs="Times New Roman"/>
          <w:b/>
          <w:szCs w:val="24"/>
        </w:rPr>
        <w:instrText xml:space="preserve"> DATE \@ "MMMM d, yyyy" </w:instrText>
      </w:r>
      <w:r w:rsidRPr="00D81B49">
        <w:rPr>
          <w:rStyle w:val="InitialStyle"/>
          <w:rFonts w:ascii="Times New Roman" w:hAnsi="Times New Roman" w:cs="Times New Roman"/>
          <w:b/>
          <w:szCs w:val="24"/>
        </w:rPr>
        <w:fldChar w:fldCharType="separate"/>
      </w:r>
      <w:r w:rsidR="0013295D">
        <w:rPr>
          <w:rStyle w:val="InitialStyle"/>
          <w:rFonts w:ascii="Times New Roman" w:hAnsi="Times New Roman" w:cs="Times New Roman"/>
          <w:b/>
          <w:noProof/>
          <w:szCs w:val="24"/>
        </w:rPr>
        <w:t>July 30, 2012</w:t>
      </w:r>
      <w:r w:rsidRPr="00D81B49">
        <w:rPr>
          <w:rStyle w:val="InitialStyle"/>
          <w:rFonts w:ascii="Times New Roman" w:hAnsi="Times New Roman" w:cs="Times New Roman"/>
          <w:b/>
          <w:szCs w:val="24"/>
        </w:rPr>
        <w:fldChar w:fldCharType="end"/>
      </w:r>
    </w:p>
    <w:p w:rsidR="002466EE" w:rsidRPr="00D81B49" w:rsidRDefault="002466EE" w:rsidP="002466EE">
      <w:pPr>
        <w:pStyle w:val="DefaultText"/>
        <w:rPr>
          <w:rStyle w:val="InitialStyle"/>
          <w:rFonts w:ascii="Times New Roman" w:hAnsi="Times New Roman" w:cs="Times New Roman"/>
          <w:b/>
          <w:szCs w:val="24"/>
        </w:rPr>
      </w:pPr>
    </w:p>
    <w:p w:rsidR="00402476" w:rsidRPr="00D81B49" w:rsidRDefault="00402476" w:rsidP="00BC10E0">
      <w:pPr>
        <w:rPr>
          <w:b/>
          <w:caps/>
          <w:u w:val="single"/>
        </w:rPr>
      </w:pPr>
    </w:p>
    <w:p w:rsidR="00C603E8" w:rsidRPr="00D81B49" w:rsidRDefault="00BC10E0" w:rsidP="000A0B19">
      <w:r w:rsidRPr="00D81B49">
        <w:rPr>
          <w:b/>
          <w:caps/>
          <w:u w:val="single"/>
        </w:rPr>
        <w:t xml:space="preserve">Introduction </w:t>
      </w:r>
      <w:r w:rsidRPr="00D81B49">
        <w:t xml:space="preserve">- </w:t>
      </w:r>
      <w:r w:rsidR="00C603E8" w:rsidRPr="00D81B49">
        <w:t xml:space="preserve">This was originally part of the larger collection </w:t>
      </w:r>
      <w:r w:rsidR="00755FCF">
        <w:t>[</w:t>
      </w:r>
      <w:r w:rsidR="00C603E8" w:rsidRPr="00D81B49">
        <w:t>0579-0015</w:t>
      </w:r>
      <w:r w:rsidR="00755FCF">
        <w:t>]</w:t>
      </w:r>
      <w:r w:rsidR="00C603E8" w:rsidRPr="00D81B49">
        <w:t xml:space="preserve">.  For the purpose of efficiency, the commodities were divided into separate collections.  This collection contains all forms of burden related to the importation of dry cured ham products into the United States.  </w:t>
      </w:r>
      <w:r w:rsidR="00755FCF">
        <w:t xml:space="preserve">The </w:t>
      </w:r>
      <w:r w:rsidR="00755FCF" w:rsidRPr="00D81B49">
        <w:rPr>
          <w:rStyle w:val="InitialStyle"/>
          <w:rFonts w:ascii="Times New Roman" w:hAnsi="Times New Roman" w:cs="Times New Roman"/>
        </w:rPr>
        <w:t xml:space="preserve">Animal and Plant Health Inspection Service </w:t>
      </w:r>
      <w:r w:rsidR="00755FCF">
        <w:rPr>
          <w:rStyle w:val="InitialStyle"/>
          <w:rFonts w:ascii="Times New Roman" w:hAnsi="Times New Roman" w:cs="Times New Roman"/>
        </w:rPr>
        <w:t>(</w:t>
      </w:r>
      <w:r w:rsidR="00C603E8" w:rsidRPr="00D81B49">
        <w:t>APHIS</w:t>
      </w:r>
      <w:r w:rsidR="00755FCF">
        <w:t>)</w:t>
      </w:r>
      <w:r w:rsidR="00C603E8" w:rsidRPr="00D81B49">
        <w:t xml:space="preserve"> feels that it can more accurately account for information being collected with this new collection.</w:t>
      </w:r>
    </w:p>
    <w:p w:rsidR="000A0B19" w:rsidRPr="00D81B49" w:rsidRDefault="00C603E8" w:rsidP="00C603E8">
      <w:r w:rsidRPr="00D81B49">
        <w:t xml:space="preserve"> </w:t>
      </w:r>
    </w:p>
    <w:p w:rsidR="000A0B19" w:rsidRPr="00D81B49" w:rsidRDefault="000A0B19" w:rsidP="00BC10E0"/>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A.  Justification</w:t>
      </w:r>
    </w:p>
    <w:p w:rsidR="002466EE" w:rsidRPr="00D81B49" w:rsidRDefault="002466EE"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r w:rsidRPr="00D81B49">
        <w:rPr>
          <w:rStyle w:val="Strong"/>
          <w:b w:val="0"/>
        </w:rPr>
        <w:t>The Animal Health Protection Act (AHPA) of 2002</w:t>
      </w:r>
      <w:r w:rsidRPr="00D81B49">
        <w:rPr>
          <w:rStyle w:val="Strong"/>
        </w:rPr>
        <w:t xml:space="preserve"> </w:t>
      </w:r>
      <w:r w:rsidRPr="00D81B49">
        <w:rPr>
          <w:rStyle w:val="Strong"/>
          <w:b w:val="0"/>
        </w:rPr>
        <w:t>i</w:t>
      </w:r>
      <w:r w:rsidRPr="00D81B49">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2466EE" w:rsidRPr="00D81B49" w:rsidRDefault="002466EE" w:rsidP="002466EE"/>
    <w:p w:rsidR="002466EE" w:rsidRPr="00D81B49" w:rsidRDefault="002466EE" w:rsidP="002466EE">
      <w:r w:rsidRPr="00D81B49">
        <w:t>The AHPA is contained in Title X, Subtitle E, Sections 10401-18 of P.L. 107-171, May 13, 2002, the Farm Security, and Rural Investment Act of 2002.</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rPr>
          <w:rStyle w:val="InitialStyle"/>
          <w:rFonts w:ascii="Times New Roman" w:hAnsi="Times New Roman" w:cs="Times New Roman"/>
        </w:rPr>
      </w:pPr>
      <w:r w:rsidRPr="00D81B49">
        <w:rPr>
          <w:rStyle w:val="InitialStyle"/>
          <w:rFonts w:ascii="Times New Roman" w:hAnsi="Times New Roman" w:cs="Times New Roman"/>
        </w:rPr>
        <w:t xml:space="preserve">Disease prevention is the most effective method for maintaining a healthy animal population and for enhancing </w:t>
      </w:r>
      <w:r w:rsidR="00771EBC" w:rsidRPr="00D81B49">
        <w:rPr>
          <w:rStyle w:val="InitialStyle"/>
          <w:rFonts w:ascii="Times New Roman" w:hAnsi="Times New Roman" w:cs="Times New Roman"/>
        </w:rPr>
        <w:t>APHIS</w:t>
      </w:r>
      <w:r w:rsidRPr="00D81B49">
        <w:rPr>
          <w:rStyle w:val="InitialStyle"/>
          <w:rFonts w:ascii="Times New Roman" w:hAnsi="Times New Roman" w:cs="Times New Roman"/>
        </w:rPr>
        <w:t xml:space="preserve"> ability to compete globally in animal and animal product trade.</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In connection with this mission, APHIS enforces regulations regarding both the importation of controlled materials, such as ham and ham products, and the prevention of foreign animal disease incursions into the United States. These regulations can be found at title 9, chapter I, subchapter D, part 94 of the </w:t>
      </w:r>
      <w:r w:rsidRPr="00D81B49">
        <w:rPr>
          <w:rStyle w:val="InitialStyle"/>
          <w:rFonts w:ascii="Times New Roman" w:hAnsi="Times New Roman" w:cs="Times New Roman"/>
          <w:i/>
          <w:szCs w:val="24"/>
        </w:rPr>
        <w:t>Code of Federal Regulations</w:t>
      </w:r>
      <w:r w:rsidRPr="00D81B49">
        <w:rPr>
          <w:rStyle w:val="InitialStyle"/>
          <w:rFonts w:ascii="Times New Roman" w:hAnsi="Times New Roman" w:cs="Times New Roman"/>
          <w:szCs w:val="24"/>
        </w:rPr>
        <w:t xml:space="preserve"> (</w:t>
      </w:r>
      <w:smartTag w:uri="urn:schemas-microsoft-com:office:smarttags" w:element="stockticker">
        <w:r w:rsidRPr="00D81B49">
          <w:rPr>
            <w:rStyle w:val="InitialStyle"/>
            <w:rFonts w:ascii="Times New Roman" w:hAnsi="Times New Roman" w:cs="Times New Roman"/>
            <w:szCs w:val="24"/>
          </w:rPr>
          <w:t>CFR</w:t>
        </w:r>
      </w:smartTag>
      <w:r w:rsidRPr="00D81B49">
        <w:rPr>
          <w:rStyle w:val="InitialStyle"/>
          <w:rFonts w:ascii="Times New Roman" w:hAnsi="Times New Roman" w:cs="Times New Roman"/>
          <w:szCs w:val="24"/>
        </w:rPr>
        <w:t>)</w:t>
      </w:r>
      <w:r w:rsidRPr="00D81B49">
        <w:rPr>
          <w:rStyle w:val="InitialStyle"/>
          <w:rFonts w:ascii="Times New Roman" w:hAnsi="Times New Roman" w:cs="Times New Roman"/>
          <w:i/>
          <w:szCs w:val="24"/>
        </w:rPr>
        <w:t>.</w:t>
      </w:r>
      <w:r w:rsidRPr="00D81B49">
        <w:rPr>
          <w:rStyle w:val="InitialStyle"/>
          <w:rFonts w:ascii="Times New Roman" w:hAnsi="Times New Roman" w:cs="Times New Roman"/>
          <w:szCs w:val="24"/>
        </w:rPr>
        <w:t xml:space="preserve">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APHIS engages in the following collection activities to prevent or control the spread of livestock diseases via the importation of restricted and controlled animal products into the United States: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1) </w:t>
      </w:r>
      <w:r w:rsidRPr="00D81B49">
        <w:rPr>
          <w:rStyle w:val="InitialStyle"/>
          <w:rFonts w:ascii="Times New Roman" w:hAnsi="Times New Roman" w:cs="Times New Roman"/>
          <w:b/>
          <w:szCs w:val="24"/>
        </w:rPr>
        <w:t xml:space="preserve">Certification for Importation of Hams </w:t>
      </w: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szCs w:val="24"/>
        </w:rPr>
        <w:t xml:space="preserve">2) </w:t>
      </w:r>
      <w:r w:rsidRPr="00D81B49">
        <w:rPr>
          <w:rStyle w:val="InitialStyle"/>
          <w:rFonts w:ascii="Times New Roman" w:hAnsi="Times New Roman" w:cs="Times New Roman"/>
          <w:b/>
          <w:szCs w:val="24"/>
        </w:rPr>
        <w:t xml:space="preserve">Agreement for Processing Procedures </w:t>
      </w: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szCs w:val="24"/>
        </w:rPr>
        <w:t xml:space="preserve">3) </w:t>
      </w:r>
      <w:r w:rsidRPr="00D81B49">
        <w:rPr>
          <w:rStyle w:val="InitialStyle"/>
          <w:rFonts w:ascii="Times New Roman" w:hAnsi="Times New Roman" w:cs="Times New Roman"/>
          <w:b/>
          <w:szCs w:val="24"/>
        </w:rPr>
        <w:t>Identification Procedures (hot brand or ink seal)</w:t>
      </w: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szCs w:val="24"/>
        </w:rPr>
        <w:t xml:space="preserve">4) </w:t>
      </w:r>
      <w:r w:rsidRPr="00D81B49">
        <w:rPr>
          <w:rStyle w:val="InitialStyle"/>
          <w:rFonts w:ascii="Times New Roman" w:hAnsi="Times New Roman" w:cs="Times New Roman"/>
          <w:b/>
          <w:szCs w:val="24"/>
        </w:rPr>
        <w:t>Record</w:t>
      </w:r>
      <w:r w:rsidR="000A0B19" w:rsidRPr="00D81B49">
        <w:rPr>
          <w:rStyle w:val="InitialStyle"/>
          <w:rFonts w:ascii="Times New Roman" w:hAnsi="Times New Roman" w:cs="Times New Roman"/>
          <w:b/>
          <w:szCs w:val="24"/>
        </w:rPr>
        <w:t>k</w:t>
      </w:r>
      <w:r w:rsidRPr="00D81B49">
        <w:rPr>
          <w:rStyle w:val="InitialStyle"/>
          <w:rFonts w:ascii="Times New Roman" w:hAnsi="Times New Roman" w:cs="Times New Roman"/>
          <w:b/>
          <w:szCs w:val="24"/>
        </w:rPr>
        <w:t xml:space="preserve">eeping for Processing Origin of Hams </w:t>
      </w:r>
    </w:p>
    <w:p w:rsidR="002466EE" w:rsidRPr="00D81B49" w:rsidRDefault="002466EE" w:rsidP="002466EE">
      <w:pPr>
        <w:rPr>
          <w:rStyle w:val="InitialStyle"/>
          <w:rFonts w:ascii="Times New Roman" w:hAnsi="Times New Roman" w:cs="Times New Roman"/>
          <w:b/>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2466EE" w:rsidRPr="00D81B49" w:rsidRDefault="002466EE" w:rsidP="002466EE">
      <w:pPr>
        <w:pStyle w:val="DefaultText"/>
        <w:rPr>
          <w:rStyle w:val="InitialStyle"/>
          <w:rFonts w:ascii="Times New Roman" w:hAnsi="Times New Roman" w:cs="Times New Roman"/>
          <w:szCs w:val="24"/>
        </w:rPr>
      </w:pPr>
    </w:p>
    <w:p w:rsidR="00402476" w:rsidRPr="00D81B49" w:rsidRDefault="00402476" w:rsidP="00402476">
      <w:pPr>
        <w:pStyle w:val="DefaultText"/>
        <w:rPr>
          <w:rStyle w:val="InitialStyle"/>
          <w:rFonts w:ascii="Times New Roman" w:hAnsi="Times New Roman" w:cs="Times New Roman"/>
          <w:szCs w:val="24"/>
        </w:rPr>
      </w:pPr>
      <w:r w:rsidRPr="00D81B49">
        <w:rPr>
          <w:szCs w:val="24"/>
        </w:rPr>
        <w:t>APHIS uses the following information activities to</w:t>
      </w:r>
      <w:r w:rsidRPr="00D81B49">
        <w:rPr>
          <w:rStyle w:val="InitialStyle"/>
          <w:rFonts w:ascii="Times New Roman" w:hAnsi="Times New Roman" w:cs="Times New Roman"/>
          <w:szCs w:val="24"/>
        </w:rPr>
        <w:t xml:space="preserve"> prevent or control the spread of livestock diseases via the importation of restricted and controlled animal products into the United States.</w:t>
      </w:r>
    </w:p>
    <w:p w:rsidR="00402476" w:rsidRPr="00D81B49" w:rsidRDefault="00402476"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 xml:space="preserve">Certification for Importation of Hams </w:t>
      </w:r>
    </w:p>
    <w:p w:rsidR="002466EE" w:rsidRPr="00D81B49" w:rsidRDefault="002466EE" w:rsidP="002466EE">
      <w:pPr>
        <w:pStyle w:val="DefaultText"/>
        <w:rPr>
          <w:szCs w:val="24"/>
        </w:rPr>
      </w:pPr>
      <w:r w:rsidRPr="00D81B49">
        <w:rPr>
          <w:szCs w:val="24"/>
        </w:rPr>
        <w:t xml:space="preserve">FSIS requires certain public health certification statements to accompany imported hams.  When hams are imported into the United States from regions where swine diseases of concern (i.e., </w:t>
      </w:r>
      <w:r w:rsidRPr="00D81B49">
        <w:rPr>
          <w:rStyle w:val="InitialStyle"/>
          <w:rFonts w:ascii="Times New Roman" w:hAnsi="Times New Roman" w:cs="Times New Roman"/>
          <w:szCs w:val="24"/>
        </w:rPr>
        <w:t xml:space="preserve">Foot-and-Mouth Disease </w:t>
      </w:r>
      <w:r w:rsidR="00771EBC" w:rsidRPr="00D81B49">
        <w:rPr>
          <w:rStyle w:val="InitialStyle"/>
          <w:rFonts w:ascii="Times New Roman" w:hAnsi="Times New Roman" w:cs="Times New Roman"/>
          <w:szCs w:val="24"/>
        </w:rPr>
        <w:t>(</w:t>
      </w:r>
      <w:r w:rsidRPr="00D81B49">
        <w:rPr>
          <w:rStyle w:val="InitialStyle"/>
          <w:rFonts w:ascii="Times New Roman" w:hAnsi="Times New Roman" w:cs="Times New Roman"/>
          <w:szCs w:val="24"/>
        </w:rPr>
        <w:t>FMD</w:t>
      </w:r>
      <w:r w:rsidR="00771EBC" w:rsidRPr="00D81B49">
        <w:rPr>
          <w:rStyle w:val="InitialStyle"/>
          <w:rFonts w:ascii="Times New Roman" w:hAnsi="Times New Roman" w:cs="Times New Roman"/>
          <w:szCs w:val="24"/>
        </w:rPr>
        <w:t>)</w:t>
      </w:r>
      <w:r w:rsidRPr="00D81B49">
        <w:rPr>
          <w:rStyle w:val="InitialStyle"/>
          <w:rFonts w:ascii="Times New Roman" w:hAnsi="Times New Roman" w:cs="Times New Roman"/>
          <w:szCs w:val="24"/>
        </w:rPr>
        <w:t xml:space="preserve">, </w:t>
      </w:r>
      <w:r w:rsidRPr="00D81B49">
        <w:rPr>
          <w:szCs w:val="24"/>
        </w:rPr>
        <w:t>classical swine fever</w:t>
      </w:r>
      <w:r w:rsidR="00771EBC" w:rsidRPr="00D81B49">
        <w:rPr>
          <w:rStyle w:val="InitialStyle"/>
          <w:rFonts w:ascii="Times New Roman" w:hAnsi="Times New Roman" w:cs="Times New Roman"/>
          <w:szCs w:val="24"/>
        </w:rPr>
        <w:t xml:space="preserve"> (</w:t>
      </w:r>
      <w:r w:rsidRPr="00D81B49">
        <w:rPr>
          <w:rStyle w:val="InitialStyle"/>
          <w:rFonts w:ascii="Times New Roman" w:hAnsi="Times New Roman" w:cs="Times New Roman"/>
          <w:szCs w:val="24"/>
        </w:rPr>
        <w:t>CSF</w:t>
      </w:r>
      <w:r w:rsidR="00771EBC" w:rsidRPr="00D81B49">
        <w:rPr>
          <w:rStyle w:val="InitialStyle"/>
          <w:rFonts w:ascii="Times New Roman" w:hAnsi="Times New Roman" w:cs="Times New Roman"/>
          <w:szCs w:val="24"/>
        </w:rPr>
        <w:t>)</w:t>
      </w:r>
      <w:r w:rsidRPr="00D81B49">
        <w:rPr>
          <w:szCs w:val="24"/>
        </w:rPr>
        <w:t xml:space="preserve">, and swine vesicular disease </w:t>
      </w:r>
      <w:r w:rsidR="00771EBC" w:rsidRPr="00D81B49">
        <w:rPr>
          <w:szCs w:val="24"/>
        </w:rPr>
        <w:t>(</w:t>
      </w:r>
      <w:r w:rsidRPr="00D81B49">
        <w:rPr>
          <w:szCs w:val="24"/>
        </w:rPr>
        <w:t>SVD</w:t>
      </w:r>
      <w:r w:rsidR="00771EBC" w:rsidRPr="00D81B49">
        <w:rPr>
          <w:szCs w:val="24"/>
        </w:rPr>
        <w:t>)</w:t>
      </w:r>
      <w:r w:rsidRPr="00D81B49">
        <w:rPr>
          <w:rStyle w:val="InitialStyle"/>
          <w:rFonts w:ascii="Times New Roman" w:hAnsi="Times New Roman" w:cs="Times New Roman"/>
          <w:szCs w:val="24"/>
        </w:rPr>
        <w:t>)</w:t>
      </w:r>
      <w:r w:rsidRPr="00D81B49">
        <w:rPr>
          <w:szCs w:val="24"/>
        </w:rPr>
        <w:t xml:space="preserve"> exist, APHIS also requires certain disease risk mitigations. These disease risk mitigations are usually written on the back of the FSIS certificate and contain language regarding disease mitigation treatments such as curing and or cooking. This portion of the burden is accounted for by APHIS. Foreign Governments are required to certify to these mitigation treatments on the back of the FSIS certificate or supplied by the foreign national government as an “annex”. </w:t>
      </w:r>
      <w:r w:rsidRPr="00D81B49">
        <w:rPr>
          <w:rStyle w:val="InitialStyle"/>
          <w:rFonts w:ascii="Times New Roman" w:hAnsi="Times New Roman" w:cs="Times New Roman"/>
          <w:szCs w:val="24"/>
        </w:rPr>
        <w:t xml:space="preserve">The certificate must physically accompany the shipment.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 xml:space="preserve">Agreement for Processing Procedures </w:t>
      </w: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Prior to receiving products for processing</w:t>
      </w:r>
      <w:r w:rsidR="00771EBC" w:rsidRPr="00D81B49">
        <w:rPr>
          <w:rStyle w:val="InitialStyle"/>
          <w:rFonts w:ascii="Times New Roman" w:hAnsi="Times New Roman" w:cs="Times New Roman"/>
          <w:szCs w:val="24"/>
        </w:rPr>
        <w:t>,</w:t>
      </w:r>
      <w:r w:rsidRPr="00D81B49">
        <w:rPr>
          <w:rStyle w:val="InitialStyle"/>
          <w:rFonts w:ascii="Times New Roman" w:hAnsi="Times New Roman" w:cs="Times New Roman"/>
          <w:szCs w:val="24"/>
        </w:rPr>
        <w:t xml:space="preserve"> such as dry-cured pork products (specifically ham, pork shoulder, or pork loin) from regions where FMD, </w:t>
      </w:r>
      <w:proofErr w:type="spellStart"/>
      <w:r w:rsidRPr="00D81B49">
        <w:rPr>
          <w:rStyle w:val="InitialStyle"/>
          <w:rFonts w:ascii="Times New Roman" w:hAnsi="Times New Roman" w:cs="Times New Roman"/>
          <w:szCs w:val="24"/>
        </w:rPr>
        <w:t>rinderpest</w:t>
      </w:r>
      <w:proofErr w:type="spellEnd"/>
      <w:r w:rsidRPr="00D81B49">
        <w:rPr>
          <w:rStyle w:val="InitialStyle"/>
          <w:rFonts w:ascii="Times New Roman" w:hAnsi="Times New Roman" w:cs="Times New Roman"/>
          <w:szCs w:val="24"/>
        </w:rPr>
        <w:t xml:space="preserve">, </w:t>
      </w:r>
      <w:r w:rsidRPr="00D81B49">
        <w:rPr>
          <w:szCs w:val="24"/>
        </w:rPr>
        <w:t>African swine fever</w:t>
      </w:r>
      <w:r w:rsidRPr="00D81B49">
        <w:rPr>
          <w:rStyle w:val="InitialStyle"/>
          <w:rFonts w:ascii="Times New Roman" w:hAnsi="Times New Roman" w:cs="Times New Roman"/>
          <w:szCs w:val="24"/>
        </w:rPr>
        <w:t xml:space="preserve"> (</w:t>
      </w:r>
      <w:smartTag w:uri="urn:schemas-microsoft-com:office:smarttags" w:element="stockticker">
        <w:r w:rsidRPr="00D81B49">
          <w:rPr>
            <w:rStyle w:val="InitialStyle"/>
            <w:rFonts w:ascii="Times New Roman" w:hAnsi="Times New Roman" w:cs="Times New Roman"/>
            <w:szCs w:val="24"/>
          </w:rPr>
          <w:t>ASF</w:t>
        </w:r>
      </w:smartTag>
      <w:r w:rsidRPr="00D81B49">
        <w:rPr>
          <w:rStyle w:val="InitialStyle"/>
          <w:rFonts w:ascii="Times New Roman" w:hAnsi="Times New Roman" w:cs="Times New Roman"/>
          <w:szCs w:val="24"/>
        </w:rPr>
        <w:t>)</w:t>
      </w:r>
      <w:r w:rsidRPr="00D81B49">
        <w:rPr>
          <w:szCs w:val="24"/>
        </w:rPr>
        <w:t xml:space="preserve">, CSF, and </w:t>
      </w:r>
      <w:r w:rsidRPr="00D81B49">
        <w:rPr>
          <w:rStyle w:val="InitialStyle"/>
          <w:rFonts w:ascii="Times New Roman" w:hAnsi="Times New Roman" w:cs="Times New Roman"/>
          <w:szCs w:val="24"/>
        </w:rPr>
        <w:t xml:space="preserve">SVD exist, processing establishments wishing to export those products to the United States must provide APHIS with a written agreement in the form of a letter stating that the products have been processed whole and in accordance with APHIS regulations. </w:t>
      </w:r>
    </w:p>
    <w:p w:rsidR="002466EE" w:rsidRPr="00D81B49" w:rsidRDefault="002466EE"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Identification Procedures (hot brand or ink seal)</w:t>
      </w: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Dry-cured pork products, specifically Italian-type whole hams, from regions where FMD, </w:t>
      </w:r>
      <w:proofErr w:type="spellStart"/>
      <w:r w:rsidRPr="00D81B49">
        <w:rPr>
          <w:rStyle w:val="InitialStyle"/>
          <w:rFonts w:ascii="Times New Roman" w:hAnsi="Times New Roman" w:cs="Times New Roman"/>
          <w:szCs w:val="24"/>
        </w:rPr>
        <w:t>rinderpest</w:t>
      </w:r>
      <w:proofErr w:type="spellEnd"/>
      <w:r w:rsidRPr="00D81B49">
        <w:rPr>
          <w:rStyle w:val="InitialStyle"/>
          <w:rFonts w:ascii="Times New Roman" w:hAnsi="Times New Roman" w:cs="Times New Roman"/>
          <w:szCs w:val="24"/>
        </w:rPr>
        <w:t xml:space="preserve">, </w:t>
      </w:r>
      <w:smartTag w:uri="urn:schemas-microsoft-com:office:smarttags" w:element="stockticker">
        <w:r w:rsidRPr="00D81B49">
          <w:rPr>
            <w:rStyle w:val="InitialStyle"/>
            <w:rFonts w:ascii="Times New Roman" w:hAnsi="Times New Roman" w:cs="Times New Roman"/>
            <w:szCs w:val="24"/>
          </w:rPr>
          <w:t>ASF</w:t>
        </w:r>
      </w:smartTag>
      <w:r w:rsidRPr="00D81B49">
        <w:rPr>
          <w:rStyle w:val="InitialStyle"/>
          <w:rFonts w:ascii="Times New Roman" w:hAnsi="Times New Roman" w:cs="Times New Roman"/>
          <w:szCs w:val="24"/>
        </w:rPr>
        <w:t>, CSF, or SVD exist must bear a hot iron brand or ink seal, placed on the ham prior to salting, with the identifying number of the slaughtering establishment and the date salting began. The brand or ink seal must be placed on the ham at the slaughtering establishment. Slaughter facilit</w:t>
      </w:r>
      <w:r w:rsidR="00771EBC" w:rsidRPr="00D81B49">
        <w:rPr>
          <w:rStyle w:val="InitialStyle"/>
          <w:rFonts w:ascii="Times New Roman" w:hAnsi="Times New Roman" w:cs="Times New Roman"/>
          <w:szCs w:val="24"/>
        </w:rPr>
        <w:t>ies</w:t>
      </w:r>
      <w:r w:rsidRPr="00D81B49">
        <w:rPr>
          <w:rStyle w:val="InitialStyle"/>
          <w:rFonts w:ascii="Times New Roman" w:hAnsi="Times New Roman" w:cs="Times New Roman"/>
          <w:szCs w:val="24"/>
        </w:rPr>
        <w:t xml:space="preserve"> must also ensure the ham bears on the hock a tamper-proof button seal approved by APHIS that states the month and year the ham entered the processing establishment. Dry-cured pork loins must bear a tamper-proof plastic tag, securely attached to the pork loin, with the identifying number of the slaughtering establishment and the date the pork loin was placed in a pickle preparation under the supervision of personnel from the Foreign Government of the region of origin.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0A0B19"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Recordk</w:t>
      </w:r>
      <w:r w:rsidR="002466EE" w:rsidRPr="00D81B49">
        <w:rPr>
          <w:rStyle w:val="InitialStyle"/>
          <w:rFonts w:ascii="Times New Roman" w:hAnsi="Times New Roman" w:cs="Times New Roman"/>
          <w:b/>
          <w:szCs w:val="24"/>
        </w:rPr>
        <w:t xml:space="preserve">eeping for Processing Origin (maintaining records) </w:t>
      </w: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Whole dry-cured ham, pork shoulder, or pork loin imported into the United States from regions where FMD, </w:t>
      </w:r>
      <w:proofErr w:type="spellStart"/>
      <w:r w:rsidRPr="00D81B49">
        <w:rPr>
          <w:rStyle w:val="InitialStyle"/>
          <w:rFonts w:ascii="Times New Roman" w:hAnsi="Times New Roman" w:cs="Times New Roman"/>
          <w:szCs w:val="24"/>
        </w:rPr>
        <w:t>rinderpest</w:t>
      </w:r>
      <w:proofErr w:type="spellEnd"/>
      <w:r w:rsidRPr="00D81B49">
        <w:rPr>
          <w:rStyle w:val="InitialStyle"/>
          <w:rFonts w:ascii="Times New Roman" w:hAnsi="Times New Roman" w:cs="Times New Roman"/>
          <w:szCs w:val="24"/>
        </w:rPr>
        <w:t xml:space="preserve">, </w:t>
      </w:r>
      <w:smartTag w:uri="urn:schemas-microsoft-com:office:smarttags" w:element="stockticker">
        <w:r w:rsidRPr="00D81B49">
          <w:rPr>
            <w:rStyle w:val="InitialStyle"/>
            <w:rFonts w:ascii="Times New Roman" w:hAnsi="Times New Roman" w:cs="Times New Roman"/>
            <w:szCs w:val="24"/>
          </w:rPr>
          <w:t>ASF</w:t>
        </w:r>
      </w:smartTag>
      <w:r w:rsidRPr="00D81B49">
        <w:rPr>
          <w:rStyle w:val="InitialStyle"/>
          <w:rFonts w:ascii="Times New Roman" w:hAnsi="Times New Roman" w:cs="Times New Roman"/>
          <w:szCs w:val="24"/>
        </w:rPr>
        <w:t>, CSF, or SVD exist must come from an establishment where personnel from the Foreign Government of the region of origin maintain original records. These records must be kept for a minimum of 2 years. The records must identify the dry-cured ham, pork shoulder, or pork loin by the date it entered the processing establishment</w:t>
      </w:r>
      <w:r w:rsidR="00771EBC" w:rsidRPr="00D81B49">
        <w:rPr>
          <w:rStyle w:val="InitialStyle"/>
          <w:rFonts w:ascii="Times New Roman" w:hAnsi="Times New Roman" w:cs="Times New Roman"/>
          <w:szCs w:val="24"/>
        </w:rPr>
        <w:t>,</w:t>
      </w:r>
      <w:r w:rsidRPr="00D81B49">
        <w:rPr>
          <w:rStyle w:val="InitialStyle"/>
          <w:rFonts w:ascii="Times New Roman" w:hAnsi="Times New Roman" w:cs="Times New Roman"/>
          <w:szCs w:val="24"/>
        </w:rPr>
        <w:t xml:space="preserve"> by the slaughtering facility it came from</w:t>
      </w:r>
      <w:r w:rsidR="00771EBC" w:rsidRPr="00D81B49">
        <w:rPr>
          <w:rStyle w:val="InitialStyle"/>
          <w:rFonts w:ascii="Times New Roman" w:hAnsi="Times New Roman" w:cs="Times New Roman"/>
          <w:szCs w:val="24"/>
        </w:rPr>
        <w:t>,</w:t>
      </w:r>
      <w:r w:rsidRPr="00D81B49">
        <w:rPr>
          <w:rStyle w:val="InitialStyle"/>
          <w:rFonts w:ascii="Times New Roman" w:hAnsi="Times New Roman" w:cs="Times New Roman"/>
          <w:szCs w:val="24"/>
        </w:rPr>
        <w:t xml:space="preserve"> and by the number of the certificate that accompanied the dry-cured ham, pork shoulder, or pork loin from the slaughtering facility to the processing establishment. </w:t>
      </w:r>
    </w:p>
    <w:p w:rsidR="00402476" w:rsidRPr="00D81B49" w:rsidRDefault="00402476">
      <w:pPr>
        <w:spacing w:after="200" w:line="276" w:lineRule="auto"/>
        <w:rPr>
          <w:rStyle w:val="InitialStyle"/>
          <w:rFonts w:ascii="Times New Roman" w:hAnsi="Times New Roman" w:cs="Times New Roman"/>
          <w:b/>
        </w:rPr>
      </w:pPr>
      <w:r w:rsidRPr="00D81B49">
        <w:rPr>
          <w:rStyle w:val="InitialStyle"/>
          <w:rFonts w:ascii="Times New Roman" w:hAnsi="Times New Roman" w:cs="Times New Roman"/>
          <w:b/>
        </w:rPr>
        <w:br w:type="page"/>
      </w: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466EE" w:rsidRPr="00D81B49" w:rsidRDefault="002466EE" w:rsidP="002466EE">
      <w:pPr>
        <w:pStyle w:val="DefaultText"/>
        <w:rPr>
          <w:rStyle w:val="InitialStyle"/>
          <w:rFonts w:ascii="Times New Roman" w:hAnsi="Times New Roman" w:cs="Times New Roman"/>
          <w:szCs w:val="24"/>
          <w:u w:val="single"/>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 xml:space="preserve">Agreement for Processing Procedures </w:t>
      </w:r>
      <w:r w:rsidRPr="00D81B49">
        <w:rPr>
          <w:rStyle w:val="InitialStyle"/>
          <w:rFonts w:ascii="Times New Roman" w:hAnsi="Times New Roman" w:cs="Times New Roman"/>
          <w:szCs w:val="24"/>
        </w:rPr>
        <w:t xml:space="preserve">cannot be recorded electronically because the operator writes a letter stating </w:t>
      </w:r>
      <w:r w:rsidR="00771EBC" w:rsidRPr="00D81B49">
        <w:rPr>
          <w:rStyle w:val="InitialStyle"/>
          <w:rFonts w:ascii="Times New Roman" w:hAnsi="Times New Roman" w:cs="Times New Roman"/>
          <w:szCs w:val="24"/>
        </w:rPr>
        <w:t>his/her</w:t>
      </w:r>
      <w:r w:rsidRPr="00D81B49">
        <w:rPr>
          <w:rStyle w:val="InitialStyle"/>
          <w:rFonts w:ascii="Times New Roman" w:hAnsi="Times New Roman" w:cs="Times New Roman"/>
          <w:szCs w:val="24"/>
        </w:rPr>
        <w:t xml:space="preserve"> desire to become a processing establishment and that he</w:t>
      </w:r>
      <w:r w:rsidR="00771EBC" w:rsidRPr="00D81B49">
        <w:rPr>
          <w:rStyle w:val="InitialStyle"/>
          <w:rFonts w:ascii="Times New Roman" w:hAnsi="Times New Roman" w:cs="Times New Roman"/>
          <w:szCs w:val="24"/>
        </w:rPr>
        <w:t>/she</w:t>
      </w:r>
      <w:r w:rsidRPr="00D81B49">
        <w:rPr>
          <w:rStyle w:val="InitialStyle"/>
          <w:rFonts w:ascii="Times New Roman" w:hAnsi="Times New Roman" w:cs="Times New Roman"/>
          <w:szCs w:val="24"/>
        </w:rPr>
        <w:t xml:space="preserve"> agree</w:t>
      </w:r>
      <w:r w:rsidR="00771EBC" w:rsidRPr="00D81B49">
        <w:rPr>
          <w:rStyle w:val="InitialStyle"/>
          <w:rFonts w:ascii="Times New Roman" w:hAnsi="Times New Roman" w:cs="Times New Roman"/>
          <w:szCs w:val="24"/>
        </w:rPr>
        <w:t>s</w:t>
      </w:r>
      <w:r w:rsidRPr="00D81B49">
        <w:rPr>
          <w:rStyle w:val="InitialStyle"/>
          <w:rFonts w:ascii="Times New Roman" w:hAnsi="Times New Roman" w:cs="Times New Roman"/>
          <w:szCs w:val="24"/>
        </w:rPr>
        <w:t xml:space="preserve"> to abide by APHIS regulations.  Currently there is not a letter template or electronic format available.</w:t>
      </w:r>
      <w:r w:rsidRPr="00D81B49" w:rsidDel="00B91B6E">
        <w:rPr>
          <w:rStyle w:val="InitialStyle"/>
          <w:rFonts w:ascii="Times New Roman" w:hAnsi="Times New Roman" w:cs="Times New Roman"/>
          <w:szCs w:val="24"/>
        </w:rPr>
        <w:t xml:space="preserve"> </w:t>
      </w:r>
      <w:r w:rsidRPr="00D81B49">
        <w:rPr>
          <w:rStyle w:val="InitialStyle"/>
          <w:rFonts w:ascii="Times New Roman" w:hAnsi="Times New Roman" w:cs="Times New Roman"/>
          <w:szCs w:val="24"/>
        </w:rPr>
        <w:t xml:space="preserve">Original signatures are required. </w:t>
      </w:r>
    </w:p>
    <w:p w:rsidR="002466EE" w:rsidRPr="00D81B49" w:rsidRDefault="002466EE" w:rsidP="002466EE">
      <w:pPr>
        <w:pStyle w:val="DefaultText"/>
        <w:rPr>
          <w:rStyle w:val="InitialStyle"/>
          <w:rFonts w:ascii="Times New Roman" w:hAnsi="Times New Roman" w:cs="Times New Roman"/>
          <w:szCs w:val="24"/>
          <w:u w:val="single"/>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 xml:space="preserve">Identification Procedures </w:t>
      </w:r>
      <w:r w:rsidRPr="00D81B49">
        <w:rPr>
          <w:rStyle w:val="InitialStyle"/>
          <w:rFonts w:ascii="Times New Roman" w:hAnsi="Times New Roman" w:cs="Times New Roman"/>
          <w:szCs w:val="24"/>
        </w:rPr>
        <w:t xml:space="preserve">must be physically placed directly on the product, and is therefore not a candidate for electronic submission.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 xml:space="preserve">Certification of Importation of hams </w:t>
      </w:r>
      <w:r w:rsidRPr="00D81B49">
        <w:rPr>
          <w:rStyle w:val="InitialStyle"/>
          <w:rFonts w:ascii="Times New Roman" w:hAnsi="Times New Roman" w:cs="Times New Roman"/>
          <w:szCs w:val="24"/>
        </w:rPr>
        <w:t xml:space="preserve">must physically accompany the shipment and is therefore not a candidate for electronic submission. </w:t>
      </w:r>
    </w:p>
    <w:p w:rsidR="002466EE" w:rsidRPr="00D81B49" w:rsidRDefault="002466EE" w:rsidP="002466EE">
      <w:pPr>
        <w:pStyle w:val="DefaultText"/>
        <w:rPr>
          <w:rStyle w:val="InitialStyle"/>
          <w:rFonts w:ascii="Times New Roman" w:hAnsi="Times New Roman" w:cs="Times New Roman"/>
          <w:szCs w:val="24"/>
        </w:rPr>
      </w:pPr>
    </w:p>
    <w:p w:rsidR="00402476" w:rsidRPr="00D81B49" w:rsidRDefault="00402476"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 xml:space="preserve">4.  Describe efforts to identify duplication.  Show specifically why any similar information already available cannot be used or modified for use for the purpose described in item 2 above.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The information that APHIS collects in connection with this effort is not available from any other source. APHIS is the only Federal Agency responsible for preventing communicable diseases of livestock from entering the United States.</w:t>
      </w:r>
    </w:p>
    <w:p w:rsidR="002466EE" w:rsidRPr="00D81B49" w:rsidRDefault="002466EE" w:rsidP="002466EE">
      <w:pPr>
        <w:pStyle w:val="DefaultText"/>
        <w:rPr>
          <w:rStyle w:val="InitialStyle"/>
          <w:rFonts w:ascii="Times New Roman" w:hAnsi="Times New Roman" w:cs="Times New Roman"/>
          <w:b/>
          <w:szCs w:val="24"/>
        </w:rPr>
      </w:pPr>
    </w:p>
    <w:p w:rsidR="00402476" w:rsidRPr="00D81B49" w:rsidRDefault="00402476"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5.  If the collection of information impacts small businesses or other small entities, describe any methods used to minimize burden.</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ind w:right="-180"/>
        <w:rPr>
          <w:rStyle w:val="InitialStyle"/>
          <w:rFonts w:ascii="Times New Roman" w:hAnsi="Times New Roman" w:cs="Times New Roman"/>
          <w:szCs w:val="24"/>
        </w:rPr>
      </w:pPr>
      <w:r w:rsidRPr="00D81B49">
        <w:rPr>
          <w:rStyle w:val="InitialStyle"/>
          <w:rFonts w:ascii="Times New Roman" w:hAnsi="Times New Roman" w:cs="Times New Roman"/>
          <w:szCs w:val="24"/>
        </w:rPr>
        <w:t>The information APHIS collect</w:t>
      </w:r>
      <w:r w:rsidR="00771EBC" w:rsidRPr="00D81B49">
        <w:rPr>
          <w:rStyle w:val="InitialStyle"/>
          <w:rFonts w:ascii="Times New Roman" w:hAnsi="Times New Roman" w:cs="Times New Roman"/>
          <w:szCs w:val="24"/>
        </w:rPr>
        <w:t>s</w:t>
      </w:r>
      <w:r w:rsidRPr="00D81B49">
        <w:rPr>
          <w:rStyle w:val="InitialStyle"/>
          <w:rFonts w:ascii="Times New Roman" w:hAnsi="Times New Roman" w:cs="Times New Roman"/>
          <w:szCs w:val="24"/>
        </w:rPr>
        <w:t xml:space="preserve"> is the absolute minimum needed to protect the United States from the introduction of animal diseases from foreign animal products.</w:t>
      </w:r>
    </w:p>
    <w:p w:rsidR="002466EE" w:rsidRPr="00D81B49" w:rsidRDefault="002466EE" w:rsidP="002466EE">
      <w:pPr>
        <w:pStyle w:val="DefaultText"/>
        <w:ind w:right="-180"/>
        <w:rPr>
          <w:rStyle w:val="InitialStyle"/>
          <w:rFonts w:ascii="Times New Roman" w:hAnsi="Times New Roman" w:cs="Times New Roman"/>
          <w:szCs w:val="24"/>
        </w:rPr>
      </w:pPr>
    </w:p>
    <w:p w:rsidR="002466EE" w:rsidRPr="00D81B49" w:rsidRDefault="002466EE" w:rsidP="002466EE">
      <w:pPr>
        <w:pStyle w:val="DefaultText"/>
        <w:ind w:right="-180"/>
        <w:rPr>
          <w:rStyle w:val="InitialStyle"/>
          <w:rFonts w:ascii="Times New Roman" w:hAnsi="Times New Roman" w:cs="Times New Roman"/>
          <w:b/>
          <w:szCs w:val="24"/>
        </w:rPr>
      </w:pPr>
      <w:r w:rsidRPr="00D81B49">
        <w:rPr>
          <w:rStyle w:val="InitialStyle"/>
          <w:rFonts w:ascii="Times New Roman" w:hAnsi="Times New Roman" w:cs="Times New Roman"/>
          <w:szCs w:val="24"/>
        </w:rPr>
        <w:t>APHIS has no small entities involved with this information collection.</w:t>
      </w:r>
    </w:p>
    <w:p w:rsidR="002466EE" w:rsidRPr="00D81B49" w:rsidRDefault="002466EE" w:rsidP="002466EE">
      <w:pPr>
        <w:pStyle w:val="DefaultText"/>
        <w:ind w:right="-180"/>
        <w:rPr>
          <w:rStyle w:val="InitialStyle"/>
          <w:rFonts w:ascii="Times New Roman" w:hAnsi="Times New Roman" w:cs="Times New Roman"/>
          <w:b/>
          <w:szCs w:val="24"/>
        </w:rPr>
      </w:pPr>
    </w:p>
    <w:p w:rsidR="00402476" w:rsidRPr="00D81B49" w:rsidRDefault="00402476"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szCs w:val="24"/>
        </w:rPr>
        <w:t xml:space="preserve">If this information were collected less frequently or not collected, the United States would be at increased risk for the introduction of FMD, </w:t>
      </w:r>
      <w:proofErr w:type="spellStart"/>
      <w:r w:rsidRPr="00D81B49">
        <w:rPr>
          <w:rStyle w:val="InitialStyle"/>
          <w:rFonts w:ascii="Times New Roman" w:hAnsi="Times New Roman" w:cs="Times New Roman"/>
          <w:szCs w:val="24"/>
        </w:rPr>
        <w:t>rinderpest</w:t>
      </w:r>
      <w:proofErr w:type="spellEnd"/>
      <w:r w:rsidRPr="00D81B49">
        <w:rPr>
          <w:rStyle w:val="InitialStyle"/>
          <w:rFonts w:ascii="Times New Roman" w:hAnsi="Times New Roman" w:cs="Times New Roman"/>
          <w:szCs w:val="24"/>
        </w:rPr>
        <w:t xml:space="preserve">, </w:t>
      </w:r>
      <w:smartTag w:uri="urn:schemas-microsoft-com:office:smarttags" w:element="stockticker">
        <w:r w:rsidRPr="00D81B49">
          <w:rPr>
            <w:rStyle w:val="InitialStyle"/>
            <w:rFonts w:ascii="Times New Roman" w:hAnsi="Times New Roman" w:cs="Times New Roman"/>
            <w:szCs w:val="24"/>
          </w:rPr>
          <w:t>ASF</w:t>
        </w:r>
      </w:smartTag>
      <w:r w:rsidRPr="00D81B49">
        <w:rPr>
          <w:rStyle w:val="InitialStyle"/>
          <w:rFonts w:ascii="Times New Roman" w:hAnsi="Times New Roman" w:cs="Times New Roman"/>
          <w:szCs w:val="24"/>
        </w:rPr>
        <w:t>, CSF, or SVD. This would cause serious economic consequences to several U.S. livestock industries and potentially serious health consequences for U.S. livestock.</w:t>
      </w:r>
      <w:r w:rsidRPr="00D81B49">
        <w:rPr>
          <w:rStyle w:val="InitialStyle"/>
          <w:rFonts w:ascii="Times New Roman" w:hAnsi="Times New Roman" w:cs="Times New Roman"/>
          <w:b/>
          <w:szCs w:val="24"/>
        </w:rPr>
        <w:t xml:space="preserve"> </w:t>
      </w:r>
    </w:p>
    <w:p w:rsidR="002466EE" w:rsidRPr="00D81B49" w:rsidRDefault="002466EE" w:rsidP="002466EE">
      <w:pPr>
        <w:pStyle w:val="DefaultText"/>
        <w:rPr>
          <w:rStyle w:val="InitialStyle"/>
          <w:rFonts w:ascii="Times New Roman" w:hAnsi="Times New Roman" w:cs="Times New Roman"/>
          <w:b/>
          <w:szCs w:val="24"/>
        </w:rPr>
      </w:pPr>
    </w:p>
    <w:p w:rsidR="00402476" w:rsidRPr="00D81B49" w:rsidRDefault="00402476" w:rsidP="002466EE">
      <w:pPr>
        <w:pStyle w:val="DefaultText"/>
        <w:rPr>
          <w:rStyle w:val="InitialStyle"/>
          <w:rFonts w:ascii="Times New Roman" w:hAnsi="Times New Roman" w:cs="Times New Roman"/>
          <w:b/>
          <w:szCs w:val="24"/>
        </w:rPr>
      </w:pPr>
    </w:p>
    <w:p w:rsidR="00402476" w:rsidRPr="00D81B49" w:rsidRDefault="00402476" w:rsidP="00402476">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lastRenderedPageBreak/>
        <w:t>7.  Explain any special circumstances that require the collection to be conducted in a manner inconsistent with the general information collection guidelines in 5 CFR 1320.5.</w:t>
      </w:r>
    </w:p>
    <w:p w:rsidR="00402476" w:rsidRPr="00D81B49" w:rsidRDefault="00402476" w:rsidP="00402476">
      <w:pPr>
        <w:pStyle w:val="DefaultText"/>
        <w:rPr>
          <w:rStyle w:val="InitialStyle"/>
          <w:rFonts w:ascii="Times New Roman" w:hAnsi="Times New Roman" w:cs="Times New Roman"/>
          <w:szCs w:val="24"/>
        </w:rPr>
      </w:pPr>
    </w:p>
    <w:p w:rsidR="00402476" w:rsidRPr="00D81B49" w:rsidRDefault="00402476" w:rsidP="00402476">
      <w:pPr>
        <w:numPr>
          <w:ilvl w:val="0"/>
          <w:numId w:val="3"/>
        </w:numPr>
        <w:tabs>
          <w:tab w:val="clear" w:pos="360"/>
        </w:tabs>
        <w:spacing w:after="80"/>
        <w:ind w:left="810" w:hanging="450"/>
        <w:rPr>
          <w:b/>
        </w:rPr>
      </w:pPr>
      <w:r w:rsidRPr="00D81B49">
        <w:rPr>
          <w:b/>
        </w:rPr>
        <w:t>requiring respondents to report informa</w:t>
      </w:r>
      <w:r w:rsidRPr="00D81B49">
        <w:rPr>
          <w:b/>
        </w:rPr>
        <w:softHyphen/>
        <w:t>tion to the agency more often than quarterly;</w:t>
      </w:r>
    </w:p>
    <w:p w:rsidR="00402476" w:rsidRPr="00D81B49" w:rsidRDefault="00402476" w:rsidP="00402476">
      <w:pPr>
        <w:pStyle w:val="DefaultText1"/>
        <w:rPr>
          <w:szCs w:val="24"/>
        </w:rPr>
      </w:pPr>
    </w:p>
    <w:p w:rsidR="00402476" w:rsidRPr="00D81B49" w:rsidRDefault="00402476" w:rsidP="00402476">
      <w:pPr>
        <w:numPr>
          <w:ilvl w:val="0"/>
          <w:numId w:val="3"/>
        </w:numPr>
        <w:tabs>
          <w:tab w:val="clear" w:pos="360"/>
        </w:tabs>
        <w:ind w:left="810" w:hanging="450"/>
        <w:rPr>
          <w:b/>
        </w:rPr>
      </w:pPr>
      <w:r w:rsidRPr="00D81B49">
        <w:rPr>
          <w:b/>
        </w:rPr>
        <w:t>requiring respondents to prepare a writ</w:t>
      </w:r>
      <w:r w:rsidRPr="00D81B49">
        <w:rPr>
          <w:b/>
        </w:rPr>
        <w:softHyphen/>
        <w:t>ten response to a collection of infor</w:t>
      </w:r>
      <w:r w:rsidRPr="00D81B49">
        <w:rPr>
          <w:b/>
        </w:rPr>
        <w:softHyphen/>
        <w:t>ma</w:t>
      </w:r>
      <w:r w:rsidRPr="00D81B49">
        <w:rPr>
          <w:b/>
        </w:rPr>
        <w:softHyphen/>
        <w:t>tion in fewer than 30 days after receipt of it;</w:t>
      </w:r>
    </w:p>
    <w:p w:rsidR="00402476" w:rsidRPr="00D81B49" w:rsidRDefault="00402476" w:rsidP="00402476">
      <w:pPr>
        <w:rPr>
          <w:b/>
        </w:rPr>
      </w:pPr>
    </w:p>
    <w:p w:rsidR="00402476" w:rsidRPr="00D81B49" w:rsidRDefault="00402476" w:rsidP="00402476">
      <w:pPr>
        <w:numPr>
          <w:ilvl w:val="0"/>
          <w:numId w:val="4"/>
        </w:numPr>
        <w:tabs>
          <w:tab w:val="clear" w:pos="360"/>
        </w:tabs>
        <w:ind w:left="810" w:hanging="450"/>
        <w:rPr>
          <w:b/>
        </w:rPr>
      </w:pPr>
      <w:r w:rsidRPr="00D81B49">
        <w:rPr>
          <w:b/>
        </w:rPr>
        <w:t>requiring respondents to submit more than an original and two copies of any docu</w:t>
      </w:r>
      <w:r w:rsidRPr="00D81B49">
        <w:rPr>
          <w:b/>
        </w:rPr>
        <w:softHyphen/>
        <w:t>ment;</w:t>
      </w:r>
    </w:p>
    <w:p w:rsidR="00402476" w:rsidRPr="00D81B49" w:rsidRDefault="00402476" w:rsidP="00402476">
      <w:pPr>
        <w:ind w:left="810"/>
        <w:rPr>
          <w:b/>
        </w:rPr>
      </w:pPr>
    </w:p>
    <w:p w:rsidR="00402476" w:rsidRPr="00D81B49" w:rsidRDefault="00402476" w:rsidP="00402476">
      <w:pPr>
        <w:numPr>
          <w:ilvl w:val="0"/>
          <w:numId w:val="5"/>
        </w:numPr>
        <w:tabs>
          <w:tab w:val="clear" w:pos="360"/>
        </w:tabs>
        <w:ind w:left="810" w:hanging="450"/>
        <w:rPr>
          <w:b/>
        </w:rPr>
      </w:pPr>
      <w:r w:rsidRPr="00D81B49">
        <w:rPr>
          <w:b/>
        </w:rPr>
        <w:t>requiring respondents to retain re</w:t>
      </w:r>
      <w:r w:rsidRPr="00D81B49">
        <w:rPr>
          <w:b/>
        </w:rPr>
        <w:softHyphen/>
        <w:t>cords, other than health, medical, governm</w:t>
      </w:r>
      <w:r w:rsidRPr="00D81B49">
        <w:rPr>
          <w:b/>
        </w:rPr>
        <w:softHyphen/>
        <w:t>ent contract, grant-in-aid, or tax records for more than three years;</w:t>
      </w:r>
    </w:p>
    <w:p w:rsidR="00402476" w:rsidRPr="00D81B49" w:rsidRDefault="00402476" w:rsidP="00402476">
      <w:pPr>
        <w:numPr>
          <w:ilvl w:val="0"/>
          <w:numId w:val="6"/>
        </w:numPr>
        <w:tabs>
          <w:tab w:val="clear" w:pos="360"/>
        </w:tabs>
        <w:ind w:left="810" w:hanging="450"/>
        <w:rPr>
          <w:b/>
        </w:rPr>
      </w:pPr>
      <w:r w:rsidRPr="00D81B49">
        <w:rPr>
          <w:b/>
        </w:rPr>
        <w:t>in connection with a statisti</w:t>
      </w:r>
      <w:r w:rsidRPr="00D81B49">
        <w:rPr>
          <w:b/>
        </w:rPr>
        <w:softHyphen/>
        <w:t>cal sur</w:t>
      </w:r>
      <w:r w:rsidRPr="00D81B49">
        <w:rPr>
          <w:b/>
        </w:rPr>
        <w:softHyphen/>
        <w:t>vey, that is not de</w:t>
      </w:r>
      <w:r w:rsidRPr="00D81B49">
        <w:rPr>
          <w:b/>
        </w:rPr>
        <w:softHyphen/>
        <w:t>signed to produce valid and reli</w:t>
      </w:r>
      <w:r w:rsidRPr="00D81B49">
        <w:rPr>
          <w:b/>
        </w:rPr>
        <w:softHyphen/>
        <w:t>able results that can be general</w:t>
      </w:r>
      <w:r w:rsidRPr="00D81B49">
        <w:rPr>
          <w:b/>
        </w:rPr>
        <w:softHyphen/>
        <w:t>ized to the uni</w:t>
      </w:r>
      <w:r w:rsidRPr="00D81B49">
        <w:rPr>
          <w:b/>
        </w:rPr>
        <w:softHyphen/>
        <w:t>verse of study;</w:t>
      </w:r>
    </w:p>
    <w:p w:rsidR="00402476" w:rsidRPr="00D81B49" w:rsidRDefault="00402476" w:rsidP="00402476">
      <w:pPr>
        <w:ind w:left="810"/>
        <w:rPr>
          <w:b/>
        </w:rPr>
      </w:pPr>
    </w:p>
    <w:p w:rsidR="00402476" w:rsidRPr="00D81B49" w:rsidRDefault="00402476" w:rsidP="00402476">
      <w:pPr>
        <w:numPr>
          <w:ilvl w:val="0"/>
          <w:numId w:val="7"/>
        </w:numPr>
        <w:tabs>
          <w:tab w:val="clear" w:pos="360"/>
        </w:tabs>
        <w:ind w:left="810" w:hanging="450"/>
        <w:rPr>
          <w:b/>
        </w:rPr>
      </w:pPr>
      <w:r w:rsidRPr="00D81B49">
        <w:rPr>
          <w:b/>
        </w:rPr>
        <w:t>requiring the use of a statis</w:t>
      </w:r>
      <w:r w:rsidRPr="00D81B49">
        <w:rPr>
          <w:b/>
        </w:rPr>
        <w:softHyphen/>
        <w:t>tical data classi</w:t>
      </w:r>
      <w:r w:rsidRPr="00D81B49">
        <w:rPr>
          <w:b/>
        </w:rPr>
        <w:softHyphen/>
        <w:t>fication that has not been re</w:t>
      </w:r>
      <w:r w:rsidRPr="00D81B49">
        <w:rPr>
          <w:b/>
        </w:rPr>
        <w:softHyphen/>
        <w:t>vie</w:t>
      </w:r>
      <w:r w:rsidRPr="00D81B49">
        <w:rPr>
          <w:b/>
        </w:rPr>
        <w:softHyphen/>
        <w:t>wed and approved by OMB;</w:t>
      </w:r>
    </w:p>
    <w:p w:rsidR="00402476" w:rsidRPr="00D81B49" w:rsidRDefault="00402476" w:rsidP="00402476">
      <w:pPr>
        <w:ind w:left="810"/>
        <w:rPr>
          <w:b/>
        </w:rPr>
      </w:pPr>
    </w:p>
    <w:p w:rsidR="00402476" w:rsidRDefault="00402476" w:rsidP="00402476">
      <w:pPr>
        <w:numPr>
          <w:ilvl w:val="0"/>
          <w:numId w:val="8"/>
        </w:numPr>
        <w:tabs>
          <w:tab w:val="clear" w:pos="360"/>
        </w:tabs>
        <w:ind w:left="810" w:hanging="450"/>
        <w:rPr>
          <w:b/>
        </w:rPr>
      </w:pPr>
      <w:r w:rsidRPr="00D81B49">
        <w:rPr>
          <w:b/>
        </w:rPr>
        <w:t>that includes a pledge of confiden</w:t>
      </w:r>
      <w:r w:rsidRPr="00D81B49">
        <w:rPr>
          <w:b/>
        </w:rPr>
        <w:softHyphen/>
        <w:t>tiali</w:t>
      </w:r>
      <w:r w:rsidRPr="00D81B49">
        <w:rPr>
          <w:b/>
        </w:rPr>
        <w:softHyphen/>
        <w:t>ty that is not supported by au</w:t>
      </w:r>
      <w:r w:rsidRPr="00D81B49">
        <w:rPr>
          <w:b/>
        </w:rPr>
        <w:softHyphen/>
        <w:t>thority estab</w:t>
      </w:r>
      <w:r w:rsidRPr="00D81B49">
        <w:rPr>
          <w:b/>
        </w:rPr>
        <w:softHyphen/>
        <w:t>lished in statute or regu</w:t>
      </w:r>
      <w:r w:rsidRPr="00D81B49">
        <w:rPr>
          <w:b/>
        </w:rPr>
        <w:softHyphen/>
        <w:t>la</w:t>
      </w:r>
      <w:r w:rsidRPr="00D81B49">
        <w:rPr>
          <w:b/>
        </w:rPr>
        <w:softHyphen/>
        <w:t>tion, that is not sup</w:t>
      </w:r>
      <w:r w:rsidRPr="00D81B49">
        <w:rPr>
          <w:b/>
        </w:rPr>
        <w:softHyphen/>
        <w:t>ported by dis</w:t>
      </w:r>
      <w:r w:rsidRPr="00D81B49">
        <w:rPr>
          <w:b/>
        </w:rPr>
        <w:softHyphen/>
        <w:t>closure and data security policies that are consistent with the pledge, or which unneces</w:t>
      </w:r>
      <w:r w:rsidRPr="00D81B49">
        <w:rPr>
          <w:b/>
        </w:rPr>
        <w:softHyphen/>
        <w:t>sarily impedes shar</w:t>
      </w:r>
      <w:r w:rsidRPr="00D81B49">
        <w:rPr>
          <w:b/>
        </w:rPr>
        <w:softHyphen/>
        <w:t>ing of data with other agencies for com</w:t>
      </w:r>
      <w:r w:rsidRPr="00D81B49">
        <w:rPr>
          <w:b/>
        </w:rPr>
        <w:softHyphen/>
        <w:t>patible confiden</w:t>
      </w:r>
      <w:r w:rsidRPr="00D81B49">
        <w:rPr>
          <w:b/>
        </w:rPr>
        <w:softHyphen/>
        <w:t>tial use; or</w:t>
      </w:r>
    </w:p>
    <w:p w:rsidR="0013295D" w:rsidRPr="00D81B49" w:rsidRDefault="0013295D" w:rsidP="0013295D">
      <w:pPr>
        <w:ind w:left="810"/>
        <w:rPr>
          <w:b/>
        </w:rPr>
      </w:pPr>
    </w:p>
    <w:p w:rsidR="00402476" w:rsidRPr="00D81B49" w:rsidRDefault="00402476" w:rsidP="00402476">
      <w:pPr>
        <w:numPr>
          <w:ilvl w:val="0"/>
          <w:numId w:val="9"/>
        </w:numPr>
        <w:tabs>
          <w:tab w:val="clear" w:pos="360"/>
          <w:tab w:val="num" w:pos="288"/>
        </w:tabs>
        <w:ind w:left="810" w:hanging="450"/>
      </w:pPr>
      <w:r w:rsidRPr="00D81B49">
        <w:rPr>
          <w:b/>
        </w:rPr>
        <w:t>requiring respondents to submit propri</w:t>
      </w:r>
      <w:r w:rsidRPr="00D81B49">
        <w:rPr>
          <w:b/>
        </w:rPr>
        <w:softHyphen/>
        <w:t>etary trade secret, or other confidential information unless the agency can demon</w:t>
      </w:r>
      <w:r w:rsidRPr="00D81B49">
        <w:rPr>
          <w:b/>
        </w:rPr>
        <w:softHyphen/>
        <w:t>strate that it has instituted procedures to protect the information's confidentiality to the extent permit</w:t>
      </w:r>
      <w:r w:rsidRPr="00D81B49">
        <w:rPr>
          <w:b/>
        </w:rPr>
        <w:softHyphen/>
        <w:t>ted by law.</w:t>
      </w:r>
    </w:p>
    <w:p w:rsidR="00402476" w:rsidRPr="00D81B49" w:rsidRDefault="00402476" w:rsidP="00402476">
      <w:pPr>
        <w:pStyle w:val="DefaultText"/>
        <w:rPr>
          <w:szCs w:val="24"/>
        </w:rPr>
      </w:pPr>
    </w:p>
    <w:p w:rsidR="00402476" w:rsidRPr="00D81B49" w:rsidRDefault="00402476" w:rsidP="00402476">
      <w:pPr>
        <w:pStyle w:val="DefaultText"/>
        <w:rPr>
          <w:szCs w:val="24"/>
        </w:rPr>
      </w:pPr>
      <w:r w:rsidRPr="00D81B49">
        <w:rPr>
          <w:szCs w:val="24"/>
        </w:rPr>
        <w:t xml:space="preserve">The information collection is conducted in a manner consistent with the guidelines established in </w:t>
      </w:r>
    </w:p>
    <w:p w:rsidR="00402476" w:rsidRPr="00D81B49" w:rsidRDefault="00402476" w:rsidP="00402476">
      <w:pPr>
        <w:pStyle w:val="DefaultText"/>
        <w:rPr>
          <w:szCs w:val="24"/>
        </w:rPr>
      </w:pPr>
      <w:proofErr w:type="gramStart"/>
      <w:r w:rsidRPr="00D81B49">
        <w:rPr>
          <w:szCs w:val="24"/>
        </w:rPr>
        <w:t>5 CFR 1320.5.</w:t>
      </w:r>
      <w:proofErr w:type="gramEnd"/>
    </w:p>
    <w:p w:rsidR="002466EE" w:rsidRPr="00D81B49" w:rsidRDefault="002466EE" w:rsidP="002466EE">
      <w:pPr>
        <w:pStyle w:val="DefaultText"/>
        <w:rPr>
          <w:rStyle w:val="InitialStyle"/>
          <w:rFonts w:ascii="Times New Roman" w:hAnsi="Times New Roman" w:cs="Times New Roman"/>
          <w:b/>
          <w:szCs w:val="24"/>
        </w:rPr>
      </w:pPr>
    </w:p>
    <w:p w:rsidR="00402476" w:rsidRPr="00D81B49" w:rsidRDefault="00402476"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0A0B19" w:rsidP="002466EE">
      <w:pPr>
        <w:pStyle w:val="DefaultText"/>
        <w:rPr>
          <w:szCs w:val="24"/>
        </w:rPr>
      </w:pPr>
      <w:r w:rsidRPr="00D81B49">
        <w:rPr>
          <w:rStyle w:val="InitialStyle"/>
          <w:rFonts w:ascii="Times New Roman" w:hAnsi="Times New Roman" w:cs="Times New Roman"/>
          <w:szCs w:val="24"/>
        </w:rPr>
        <w:t>In 2011</w:t>
      </w:r>
      <w:r w:rsidR="002466EE" w:rsidRPr="00D81B49">
        <w:rPr>
          <w:rStyle w:val="InitialStyle"/>
          <w:rFonts w:ascii="Times New Roman" w:hAnsi="Times New Roman" w:cs="Times New Roman"/>
          <w:szCs w:val="24"/>
        </w:rPr>
        <w:t>, APHIS engaged in productive consultations with the following individuals concerning the information collection activities associated with this program:</w:t>
      </w:r>
    </w:p>
    <w:p w:rsidR="002466EE" w:rsidRPr="00D81B49" w:rsidRDefault="002466EE" w:rsidP="002466EE">
      <w:pPr>
        <w:pStyle w:val="DefaultText"/>
        <w:rPr>
          <w:szCs w:val="24"/>
        </w:rPr>
      </w:pPr>
    </w:p>
    <w:p w:rsidR="00D81B49" w:rsidRDefault="00D81B49" w:rsidP="002466EE">
      <w:pPr>
        <w:pStyle w:val="DefaultText"/>
        <w:rPr>
          <w:b/>
          <w:szCs w:val="24"/>
        </w:rPr>
      </w:pPr>
    </w:p>
    <w:p w:rsidR="00D81B49" w:rsidRDefault="00D81B49" w:rsidP="002466EE">
      <w:pPr>
        <w:pStyle w:val="DefaultText"/>
        <w:rPr>
          <w:b/>
          <w:szCs w:val="24"/>
        </w:rPr>
      </w:pPr>
    </w:p>
    <w:p w:rsidR="00D81B49" w:rsidRDefault="00D81B49" w:rsidP="002466EE">
      <w:pPr>
        <w:pStyle w:val="DefaultText"/>
        <w:rPr>
          <w:b/>
          <w:szCs w:val="24"/>
        </w:rPr>
      </w:pPr>
    </w:p>
    <w:p w:rsidR="002466EE" w:rsidRPr="00D81B49" w:rsidRDefault="002466EE" w:rsidP="002466EE">
      <w:pPr>
        <w:pStyle w:val="DefaultText"/>
        <w:rPr>
          <w:b/>
          <w:szCs w:val="24"/>
        </w:rPr>
      </w:pPr>
      <w:bookmarkStart w:id="0" w:name="_GoBack"/>
      <w:bookmarkEnd w:id="0"/>
      <w:r w:rsidRPr="00D81B49">
        <w:rPr>
          <w:b/>
          <w:szCs w:val="24"/>
        </w:rPr>
        <w:lastRenderedPageBreak/>
        <w:t xml:space="preserve">Albert </w:t>
      </w:r>
      <w:proofErr w:type="spellStart"/>
      <w:r w:rsidRPr="00D81B49">
        <w:rPr>
          <w:b/>
          <w:szCs w:val="24"/>
        </w:rPr>
        <w:t>Pish</w:t>
      </w:r>
      <w:proofErr w:type="spellEnd"/>
    </w:p>
    <w:p w:rsidR="002466EE" w:rsidRPr="00D81B49" w:rsidRDefault="002466EE" w:rsidP="002466EE">
      <w:pPr>
        <w:pStyle w:val="DefaultText"/>
        <w:rPr>
          <w:szCs w:val="24"/>
        </w:rPr>
      </w:pPr>
      <w:proofErr w:type="spellStart"/>
      <w:r w:rsidRPr="00D81B49">
        <w:rPr>
          <w:szCs w:val="24"/>
        </w:rPr>
        <w:t>Atalanta</w:t>
      </w:r>
      <w:proofErr w:type="spellEnd"/>
      <w:r w:rsidRPr="00D81B49">
        <w:rPr>
          <w:szCs w:val="24"/>
        </w:rPr>
        <w:t xml:space="preserve"> Corporation</w:t>
      </w:r>
    </w:p>
    <w:p w:rsidR="002466EE" w:rsidRPr="00D81B49" w:rsidRDefault="002466EE" w:rsidP="002466EE">
      <w:pPr>
        <w:pStyle w:val="DefaultText"/>
        <w:rPr>
          <w:szCs w:val="24"/>
        </w:rPr>
      </w:pPr>
      <w:proofErr w:type="spellStart"/>
      <w:r w:rsidRPr="00D81B49">
        <w:rPr>
          <w:szCs w:val="24"/>
        </w:rPr>
        <w:t>Atalanta</w:t>
      </w:r>
      <w:proofErr w:type="spellEnd"/>
      <w:r w:rsidRPr="00D81B49">
        <w:rPr>
          <w:szCs w:val="24"/>
        </w:rPr>
        <w:t xml:space="preserve"> Plaza, Elizabeth, NJ  07206</w:t>
      </w:r>
    </w:p>
    <w:p w:rsidR="002466EE" w:rsidRPr="00D81B49" w:rsidRDefault="002466EE" w:rsidP="002466EE">
      <w:pPr>
        <w:pStyle w:val="DefaultText"/>
        <w:rPr>
          <w:szCs w:val="24"/>
        </w:rPr>
      </w:pPr>
      <w:r w:rsidRPr="00D81B49">
        <w:rPr>
          <w:szCs w:val="24"/>
        </w:rPr>
        <w:t>Telephone (908) 351-8000</w:t>
      </w:r>
    </w:p>
    <w:p w:rsidR="002466EE" w:rsidRPr="00D81B49" w:rsidRDefault="002466EE" w:rsidP="002466EE">
      <w:pPr>
        <w:autoSpaceDE w:val="0"/>
        <w:autoSpaceDN w:val="0"/>
        <w:adjustRightInd w:val="0"/>
      </w:pPr>
      <w:r w:rsidRPr="00D81B49">
        <w:t>Fax (732) 910 4465</w:t>
      </w:r>
    </w:p>
    <w:p w:rsidR="002466EE" w:rsidRPr="00D81B49" w:rsidRDefault="0013295D" w:rsidP="002466EE">
      <w:pPr>
        <w:pStyle w:val="DefaultText"/>
        <w:rPr>
          <w:szCs w:val="24"/>
        </w:rPr>
      </w:pPr>
      <w:hyperlink r:id="rId6" w:history="1">
        <w:r w:rsidR="002466EE" w:rsidRPr="00D81B49">
          <w:rPr>
            <w:rStyle w:val="Hyperlink"/>
            <w:color w:val="auto"/>
            <w:szCs w:val="24"/>
          </w:rPr>
          <w:t>apish@atalanta1.com</w:t>
        </w:r>
      </w:hyperlink>
    </w:p>
    <w:p w:rsidR="002466EE" w:rsidRPr="00D81B49" w:rsidRDefault="002466EE" w:rsidP="002466EE">
      <w:pPr>
        <w:pStyle w:val="DefaultText"/>
        <w:rPr>
          <w:szCs w:val="24"/>
        </w:rPr>
      </w:pPr>
    </w:p>
    <w:p w:rsidR="008E7B7C" w:rsidRPr="00D81B49" w:rsidRDefault="008E7B7C" w:rsidP="002466EE">
      <w:pPr>
        <w:autoSpaceDE w:val="0"/>
        <w:autoSpaceDN w:val="0"/>
        <w:adjustRightInd w:val="0"/>
        <w:rPr>
          <w:b/>
          <w:bCs/>
        </w:rPr>
      </w:pPr>
    </w:p>
    <w:p w:rsidR="002466EE" w:rsidRPr="00D81B49" w:rsidRDefault="002466EE" w:rsidP="002466EE">
      <w:pPr>
        <w:autoSpaceDE w:val="0"/>
        <w:autoSpaceDN w:val="0"/>
        <w:adjustRightInd w:val="0"/>
        <w:rPr>
          <w:b/>
          <w:bCs/>
        </w:rPr>
      </w:pPr>
      <w:r w:rsidRPr="00D81B49">
        <w:rPr>
          <w:b/>
          <w:bCs/>
        </w:rPr>
        <w:t>Lisa M. Gossett</w:t>
      </w:r>
    </w:p>
    <w:p w:rsidR="002466EE" w:rsidRPr="00D81B49" w:rsidRDefault="002466EE" w:rsidP="002466EE">
      <w:pPr>
        <w:autoSpaceDE w:val="0"/>
        <w:autoSpaceDN w:val="0"/>
        <w:adjustRightInd w:val="0"/>
      </w:pPr>
      <w:r w:rsidRPr="00D81B49">
        <w:t>Ben Venue Laboratories, Inc.</w:t>
      </w:r>
    </w:p>
    <w:p w:rsidR="002466EE" w:rsidRPr="00D81B49" w:rsidRDefault="002466EE" w:rsidP="002466EE">
      <w:pPr>
        <w:autoSpaceDE w:val="0"/>
        <w:autoSpaceDN w:val="0"/>
        <w:adjustRightInd w:val="0"/>
      </w:pPr>
      <w:r w:rsidRPr="00D81B49">
        <w:t xml:space="preserve">A </w:t>
      </w:r>
      <w:proofErr w:type="spellStart"/>
      <w:r w:rsidRPr="00D81B49">
        <w:t>Boehringer-Ingelheim</w:t>
      </w:r>
      <w:proofErr w:type="spellEnd"/>
      <w:r w:rsidRPr="00D81B49">
        <w:t xml:space="preserve"> Company</w:t>
      </w:r>
    </w:p>
    <w:p w:rsidR="002466EE" w:rsidRPr="00D81B49" w:rsidRDefault="002466EE" w:rsidP="002466EE">
      <w:pPr>
        <w:autoSpaceDE w:val="0"/>
        <w:autoSpaceDN w:val="0"/>
        <w:adjustRightInd w:val="0"/>
      </w:pPr>
      <w:r w:rsidRPr="00D81B49">
        <w:t>300 Northfield Rd, Bedford, OH 44146</w:t>
      </w:r>
    </w:p>
    <w:p w:rsidR="002466EE" w:rsidRPr="00D81B49" w:rsidRDefault="002466EE" w:rsidP="002466EE">
      <w:pPr>
        <w:autoSpaceDE w:val="0"/>
        <w:autoSpaceDN w:val="0"/>
        <w:adjustRightInd w:val="0"/>
      </w:pPr>
      <w:r w:rsidRPr="00D81B49">
        <w:t>Telephone (440) 210-3560</w:t>
      </w:r>
    </w:p>
    <w:p w:rsidR="002466EE" w:rsidRPr="00D81B49" w:rsidRDefault="002466EE" w:rsidP="002466EE">
      <w:pPr>
        <w:autoSpaceDE w:val="0"/>
        <w:autoSpaceDN w:val="0"/>
        <w:adjustRightInd w:val="0"/>
      </w:pPr>
      <w:r w:rsidRPr="00D81B49">
        <w:t xml:space="preserve">Fax </w:t>
      </w:r>
      <w:smartTag w:uri="urn:schemas-microsoft-com:office:smarttags" w:element="phone">
        <w:smartTagPr>
          <w:attr w:name="phonenumber" w:val="$62321692"/>
          <w:attr w:uri="urn:schemas-microsoft-com:office:office" w:name="ls" w:val="trans"/>
        </w:smartTagPr>
        <w:r w:rsidRPr="00D81B49">
          <w:t xml:space="preserve">(440) </w:t>
        </w:r>
        <w:smartTag w:uri="urn:schemas-microsoft-com:office:smarttags" w:element="phone">
          <w:smartTagPr>
            <w:attr w:name="phonenumber" w:val="$62321692"/>
            <w:attr w:uri="urn:schemas-microsoft-com:office:office" w:name="ls" w:val="trans"/>
          </w:smartTagPr>
          <w:r w:rsidRPr="00D81B49">
            <w:t>232-1692</w:t>
          </w:r>
        </w:smartTag>
      </w:smartTag>
    </w:p>
    <w:p w:rsidR="002466EE" w:rsidRPr="00D81B49" w:rsidRDefault="0013295D" w:rsidP="002466EE">
      <w:pPr>
        <w:autoSpaceDE w:val="0"/>
        <w:autoSpaceDN w:val="0"/>
        <w:adjustRightInd w:val="0"/>
      </w:pPr>
      <w:hyperlink r:id="rId7" w:history="1">
        <w:r w:rsidR="002466EE" w:rsidRPr="00D81B49">
          <w:rPr>
            <w:rStyle w:val="Hyperlink"/>
            <w:color w:val="auto"/>
          </w:rPr>
          <w:t>Lisa.gossett@boehringer-ingelheim.com</w:t>
        </w:r>
      </w:hyperlink>
    </w:p>
    <w:p w:rsidR="002466EE" w:rsidRPr="00D81B49" w:rsidRDefault="0013295D" w:rsidP="002466EE">
      <w:pPr>
        <w:pStyle w:val="DefaultText"/>
        <w:rPr>
          <w:szCs w:val="24"/>
        </w:rPr>
      </w:pPr>
      <w:hyperlink r:id="rId8" w:history="1">
        <w:r w:rsidR="002466EE" w:rsidRPr="00D81B49">
          <w:rPr>
            <w:rStyle w:val="Hyperlink"/>
            <w:color w:val="auto"/>
            <w:szCs w:val="24"/>
          </w:rPr>
          <w:t>www.benvenue.com</w:t>
        </w:r>
      </w:hyperlink>
    </w:p>
    <w:p w:rsidR="002466EE" w:rsidRPr="00D81B49" w:rsidRDefault="002466EE" w:rsidP="002466EE">
      <w:pPr>
        <w:spacing w:line="240" w:lineRule="atLeast"/>
        <w:jc w:val="both"/>
      </w:pPr>
    </w:p>
    <w:p w:rsidR="002466EE" w:rsidRPr="00D81B49" w:rsidRDefault="002466EE" w:rsidP="002466EE">
      <w:pPr>
        <w:spacing w:line="240" w:lineRule="atLeast"/>
        <w:jc w:val="both"/>
        <w:rPr>
          <w:b/>
        </w:rPr>
      </w:pPr>
      <w:r w:rsidRPr="00D81B49">
        <w:rPr>
          <w:b/>
        </w:rPr>
        <w:t>Laurie L. Bryant</w:t>
      </w:r>
    </w:p>
    <w:p w:rsidR="002466EE" w:rsidRPr="00D81B49" w:rsidRDefault="002466EE" w:rsidP="002466EE">
      <w:pPr>
        <w:spacing w:line="240" w:lineRule="atLeast"/>
        <w:jc w:val="both"/>
      </w:pPr>
      <w:proofErr w:type="gramStart"/>
      <w:r w:rsidRPr="00D81B49">
        <w:t>Meat Importer Council of America, Inc.</w:t>
      </w:r>
      <w:proofErr w:type="gramEnd"/>
    </w:p>
    <w:p w:rsidR="002466EE" w:rsidRPr="00D81B49" w:rsidRDefault="002466EE" w:rsidP="002466EE">
      <w:pPr>
        <w:spacing w:line="240" w:lineRule="atLeast"/>
        <w:jc w:val="both"/>
      </w:pPr>
      <w:r w:rsidRPr="00D81B49">
        <w:t>1901 North Fort Myer Dr.</w:t>
      </w:r>
    </w:p>
    <w:p w:rsidR="002466EE" w:rsidRPr="00D81B49" w:rsidRDefault="002466EE" w:rsidP="002466EE">
      <w:pPr>
        <w:spacing w:line="240" w:lineRule="atLeast"/>
        <w:jc w:val="both"/>
      </w:pPr>
      <w:r w:rsidRPr="00D81B49">
        <w:t>Arlington, VA 22309</w:t>
      </w:r>
    </w:p>
    <w:p w:rsidR="002466EE" w:rsidRPr="00D81B49" w:rsidRDefault="002466EE" w:rsidP="002466EE">
      <w:pPr>
        <w:spacing w:line="240" w:lineRule="atLeast"/>
        <w:jc w:val="both"/>
      </w:pPr>
      <w:r w:rsidRPr="00D81B49">
        <w:t>Telephone (703) 524-6039</w:t>
      </w:r>
    </w:p>
    <w:p w:rsidR="00402476" w:rsidRPr="00D81B49" w:rsidRDefault="00402476" w:rsidP="002466EE">
      <w:pPr>
        <w:spacing w:line="240" w:lineRule="atLeast"/>
        <w:jc w:val="both"/>
      </w:pPr>
    </w:p>
    <w:p w:rsidR="00402476" w:rsidRPr="00D81B49" w:rsidRDefault="00402476" w:rsidP="00402476">
      <w:pPr>
        <w:autoSpaceDE w:val="0"/>
        <w:autoSpaceDN w:val="0"/>
        <w:adjustRightInd w:val="0"/>
      </w:pPr>
      <w:r w:rsidRPr="00D81B49">
        <w:t xml:space="preserve">On Tuesday, February 28, 2012, pages </w:t>
      </w:r>
      <w:r w:rsidRPr="00D81B49">
        <w:rPr>
          <w:rFonts w:eastAsiaTheme="minorHAnsi"/>
          <w:bCs/>
        </w:rPr>
        <w:t>12001 - 12002</w:t>
      </w:r>
      <w:r w:rsidRPr="00D81B49">
        <w:t xml:space="preserve">, APHIS published in the Federal Register, a 60-day notice seeking public comments on its plans to request a 3-year </w:t>
      </w:r>
      <w:r w:rsidR="000A0B19" w:rsidRPr="00D81B49">
        <w:t>approv</w:t>
      </w:r>
      <w:r w:rsidRPr="00D81B49">
        <w:t xml:space="preserve">al of this collection of information.  During that time, APHIS received one comment from a concerned citizen about her perception of the general maltreatment of animals and the general disregard of the environment by USDA-APHIS. It had no relevance to the purpose of the collection. </w:t>
      </w:r>
    </w:p>
    <w:p w:rsidR="00402476" w:rsidRPr="00D81B49" w:rsidRDefault="00402476" w:rsidP="002466EE">
      <w:pPr>
        <w:spacing w:line="240" w:lineRule="atLeast"/>
        <w:jc w:val="both"/>
      </w:pPr>
    </w:p>
    <w:p w:rsidR="002466EE" w:rsidRPr="00D81B49" w:rsidRDefault="002466EE" w:rsidP="002466EE">
      <w:pPr>
        <w:pStyle w:val="DefaultText"/>
        <w:rPr>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 xml:space="preserve">9.  Explain any decision to provide any payment or gift to respondents, other than </w:t>
      </w:r>
      <w:proofErr w:type="spellStart"/>
      <w:r w:rsidRPr="00D81B49">
        <w:rPr>
          <w:rStyle w:val="InitialStyle"/>
          <w:rFonts w:ascii="Times New Roman" w:hAnsi="Times New Roman" w:cs="Times New Roman"/>
          <w:b/>
          <w:szCs w:val="24"/>
        </w:rPr>
        <w:t>reenumeration</w:t>
      </w:r>
      <w:proofErr w:type="spellEnd"/>
      <w:r w:rsidRPr="00D81B49">
        <w:rPr>
          <w:rStyle w:val="InitialStyle"/>
          <w:rFonts w:ascii="Times New Roman" w:hAnsi="Times New Roman" w:cs="Times New Roman"/>
          <w:b/>
          <w:szCs w:val="24"/>
        </w:rPr>
        <w:t xml:space="preserve"> of contractors or grantees.</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This information collection activity involves no payments or gifts to respondents. </w:t>
      </w:r>
    </w:p>
    <w:p w:rsidR="002466EE" w:rsidRPr="00D81B49" w:rsidRDefault="002466EE" w:rsidP="002466EE">
      <w:pPr>
        <w:pStyle w:val="DefaultText"/>
        <w:rPr>
          <w:rStyle w:val="InitialStyle"/>
          <w:rFonts w:ascii="Times New Roman" w:hAnsi="Times New Roman" w:cs="Times New Roman"/>
          <w:szCs w:val="24"/>
        </w:rPr>
      </w:pPr>
    </w:p>
    <w:p w:rsidR="00402476" w:rsidRPr="00D81B49" w:rsidRDefault="00402476"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2466EE" w:rsidRPr="00D81B49" w:rsidRDefault="002466EE" w:rsidP="002466EE">
      <w:pPr>
        <w:pStyle w:val="DefaultText"/>
        <w:rPr>
          <w:rStyle w:val="InitialStyle"/>
          <w:rFonts w:ascii="Times New Roman" w:hAnsi="Times New Roman" w:cs="Times New Roman"/>
          <w:szCs w:val="24"/>
        </w:rPr>
      </w:pPr>
    </w:p>
    <w:p w:rsidR="00D81B49" w:rsidRDefault="00402476" w:rsidP="00402476">
      <w:pPr>
        <w:rPr>
          <w:color w:val="000000"/>
        </w:rPr>
      </w:pPr>
      <w:r w:rsidRPr="00D81B49">
        <w:rPr>
          <w:color w:val="000000"/>
        </w:rPr>
        <w:t xml:space="preserve">No additional assurance of confidentiality is provided with this information collection. Any and all information obtained in this collection shall not be disclosed except in accordance with </w:t>
      </w:r>
    </w:p>
    <w:p w:rsidR="00402476" w:rsidRPr="00D81B49" w:rsidRDefault="00402476" w:rsidP="00402476">
      <w:pPr>
        <w:rPr>
          <w:color w:val="000000"/>
        </w:rPr>
      </w:pPr>
      <w:proofErr w:type="gramStart"/>
      <w:r w:rsidRPr="00D81B49">
        <w:rPr>
          <w:color w:val="000000"/>
        </w:rPr>
        <w:t>5 U.S.C.</w:t>
      </w:r>
      <w:r w:rsidR="000A0B19" w:rsidRPr="00D81B49">
        <w:rPr>
          <w:color w:val="000000"/>
        </w:rPr>
        <w:t xml:space="preserve"> </w:t>
      </w:r>
      <w:r w:rsidRPr="00D81B49">
        <w:rPr>
          <w:color w:val="000000"/>
        </w:rPr>
        <w:t>552a.</w:t>
      </w:r>
      <w:proofErr w:type="gramEnd"/>
    </w:p>
    <w:p w:rsidR="002466EE" w:rsidRPr="00D81B49" w:rsidRDefault="002466EE" w:rsidP="002466EE">
      <w:pPr>
        <w:pStyle w:val="DefaultText"/>
        <w:rPr>
          <w:rStyle w:val="InitialStyle"/>
          <w:rFonts w:ascii="Times New Roman" w:hAnsi="Times New Roman" w:cs="Times New Roman"/>
          <w:szCs w:val="24"/>
        </w:rPr>
      </w:pPr>
    </w:p>
    <w:p w:rsidR="00402476" w:rsidRPr="00D81B49" w:rsidRDefault="00402476" w:rsidP="002466EE">
      <w:pPr>
        <w:pStyle w:val="DefaultText"/>
        <w:rPr>
          <w:rStyle w:val="InitialStyle"/>
          <w:rFonts w:ascii="Times New Roman" w:hAnsi="Times New Roman" w:cs="Times New Roman"/>
          <w:szCs w:val="24"/>
        </w:rPr>
      </w:pPr>
    </w:p>
    <w:p w:rsidR="00D81B49" w:rsidRDefault="00D81B49"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This information collection activity will ask no questions of a personal or sensitive nature.</w:t>
      </w:r>
    </w:p>
    <w:p w:rsidR="002466EE" w:rsidRPr="00D81B49" w:rsidRDefault="002466EE" w:rsidP="002466EE">
      <w:pPr>
        <w:pStyle w:val="DefaultText"/>
        <w:rPr>
          <w:rStyle w:val="InitialStyle"/>
          <w:rFonts w:ascii="Times New Roman" w:hAnsi="Times New Roman" w:cs="Times New Roman"/>
          <w:b/>
          <w:szCs w:val="24"/>
        </w:rPr>
      </w:pPr>
    </w:p>
    <w:p w:rsidR="00D81B49" w:rsidRDefault="00D81B49"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 xml:space="preserve">12.  Provide estimates of the hour burden of the collection of information.  Indicate the number of respondents, frequency of response, annual hour burden, and an explanation of how the burden was estimated. </w:t>
      </w:r>
    </w:p>
    <w:p w:rsidR="002466EE" w:rsidRPr="00D81B49" w:rsidRDefault="002466EE" w:rsidP="002466EE">
      <w:pPr>
        <w:pStyle w:val="DefaultText"/>
        <w:rPr>
          <w:rStyle w:val="InitialStyle"/>
          <w:rFonts w:ascii="Times New Roman" w:hAnsi="Times New Roman" w:cs="Times New Roman"/>
          <w:b/>
          <w:szCs w:val="24"/>
        </w:rPr>
      </w:pPr>
    </w:p>
    <w:p w:rsidR="002466EE" w:rsidRPr="00D81B49" w:rsidRDefault="002466EE" w:rsidP="002466EE">
      <w:pPr>
        <w:pStyle w:val="DefaultText"/>
        <w:numPr>
          <w:ilvl w:val="0"/>
          <w:numId w:val="2"/>
        </w:numPr>
        <w:rPr>
          <w:rStyle w:val="InitialStyle"/>
          <w:rFonts w:ascii="Times New Roman" w:hAnsi="Times New Roman" w:cs="Times New Roman"/>
          <w:b/>
          <w:szCs w:val="24"/>
        </w:rPr>
      </w:pPr>
      <w:r w:rsidRPr="00D81B49">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See APHIS Form 71.  Burden estimates were developed from discussions with the following entities:  </w:t>
      </w:r>
    </w:p>
    <w:p w:rsidR="002466EE" w:rsidRPr="00D81B49" w:rsidRDefault="002466EE" w:rsidP="002466EE">
      <w:pPr>
        <w:pStyle w:val="DefaultText"/>
        <w:tabs>
          <w:tab w:val="left" w:pos="0"/>
        </w:tabs>
        <w:rPr>
          <w:rStyle w:val="InitialStyle"/>
          <w:rFonts w:ascii="Times New Roman" w:hAnsi="Times New Roman" w:cs="Times New Roman"/>
          <w:szCs w:val="24"/>
        </w:rPr>
      </w:pPr>
    </w:p>
    <w:p w:rsidR="002466EE" w:rsidRPr="00D81B49" w:rsidRDefault="002466EE" w:rsidP="002466EE">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Mexican government officials estimate that the average hourly wage for foreign government officials, animal health officials, and inspectors to be </w:t>
      </w:r>
      <w:r w:rsidRPr="00D81B49">
        <w:rPr>
          <w:rStyle w:val="InitialStyle"/>
          <w:rFonts w:ascii="Times New Roman" w:hAnsi="Times New Roman" w:cs="Times New Roman"/>
          <w:b/>
          <w:szCs w:val="24"/>
        </w:rPr>
        <w:t>$12.38.</w:t>
      </w:r>
    </w:p>
    <w:p w:rsidR="002466EE" w:rsidRPr="00D81B49" w:rsidRDefault="002466EE" w:rsidP="002466EE">
      <w:pPr>
        <w:pStyle w:val="DefaultText"/>
        <w:numPr>
          <w:ilvl w:val="0"/>
          <w:numId w:val="1"/>
        </w:numPr>
        <w:tabs>
          <w:tab w:val="clear" w:pos="1080"/>
          <w:tab w:val="left" w:pos="0"/>
          <w:tab w:val="num" w:pos="540"/>
        </w:tabs>
        <w:ind w:left="540" w:right="-180" w:hanging="540"/>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The estimated hourly wage of full-time salaried veterinarian employed by the region of export is </w:t>
      </w:r>
      <w:r w:rsidRPr="00D81B49">
        <w:rPr>
          <w:rStyle w:val="InitialStyle"/>
          <w:rFonts w:ascii="Times New Roman" w:hAnsi="Times New Roman" w:cs="Times New Roman"/>
          <w:b/>
          <w:szCs w:val="24"/>
        </w:rPr>
        <w:t>$21.63</w:t>
      </w:r>
      <w:r w:rsidRPr="00D81B49">
        <w:rPr>
          <w:rStyle w:val="InitialStyle"/>
          <w:rFonts w:ascii="Times New Roman" w:hAnsi="Times New Roman" w:cs="Times New Roman"/>
          <w:szCs w:val="24"/>
        </w:rPr>
        <w:t xml:space="preserve">.  This figure was arrived at by the average of the following contacts:  The Canadian Food Inspection Agency ($50.31); the APHIS contact in the South Africa ($3.81); and the Mexican government ($10.78).  </w:t>
      </w:r>
    </w:p>
    <w:p w:rsidR="002466EE" w:rsidRPr="00D81B49" w:rsidRDefault="002466EE" w:rsidP="002466EE">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Industry contacts provided the hourly wage of managers of foreign facilities that process restricted animal materials to be </w:t>
      </w:r>
      <w:r w:rsidRPr="00D81B49">
        <w:rPr>
          <w:rStyle w:val="InitialStyle"/>
          <w:rFonts w:ascii="Times New Roman" w:hAnsi="Times New Roman" w:cs="Times New Roman"/>
          <w:b/>
          <w:szCs w:val="24"/>
        </w:rPr>
        <w:t>$53.89.</w:t>
      </w:r>
    </w:p>
    <w:p w:rsidR="002466EE" w:rsidRPr="00D81B49" w:rsidRDefault="002466EE" w:rsidP="002466EE">
      <w:pPr>
        <w:pStyle w:val="DefaultText"/>
        <w:numPr>
          <w:ilvl w:val="0"/>
          <w:numId w:val="1"/>
        </w:numPr>
        <w:tabs>
          <w:tab w:val="clear" w:pos="1080"/>
          <w:tab w:val="left" w:pos="0"/>
          <w:tab w:val="num" w:pos="540"/>
        </w:tabs>
        <w:ind w:left="540" w:right="-180" w:hanging="540"/>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FSIS provided the average hourly wage of operators or owner/operators (of defrost facilities, meat processing establishments, processing establishments that process dry-cured pork products from regions where specific diseases exist, and facilities that slice and package dry-cured pork products) to be </w:t>
      </w:r>
      <w:r w:rsidRPr="00D81B49">
        <w:rPr>
          <w:rStyle w:val="InitialStyle"/>
          <w:rFonts w:ascii="Times New Roman" w:hAnsi="Times New Roman" w:cs="Times New Roman"/>
          <w:b/>
          <w:szCs w:val="24"/>
        </w:rPr>
        <w:t>$42.95.</w:t>
      </w:r>
    </w:p>
    <w:p w:rsidR="002466EE" w:rsidRPr="00D81B49" w:rsidRDefault="002466EE" w:rsidP="002466EE">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The </w:t>
      </w:r>
      <w:proofErr w:type="spellStart"/>
      <w:r w:rsidRPr="00D81B49">
        <w:rPr>
          <w:rStyle w:val="InitialStyle"/>
          <w:rFonts w:ascii="Times New Roman" w:hAnsi="Times New Roman" w:cs="Times New Roman"/>
          <w:szCs w:val="24"/>
        </w:rPr>
        <w:t>Laborsta</w:t>
      </w:r>
      <w:proofErr w:type="spellEnd"/>
      <w:r w:rsidRPr="00D81B49">
        <w:rPr>
          <w:rStyle w:val="InitialStyle"/>
          <w:rFonts w:ascii="Times New Roman" w:hAnsi="Times New Roman" w:cs="Times New Roman"/>
          <w:szCs w:val="24"/>
        </w:rPr>
        <w:t xml:space="preserve"> International Web site indicates the average hourly wage for exporters for agriculture, meat, and foods to be </w:t>
      </w:r>
      <w:r w:rsidRPr="00D81B49">
        <w:rPr>
          <w:rStyle w:val="InitialStyle"/>
          <w:rFonts w:ascii="Times New Roman" w:hAnsi="Times New Roman" w:cs="Times New Roman"/>
          <w:b/>
          <w:szCs w:val="24"/>
        </w:rPr>
        <w:t>$10.29</w:t>
      </w:r>
      <w:r w:rsidRPr="00D81B49">
        <w:rPr>
          <w:rStyle w:val="InitialStyle"/>
          <w:rFonts w:ascii="Times New Roman" w:hAnsi="Times New Roman" w:cs="Times New Roman"/>
          <w:szCs w:val="24"/>
        </w:rPr>
        <w:t>.</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 Provide estimates of annualized cost to respondents for the hour burdens for collections of information, identifying and using appropriate wage rate categories.</w:t>
      </w:r>
    </w:p>
    <w:p w:rsidR="002466EE" w:rsidRPr="00D81B49" w:rsidRDefault="002466EE" w:rsidP="002466EE">
      <w:pPr>
        <w:pStyle w:val="DefaultText"/>
        <w:rPr>
          <w:rStyle w:val="InitialStyle"/>
          <w:rFonts w:ascii="Times New Roman" w:hAnsi="Times New Roman" w:cs="Times New Roman"/>
          <w:b/>
          <w:szCs w:val="24"/>
        </w:rPr>
      </w:pPr>
    </w:p>
    <w:p w:rsidR="008E7B7C" w:rsidRPr="00D81B49" w:rsidRDefault="002466EE" w:rsidP="008E7B7C">
      <w:pPr>
        <w:rPr>
          <w:b/>
          <w:bCs/>
        </w:rPr>
      </w:pPr>
      <w:r w:rsidRPr="00D81B49">
        <w:t xml:space="preserve">APHIS estimates the total annual cost to these respondents to be $1,389,480.60. APHIS arrived at this figure by multiplying the hours of estimated response time (49,220) by the estimated average hourly wage of the above respondents ($28.23). The hourly rates for respondents of foreign countries were derived from the following source: </w:t>
      </w:r>
      <w:proofErr w:type="spellStart"/>
      <w:r w:rsidRPr="00D81B49">
        <w:t>Laborsta</w:t>
      </w:r>
      <w:proofErr w:type="spellEnd"/>
      <w:r w:rsidRPr="00D81B49">
        <w:t xml:space="preserve"> Internet Web site and consultations with foreign industry contacts. </w:t>
      </w:r>
      <w:r w:rsidR="008E7B7C" w:rsidRPr="00D81B49">
        <w:t xml:space="preserve">The hourly rates for U.S. respondents were derived from the </w:t>
      </w:r>
      <w:r w:rsidR="008E7B7C" w:rsidRPr="00D81B49">
        <w:rPr>
          <w:color w:val="000000"/>
        </w:rPr>
        <w:t xml:space="preserve">is the hourly rate derived from the U.S. Department of Labor, Bureau of Labor Statistics May 2011 </w:t>
      </w:r>
      <w:r w:rsidR="008E7B7C" w:rsidRPr="00D81B49">
        <w:rPr>
          <w:color w:val="000000"/>
        </w:rPr>
        <w:lastRenderedPageBreak/>
        <w:t xml:space="preserve">Report - Occupational Employment and Wages in the United States. See </w:t>
      </w:r>
      <w:hyperlink r:id="rId9" w:history="1">
        <w:r w:rsidR="008E7B7C" w:rsidRPr="00D81B49">
          <w:rPr>
            <w:rStyle w:val="Hyperlink"/>
          </w:rPr>
          <w:t>http://www.bls.gov/news.release/pdf/ocwage.pdf</w:t>
        </w:r>
      </w:hyperlink>
      <w:r w:rsidR="008E7B7C" w:rsidRPr="00D81B49">
        <w:t>.</w:t>
      </w:r>
    </w:p>
    <w:p w:rsidR="002466EE" w:rsidRPr="00D81B49" w:rsidRDefault="002466EE" w:rsidP="002466EE"/>
    <w:p w:rsidR="008E7B7C" w:rsidRPr="00D81B49" w:rsidRDefault="008E7B7C"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13.  Provide estimates of the total annual cost burden to respondents or record</w:t>
      </w:r>
      <w:r w:rsidR="000A0B19" w:rsidRPr="00D81B49">
        <w:rPr>
          <w:rStyle w:val="InitialStyle"/>
          <w:rFonts w:ascii="Times New Roman" w:hAnsi="Times New Roman" w:cs="Times New Roman"/>
          <w:b/>
          <w:szCs w:val="24"/>
        </w:rPr>
        <w:t xml:space="preserve"> </w:t>
      </w:r>
      <w:r w:rsidRPr="00D81B49">
        <w:rPr>
          <w:rStyle w:val="InitialStyle"/>
          <w:rFonts w:ascii="Times New Roman" w:hAnsi="Times New Roman" w:cs="Times New Roman"/>
          <w:b/>
          <w:szCs w:val="24"/>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No annual cost burden is associated with capital and startup costs, operation and maintenance expenditures, and purchase of services.</w:t>
      </w:r>
    </w:p>
    <w:p w:rsidR="002466EE" w:rsidRPr="00D81B49" w:rsidRDefault="002466EE" w:rsidP="002466EE">
      <w:pPr>
        <w:pStyle w:val="DefaultText"/>
        <w:rPr>
          <w:rStyle w:val="InitialStyle"/>
          <w:rFonts w:ascii="Times New Roman" w:hAnsi="Times New Roman" w:cs="Times New Roman"/>
          <w:b/>
          <w:szCs w:val="24"/>
        </w:rPr>
      </w:pPr>
    </w:p>
    <w:p w:rsidR="00D81B49" w:rsidRDefault="00D81B49"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14.  Provide estimates of annualized cost to the Federal government</w:t>
      </w:r>
      <w:r w:rsidRPr="00D81B49">
        <w:rPr>
          <w:rStyle w:val="InitialStyle"/>
          <w:rFonts w:ascii="Times New Roman" w:hAnsi="Times New Roman" w:cs="Times New Roman"/>
          <w:szCs w:val="24"/>
        </w:rPr>
        <w:t xml:space="preserve">. </w:t>
      </w:r>
      <w:r w:rsidRPr="00D81B49">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The annualized cost to the Federal government is estimated at </w:t>
      </w:r>
      <w:r w:rsidRPr="00D81B49">
        <w:rPr>
          <w:rStyle w:val="InitialStyle"/>
          <w:rFonts w:ascii="Times New Roman" w:hAnsi="Times New Roman" w:cs="Times New Roman"/>
          <w:b/>
          <w:szCs w:val="24"/>
        </w:rPr>
        <w:t>$2,204,311.9</w:t>
      </w:r>
      <w:r w:rsidR="008E7B7C" w:rsidRPr="00D81B49">
        <w:rPr>
          <w:rStyle w:val="InitialStyle"/>
          <w:rFonts w:ascii="Times New Roman" w:hAnsi="Times New Roman" w:cs="Times New Roman"/>
          <w:b/>
          <w:szCs w:val="24"/>
        </w:rPr>
        <w:t>8</w:t>
      </w:r>
      <w:r w:rsidRPr="00D81B49" w:rsidDel="00ED3AF8">
        <w:rPr>
          <w:rStyle w:val="InitialStyle"/>
          <w:rFonts w:ascii="Times New Roman" w:hAnsi="Times New Roman" w:cs="Times New Roman"/>
          <w:b/>
          <w:szCs w:val="24"/>
        </w:rPr>
        <w:t xml:space="preserve"> </w:t>
      </w:r>
      <w:r w:rsidRPr="00D81B49">
        <w:rPr>
          <w:rStyle w:val="InitialStyle"/>
          <w:rFonts w:ascii="Times New Roman" w:hAnsi="Times New Roman" w:cs="Times New Roman"/>
          <w:szCs w:val="24"/>
        </w:rPr>
        <w:t>(See APHIS Form 79.)</w:t>
      </w:r>
    </w:p>
    <w:p w:rsidR="008E7B7C" w:rsidRPr="00D81B49" w:rsidRDefault="008E7B7C" w:rsidP="002466EE">
      <w:pPr>
        <w:pStyle w:val="DefaultText"/>
        <w:rPr>
          <w:rStyle w:val="InitialStyle"/>
          <w:rFonts w:ascii="Times New Roman" w:hAnsi="Times New Roman" w:cs="Times New Roman"/>
          <w:szCs w:val="24"/>
        </w:rPr>
      </w:pPr>
    </w:p>
    <w:p w:rsidR="008E7B7C" w:rsidRPr="00D81B49" w:rsidRDefault="008E7B7C"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b/>
          <w:szCs w:val="24"/>
        </w:rPr>
      </w:pPr>
      <w:r w:rsidRPr="00D81B49">
        <w:rPr>
          <w:rStyle w:val="InitialStyle"/>
          <w:rFonts w:ascii="Times New Roman" w:hAnsi="Times New Roman" w:cs="Times New Roman"/>
          <w:b/>
          <w:szCs w:val="24"/>
        </w:rPr>
        <w:t>15.  Explain the reasons for any program changes or adjustments reported in Items 13 or 14 of the OMB Form 83-1.</w:t>
      </w:r>
    </w:p>
    <w:p w:rsidR="002466EE" w:rsidRPr="00D81B49" w:rsidRDefault="002466EE" w:rsidP="002466EE">
      <w:pPr>
        <w:pStyle w:val="DefaultText"/>
        <w:rPr>
          <w:rStyle w:val="InitialStyle"/>
          <w:rFonts w:ascii="Times New Roman" w:hAnsi="Times New Roman" w:cs="Times New Roman"/>
          <w:szCs w:val="24"/>
        </w:rPr>
      </w:pPr>
    </w:p>
    <w:p w:rsidR="008E7B7C" w:rsidRPr="00D81B49" w:rsidRDefault="00431D80" w:rsidP="008E7B7C">
      <w:pPr>
        <w:autoSpaceDE w:val="0"/>
        <w:autoSpaceDN w:val="0"/>
        <w:adjustRightInd w:val="0"/>
        <w:ind w:right="-180"/>
      </w:pPr>
      <w:r w:rsidRPr="00D81B49">
        <w:t>This was originally part of the larger collection 0579-0015.  For the purpose of efficiency, the commodities were divided into</w:t>
      </w:r>
      <w:r w:rsidR="00755FCF">
        <w:t xml:space="preserve"> three</w:t>
      </w:r>
      <w:r w:rsidRPr="00D81B49">
        <w:t xml:space="preserve"> separate collections.  This collection contains all forms of burden related to the importation of dry cured ham products.  This new collection presents a more accurate account of the information being collected resulting in a program change of 49,220 burden hours.</w:t>
      </w:r>
    </w:p>
    <w:p w:rsidR="00431D80" w:rsidRPr="00D81B49" w:rsidRDefault="00431D80" w:rsidP="008E7B7C">
      <w:pPr>
        <w:autoSpaceDE w:val="0"/>
        <w:autoSpaceDN w:val="0"/>
        <w:adjustRightInd w:val="0"/>
        <w:ind w:right="-180"/>
      </w:pPr>
    </w:p>
    <w:p w:rsidR="002466EE" w:rsidRPr="00D81B49" w:rsidRDefault="002466EE" w:rsidP="002466EE">
      <w:pPr>
        <w:tabs>
          <w:tab w:val="left" w:pos="2355"/>
        </w:tabs>
        <w:autoSpaceDE w:val="0"/>
        <w:autoSpaceDN w:val="0"/>
        <w:adjustRightInd w:val="0"/>
        <w:ind w:right="-180"/>
        <w:rPr>
          <w:rStyle w:val="InitialStyle"/>
          <w:rFonts w:ascii="Times New Roman" w:hAnsi="Times New Roman" w:cs="Times New Roman"/>
        </w:rPr>
      </w:pPr>
      <w:r w:rsidRPr="00D81B49">
        <w:rPr>
          <w:rStyle w:val="InitialStyle"/>
          <w:rFonts w:ascii="Times New Roman" w:hAnsi="Times New Roman" w:cs="Times New Roman"/>
        </w:rPr>
        <w:tab/>
      </w: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 </w:t>
      </w:r>
      <w:r w:rsidRPr="00D81B49">
        <w:rPr>
          <w:rStyle w:val="InitialStyle"/>
          <w:rFonts w:ascii="Times New Roman" w:hAnsi="Times New Roman" w:cs="Times New Roman"/>
          <w:b/>
          <w:szCs w:val="24"/>
        </w:rPr>
        <w:t xml:space="preserve">16.  For collections of information whose results are planned to be published, outline plans for tabulation and publication. </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APHIS has no plans to publish information it collects in connection with this program.</w:t>
      </w: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 xml:space="preserve"> </w:t>
      </w:r>
    </w:p>
    <w:p w:rsidR="008E7B7C" w:rsidRPr="00D81B49" w:rsidRDefault="008E7B7C"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8E7B7C" w:rsidRPr="00D81B49" w:rsidRDefault="008E7B7C" w:rsidP="002466EE">
      <w:pPr>
        <w:pStyle w:val="DefaultText"/>
        <w:rPr>
          <w:rStyle w:val="InitialStyle"/>
          <w:rFonts w:ascii="Times New Roman" w:hAnsi="Times New Roman" w:cs="Times New Roman"/>
          <w:szCs w:val="24"/>
        </w:rPr>
      </w:pPr>
    </w:p>
    <w:p w:rsidR="002466EE" w:rsidRPr="00D81B49" w:rsidRDefault="000A0B19"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There are n</w:t>
      </w:r>
      <w:r w:rsidR="002466EE" w:rsidRPr="00D81B49">
        <w:rPr>
          <w:rStyle w:val="InitialStyle"/>
          <w:rFonts w:ascii="Times New Roman" w:hAnsi="Times New Roman" w:cs="Times New Roman"/>
          <w:szCs w:val="24"/>
        </w:rPr>
        <w:t xml:space="preserve">o forms in this collection. </w:t>
      </w:r>
    </w:p>
    <w:p w:rsidR="002466EE" w:rsidRPr="00D81B49" w:rsidRDefault="002466EE" w:rsidP="002466EE">
      <w:pPr>
        <w:pStyle w:val="DefaultText"/>
        <w:rPr>
          <w:rStyle w:val="InitialStyle"/>
          <w:rFonts w:ascii="Times New Roman" w:hAnsi="Times New Roman" w:cs="Times New Roman"/>
          <w:b/>
          <w:szCs w:val="24"/>
        </w:rPr>
      </w:pPr>
    </w:p>
    <w:p w:rsidR="008E7B7C" w:rsidRPr="00D81B49" w:rsidRDefault="008E7B7C" w:rsidP="002466EE">
      <w:pPr>
        <w:pStyle w:val="DefaultText"/>
        <w:rPr>
          <w:rStyle w:val="InitialStyle"/>
          <w:rFonts w:ascii="Times New Roman" w:hAnsi="Times New Roman" w:cs="Times New Roman"/>
          <w:b/>
          <w:szCs w:val="24"/>
        </w:rPr>
      </w:pPr>
    </w:p>
    <w:p w:rsidR="00D81B49" w:rsidRDefault="00D81B49" w:rsidP="002466EE">
      <w:pPr>
        <w:pStyle w:val="DefaultText"/>
        <w:rPr>
          <w:rStyle w:val="InitialStyle"/>
          <w:rFonts w:ascii="Times New Roman" w:hAnsi="Times New Roman" w:cs="Times New Roman"/>
          <w:b/>
          <w:szCs w:val="24"/>
        </w:rPr>
      </w:pPr>
    </w:p>
    <w:p w:rsidR="00D81B49" w:rsidRDefault="00D81B49"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lastRenderedPageBreak/>
        <w:t>18.  Explain each exception to the certification statement identified in the "Certification for Paperwork Reduction Act."</w:t>
      </w:r>
    </w:p>
    <w:p w:rsidR="002466EE" w:rsidRPr="00D81B49" w:rsidRDefault="002466EE" w:rsidP="002466EE">
      <w:pPr>
        <w:pStyle w:val="DefaultText"/>
        <w:rPr>
          <w:rStyle w:val="InitialStyle"/>
          <w:rFonts w:ascii="Times New Roman" w:hAnsi="Times New Roman" w:cs="Times New Roman"/>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szCs w:val="24"/>
        </w:rPr>
        <w:t>APHIS can certify compliance with all provisions under the Act.</w:t>
      </w:r>
    </w:p>
    <w:p w:rsidR="002466EE" w:rsidRPr="00D81B49" w:rsidRDefault="002466EE" w:rsidP="002466EE">
      <w:pPr>
        <w:pStyle w:val="DefaultText"/>
        <w:rPr>
          <w:rStyle w:val="InitialStyle"/>
          <w:rFonts w:ascii="Times New Roman" w:hAnsi="Times New Roman" w:cs="Times New Roman"/>
          <w:b/>
          <w:szCs w:val="24"/>
        </w:rPr>
      </w:pPr>
    </w:p>
    <w:p w:rsidR="008E7B7C" w:rsidRPr="00D81B49" w:rsidRDefault="008E7B7C" w:rsidP="002466EE">
      <w:pPr>
        <w:pStyle w:val="DefaultText"/>
        <w:rPr>
          <w:rStyle w:val="InitialStyle"/>
          <w:rFonts w:ascii="Times New Roman" w:hAnsi="Times New Roman" w:cs="Times New Roman"/>
          <w:b/>
          <w:szCs w:val="24"/>
        </w:rPr>
      </w:pPr>
    </w:p>
    <w:p w:rsidR="002466EE" w:rsidRPr="00D81B49" w:rsidRDefault="002466EE" w:rsidP="002466EE">
      <w:pPr>
        <w:pStyle w:val="DefaultText"/>
        <w:rPr>
          <w:rStyle w:val="InitialStyle"/>
          <w:rFonts w:ascii="Times New Roman" w:hAnsi="Times New Roman" w:cs="Times New Roman"/>
          <w:szCs w:val="24"/>
        </w:rPr>
      </w:pPr>
      <w:r w:rsidRPr="00D81B49">
        <w:rPr>
          <w:rStyle w:val="InitialStyle"/>
          <w:rFonts w:ascii="Times New Roman" w:hAnsi="Times New Roman" w:cs="Times New Roman"/>
          <w:b/>
          <w:szCs w:val="24"/>
        </w:rPr>
        <w:t>B.  Collections of Information Employing Statistical Methods</w:t>
      </w:r>
    </w:p>
    <w:p w:rsidR="002466EE" w:rsidRPr="00D81B49" w:rsidRDefault="002466EE" w:rsidP="002466EE">
      <w:pPr>
        <w:pStyle w:val="DefaultText"/>
        <w:rPr>
          <w:rStyle w:val="InitialStyle"/>
          <w:rFonts w:ascii="Times New Roman" w:hAnsi="Times New Roman" w:cs="Times New Roman"/>
          <w:szCs w:val="24"/>
        </w:rPr>
      </w:pPr>
    </w:p>
    <w:p w:rsidR="0063704E" w:rsidRPr="00D81B49" w:rsidRDefault="002466EE" w:rsidP="002466EE">
      <w:pPr>
        <w:pStyle w:val="DefaultText"/>
        <w:rPr>
          <w:szCs w:val="24"/>
        </w:rPr>
      </w:pPr>
      <w:r w:rsidRPr="00D81B49">
        <w:rPr>
          <w:rStyle w:val="InitialStyle"/>
          <w:rFonts w:ascii="Times New Roman" w:hAnsi="Times New Roman" w:cs="Times New Roman"/>
          <w:szCs w:val="24"/>
        </w:rPr>
        <w:t>There are no statistical methods associated with the information collection activities used in this program.</w:t>
      </w:r>
    </w:p>
    <w:sectPr w:rsidR="0063704E" w:rsidRPr="00D81B49" w:rsidSect="008E7B7C">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F80"/>
    <w:multiLevelType w:val="hybridMultilevel"/>
    <w:tmpl w:val="30522842"/>
    <w:lvl w:ilvl="0" w:tplc="4BC67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
    <w:nsid w:val="1EAC73AD"/>
    <w:multiLevelType w:val="hybridMultilevel"/>
    <w:tmpl w:val="1D9089E0"/>
    <w:lvl w:ilvl="0" w:tplc="D576A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8"/>
  </w:num>
  <w:num w:numId="5">
    <w:abstractNumId w:val="7"/>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EE"/>
    <w:rsid w:val="000A0B19"/>
    <w:rsid w:val="0013295D"/>
    <w:rsid w:val="002466EE"/>
    <w:rsid w:val="00402476"/>
    <w:rsid w:val="00431D80"/>
    <w:rsid w:val="0063704E"/>
    <w:rsid w:val="00755FCF"/>
    <w:rsid w:val="00771EBC"/>
    <w:rsid w:val="008E7B7C"/>
    <w:rsid w:val="00BC10E0"/>
    <w:rsid w:val="00C603E8"/>
    <w:rsid w:val="00D8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466EE"/>
    <w:pPr>
      <w:overflowPunct w:val="0"/>
      <w:autoSpaceDE w:val="0"/>
      <w:autoSpaceDN w:val="0"/>
      <w:adjustRightInd w:val="0"/>
    </w:pPr>
    <w:rPr>
      <w:szCs w:val="20"/>
    </w:rPr>
  </w:style>
  <w:style w:type="character" w:customStyle="1" w:styleId="InitialStyle">
    <w:name w:val="InitialStyle"/>
    <w:rsid w:val="002466EE"/>
    <w:rPr>
      <w:rFonts w:ascii="Courier New" w:hAnsi="Courier New" w:cs="Courier New" w:hint="default"/>
      <w:color w:val="auto"/>
      <w:spacing w:val="0"/>
      <w:sz w:val="24"/>
    </w:rPr>
  </w:style>
  <w:style w:type="character" w:styleId="Hyperlink">
    <w:name w:val="Hyperlink"/>
    <w:basedOn w:val="DefaultParagraphFont"/>
    <w:rsid w:val="002466EE"/>
    <w:rPr>
      <w:color w:val="0000FF"/>
      <w:u w:val="single"/>
    </w:rPr>
  </w:style>
  <w:style w:type="paragraph" w:customStyle="1" w:styleId="300">
    <w:name w:val="300"/>
    <w:basedOn w:val="Normal"/>
    <w:rsid w:val="002466EE"/>
    <w:pPr>
      <w:overflowPunct w:val="0"/>
      <w:autoSpaceDE w:val="0"/>
      <w:autoSpaceDN w:val="0"/>
      <w:adjustRightInd w:val="0"/>
      <w:textAlignment w:val="baseline"/>
    </w:pPr>
    <w:rPr>
      <w:sz w:val="20"/>
      <w:szCs w:val="20"/>
    </w:rPr>
  </w:style>
  <w:style w:type="character" w:styleId="Strong">
    <w:name w:val="Strong"/>
    <w:basedOn w:val="DefaultParagraphFont"/>
    <w:qFormat/>
    <w:rsid w:val="002466EE"/>
    <w:rPr>
      <w:b/>
      <w:bCs/>
    </w:rPr>
  </w:style>
  <w:style w:type="paragraph" w:styleId="BalloonText">
    <w:name w:val="Balloon Text"/>
    <w:basedOn w:val="Normal"/>
    <w:link w:val="BalloonTextChar"/>
    <w:uiPriority w:val="99"/>
    <w:semiHidden/>
    <w:unhideWhenUsed/>
    <w:rsid w:val="002466EE"/>
    <w:rPr>
      <w:rFonts w:ascii="Tahoma" w:hAnsi="Tahoma" w:cs="Tahoma"/>
      <w:sz w:val="16"/>
      <w:szCs w:val="16"/>
    </w:rPr>
  </w:style>
  <w:style w:type="character" w:customStyle="1" w:styleId="BalloonTextChar">
    <w:name w:val="Balloon Text Char"/>
    <w:basedOn w:val="DefaultParagraphFont"/>
    <w:link w:val="BalloonText"/>
    <w:uiPriority w:val="99"/>
    <w:semiHidden/>
    <w:rsid w:val="002466EE"/>
    <w:rPr>
      <w:rFonts w:ascii="Tahoma" w:eastAsia="Times New Roman" w:hAnsi="Tahoma" w:cs="Tahoma"/>
      <w:sz w:val="16"/>
      <w:szCs w:val="16"/>
    </w:rPr>
  </w:style>
  <w:style w:type="paragraph" w:customStyle="1" w:styleId="DefaultText1">
    <w:name w:val="Default Text:1"/>
    <w:basedOn w:val="Normal"/>
    <w:rsid w:val="00402476"/>
    <w:pPr>
      <w:overflowPunct w:val="0"/>
      <w:autoSpaceDE w:val="0"/>
      <w:autoSpaceDN w:val="0"/>
      <w:adjustRightInd w:val="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466EE"/>
    <w:pPr>
      <w:overflowPunct w:val="0"/>
      <w:autoSpaceDE w:val="0"/>
      <w:autoSpaceDN w:val="0"/>
      <w:adjustRightInd w:val="0"/>
    </w:pPr>
    <w:rPr>
      <w:szCs w:val="20"/>
    </w:rPr>
  </w:style>
  <w:style w:type="character" w:customStyle="1" w:styleId="InitialStyle">
    <w:name w:val="InitialStyle"/>
    <w:rsid w:val="002466EE"/>
    <w:rPr>
      <w:rFonts w:ascii="Courier New" w:hAnsi="Courier New" w:cs="Courier New" w:hint="default"/>
      <w:color w:val="auto"/>
      <w:spacing w:val="0"/>
      <w:sz w:val="24"/>
    </w:rPr>
  </w:style>
  <w:style w:type="character" w:styleId="Hyperlink">
    <w:name w:val="Hyperlink"/>
    <w:basedOn w:val="DefaultParagraphFont"/>
    <w:rsid w:val="002466EE"/>
    <w:rPr>
      <w:color w:val="0000FF"/>
      <w:u w:val="single"/>
    </w:rPr>
  </w:style>
  <w:style w:type="paragraph" w:customStyle="1" w:styleId="300">
    <w:name w:val="300"/>
    <w:basedOn w:val="Normal"/>
    <w:rsid w:val="002466EE"/>
    <w:pPr>
      <w:overflowPunct w:val="0"/>
      <w:autoSpaceDE w:val="0"/>
      <w:autoSpaceDN w:val="0"/>
      <w:adjustRightInd w:val="0"/>
      <w:textAlignment w:val="baseline"/>
    </w:pPr>
    <w:rPr>
      <w:sz w:val="20"/>
      <w:szCs w:val="20"/>
    </w:rPr>
  </w:style>
  <w:style w:type="character" w:styleId="Strong">
    <w:name w:val="Strong"/>
    <w:basedOn w:val="DefaultParagraphFont"/>
    <w:qFormat/>
    <w:rsid w:val="002466EE"/>
    <w:rPr>
      <w:b/>
      <w:bCs/>
    </w:rPr>
  </w:style>
  <w:style w:type="paragraph" w:styleId="BalloonText">
    <w:name w:val="Balloon Text"/>
    <w:basedOn w:val="Normal"/>
    <w:link w:val="BalloonTextChar"/>
    <w:uiPriority w:val="99"/>
    <w:semiHidden/>
    <w:unhideWhenUsed/>
    <w:rsid w:val="002466EE"/>
    <w:rPr>
      <w:rFonts w:ascii="Tahoma" w:hAnsi="Tahoma" w:cs="Tahoma"/>
      <w:sz w:val="16"/>
      <w:szCs w:val="16"/>
    </w:rPr>
  </w:style>
  <w:style w:type="character" w:customStyle="1" w:styleId="BalloonTextChar">
    <w:name w:val="Balloon Text Char"/>
    <w:basedOn w:val="DefaultParagraphFont"/>
    <w:link w:val="BalloonText"/>
    <w:uiPriority w:val="99"/>
    <w:semiHidden/>
    <w:rsid w:val="002466EE"/>
    <w:rPr>
      <w:rFonts w:ascii="Tahoma" w:eastAsia="Times New Roman" w:hAnsi="Tahoma" w:cs="Tahoma"/>
      <w:sz w:val="16"/>
      <w:szCs w:val="16"/>
    </w:rPr>
  </w:style>
  <w:style w:type="paragraph" w:customStyle="1" w:styleId="DefaultText1">
    <w:name w:val="Default Text:1"/>
    <w:basedOn w:val="Normal"/>
    <w:rsid w:val="00402476"/>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venue.com" TargetMode="External"/><Relationship Id="rId3" Type="http://schemas.microsoft.com/office/2007/relationships/stylesWithEffects" Target="stylesWithEffects.xml"/><Relationship Id="rId7" Type="http://schemas.openxmlformats.org/officeDocument/2006/relationships/hyperlink" Target="mailto:Lisa.gossett@boehringer-ingelhe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sh@atalanta1.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9</cp:revision>
  <cp:lastPrinted>2012-07-18T13:04:00Z</cp:lastPrinted>
  <dcterms:created xsi:type="dcterms:W3CDTF">2011-11-21T15:19:00Z</dcterms:created>
  <dcterms:modified xsi:type="dcterms:W3CDTF">2012-07-30T14:51:00Z</dcterms:modified>
</cp:coreProperties>
</file>